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DE8DFF" w14:textId="006311D0" w:rsidR="00503BE9" w:rsidRPr="001F1955" w:rsidRDefault="00503BE9" w:rsidP="00FC05F4">
      <w:pPr>
        <w:widowControl w:val="0"/>
        <w:spacing w:after="0" w:line="240" w:lineRule="auto"/>
        <w:jc w:val="center"/>
        <w:rPr>
          <w:rFonts w:ascii="Times New Roman" w:hAnsi="Times New Roman" w:cs="Times New Roman"/>
          <w:sz w:val="28"/>
          <w:szCs w:val="28"/>
        </w:rPr>
      </w:pPr>
      <w:bookmarkStart w:id="0" w:name="_Hlk195618609"/>
      <w:bookmarkEnd w:id="0"/>
      <w:r w:rsidRPr="001F1955">
        <w:rPr>
          <w:rFonts w:ascii="Times New Roman" w:hAnsi="Times New Roman" w:cs="Times New Roman"/>
          <w:sz w:val="28"/>
          <w:szCs w:val="28"/>
        </w:rPr>
        <w:t>МІНІСТЕРСТВО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ОХОРОНИ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УКРАЇНИ</w:t>
      </w:r>
    </w:p>
    <w:p w14:paraId="36FA2DC1" w14:textId="6B1601DA" w:rsidR="00503BE9" w:rsidRPr="001F1955" w:rsidRDefault="00503BE9" w:rsidP="00FC05F4">
      <w:pPr>
        <w:widowControl w:val="0"/>
        <w:spacing w:after="0" w:line="240" w:lineRule="auto"/>
        <w:jc w:val="center"/>
        <w:rPr>
          <w:rFonts w:ascii="Times New Roman" w:hAnsi="Times New Roman" w:cs="Times New Roman"/>
          <w:sz w:val="28"/>
          <w:szCs w:val="28"/>
        </w:rPr>
      </w:pPr>
      <w:r w:rsidRPr="001F1955">
        <w:rPr>
          <w:rFonts w:ascii="Times New Roman" w:hAnsi="Times New Roman" w:cs="Times New Roman"/>
          <w:sz w:val="28"/>
          <w:szCs w:val="28"/>
        </w:rPr>
        <w:t>ТЕРНОПІЛЬСЬКИЙ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НАЦІОНАЛЬНИЙ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УНІВЕРСИТЕТ</w:t>
      </w:r>
      <w:r w:rsidR="00ED7FEC" w:rsidRPr="001F1955">
        <w:rPr>
          <w:rFonts w:ascii="Times New Roman" w:hAnsi="Times New Roman" w:cs="Times New Roman"/>
          <w:sz w:val="28"/>
          <w:szCs w:val="28"/>
        </w:rPr>
        <w:t xml:space="preserve"> </w:t>
      </w:r>
    </w:p>
    <w:p w14:paraId="36BA0ED8" w14:textId="512504BD" w:rsidR="00503BE9" w:rsidRPr="001F1955" w:rsidRDefault="00503BE9" w:rsidP="00FC05F4">
      <w:pPr>
        <w:widowControl w:val="0"/>
        <w:spacing w:after="0" w:line="240" w:lineRule="auto"/>
        <w:jc w:val="center"/>
        <w:rPr>
          <w:rFonts w:ascii="Times New Roman" w:hAnsi="Times New Roman" w:cs="Times New Roman"/>
          <w:sz w:val="28"/>
          <w:szCs w:val="28"/>
        </w:rPr>
      </w:pPr>
      <w:r w:rsidRPr="001F1955">
        <w:rPr>
          <w:rFonts w:ascii="Times New Roman" w:hAnsi="Times New Roman" w:cs="Times New Roman"/>
          <w:sz w:val="28"/>
          <w:szCs w:val="28"/>
        </w:rPr>
        <w:t>ІМЕНІ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І.Я.ГОРБАЧЕВСЬКОГО</w:t>
      </w:r>
    </w:p>
    <w:p w14:paraId="1AD8441F" w14:textId="5B27B125" w:rsidR="00503BE9" w:rsidRPr="001F1955" w:rsidRDefault="00503BE9" w:rsidP="00FC05F4">
      <w:pPr>
        <w:widowControl w:val="0"/>
        <w:spacing w:after="0" w:line="240" w:lineRule="auto"/>
        <w:jc w:val="center"/>
        <w:rPr>
          <w:rFonts w:ascii="Times New Roman" w:hAnsi="Times New Roman" w:cs="Times New Roman"/>
          <w:sz w:val="28"/>
          <w:szCs w:val="28"/>
        </w:rPr>
      </w:pPr>
      <w:r w:rsidRPr="001F1955">
        <w:rPr>
          <w:rFonts w:ascii="Times New Roman" w:hAnsi="Times New Roman" w:cs="Times New Roman"/>
          <w:sz w:val="28"/>
          <w:szCs w:val="28"/>
        </w:rPr>
        <w:t>МІНІСТЕРСТВА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ОХОРОНИ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УКРАЇНИ</w:t>
      </w:r>
    </w:p>
    <w:p w14:paraId="75BA0FF5" w14:textId="77777777" w:rsidR="00503BE9" w:rsidRPr="001F1955" w:rsidRDefault="00503BE9" w:rsidP="00503BE9">
      <w:pPr>
        <w:widowControl w:val="0"/>
        <w:spacing w:after="0" w:line="360" w:lineRule="auto"/>
        <w:jc w:val="center"/>
        <w:rPr>
          <w:rFonts w:ascii="Times New Roman" w:hAnsi="Times New Roman" w:cs="Times New Roman"/>
          <w:sz w:val="28"/>
          <w:szCs w:val="28"/>
        </w:rPr>
      </w:pPr>
    </w:p>
    <w:p w14:paraId="18E3D266" w14:textId="77777777" w:rsidR="00FC05F4" w:rsidRPr="001F1955" w:rsidRDefault="00FC05F4" w:rsidP="00503BE9">
      <w:pPr>
        <w:widowControl w:val="0"/>
        <w:spacing w:after="0" w:line="360" w:lineRule="auto"/>
        <w:jc w:val="center"/>
        <w:rPr>
          <w:rFonts w:ascii="Times New Roman" w:eastAsia="Times New Roman" w:hAnsi="Times New Roman" w:cs="Times New Roman"/>
          <w:b/>
          <w:bCs/>
          <w:color w:val="000000"/>
          <w:sz w:val="28"/>
          <w:szCs w:val="28"/>
          <w:lang w:eastAsia="uk-UA"/>
        </w:rPr>
      </w:pPr>
      <w:bookmarkStart w:id="1" w:name="_Hlk195615595"/>
    </w:p>
    <w:p w14:paraId="7E031AC4" w14:textId="3FFCA064" w:rsidR="00503BE9" w:rsidRPr="001F1955" w:rsidRDefault="00503BE9" w:rsidP="00503BE9">
      <w:pPr>
        <w:widowControl w:val="0"/>
        <w:spacing w:after="0" w:line="360" w:lineRule="auto"/>
        <w:jc w:val="center"/>
        <w:rPr>
          <w:rFonts w:ascii="Times New Roman" w:hAnsi="Times New Roman" w:cs="Times New Roman"/>
          <w:b/>
          <w:bCs/>
          <w:color w:val="000000"/>
          <w:sz w:val="28"/>
          <w:szCs w:val="28"/>
          <w:lang w:eastAsia="uk-UA"/>
        </w:rPr>
      </w:pPr>
      <w:r w:rsidRPr="001F1955">
        <w:rPr>
          <w:rFonts w:ascii="Times New Roman" w:eastAsia="Times New Roman" w:hAnsi="Times New Roman" w:cs="Times New Roman"/>
          <w:b/>
          <w:bCs/>
          <w:color w:val="000000"/>
          <w:sz w:val="28"/>
          <w:szCs w:val="28"/>
          <w:lang w:eastAsia="uk-UA"/>
        </w:rPr>
        <w:t>Шевчук</w:t>
      </w:r>
      <w:r w:rsidR="00ED7FEC" w:rsidRPr="001F1955">
        <w:rPr>
          <w:rFonts w:ascii="Times New Roman" w:eastAsia="Times New Roman" w:hAnsi="Times New Roman" w:cs="Times New Roman"/>
          <w:b/>
          <w:bCs/>
          <w:color w:val="000000"/>
          <w:sz w:val="28"/>
          <w:szCs w:val="28"/>
          <w:lang w:eastAsia="uk-UA"/>
        </w:rPr>
        <w:t xml:space="preserve"> </w:t>
      </w:r>
      <w:r w:rsidRPr="001F1955">
        <w:rPr>
          <w:rFonts w:ascii="Times New Roman" w:eastAsia="Times New Roman" w:hAnsi="Times New Roman" w:cs="Times New Roman"/>
          <w:b/>
          <w:bCs/>
          <w:color w:val="000000"/>
          <w:sz w:val="28"/>
          <w:szCs w:val="28"/>
          <w:lang w:eastAsia="uk-UA"/>
        </w:rPr>
        <w:t>Володимир</w:t>
      </w:r>
      <w:r w:rsidR="00ED7FEC" w:rsidRPr="001F1955">
        <w:rPr>
          <w:rFonts w:ascii="Times New Roman" w:eastAsia="Times New Roman" w:hAnsi="Times New Roman" w:cs="Times New Roman"/>
          <w:b/>
          <w:bCs/>
          <w:color w:val="000000"/>
          <w:sz w:val="28"/>
          <w:szCs w:val="28"/>
          <w:lang w:eastAsia="uk-UA"/>
        </w:rPr>
        <w:t xml:space="preserve"> </w:t>
      </w:r>
      <w:r w:rsidRPr="001F1955">
        <w:rPr>
          <w:rFonts w:ascii="Times New Roman" w:eastAsia="Times New Roman" w:hAnsi="Times New Roman" w:cs="Times New Roman"/>
          <w:b/>
          <w:bCs/>
          <w:color w:val="000000"/>
          <w:sz w:val="28"/>
          <w:szCs w:val="28"/>
          <w:lang w:eastAsia="uk-UA"/>
        </w:rPr>
        <w:t>Миколайович</w:t>
      </w:r>
      <w:bookmarkEnd w:id="1"/>
    </w:p>
    <w:p w14:paraId="51C636A0" w14:textId="77777777" w:rsidR="00503BE9" w:rsidRPr="001F1955" w:rsidRDefault="00503BE9" w:rsidP="00503BE9">
      <w:pPr>
        <w:widowControl w:val="0"/>
        <w:spacing w:after="0" w:line="360" w:lineRule="auto"/>
        <w:rPr>
          <w:rFonts w:ascii="Times New Roman" w:hAnsi="Times New Roman" w:cs="Times New Roman"/>
          <w:sz w:val="28"/>
          <w:szCs w:val="28"/>
        </w:rPr>
      </w:pPr>
    </w:p>
    <w:p w14:paraId="3C2A830C" w14:textId="40562E8D" w:rsidR="00503BE9" w:rsidRPr="001F1955" w:rsidRDefault="00503BE9" w:rsidP="00503BE9">
      <w:pPr>
        <w:widowControl w:val="0"/>
        <w:spacing w:after="0" w:line="360" w:lineRule="auto"/>
        <w:jc w:val="right"/>
        <w:rPr>
          <w:rFonts w:ascii="Times New Roman" w:hAnsi="Times New Roman" w:cs="Times New Roman"/>
          <w:sz w:val="28"/>
          <w:szCs w:val="28"/>
        </w:rPr>
      </w:pP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правах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рукопису</w:t>
      </w:r>
    </w:p>
    <w:p w14:paraId="7A4AB1E0" w14:textId="3CFE9B45" w:rsidR="00503BE9" w:rsidRPr="001F1955" w:rsidRDefault="00503BE9" w:rsidP="00503BE9">
      <w:pPr>
        <w:widowControl w:val="0"/>
        <w:spacing w:after="0" w:line="360" w:lineRule="auto"/>
        <w:jc w:val="right"/>
        <w:rPr>
          <w:rFonts w:ascii="Times New Roman" w:hAnsi="Times New Roman" w:cs="Times New Roman"/>
          <w:sz w:val="28"/>
          <w:szCs w:val="28"/>
        </w:rPr>
      </w:pPr>
      <w:r w:rsidRPr="001F1955">
        <w:rPr>
          <w:rFonts w:ascii="Times New Roman" w:hAnsi="Times New Roman" w:cs="Times New Roman"/>
          <w:sz w:val="28"/>
          <w:szCs w:val="28"/>
        </w:rPr>
        <w:t>УДК:</w:t>
      </w:r>
      <w:r w:rsidR="00ED7FEC" w:rsidRPr="001F1955">
        <w:rPr>
          <w:rFonts w:ascii="Times New Roman" w:hAnsi="Times New Roman" w:cs="Times New Roman"/>
          <w:sz w:val="28"/>
          <w:szCs w:val="28"/>
        </w:rPr>
        <w:t xml:space="preserve"> </w:t>
      </w:r>
      <w:r w:rsidR="00FC05F4" w:rsidRPr="001F1955">
        <w:rPr>
          <w:rFonts w:ascii="Times New Roman" w:hAnsi="Times New Roman" w:cs="Times New Roman"/>
          <w:sz w:val="28"/>
          <w:szCs w:val="28"/>
        </w:rPr>
        <w:t>613.9:005.584.1:614.2(477)</w:t>
      </w:r>
    </w:p>
    <w:p w14:paraId="1E96DBA8" w14:textId="77777777" w:rsidR="00503BE9" w:rsidRPr="001F1955" w:rsidRDefault="00503BE9" w:rsidP="00503BE9">
      <w:pPr>
        <w:widowControl w:val="0"/>
        <w:spacing w:after="0" w:line="360" w:lineRule="auto"/>
        <w:jc w:val="right"/>
        <w:rPr>
          <w:rFonts w:ascii="Times New Roman" w:hAnsi="Times New Roman" w:cs="Times New Roman"/>
          <w:sz w:val="28"/>
          <w:szCs w:val="28"/>
        </w:rPr>
      </w:pPr>
    </w:p>
    <w:p w14:paraId="05810DE3" w14:textId="77777777" w:rsidR="00FC05F4" w:rsidRPr="001F1955" w:rsidRDefault="00FC05F4" w:rsidP="00503BE9">
      <w:pPr>
        <w:widowControl w:val="0"/>
        <w:spacing w:after="0" w:line="360" w:lineRule="auto"/>
        <w:jc w:val="right"/>
        <w:rPr>
          <w:rFonts w:ascii="Times New Roman" w:hAnsi="Times New Roman" w:cs="Times New Roman"/>
          <w:sz w:val="28"/>
          <w:szCs w:val="28"/>
        </w:rPr>
      </w:pPr>
    </w:p>
    <w:p w14:paraId="1C758A7C" w14:textId="41DA148B" w:rsidR="00503BE9" w:rsidRPr="001F1955" w:rsidRDefault="00503BE9" w:rsidP="00503BE9">
      <w:pPr>
        <w:widowControl w:val="0"/>
        <w:spacing w:after="0" w:line="360" w:lineRule="auto"/>
        <w:jc w:val="center"/>
        <w:rPr>
          <w:rFonts w:ascii="Times New Roman" w:hAnsi="Times New Roman" w:cs="Times New Roman"/>
          <w:b/>
          <w:sz w:val="28"/>
          <w:szCs w:val="28"/>
        </w:rPr>
      </w:pPr>
      <w:r w:rsidRPr="001F1955">
        <w:rPr>
          <w:rFonts w:ascii="Times New Roman" w:hAnsi="Times New Roman" w:cs="Times New Roman"/>
          <w:b/>
          <w:sz w:val="28"/>
          <w:szCs w:val="28"/>
        </w:rPr>
        <w:t>Кваліфікаційна</w:t>
      </w:r>
      <w:r w:rsidR="00ED7FEC" w:rsidRPr="001F1955">
        <w:rPr>
          <w:rFonts w:ascii="Times New Roman" w:hAnsi="Times New Roman" w:cs="Times New Roman"/>
          <w:b/>
          <w:sz w:val="28"/>
          <w:szCs w:val="28"/>
        </w:rPr>
        <w:t xml:space="preserve"> </w:t>
      </w:r>
      <w:r w:rsidRPr="001F1955">
        <w:rPr>
          <w:rFonts w:ascii="Times New Roman" w:hAnsi="Times New Roman" w:cs="Times New Roman"/>
          <w:b/>
          <w:sz w:val="28"/>
          <w:szCs w:val="28"/>
        </w:rPr>
        <w:t>робота</w:t>
      </w:r>
    </w:p>
    <w:p w14:paraId="644E7157" w14:textId="77777777" w:rsidR="00503BE9" w:rsidRPr="001F1955" w:rsidRDefault="00503BE9" w:rsidP="00503BE9">
      <w:pPr>
        <w:widowControl w:val="0"/>
        <w:spacing w:after="0" w:line="360" w:lineRule="auto"/>
        <w:rPr>
          <w:rFonts w:ascii="Times New Roman" w:hAnsi="Times New Roman" w:cs="Times New Roman"/>
          <w:sz w:val="28"/>
          <w:szCs w:val="28"/>
        </w:rPr>
      </w:pPr>
    </w:p>
    <w:p w14:paraId="305EFC96" w14:textId="2BAA2CE3" w:rsidR="00503BE9" w:rsidRPr="001F1955" w:rsidRDefault="00503BE9" w:rsidP="00503BE9">
      <w:pPr>
        <w:widowControl w:val="0"/>
        <w:spacing w:after="0" w:line="240" w:lineRule="auto"/>
        <w:jc w:val="center"/>
        <w:rPr>
          <w:rFonts w:ascii="Times New Roman" w:hAnsi="Times New Roman" w:cs="Times New Roman"/>
          <w:b/>
          <w:bCs/>
          <w:sz w:val="28"/>
          <w:szCs w:val="28"/>
          <w:lang w:eastAsia="uk-UA"/>
        </w:rPr>
      </w:pPr>
      <w:bookmarkStart w:id="2" w:name="_Hlk195615607"/>
      <w:r w:rsidRPr="001F1955">
        <w:rPr>
          <w:rFonts w:ascii="Times New Roman" w:hAnsi="Times New Roman" w:cs="Times New Roman"/>
          <w:b/>
          <w:bCs/>
          <w:sz w:val="28"/>
          <w:szCs w:val="28"/>
        </w:rPr>
        <w:t>РОЗРОБКА</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ТА</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ВПРОВАДЖЕННЯ</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ІННОВАЦІЙНИХ</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РІШЕНЬ</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ДЛЯ</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МОНІТОРИНГУ</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ЗДОРОВ’Я</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НАСЕЛЕННЯ</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НА</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ОСНОВІ</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ЦИФРОВИХ</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ТЕХНОЛОГІЙ</w:t>
      </w:r>
      <w:bookmarkEnd w:id="2"/>
    </w:p>
    <w:p w14:paraId="470CC223" w14:textId="77777777" w:rsidR="00503BE9" w:rsidRPr="001F1955" w:rsidRDefault="00503BE9" w:rsidP="00503BE9">
      <w:pPr>
        <w:widowControl w:val="0"/>
        <w:spacing w:after="0" w:line="360" w:lineRule="auto"/>
        <w:rPr>
          <w:rFonts w:ascii="Times New Roman" w:hAnsi="Times New Roman" w:cs="Times New Roman"/>
          <w:sz w:val="28"/>
          <w:szCs w:val="28"/>
        </w:rPr>
      </w:pPr>
    </w:p>
    <w:p w14:paraId="799CC38B" w14:textId="23FEFB25" w:rsidR="00503BE9" w:rsidRPr="001F1955" w:rsidRDefault="00503BE9" w:rsidP="00503BE9">
      <w:pPr>
        <w:widowControl w:val="0"/>
        <w:spacing w:after="0" w:line="360" w:lineRule="auto"/>
        <w:jc w:val="center"/>
        <w:rPr>
          <w:rFonts w:ascii="Times New Roman" w:hAnsi="Times New Roman" w:cs="Times New Roman"/>
          <w:sz w:val="28"/>
          <w:szCs w:val="28"/>
        </w:rPr>
      </w:pPr>
      <w:r w:rsidRPr="001F1955">
        <w:rPr>
          <w:rFonts w:ascii="Times New Roman" w:hAnsi="Times New Roman" w:cs="Times New Roman"/>
          <w:sz w:val="28"/>
          <w:szCs w:val="28"/>
        </w:rPr>
        <w:t>спеціальність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229</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«Громадське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p>
    <w:p w14:paraId="0E069D64" w14:textId="77777777" w:rsidR="00503BE9" w:rsidRPr="001F1955" w:rsidRDefault="00503BE9" w:rsidP="00503BE9">
      <w:pPr>
        <w:widowControl w:val="0"/>
        <w:spacing w:after="0" w:line="360" w:lineRule="auto"/>
        <w:rPr>
          <w:rFonts w:ascii="Times New Roman" w:hAnsi="Times New Roman" w:cs="Times New Roman"/>
          <w:sz w:val="28"/>
          <w:szCs w:val="28"/>
        </w:rPr>
      </w:pPr>
    </w:p>
    <w:p w14:paraId="2ED0BC67" w14:textId="77777777" w:rsidR="00503BE9" w:rsidRPr="001F1955" w:rsidRDefault="00503BE9" w:rsidP="00503BE9">
      <w:pPr>
        <w:widowControl w:val="0"/>
        <w:spacing w:after="0" w:line="360" w:lineRule="auto"/>
        <w:rPr>
          <w:rFonts w:ascii="Times New Roman" w:hAnsi="Times New Roman" w:cs="Times New Roman"/>
          <w:sz w:val="28"/>
          <w:szCs w:val="28"/>
        </w:rPr>
      </w:pPr>
    </w:p>
    <w:p w14:paraId="18D8824E" w14:textId="77777777" w:rsidR="00503BE9" w:rsidRPr="001F1955" w:rsidRDefault="00503BE9" w:rsidP="00503BE9">
      <w:pPr>
        <w:widowControl w:val="0"/>
        <w:spacing w:after="0" w:line="360" w:lineRule="auto"/>
        <w:rPr>
          <w:rFonts w:ascii="Times New Roman" w:hAnsi="Times New Roman" w:cs="Times New Roman"/>
          <w:sz w:val="28"/>
          <w:szCs w:val="28"/>
        </w:rPr>
      </w:pPr>
    </w:p>
    <w:p w14:paraId="450B975E" w14:textId="7004C554" w:rsidR="00503BE9" w:rsidRPr="001F1955" w:rsidRDefault="00503BE9" w:rsidP="00503BE9">
      <w:pPr>
        <w:widowControl w:val="0"/>
        <w:spacing w:after="0" w:line="240" w:lineRule="auto"/>
        <w:jc w:val="right"/>
        <w:rPr>
          <w:rFonts w:ascii="Times New Roman" w:hAnsi="Times New Roman" w:cs="Times New Roman"/>
          <w:b/>
          <w:bCs/>
          <w:sz w:val="28"/>
          <w:szCs w:val="28"/>
        </w:rPr>
      </w:pPr>
      <w:r w:rsidRPr="001F1955">
        <w:rPr>
          <w:rFonts w:ascii="Times New Roman" w:hAnsi="Times New Roman" w:cs="Times New Roman"/>
          <w:b/>
          <w:bCs/>
          <w:sz w:val="28"/>
          <w:szCs w:val="28"/>
        </w:rPr>
        <w:t>Науковий</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керівник:</w:t>
      </w:r>
    </w:p>
    <w:p w14:paraId="68BAD15B" w14:textId="4D29A024" w:rsidR="00503BE9" w:rsidRPr="001F1955" w:rsidRDefault="00503BE9" w:rsidP="00503BE9">
      <w:pPr>
        <w:widowControl w:val="0"/>
        <w:spacing w:after="0" w:line="240" w:lineRule="auto"/>
        <w:ind w:right="-55"/>
        <w:jc w:val="right"/>
        <w:rPr>
          <w:rFonts w:ascii="Times New Roman" w:hAnsi="Times New Roman" w:cs="Times New Roman"/>
          <w:sz w:val="28"/>
          <w:szCs w:val="28"/>
        </w:rPr>
      </w:pPr>
      <w:r w:rsidRPr="001F1955">
        <w:rPr>
          <w:rFonts w:ascii="Times New Roman" w:hAnsi="Times New Roman" w:cs="Times New Roman"/>
          <w:sz w:val="28"/>
          <w:szCs w:val="28"/>
        </w:rPr>
        <w:t>кандидат</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юридичних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наук,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доцент</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кафедри</w:t>
      </w:r>
    </w:p>
    <w:p w14:paraId="797EDF39" w14:textId="0ED5C3E4" w:rsidR="00503BE9" w:rsidRPr="001F1955" w:rsidRDefault="00503BE9" w:rsidP="00503BE9">
      <w:pPr>
        <w:widowControl w:val="0"/>
        <w:spacing w:after="0" w:line="240" w:lineRule="auto"/>
        <w:ind w:right="-55" w:firstLine="709"/>
        <w:jc w:val="right"/>
        <w:rPr>
          <w:rFonts w:ascii="Times New Roman" w:hAnsi="Times New Roman" w:cs="Times New Roman"/>
          <w:sz w:val="28"/>
          <w:szCs w:val="28"/>
        </w:rPr>
      </w:pPr>
      <w:r w:rsidRPr="001F1955">
        <w:rPr>
          <w:rFonts w:ascii="Times New Roman" w:hAnsi="Times New Roman" w:cs="Times New Roman"/>
          <w:sz w:val="28"/>
          <w:szCs w:val="28"/>
        </w:rPr>
        <w:t>педагогіки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вищої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школи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суспільних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дисциплін</w:t>
      </w:r>
    </w:p>
    <w:p w14:paraId="13467BC8" w14:textId="656A114A" w:rsidR="00503BE9" w:rsidRPr="001F1955" w:rsidRDefault="00503BE9" w:rsidP="00503BE9">
      <w:pPr>
        <w:widowControl w:val="0"/>
        <w:spacing w:after="0" w:line="240" w:lineRule="auto"/>
        <w:ind w:right="-55" w:firstLine="709"/>
        <w:jc w:val="right"/>
        <w:rPr>
          <w:rFonts w:ascii="Times New Roman" w:hAnsi="Times New Roman" w:cs="Times New Roman"/>
          <w:sz w:val="28"/>
          <w:szCs w:val="28"/>
        </w:rPr>
      </w:pPr>
      <w:r w:rsidRPr="001F1955">
        <w:rPr>
          <w:rFonts w:ascii="Times New Roman" w:hAnsi="Times New Roman" w:cs="Times New Roman"/>
          <w:sz w:val="28"/>
          <w:szCs w:val="28"/>
        </w:rPr>
        <w:t>Тернопільського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національного</w:t>
      </w:r>
    </w:p>
    <w:p w14:paraId="120754B1" w14:textId="1FDEA1E8" w:rsidR="00503BE9" w:rsidRPr="001F1955" w:rsidRDefault="00503BE9" w:rsidP="00503BE9">
      <w:pPr>
        <w:widowControl w:val="0"/>
        <w:spacing w:after="0" w:line="240" w:lineRule="auto"/>
        <w:ind w:right="-55" w:firstLine="709"/>
        <w:jc w:val="right"/>
        <w:rPr>
          <w:rFonts w:ascii="Times New Roman" w:hAnsi="Times New Roman" w:cs="Times New Roman"/>
          <w:sz w:val="28"/>
          <w:szCs w:val="28"/>
        </w:rPr>
      </w:pPr>
      <w:r w:rsidRPr="001F1955">
        <w:rPr>
          <w:rFonts w:ascii="Times New Roman" w:hAnsi="Times New Roman" w:cs="Times New Roman"/>
          <w:sz w:val="28"/>
          <w:szCs w:val="28"/>
        </w:rPr>
        <w:t>медичного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університету</w:t>
      </w:r>
    </w:p>
    <w:p w14:paraId="3E48C425" w14:textId="5949110F" w:rsidR="00503BE9" w:rsidRPr="001F1955" w:rsidRDefault="00503BE9" w:rsidP="00503BE9">
      <w:pPr>
        <w:widowControl w:val="0"/>
        <w:spacing w:after="0" w:line="240" w:lineRule="auto"/>
        <w:ind w:right="-55" w:firstLine="709"/>
        <w:jc w:val="right"/>
        <w:rPr>
          <w:rFonts w:ascii="Times New Roman" w:hAnsi="Times New Roman" w:cs="Times New Roman"/>
          <w:sz w:val="28"/>
          <w:szCs w:val="28"/>
        </w:rPr>
      </w:pPr>
      <w:r w:rsidRPr="001F1955">
        <w:rPr>
          <w:rFonts w:ascii="Times New Roman" w:hAnsi="Times New Roman" w:cs="Times New Roman"/>
          <w:sz w:val="28"/>
          <w:szCs w:val="28"/>
        </w:rPr>
        <w:t>імені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Горбачевського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України</w:t>
      </w:r>
    </w:p>
    <w:p w14:paraId="0899A1FA" w14:textId="23E32742" w:rsidR="00503BE9" w:rsidRPr="001F1955" w:rsidRDefault="00503BE9" w:rsidP="00503BE9">
      <w:pPr>
        <w:widowControl w:val="0"/>
        <w:spacing w:after="0" w:line="360" w:lineRule="auto"/>
        <w:ind w:left="4860" w:right="-55"/>
        <w:jc w:val="right"/>
        <w:rPr>
          <w:rFonts w:ascii="Times New Roman" w:hAnsi="Times New Roman" w:cs="Times New Roman"/>
          <w:sz w:val="28"/>
          <w:szCs w:val="28"/>
        </w:rPr>
      </w:pPr>
      <w:proofErr w:type="spellStart"/>
      <w:r w:rsidRPr="001F1955">
        <w:rPr>
          <w:rFonts w:ascii="Times New Roman" w:hAnsi="Times New Roman" w:cs="Times New Roman"/>
          <w:sz w:val="28"/>
          <w:szCs w:val="28"/>
        </w:rPr>
        <w:t>Калинюк</w:t>
      </w:r>
      <w:proofErr w:type="spellEnd"/>
      <w:r w:rsidR="00FC05F4" w:rsidRPr="001F1955">
        <w:rPr>
          <w:rFonts w:ascii="Times New Roman" w:hAnsi="Times New Roman" w:cs="Times New Roman"/>
          <w:sz w:val="28"/>
          <w:szCs w:val="28"/>
        </w:rPr>
        <w:t xml:space="preserve"> Наталя Миколаївна</w:t>
      </w:r>
    </w:p>
    <w:p w14:paraId="08E7A1D4" w14:textId="77777777" w:rsidR="00503BE9" w:rsidRPr="001F1955" w:rsidRDefault="00503BE9" w:rsidP="00503BE9">
      <w:pPr>
        <w:widowControl w:val="0"/>
        <w:spacing w:after="0" w:line="360" w:lineRule="auto"/>
        <w:jc w:val="center"/>
        <w:rPr>
          <w:rFonts w:ascii="Times New Roman" w:hAnsi="Times New Roman" w:cs="Times New Roman"/>
          <w:sz w:val="28"/>
          <w:szCs w:val="28"/>
        </w:rPr>
      </w:pPr>
    </w:p>
    <w:p w14:paraId="393809B9" w14:textId="77777777" w:rsidR="00503BE9" w:rsidRPr="001F1955" w:rsidRDefault="00503BE9" w:rsidP="00503BE9">
      <w:pPr>
        <w:widowControl w:val="0"/>
        <w:spacing w:after="0" w:line="360" w:lineRule="auto"/>
        <w:rPr>
          <w:rFonts w:ascii="Times New Roman" w:hAnsi="Times New Roman" w:cs="Times New Roman"/>
          <w:sz w:val="28"/>
          <w:szCs w:val="28"/>
        </w:rPr>
      </w:pPr>
    </w:p>
    <w:p w14:paraId="35D9D187" w14:textId="77777777" w:rsidR="00503BE9" w:rsidRPr="001F1955" w:rsidRDefault="00503BE9" w:rsidP="00503BE9">
      <w:pPr>
        <w:widowControl w:val="0"/>
        <w:spacing w:after="0" w:line="360" w:lineRule="auto"/>
        <w:rPr>
          <w:rFonts w:ascii="Times New Roman" w:hAnsi="Times New Roman" w:cs="Times New Roman"/>
          <w:sz w:val="28"/>
          <w:szCs w:val="28"/>
        </w:rPr>
      </w:pPr>
    </w:p>
    <w:p w14:paraId="16D1218F" w14:textId="77777777" w:rsidR="00503BE9" w:rsidRPr="001F1955" w:rsidRDefault="00503BE9" w:rsidP="00503BE9">
      <w:pPr>
        <w:widowControl w:val="0"/>
        <w:spacing w:after="0" w:line="360" w:lineRule="auto"/>
        <w:jc w:val="center"/>
        <w:outlineLvl w:val="7"/>
        <w:rPr>
          <w:rFonts w:ascii="Times New Roman" w:hAnsi="Times New Roman" w:cs="Times New Roman"/>
          <w:sz w:val="28"/>
          <w:szCs w:val="28"/>
        </w:rPr>
      </w:pPr>
    </w:p>
    <w:p w14:paraId="00480149" w14:textId="2C755F0C" w:rsidR="00503BE9" w:rsidRPr="001F1955" w:rsidRDefault="00503BE9" w:rsidP="00503BE9">
      <w:pPr>
        <w:widowControl w:val="0"/>
        <w:spacing w:after="0" w:line="360" w:lineRule="auto"/>
        <w:jc w:val="center"/>
        <w:outlineLvl w:val="7"/>
        <w:rPr>
          <w:rFonts w:ascii="Times New Roman" w:hAnsi="Times New Roman" w:cs="Times New Roman"/>
          <w:b/>
          <w:bCs/>
          <w:sz w:val="28"/>
          <w:szCs w:val="28"/>
        </w:rPr>
      </w:pPr>
      <w:r w:rsidRPr="001F1955">
        <w:rPr>
          <w:rFonts w:ascii="Times New Roman" w:hAnsi="Times New Roman" w:cs="Times New Roman"/>
          <w:sz w:val="28"/>
          <w:szCs w:val="28"/>
        </w:rPr>
        <w:t>Тернопіль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2025</w:t>
      </w:r>
    </w:p>
    <w:p w14:paraId="5F2A3D5C" w14:textId="5C65D4E2" w:rsidR="00503BE9" w:rsidRPr="001F1955" w:rsidRDefault="00503BE9" w:rsidP="00FC05F4">
      <w:pPr>
        <w:jc w:val="center"/>
        <w:rPr>
          <w:rFonts w:ascii="Times New Roman" w:hAnsi="Times New Roman" w:cs="Times New Roman"/>
          <w:b/>
          <w:bCs/>
          <w:sz w:val="28"/>
          <w:szCs w:val="28"/>
        </w:rPr>
      </w:pPr>
      <w:r w:rsidRPr="001F1955">
        <w:rPr>
          <w:rFonts w:ascii="Times New Roman" w:hAnsi="Times New Roman" w:cs="Times New Roman"/>
          <w:b/>
          <w:sz w:val="28"/>
          <w:szCs w:val="28"/>
        </w:rPr>
        <w:br w:type="page"/>
      </w:r>
      <w:r w:rsidRPr="001F1955">
        <w:rPr>
          <w:rFonts w:ascii="Times New Roman" w:hAnsi="Times New Roman" w:cs="Times New Roman"/>
          <w:b/>
          <w:bCs/>
          <w:sz w:val="28"/>
          <w:szCs w:val="28"/>
        </w:rPr>
        <w:lastRenderedPageBreak/>
        <w:t>ЗМІСТ</w:t>
      </w:r>
    </w:p>
    <w:p w14:paraId="7280D5A0" w14:textId="77777777" w:rsidR="00503BE9" w:rsidRPr="001F1955" w:rsidRDefault="00503BE9" w:rsidP="00503BE9">
      <w:pPr>
        <w:jc w:val="center"/>
        <w:rPr>
          <w:rFonts w:ascii="Times New Roman" w:hAnsi="Times New Roman" w:cs="Times New Roman"/>
          <w:b/>
          <w:bCs/>
          <w:sz w:val="28"/>
          <w:szCs w:val="28"/>
        </w:rPr>
      </w:pPr>
    </w:p>
    <w:p w14:paraId="539047D8" w14:textId="77777777" w:rsidR="00503BE9" w:rsidRPr="001F1955" w:rsidRDefault="00503BE9" w:rsidP="00503BE9">
      <w:pPr>
        <w:jc w:val="center"/>
        <w:rPr>
          <w:rFonts w:ascii="Times New Roman" w:hAnsi="Times New Roman" w:cs="Times New Roman"/>
          <w:b/>
          <w:bCs/>
          <w:sz w:val="28"/>
          <w:szCs w:val="28"/>
        </w:rPr>
      </w:pPr>
    </w:p>
    <w:p w14:paraId="1BF5EB93" w14:textId="7F8AB9D1" w:rsidR="00FC05F4" w:rsidRPr="001F1955" w:rsidRDefault="00FC05F4"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ПЕРЕЛІК УМОВНИХ СКОРОЧЕНЬ …………………………………………</w:t>
      </w:r>
      <w:r w:rsidR="00D47AE9" w:rsidRPr="001F1955">
        <w:rPr>
          <w:rFonts w:ascii="Times New Roman" w:hAnsi="Times New Roman" w:cs="Times New Roman"/>
          <w:sz w:val="28"/>
          <w:szCs w:val="28"/>
        </w:rPr>
        <w:t>..</w:t>
      </w:r>
      <w:r w:rsidRPr="001F1955">
        <w:rPr>
          <w:rFonts w:ascii="Times New Roman" w:hAnsi="Times New Roman" w:cs="Times New Roman"/>
          <w:sz w:val="28"/>
          <w:szCs w:val="28"/>
        </w:rPr>
        <w:t>… 3</w:t>
      </w:r>
    </w:p>
    <w:p w14:paraId="2A5F3E8B" w14:textId="08B0C6A2" w:rsidR="00503BE9" w:rsidRPr="001F1955" w:rsidRDefault="00503BE9"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ВСТУП…………...……………………………………………..………………</w:t>
      </w:r>
      <w:r w:rsidR="00D47AE9" w:rsidRPr="001F1955">
        <w:rPr>
          <w:rFonts w:ascii="Times New Roman" w:hAnsi="Times New Roman" w:cs="Times New Roman"/>
          <w:sz w:val="28"/>
          <w:szCs w:val="28"/>
        </w:rPr>
        <w:t>……</w:t>
      </w:r>
      <w:r w:rsidR="00FC05F4" w:rsidRPr="001F1955">
        <w:rPr>
          <w:rFonts w:ascii="Times New Roman" w:hAnsi="Times New Roman" w:cs="Times New Roman"/>
          <w:sz w:val="28"/>
          <w:szCs w:val="28"/>
        </w:rPr>
        <w:t xml:space="preserve"> </w:t>
      </w:r>
      <w:r w:rsidRPr="001F1955">
        <w:rPr>
          <w:rFonts w:ascii="Times New Roman" w:hAnsi="Times New Roman" w:cs="Times New Roman"/>
          <w:sz w:val="28"/>
          <w:szCs w:val="28"/>
        </w:rPr>
        <w:t>4</w:t>
      </w:r>
    </w:p>
    <w:p w14:paraId="369EFCA9" w14:textId="299B260D" w:rsidR="00B500EF" w:rsidRPr="001F1955" w:rsidRDefault="00503BE9"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РОЗДІЛ</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1.</w:t>
      </w:r>
      <w:r w:rsidR="00ED7FEC" w:rsidRPr="001F1955">
        <w:rPr>
          <w:rFonts w:ascii="Times New Roman" w:hAnsi="Times New Roman" w:cs="Times New Roman"/>
          <w:sz w:val="28"/>
          <w:szCs w:val="28"/>
        </w:rPr>
        <w:t xml:space="preserve"> </w:t>
      </w:r>
      <w:r w:rsidR="00B500EF" w:rsidRPr="001F1955">
        <w:rPr>
          <w:rFonts w:ascii="Times New Roman" w:hAnsi="Times New Roman" w:cs="Times New Roman"/>
          <w:sz w:val="28"/>
          <w:szCs w:val="28"/>
        </w:rPr>
        <w:t>ФУНКЦІОНАЛЬНІ ТА МЕТОДОЛОГІЧНІ ПІДХОДИ ДОСЛІДЖЕННЯ…………………………………………………………………</w:t>
      </w:r>
      <w:r w:rsidR="0070332C" w:rsidRPr="001F1955">
        <w:rPr>
          <w:rFonts w:ascii="Times New Roman" w:hAnsi="Times New Roman" w:cs="Times New Roman"/>
          <w:sz w:val="28"/>
          <w:szCs w:val="28"/>
        </w:rPr>
        <w:t>… 8</w:t>
      </w:r>
    </w:p>
    <w:p w14:paraId="3F592C12" w14:textId="3F6FB542" w:rsidR="00503BE9" w:rsidRPr="001F1955" w:rsidRDefault="00B500EF"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1.1</w:t>
      </w:r>
      <w:r w:rsidR="00D47AE9" w:rsidRPr="001F1955">
        <w:rPr>
          <w:rFonts w:ascii="Times New Roman" w:hAnsi="Times New Roman" w:cs="Times New Roman"/>
          <w:sz w:val="28"/>
          <w:szCs w:val="28"/>
        </w:rPr>
        <w:t>.</w:t>
      </w:r>
      <w:r w:rsidRPr="001F1955">
        <w:rPr>
          <w:rFonts w:ascii="Times New Roman" w:hAnsi="Times New Roman" w:cs="Times New Roman"/>
          <w:sz w:val="28"/>
          <w:szCs w:val="28"/>
        </w:rPr>
        <w:t xml:space="preserve"> </w:t>
      </w:r>
      <w:r w:rsidR="00EA2DB0" w:rsidRPr="001F1955">
        <w:rPr>
          <w:rFonts w:ascii="Times New Roman" w:hAnsi="Times New Roman" w:cs="Times New Roman"/>
          <w:sz w:val="28"/>
          <w:szCs w:val="28"/>
        </w:rPr>
        <w:t>АНАЛІЗ</w:t>
      </w:r>
      <w:r w:rsidR="00ED7FEC" w:rsidRPr="001F1955">
        <w:rPr>
          <w:rFonts w:ascii="Times New Roman" w:hAnsi="Times New Roman" w:cs="Times New Roman"/>
          <w:sz w:val="28"/>
          <w:szCs w:val="28"/>
        </w:rPr>
        <w:t xml:space="preserve"> </w:t>
      </w:r>
      <w:r w:rsidR="00EA2DB0" w:rsidRPr="001F1955">
        <w:rPr>
          <w:rFonts w:ascii="Times New Roman" w:hAnsi="Times New Roman" w:cs="Times New Roman"/>
          <w:sz w:val="28"/>
          <w:szCs w:val="28"/>
        </w:rPr>
        <w:t>ФУНКЦІОНАЛЬНИХ</w:t>
      </w:r>
      <w:r w:rsidR="00ED7FEC" w:rsidRPr="001F1955">
        <w:rPr>
          <w:rFonts w:ascii="Times New Roman" w:hAnsi="Times New Roman" w:cs="Times New Roman"/>
          <w:sz w:val="28"/>
          <w:szCs w:val="28"/>
        </w:rPr>
        <w:t xml:space="preserve"> </w:t>
      </w:r>
      <w:r w:rsidR="00EA2DB0" w:rsidRPr="001F1955">
        <w:rPr>
          <w:rFonts w:ascii="Times New Roman" w:hAnsi="Times New Roman" w:cs="Times New Roman"/>
          <w:sz w:val="28"/>
          <w:szCs w:val="28"/>
        </w:rPr>
        <w:t>МОЖЛИВОСТЕЙ</w:t>
      </w:r>
      <w:r w:rsidR="00ED7FEC" w:rsidRPr="001F1955">
        <w:rPr>
          <w:rFonts w:ascii="Times New Roman" w:hAnsi="Times New Roman" w:cs="Times New Roman"/>
          <w:sz w:val="28"/>
          <w:szCs w:val="28"/>
        </w:rPr>
        <w:t xml:space="preserve"> </w:t>
      </w:r>
      <w:r w:rsidR="00EA2DB0" w:rsidRPr="001F1955">
        <w:rPr>
          <w:rFonts w:ascii="Times New Roman" w:hAnsi="Times New Roman" w:cs="Times New Roman"/>
          <w:sz w:val="28"/>
          <w:szCs w:val="28"/>
        </w:rPr>
        <w:t>МЕДИЧНИХ</w:t>
      </w:r>
      <w:r w:rsidR="00ED7FEC" w:rsidRPr="001F1955">
        <w:rPr>
          <w:rFonts w:ascii="Times New Roman" w:hAnsi="Times New Roman" w:cs="Times New Roman"/>
          <w:sz w:val="28"/>
          <w:szCs w:val="28"/>
        </w:rPr>
        <w:t xml:space="preserve"> </w:t>
      </w:r>
      <w:r w:rsidR="00EA2DB0" w:rsidRPr="001F1955">
        <w:rPr>
          <w:rFonts w:ascii="Times New Roman" w:hAnsi="Times New Roman" w:cs="Times New Roman"/>
          <w:sz w:val="28"/>
          <w:szCs w:val="28"/>
        </w:rPr>
        <w:t>СИСТЕМ…</w:t>
      </w:r>
      <w:r w:rsidRPr="001F1955">
        <w:rPr>
          <w:rFonts w:ascii="Times New Roman" w:hAnsi="Times New Roman" w:cs="Times New Roman"/>
          <w:sz w:val="28"/>
          <w:szCs w:val="28"/>
        </w:rPr>
        <w:t>…………………………………………………………………………</w:t>
      </w:r>
      <w:r w:rsidR="0070332C" w:rsidRPr="001F1955">
        <w:rPr>
          <w:rFonts w:ascii="Times New Roman" w:hAnsi="Times New Roman" w:cs="Times New Roman"/>
          <w:sz w:val="28"/>
          <w:szCs w:val="28"/>
        </w:rPr>
        <w:t xml:space="preserve">. </w:t>
      </w:r>
      <w:r w:rsidR="00E742E5" w:rsidRPr="001F1955">
        <w:rPr>
          <w:rFonts w:ascii="Times New Roman" w:hAnsi="Times New Roman" w:cs="Times New Roman"/>
          <w:sz w:val="28"/>
          <w:szCs w:val="28"/>
        </w:rPr>
        <w:t>8</w:t>
      </w:r>
    </w:p>
    <w:p w14:paraId="22EF1577" w14:textId="5FF4756E" w:rsidR="00503BE9" w:rsidRPr="001F1955" w:rsidRDefault="00D47AE9"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РОЗДІЛ</w:t>
      </w:r>
      <w:r w:rsidRPr="001F1955">
        <w:rPr>
          <w:rFonts w:ascii="Times New Roman" w:hAnsi="Times New Roman" w:cs="Times New Roman"/>
          <w:sz w:val="28"/>
          <w:szCs w:val="28"/>
        </w:rPr>
        <w:t xml:space="preserve"> </w:t>
      </w:r>
      <w:r w:rsidR="00B500EF" w:rsidRPr="001F1955">
        <w:rPr>
          <w:rFonts w:ascii="Times New Roman" w:hAnsi="Times New Roman" w:cs="Times New Roman"/>
          <w:sz w:val="28"/>
          <w:szCs w:val="28"/>
        </w:rPr>
        <w:t>2</w:t>
      </w:r>
      <w:r w:rsidRPr="001F1955">
        <w:rPr>
          <w:rFonts w:ascii="Times New Roman" w:hAnsi="Times New Roman" w:cs="Times New Roman"/>
          <w:sz w:val="28"/>
          <w:szCs w:val="28"/>
        </w:rPr>
        <w:t>.</w:t>
      </w:r>
      <w:r w:rsidR="00B500EF" w:rsidRPr="001F1955">
        <w:rPr>
          <w:rFonts w:ascii="Times New Roman" w:hAnsi="Times New Roman" w:cs="Times New Roman"/>
          <w:sz w:val="28"/>
          <w:szCs w:val="28"/>
        </w:rPr>
        <w:t xml:space="preserve"> </w:t>
      </w:r>
      <w:r w:rsidR="00503BE9" w:rsidRPr="001F1955">
        <w:rPr>
          <w:rFonts w:ascii="Times New Roman" w:hAnsi="Times New Roman" w:cs="Times New Roman"/>
          <w:sz w:val="28"/>
          <w:szCs w:val="28"/>
        </w:rPr>
        <w:t>МАТЕРІАЛИ</w:t>
      </w:r>
      <w:r w:rsidR="00ED7FEC" w:rsidRPr="001F1955">
        <w:rPr>
          <w:rFonts w:ascii="Times New Roman" w:hAnsi="Times New Roman" w:cs="Times New Roman"/>
          <w:sz w:val="28"/>
          <w:szCs w:val="28"/>
        </w:rPr>
        <w:t xml:space="preserve"> </w:t>
      </w:r>
      <w:r w:rsidR="00503BE9"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00503BE9" w:rsidRPr="001F1955">
        <w:rPr>
          <w:rFonts w:ascii="Times New Roman" w:hAnsi="Times New Roman" w:cs="Times New Roman"/>
          <w:sz w:val="28"/>
          <w:szCs w:val="28"/>
        </w:rPr>
        <w:t>МЕТОДИ</w:t>
      </w:r>
      <w:r w:rsidR="00ED7FEC" w:rsidRPr="001F1955">
        <w:rPr>
          <w:rFonts w:ascii="Times New Roman" w:hAnsi="Times New Roman" w:cs="Times New Roman"/>
          <w:sz w:val="28"/>
          <w:szCs w:val="28"/>
        </w:rPr>
        <w:t xml:space="preserve"> </w:t>
      </w:r>
      <w:r w:rsidR="00503BE9" w:rsidRPr="001F1955">
        <w:rPr>
          <w:rFonts w:ascii="Times New Roman" w:hAnsi="Times New Roman" w:cs="Times New Roman"/>
          <w:sz w:val="28"/>
          <w:szCs w:val="28"/>
        </w:rPr>
        <w:t>ДОСЛІДЖЕННЯ…</w:t>
      </w:r>
      <w:r w:rsidRPr="001F1955">
        <w:rPr>
          <w:rFonts w:ascii="Times New Roman" w:hAnsi="Times New Roman" w:cs="Times New Roman"/>
          <w:sz w:val="28"/>
          <w:szCs w:val="28"/>
        </w:rPr>
        <w:t>……..</w:t>
      </w:r>
      <w:r w:rsidR="00503BE9" w:rsidRPr="001F1955">
        <w:rPr>
          <w:rFonts w:ascii="Times New Roman" w:hAnsi="Times New Roman" w:cs="Times New Roman"/>
          <w:sz w:val="28"/>
          <w:szCs w:val="28"/>
        </w:rPr>
        <w:t>…</w:t>
      </w:r>
      <w:r w:rsidR="00FC05F4" w:rsidRPr="001F1955">
        <w:rPr>
          <w:rFonts w:ascii="Times New Roman" w:hAnsi="Times New Roman" w:cs="Times New Roman"/>
          <w:sz w:val="28"/>
          <w:szCs w:val="28"/>
        </w:rPr>
        <w:t>…</w:t>
      </w:r>
      <w:r w:rsidR="00B500EF" w:rsidRPr="001F1955">
        <w:rPr>
          <w:rFonts w:ascii="Times New Roman" w:hAnsi="Times New Roman" w:cs="Times New Roman"/>
          <w:sz w:val="28"/>
          <w:szCs w:val="28"/>
        </w:rPr>
        <w:t>……</w:t>
      </w:r>
      <w:r w:rsidR="00EF090E">
        <w:rPr>
          <w:rFonts w:ascii="Times New Roman" w:hAnsi="Times New Roman" w:cs="Times New Roman"/>
          <w:sz w:val="28"/>
          <w:szCs w:val="28"/>
        </w:rPr>
        <w:t>.</w:t>
      </w:r>
      <w:r w:rsidR="00B500EF" w:rsidRPr="001F1955">
        <w:rPr>
          <w:rFonts w:ascii="Times New Roman" w:hAnsi="Times New Roman" w:cs="Times New Roman"/>
          <w:sz w:val="28"/>
          <w:szCs w:val="28"/>
        </w:rPr>
        <w:t>…</w:t>
      </w:r>
      <w:r w:rsidR="0070332C" w:rsidRPr="001F1955">
        <w:rPr>
          <w:rFonts w:ascii="Times New Roman" w:hAnsi="Times New Roman" w:cs="Times New Roman"/>
          <w:sz w:val="28"/>
          <w:szCs w:val="28"/>
        </w:rPr>
        <w:t>.</w:t>
      </w:r>
      <w:r w:rsidR="00FC05F4" w:rsidRPr="001F1955">
        <w:rPr>
          <w:rFonts w:ascii="Times New Roman" w:hAnsi="Times New Roman" w:cs="Times New Roman"/>
          <w:sz w:val="28"/>
          <w:szCs w:val="28"/>
        </w:rPr>
        <w:t xml:space="preserve"> </w:t>
      </w:r>
      <w:r w:rsidR="00496979" w:rsidRPr="001F1955">
        <w:rPr>
          <w:rFonts w:ascii="Times New Roman" w:hAnsi="Times New Roman" w:cs="Times New Roman"/>
          <w:sz w:val="28"/>
          <w:szCs w:val="28"/>
        </w:rPr>
        <w:t>1</w:t>
      </w:r>
      <w:r w:rsidR="0070332C" w:rsidRPr="001F1955">
        <w:rPr>
          <w:rFonts w:ascii="Times New Roman" w:hAnsi="Times New Roman" w:cs="Times New Roman"/>
          <w:sz w:val="28"/>
          <w:szCs w:val="28"/>
        </w:rPr>
        <w:t>1</w:t>
      </w:r>
    </w:p>
    <w:p w14:paraId="163934A1" w14:textId="02FF8CC2" w:rsidR="00B500EF" w:rsidRPr="001F1955" w:rsidRDefault="00B500EF" w:rsidP="00FC05F4">
      <w:pPr>
        <w:widowControl w:val="0"/>
        <w:spacing w:after="0" w:line="360" w:lineRule="auto"/>
        <w:jc w:val="both"/>
        <w:rPr>
          <w:rFonts w:ascii="Times New Roman" w:hAnsi="Times New Roman" w:cs="Times New Roman"/>
          <w:b/>
          <w:sz w:val="28"/>
          <w:szCs w:val="28"/>
        </w:rPr>
      </w:pPr>
      <w:r w:rsidRPr="001F1955">
        <w:rPr>
          <w:rFonts w:ascii="Times New Roman" w:hAnsi="Times New Roman" w:cs="Times New Roman"/>
          <w:sz w:val="28"/>
          <w:szCs w:val="28"/>
        </w:rPr>
        <w:t xml:space="preserve">РОЗДІЛ </w:t>
      </w:r>
      <w:r w:rsidR="00D47AE9" w:rsidRPr="001F1955">
        <w:rPr>
          <w:rFonts w:ascii="Times New Roman" w:hAnsi="Times New Roman" w:cs="Times New Roman"/>
          <w:sz w:val="28"/>
          <w:szCs w:val="28"/>
        </w:rPr>
        <w:t>3</w:t>
      </w:r>
      <w:r w:rsidRPr="001F1955">
        <w:rPr>
          <w:rFonts w:ascii="Times New Roman" w:hAnsi="Times New Roman" w:cs="Times New Roman"/>
          <w:sz w:val="28"/>
          <w:szCs w:val="28"/>
        </w:rPr>
        <w:t>. ВИКОРИСТАННЯ ШТУЧНОГО ІНТЕЛЕКТУ ДЛЯ АНАЛІЗУ МЕДИЧНИХ ДАНИХ…</w:t>
      </w:r>
      <w:r w:rsidR="0070332C" w:rsidRPr="001F1955">
        <w:rPr>
          <w:rFonts w:ascii="Times New Roman" w:hAnsi="Times New Roman" w:cs="Times New Roman"/>
          <w:sz w:val="28"/>
          <w:szCs w:val="28"/>
        </w:rPr>
        <w:t>…………………………………………………………. 18</w:t>
      </w:r>
    </w:p>
    <w:p w14:paraId="74ADA76F" w14:textId="2585E05A" w:rsidR="00B500EF" w:rsidRPr="001F1955" w:rsidRDefault="00503BE9"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РОЗДІЛ</w:t>
      </w:r>
      <w:r w:rsidR="00ED7FEC" w:rsidRPr="001F1955">
        <w:rPr>
          <w:rFonts w:ascii="Times New Roman" w:hAnsi="Times New Roman" w:cs="Times New Roman"/>
          <w:sz w:val="28"/>
          <w:szCs w:val="28"/>
        </w:rPr>
        <w:t xml:space="preserve"> </w:t>
      </w:r>
      <w:r w:rsidR="00D47AE9" w:rsidRPr="001F1955">
        <w:rPr>
          <w:rFonts w:ascii="Times New Roman" w:hAnsi="Times New Roman" w:cs="Times New Roman"/>
          <w:sz w:val="28"/>
          <w:szCs w:val="28"/>
        </w:rPr>
        <w:t>4</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00B500EF" w:rsidRPr="001F1955">
        <w:rPr>
          <w:rFonts w:ascii="Times New Roman" w:hAnsi="Times New Roman" w:cs="Times New Roman"/>
          <w:sz w:val="28"/>
          <w:szCs w:val="28"/>
        </w:rPr>
        <w:t>НОВІТНІ ТЕХНОЛОГІЇ В ОРГАНІЗАЦІЯХ ОХОРОНИ ЗДОРОВ’Я…</w:t>
      </w:r>
      <w:r w:rsidR="0070332C" w:rsidRPr="001F1955">
        <w:rPr>
          <w:rFonts w:ascii="Times New Roman" w:hAnsi="Times New Roman" w:cs="Times New Roman"/>
          <w:sz w:val="28"/>
          <w:szCs w:val="28"/>
        </w:rPr>
        <w:t>………………………………………………………………………..29</w:t>
      </w:r>
    </w:p>
    <w:p w14:paraId="716AB124" w14:textId="6CAAD4BB" w:rsidR="00503BE9" w:rsidRPr="001F1955" w:rsidRDefault="00D47AE9"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4</w:t>
      </w:r>
      <w:r w:rsidR="00B500EF" w:rsidRPr="001F1955">
        <w:rPr>
          <w:rFonts w:ascii="Times New Roman" w:hAnsi="Times New Roman" w:cs="Times New Roman"/>
          <w:sz w:val="28"/>
          <w:szCs w:val="28"/>
        </w:rPr>
        <w:t>.1</w:t>
      </w:r>
      <w:r w:rsidR="00EF090E">
        <w:rPr>
          <w:rFonts w:ascii="Times New Roman" w:hAnsi="Times New Roman" w:cs="Times New Roman"/>
          <w:sz w:val="28"/>
          <w:szCs w:val="28"/>
        </w:rPr>
        <w:t>.</w:t>
      </w:r>
      <w:r w:rsidR="00B500EF" w:rsidRPr="001F1955">
        <w:rPr>
          <w:rFonts w:ascii="Times New Roman" w:hAnsi="Times New Roman" w:cs="Times New Roman"/>
          <w:sz w:val="28"/>
          <w:szCs w:val="28"/>
        </w:rPr>
        <w:t xml:space="preserve"> </w:t>
      </w:r>
      <w:r w:rsidR="00ED7FEC" w:rsidRPr="001F1955">
        <w:rPr>
          <w:rFonts w:ascii="Times New Roman" w:hAnsi="Times New Roman" w:cs="Times New Roman"/>
          <w:sz w:val="28"/>
          <w:szCs w:val="28"/>
        </w:rPr>
        <w:t>ВПРОВАДЖЕННЯ MISU В УКРАЇНСЬКИХ МЕДИЧНИХ</w:t>
      </w:r>
      <w:r w:rsidRPr="001F1955">
        <w:rPr>
          <w:rFonts w:ascii="Times New Roman" w:hAnsi="Times New Roman" w:cs="Times New Roman"/>
          <w:sz w:val="28"/>
          <w:szCs w:val="28"/>
        </w:rPr>
        <w:t xml:space="preserve"> </w:t>
      </w:r>
      <w:r w:rsidR="00ED7FEC" w:rsidRPr="001F1955">
        <w:rPr>
          <w:rFonts w:ascii="Times New Roman" w:hAnsi="Times New Roman" w:cs="Times New Roman"/>
          <w:sz w:val="28"/>
          <w:szCs w:val="28"/>
        </w:rPr>
        <w:t xml:space="preserve">ЗАКЛАДАХ </w:t>
      </w:r>
      <w:r w:rsidR="00503BE9" w:rsidRPr="001F1955">
        <w:rPr>
          <w:rFonts w:ascii="Times New Roman" w:hAnsi="Times New Roman" w:cs="Times New Roman"/>
          <w:sz w:val="28"/>
          <w:szCs w:val="28"/>
        </w:rPr>
        <w:t>………………</w:t>
      </w:r>
      <w:r w:rsidR="00ED7FEC" w:rsidRPr="001F1955">
        <w:rPr>
          <w:rFonts w:ascii="Times New Roman" w:hAnsi="Times New Roman" w:cs="Times New Roman"/>
          <w:sz w:val="28"/>
          <w:szCs w:val="28"/>
        </w:rPr>
        <w:t>………………………………………………</w:t>
      </w:r>
      <w:r w:rsidR="005905AB" w:rsidRPr="001F1955">
        <w:rPr>
          <w:rFonts w:ascii="Times New Roman" w:hAnsi="Times New Roman" w:cs="Times New Roman"/>
          <w:sz w:val="28"/>
          <w:szCs w:val="28"/>
        </w:rPr>
        <w:t>……</w:t>
      </w:r>
      <w:r w:rsidRPr="001F1955">
        <w:rPr>
          <w:rFonts w:ascii="Times New Roman" w:hAnsi="Times New Roman" w:cs="Times New Roman"/>
          <w:sz w:val="28"/>
          <w:szCs w:val="28"/>
        </w:rPr>
        <w:t>.</w:t>
      </w:r>
      <w:r w:rsidR="00FC05F4" w:rsidRPr="001F1955">
        <w:rPr>
          <w:rFonts w:ascii="Times New Roman" w:hAnsi="Times New Roman" w:cs="Times New Roman"/>
          <w:sz w:val="28"/>
          <w:szCs w:val="28"/>
        </w:rPr>
        <w:t xml:space="preserve">… </w:t>
      </w:r>
      <w:r w:rsidR="0070332C" w:rsidRPr="001F1955">
        <w:rPr>
          <w:rFonts w:ascii="Times New Roman" w:hAnsi="Times New Roman" w:cs="Times New Roman"/>
          <w:sz w:val="28"/>
          <w:szCs w:val="28"/>
        </w:rPr>
        <w:t>29</w:t>
      </w:r>
    </w:p>
    <w:p w14:paraId="00A55E46" w14:textId="085CEAA1" w:rsidR="00780912" w:rsidRPr="001F1955" w:rsidRDefault="00D47AE9"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4</w:t>
      </w:r>
      <w:r w:rsidR="00B500EF" w:rsidRPr="001F1955">
        <w:rPr>
          <w:rFonts w:ascii="Times New Roman" w:hAnsi="Times New Roman" w:cs="Times New Roman"/>
          <w:sz w:val="28"/>
          <w:szCs w:val="28"/>
        </w:rPr>
        <w:t>.2</w:t>
      </w:r>
      <w:r w:rsidR="00EF090E">
        <w:rPr>
          <w:rFonts w:ascii="Times New Roman" w:hAnsi="Times New Roman" w:cs="Times New Roman"/>
          <w:sz w:val="28"/>
          <w:szCs w:val="28"/>
        </w:rPr>
        <w:t>.</w:t>
      </w:r>
      <w:r w:rsidR="00B500EF" w:rsidRPr="001F1955">
        <w:rPr>
          <w:rFonts w:ascii="Times New Roman" w:hAnsi="Times New Roman" w:cs="Times New Roman"/>
          <w:sz w:val="28"/>
          <w:szCs w:val="28"/>
        </w:rPr>
        <w:t xml:space="preserve"> </w:t>
      </w:r>
      <w:r w:rsidR="00780912" w:rsidRPr="001F1955">
        <w:rPr>
          <w:rFonts w:ascii="Times New Roman" w:hAnsi="Times New Roman" w:cs="Times New Roman"/>
          <w:sz w:val="28"/>
          <w:szCs w:val="28"/>
        </w:rPr>
        <w:t>ІНТЕГРАЦІЯ MISU З ІНШИМИ МЕДИЧНИМИ СИСТЕМАМИ</w:t>
      </w:r>
      <w:r w:rsidR="005905AB" w:rsidRPr="001F1955">
        <w:rPr>
          <w:rFonts w:ascii="Times New Roman" w:hAnsi="Times New Roman" w:cs="Times New Roman"/>
          <w:sz w:val="28"/>
          <w:szCs w:val="28"/>
        </w:rPr>
        <w:t>…</w:t>
      </w:r>
      <w:r w:rsidR="00EF090E">
        <w:rPr>
          <w:rFonts w:ascii="Times New Roman" w:hAnsi="Times New Roman" w:cs="Times New Roman"/>
          <w:sz w:val="28"/>
          <w:szCs w:val="28"/>
        </w:rPr>
        <w:t>..</w:t>
      </w:r>
      <w:r w:rsidR="005905AB" w:rsidRPr="001F1955">
        <w:rPr>
          <w:rFonts w:ascii="Times New Roman" w:hAnsi="Times New Roman" w:cs="Times New Roman"/>
          <w:sz w:val="28"/>
          <w:szCs w:val="28"/>
        </w:rPr>
        <w:t>…</w:t>
      </w:r>
      <w:r w:rsidR="00B500EF" w:rsidRPr="001F1955">
        <w:rPr>
          <w:rFonts w:ascii="Times New Roman" w:hAnsi="Times New Roman" w:cs="Times New Roman"/>
          <w:sz w:val="28"/>
          <w:szCs w:val="28"/>
        </w:rPr>
        <w:t>..</w:t>
      </w:r>
      <w:r w:rsidR="00FC05F4" w:rsidRPr="001F1955">
        <w:rPr>
          <w:rFonts w:ascii="Times New Roman" w:hAnsi="Times New Roman" w:cs="Times New Roman"/>
          <w:sz w:val="28"/>
          <w:szCs w:val="28"/>
        </w:rPr>
        <w:t xml:space="preserve">.  </w:t>
      </w:r>
      <w:r w:rsidR="00E742E5" w:rsidRPr="001F1955">
        <w:rPr>
          <w:rFonts w:ascii="Times New Roman" w:hAnsi="Times New Roman" w:cs="Times New Roman"/>
          <w:sz w:val="28"/>
          <w:szCs w:val="28"/>
        </w:rPr>
        <w:t>3</w:t>
      </w:r>
      <w:r w:rsidR="0070332C" w:rsidRPr="001F1955">
        <w:rPr>
          <w:rFonts w:ascii="Times New Roman" w:hAnsi="Times New Roman" w:cs="Times New Roman"/>
          <w:sz w:val="28"/>
          <w:szCs w:val="28"/>
        </w:rPr>
        <w:t>4</w:t>
      </w:r>
    </w:p>
    <w:p w14:paraId="16A3C760" w14:textId="3EEB3246" w:rsidR="00A47A11" w:rsidRPr="001F1955" w:rsidRDefault="00D47AE9"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4</w:t>
      </w:r>
      <w:r w:rsidR="00B500EF" w:rsidRPr="001F1955">
        <w:rPr>
          <w:rFonts w:ascii="Times New Roman" w:hAnsi="Times New Roman" w:cs="Times New Roman"/>
          <w:sz w:val="28"/>
          <w:szCs w:val="28"/>
        </w:rPr>
        <w:t>.3</w:t>
      </w:r>
      <w:r w:rsidR="00EF090E">
        <w:rPr>
          <w:rFonts w:ascii="Times New Roman" w:hAnsi="Times New Roman" w:cs="Times New Roman"/>
          <w:sz w:val="28"/>
          <w:szCs w:val="28"/>
        </w:rPr>
        <w:t>.</w:t>
      </w:r>
      <w:r w:rsidR="00B500EF" w:rsidRPr="001F1955">
        <w:rPr>
          <w:rFonts w:ascii="Times New Roman" w:hAnsi="Times New Roman" w:cs="Times New Roman"/>
          <w:sz w:val="28"/>
          <w:szCs w:val="28"/>
        </w:rPr>
        <w:t xml:space="preserve"> </w:t>
      </w:r>
      <w:r w:rsidR="00A47A11" w:rsidRPr="001F1955">
        <w:rPr>
          <w:rFonts w:ascii="Times New Roman" w:hAnsi="Times New Roman" w:cs="Times New Roman"/>
          <w:sz w:val="28"/>
          <w:szCs w:val="28"/>
        </w:rPr>
        <w:t>ПРОБЛЕМИ ТА ПЕРСПЕКТИВИ РОЗВИТКУ MISU…………</w:t>
      </w:r>
      <w:r w:rsidR="00FC05F4" w:rsidRPr="001F1955">
        <w:rPr>
          <w:rFonts w:ascii="Times New Roman" w:hAnsi="Times New Roman" w:cs="Times New Roman"/>
          <w:sz w:val="28"/>
          <w:szCs w:val="28"/>
        </w:rPr>
        <w:t>…</w:t>
      </w:r>
      <w:r w:rsidR="00B500EF" w:rsidRPr="001F1955">
        <w:rPr>
          <w:rFonts w:ascii="Times New Roman" w:hAnsi="Times New Roman" w:cs="Times New Roman"/>
          <w:sz w:val="28"/>
          <w:szCs w:val="28"/>
        </w:rPr>
        <w:t>…</w:t>
      </w:r>
      <w:r w:rsidR="00EF090E">
        <w:rPr>
          <w:rFonts w:ascii="Times New Roman" w:hAnsi="Times New Roman" w:cs="Times New Roman"/>
          <w:sz w:val="28"/>
          <w:szCs w:val="28"/>
        </w:rPr>
        <w:t>…..</w:t>
      </w:r>
      <w:r w:rsidR="00FC05F4" w:rsidRPr="001F1955">
        <w:rPr>
          <w:rFonts w:ascii="Times New Roman" w:hAnsi="Times New Roman" w:cs="Times New Roman"/>
          <w:sz w:val="28"/>
          <w:szCs w:val="28"/>
        </w:rPr>
        <w:t xml:space="preserve">..  </w:t>
      </w:r>
      <w:r w:rsidR="0070332C" w:rsidRPr="001F1955">
        <w:rPr>
          <w:rFonts w:ascii="Times New Roman" w:hAnsi="Times New Roman" w:cs="Times New Roman"/>
          <w:sz w:val="28"/>
          <w:szCs w:val="28"/>
        </w:rPr>
        <w:t>39</w:t>
      </w:r>
    </w:p>
    <w:p w14:paraId="49174E32" w14:textId="1D322900" w:rsidR="00503BE9" w:rsidRPr="001F1955" w:rsidRDefault="00503BE9"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ВИСНОВКИ…………………………………………………………………...</w:t>
      </w:r>
      <w:r w:rsidR="005905AB" w:rsidRPr="001F1955">
        <w:rPr>
          <w:rFonts w:ascii="Times New Roman" w:hAnsi="Times New Roman" w:cs="Times New Roman"/>
          <w:sz w:val="28"/>
          <w:szCs w:val="28"/>
        </w:rPr>
        <w:t>...</w:t>
      </w:r>
      <w:r w:rsidR="00FC05F4" w:rsidRPr="001F1955">
        <w:rPr>
          <w:rFonts w:ascii="Times New Roman" w:hAnsi="Times New Roman" w:cs="Times New Roman"/>
          <w:sz w:val="28"/>
          <w:szCs w:val="28"/>
        </w:rPr>
        <w:t xml:space="preserve">.... </w:t>
      </w:r>
      <w:r w:rsidR="00E742E5" w:rsidRPr="001F1955">
        <w:rPr>
          <w:rFonts w:ascii="Times New Roman" w:hAnsi="Times New Roman" w:cs="Times New Roman"/>
          <w:sz w:val="28"/>
          <w:szCs w:val="28"/>
        </w:rPr>
        <w:t>4</w:t>
      </w:r>
      <w:r w:rsidR="0070332C" w:rsidRPr="001F1955">
        <w:rPr>
          <w:rFonts w:ascii="Times New Roman" w:hAnsi="Times New Roman" w:cs="Times New Roman"/>
          <w:sz w:val="28"/>
          <w:szCs w:val="28"/>
        </w:rPr>
        <w:t>6</w:t>
      </w:r>
    </w:p>
    <w:p w14:paraId="1E1FB772" w14:textId="5E70C0EB" w:rsidR="00503BE9" w:rsidRPr="001F1955" w:rsidRDefault="00503BE9" w:rsidP="00FC05F4">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СПИСОК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ВИКОРИСТАНИХ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ДЖЕРЕЛ………………………………………</w:t>
      </w:r>
      <w:r w:rsidR="00FC05F4" w:rsidRPr="001F1955">
        <w:rPr>
          <w:rFonts w:ascii="Times New Roman" w:hAnsi="Times New Roman" w:cs="Times New Roman"/>
          <w:sz w:val="28"/>
          <w:szCs w:val="28"/>
        </w:rPr>
        <w:t xml:space="preserve">…. </w:t>
      </w:r>
      <w:r w:rsidR="001C115B" w:rsidRPr="001F1955">
        <w:rPr>
          <w:rFonts w:ascii="Times New Roman" w:hAnsi="Times New Roman" w:cs="Times New Roman"/>
          <w:sz w:val="28"/>
          <w:szCs w:val="28"/>
        </w:rPr>
        <w:t>4</w:t>
      </w:r>
      <w:r w:rsidR="0070332C" w:rsidRPr="001F1955">
        <w:rPr>
          <w:rFonts w:ascii="Times New Roman" w:hAnsi="Times New Roman" w:cs="Times New Roman"/>
          <w:sz w:val="28"/>
          <w:szCs w:val="28"/>
        </w:rPr>
        <w:t>8</w:t>
      </w:r>
    </w:p>
    <w:p w14:paraId="41CD5DBE" w14:textId="77777777" w:rsidR="00503BE9" w:rsidRPr="001F1955" w:rsidRDefault="00503BE9" w:rsidP="00FC05F4">
      <w:pPr>
        <w:widowControl w:val="0"/>
        <w:spacing w:after="0" w:line="360" w:lineRule="auto"/>
        <w:jc w:val="both"/>
        <w:rPr>
          <w:rFonts w:ascii="Times New Roman" w:hAnsi="Times New Roman" w:cs="Times New Roman"/>
          <w:sz w:val="28"/>
          <w:szCs w:val="28"/>
        </w:rPr>
      </w:pPr>
    </w:p>
    <w:p w14:paraId="7E9206E1" w14:textId="77777777" w:rsidR="00503BE9" w:rsidRPr="001F1955" w:rsidRDefault="00503BE9" w:rsidP="00FC05F4">
      <w:pPr>
        <w:spacing w:line="360" w:lineRule="auto"/>
        <w:jc w:val="center"/>
        <w:rPr>
          <w:rFonts w:ascii="Times New Roman" w:hAnsi="Times New Roman" w:cs="Times New Roman"/>
          <w:sz w:val="28"/>
          <w:szCs w:val="28"/>
        </w:rPr>
      </w:pPr>
    </w:p>
    <w:p w14:paraId="12FDC529" w14:textId="77777777" w:rsidR="00503BE9" w:rsidRPr="001F1955" w:rsidRDefault="00503BE9">
      <w:pPr>
        <w:rPr>
          <w:rFonts w:ascii="Times New Roman" w:hAnsi="Times New Roman" w:cs="Times New Roman"/>
          <w:b/>
          <w:sz w:val="28"/>
          <w:szCs w:val="28"/>
        </w:rPr>
      </w:pPr>
      <w:r w:rsidRPr="001F1955">
        <w:rPr>
          <w:rFonts w:ascii="Times New Roman" w:hAnsi="Times New Roman" w:cs="Times New Roman"/>
          <w:b/>
          <w:sz w:val="28"/>
          <w:szCs w:val="28"/>
        </w:rPr>
        <w:br w:type="page"/>
      </w:r>
    </w:p>
    <w:p w14:paraId="0856160F" w14:textId="1618C55D" w:rsidR="00C84114" w:rsidRPr="001F1955" w:rsidRDefault="00C84114" w:rsidP="00C84114">
      <w:pPr>
        <w:spacing w:line="360" w:lineRule="auto"/>
        <w:jc w:val="center"/>
        <w:rPr>
          <w:rFonts w:ascii="Times New Roman" w:hAnsi="Times New Roman" w:cs="Times New Roman"/>
          <w:b/>
          <w:sz w:val="28"/>
          <w:szCs w:val="28"/>
        </w:rPr>
      </w:pPr>
      <w:r w:rsidRPr="001F1955">
        <w:rPr>
          <w:rFonts w:ascii="Times New Roman" w:hAnsi="Times New Roman" w:cs="Times New Roman"/>
          <w:b/>
          <w:sz w:val="28"/>
          <w:szCs w:val="28"/>
        </w:rPr>
        <w:lastRenderedPageBreak/>
        <w:t>ПЕРЕЛІК</w:t>
      </w:r>
      <w:r w:rsidR="00ED7FEC" w:rsidRPr="001F1955">
        <w:rPr>
          <w:rFonts w:ascii="Times New Roman" w:hAnsi="Times New Roman" w:cs="Times New Roman"/>
          <w:b/>
          <w:sz w:val="28"/>
          <w:szCs w:val="28"/>
        </w:rPr>
        <w:t xml:space="preserve"> </w:t>
      </w:r>
      <w:r w:rsidRPr="001F1955">
        <w:rPr>
          <w:rFonts w:ascii="Times New Roman" w:hAnsi="Times New Roman" w:cs="Times New Roman"/>
          <w:b/>
          <w:sz w:val="28"/>
          <w:szCs w:val="28"/>
        </w:rPr>
        <w:t>УМОВНИХ</w:t>
      </w:r>
      <w:r w:rsidR="00ED7FEC" w:rsidRPr="001F1955">
        <w:rPr>
          <w:rFonts w:ascii="Times New Roman" w:hAnsi="Times New Roman" w:cs="Times New Roman"/>
          <w:b/>
          <w:sz w:val="28"/>
          <w:szCs w:val="28"/>
        </w:rPr>
        <w:t xml:space="preserve"> </w:t>
      </w:r>
      <w:r w:rsidRPr="001F1955">
        <w:rPr>
          <w:rFonts w:ascii="Times New Roman" w:hAnsi="Times New Roman" w:cs="Times New Roman"/>
          <w:b/>
          <w:sz w:val="28"/>
          <w:szCs w:val="28"/>
        </w:rPr>
        <w:t>СКОРОЧЕНЬ</w:t>
      </w:r>
    </w:p>
    <w:p w14:paraId="24FD49B9" w14:textId="77777777" w:rsidR="00C84114" w:rsidRPr="001F1955" w:rsidRDefault="00C84114" w:rsidP="00C84114">
      <w:pPr>
        <w:spacing w:line="360" w:lineRule="auto"/>
        <w:jc w:val="center"/>
        <w:rPr>
          <w:rFonts w:ascii="Times New Roman" w:hAnsi="Times New Roman" w:cs="Times New Roman"/>
          <w:b/>
          <w:sz w:val="28"/>
          <w:szCs w:val="28"/>
        </w:rPr>
      </w:pPr>
    </w:p>
    <w:p w14:paraId="72D5C0C7" w14:textId="0605501B" w:rsidR="00C84114" w:rsidRPr="001F1955" w:rsidRDefault="00C84114" w:rsidP="00C84114">
      <w:pPr>
        <w:rPr>
          <w:rFonts w:ascii="Times New Roman" w:hAnsi="Times New Roman" w:cs="Times New Roman"/>
          <w:sz w:val="28"/>
          <w:szCs w:val="28"/>
        </w:rPr>
      </w:pPr>
      <w:r w:rsidRPr="001F1955">
        <w:rPr>
          <w:rFonts w:ascii="Times New Roman" w:hAnsi="Times New Roman" w:cs="Times New Roman"/>
          <w:b/>
          <w:bCs/>
          <w:sz w:val="28"/>
          <w:szCs w:val="28"/>
        </w:rPr>
        <w:t>MISU</w:t>
      </w:r>
      <w:r w:rsidRPr="001F1955">
        <w:rPr>
          <w:rFonts w:ascii="Times New Roman" w:hAnsi="Times New Roman" w:cs="Times New Roman"/>
          <w:sz w:val="28"/>
          <w:szCs w:val="28"/>
        </w:rPr>
        <w:tab/>
      </w:r>
      <w:proofErr w:type="spellStart"/>
      <w:r w:rsidRPr="001F1955">
        <w:rPr>
          <w:rFonts w:ascii="Times New Roman" w:hAnsi="Times New Roman" w:cs="Times New Roman"/>
          <w:sz w:val="28"/>
          <w:szCs w:val="28"/>
        </w:rPr>
        <w:t>Medical</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Information</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Systems</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Ukraine</w:t>
      </w:r>
      <w:proofErr w:type="spellEnd"/>
    </w:p>
    <w:p w14:paraId="0D517A86" w14:textId="592619E1" w:rsidR="00C84114" w:rsidRPr="001F1955" w:rsidRDefault="00C84114" w:rsidP="00C84114">
      <w:pPr>
        <w:rPr>
          <w:rFonts w:ascii="Times New Roman" w:hAnsi="Times New Roman" w:cs="Times New Roman"/>
          <w:sz w:val="28"/>
          <w:szCs w:val="28"/>
        </w:rPr>
      </w:pPr>
      <w:r w:rsidRPr="001F1955">
        <w:rPr>
          <w:rFonts w:ascii="Times New Roman" w:hAnsi="Times New Roman" w:cs="Times New Roman"/>
          <w:b/>
          <w:bCs/>
          <w:sz w:val="28"/>
          <w:szCs w:val="28"/>
        </w:rPr>
        <w:t>AI</w:t>
      </w:r>
      <w:r w:rsidRPr="001F1955">
        <w:rPr>
          <w:rFonts w:ascii="Times New Roman" w:hAnsi="Times New Roman" w:cs="Times New Roman"/>
          <w:sz w:val="28"/>
          <w:szCs w:val="28"/>
        </w:rPr>
        <w:tab/>
      </w:r>
      <w:r w:rsidR="00446C1D" w:rsidRPr="001F1955">
        <w:rPr>
          <w:rFonts w:ascii="Times New Roman" w:hAnsi="Times New Roman" w:cs="Times New Roman"/>
          <w:sz w:val="28"/>
          <w:szCs w:val="28"/>
        </w:rPr>
        <w:tab/>
      </w:r>
      <w:proofErr w:type="spellStart"/>
      <w:r w:rsidRPr="001F1955">
        <w:rPr>
          <w:rFonts w:ascii="Times New Roman" w:hAnsi="Times New Roman" w:cs="Times New Roman"/>
          <w:sz w:val="28"/>
          <w:szCs w:val="28"/>
        </w:rPr>
        <w:t>Artificial</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Intelligence</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(Штучний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інтелект)</w:t>
      </w:r>
    </w:p>
    <w:p w14:paraId="09D60D45" w14:textId="323C3964" w:rsidR="00C84114" w:rsidRPr="001F1955" w:rsidRDefault="00C84114" w:rsidP="00C84114">
      <w:pPr>
        <w:rPr>
          <w:rFonts w:ascii="Times New Roman" w:hAnsi="Times New Roman" w:cs="Times New Roman"/>
          <w:sz w:val="28"/>
          <w:szCs w:val="28"/>
        </w:rPr>
      </w:pPr>
      <w:r w:rsidRPr="001F1955">
        <w:rPr>
          <w:rFonts w:ascii="Times New Roman" w:hAnsi="Times New Roman" w:cs="Times New Roman"/>
          <w:b/>
          <w:bCs/>
          <w:sz w:val="28"/>
          <w:szCs w:val="28"/>
        </w:rPr>
        <w:t>FHH</w:t>
      </w:r>
      <w:r w:rsidRPr="001F1955">
        <w:rPr>
          <w:rFonts w:ascii="Times New Roman" w:hAnsi="Times New Roman" w:cs="Times New Roman"/>
          <w:sz w:val="28"/>
          <w:szCs w:val="28"/>
        </w:rPr>
        <w:tab/>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b/>
      </w:r>
      <w:proofErr w:type="spellStart"/>
      <w:r w:rsidRPr="001F1955">
        <w:rPr>
          <w:rFonts w:ascii="Times New Roman" w:hAnsi="Times New Roman" w:cs="Times New Roman"/>
          <w:sz w:val="28"/>
          <w:szCs w:val="28"/>
        </w:rPr>
        <w:t>Family</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Health</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History</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(Сімейний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анамнез)</w:t>
      </w:r>
    </w:p>
    <w:p w14:paraId="73C7D872" w14:textId="3A665A6E" w:rsidR="00C84114" w:rsidRPr="001F1955" w:rsidRDefault="00C84114" w:rsidP="00C84114">
      <w:pPr>
        <w:rPr>
          <w:rFonts w:ascii="Times New Roman" w:hAnsi="Times New Roman" w:cs="Times New Roman"/>
          <w:sz w:val="28"/>
          <w:szCs w:val="28"/>
        </w:rPr>
      </w:pPr>
      <w:r w:rsidRPr="001F1955">
        <w:rPr>
          <w:rFonts w:ascii="Times New Roman" w:hAnsi="Times New Roman" w:cs="Times New Roman"/>
          <w:b/>
          <w:bCs/>
          <w:sz w:val="28"/>
          <w:szCs w:val="28"/>
        </w:rPr>
        <w:t>EHR</w:t>
      </w:r>
      <w:r w:rsidRPr="001F1955">
        <w:rPr>
          <w:rFonts w:ascii="Times New Roman" w:hAnsi="Times New Roman" w:cs="Times New Roman"/>
          <w:b/>
          <w:bCs/>
          <w:sz w:val="28"/>
          <w:szCs w:val="28"/>
        </w:rPr>
        <w:tab/>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b/>
      </w:r>
      <w:proofErr w:type="spellStart"/>
      <w:r w:rsidRPr="001F1955">
        <w:rPr>
          <w:rFonts w:ascii="Times New Roman" w:hAnsi="Times New Roman" w:cs="Times New Roman"/>
          <w:sz w:val="28"/>
          <w:szCs w:val="28"/>
        </w:rPr>
        <w:t>Electronic</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Health</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Records</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(Електронні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записи)</w:t>
      </w:r>
    </w:p>
    <w:p w14:paraId="54C77916" w14:textId="76C6CB6E" w:rsidR="00C84114" w:rsidRPr="001F1955" w:rsidRDefault="00C84114" w:rsidP="00C84114">
      <w:pPr>
        <w:rPr>
          <w:rFonts w:ascii="Times New Roman" w:hAnsi="Times New Roman" w:cs="Times New Roman"/>
          <w:sz w:val="28"/>
          <w:szCs w:val="28"/>
        </w:rPr>
      </w:pPr>
      <w:r w:rsidRPr="001F1955">
        <w:rPr>
          <w:rFonts w:ascii="Times New Roman" w:hAnsi="Times New Roman" w:cs="Times New Roman"/>
          <w:b/>
          <w:bCs/>
          <w:sz w:val="28"/>
          <w:szCs w:val="28"/>
        </w:rPr>
        <w:t>API</w:t>
      </w:r>
      <w:r w:rsidRPr="001F1955">
        <w:rPr>
          <w:rFonts w:ascii="Times New Roman" w:hAnsi="Times New Roman" w:cs="Times New Roman"/>
          <w:sz w:val="28"/>
          <w:szCs w:val="28"/>
        </w:rPr>
        <w:tab/>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b/>
      </w:r>
      <w:proofErr w:type="spellStart"/>
      <w:r w:rsidR="000F6F2D" w:rsidRPr="001F1955">
        <w:rPr>
          <w:rFonts w:ascii="Times New Roman" w:hAnsi="Times New Roman" w:cs="Times New Roman"/>
          <w:sz w:val="28"/>
          <w:szCs w:val="28"/>
        </w:rPr>
        <w:t>A</w:t>
      </w:r>
      <w:r w:rsidRPr="001F1955">
        <w:rPr>
          <w:rFonts w:ascii="Times New Roman" w:hAnsi="Times New Roman" w:cs="Times New Roman"/>
          <w:sz w:val="28"/>
          <w:szCs w:val="28"/>
        </w:rPr>
        <w:t>pplication</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Programming</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Interface</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(Інтерфейс</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програмних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додатків)</w:t>
      </w:r>
    </w:p>
    <w:p w14:paraId="6558EBD4" w14:textId="62E2DB38" w:rsidR="00C84114" w:rsidRPr="001F1955" w:rsidRDefault="00C84114" w:rsidP="00C84114">
      <w:pPr>
        <w:rPr>
          <w:rFonts w:ascii="Times New Roman" w:hAnsi="Times New Roman" w:cs="Times New Roman"/>
          <w:sz w:val="28"/>
          <w:szCs w:val="28"/>
        </w:rPr>
      </w:pPr>
      <w:r w:rsidRPr="001F1955">
        <w:rPr>
          <w:rFonts w:ascii="Times New Roman" w:hAnsi="Times New Roman" w:cs="Times New Roman"/>
          <w:b/>
          <w:bCs/>
          <w:sz w:val="28"/>
          <w:szCs w:val="28"/>
        </w:rPr>
        <w:t>UDC</w:t>
      </w:r>
      <w:r w:rsidRPr="001F1955">
        <w:rPr>
          <w:rFonts w:ascii="Times New Roman" w:hAnsi="Times New Roman" w:cs="Times New Roman"/>
          <w:sz w:val="28"/>
          <w:szCs w:val="28"/>
        </w:rPr>
        <w:tab/>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b/>
        <w:t>Універсальна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десяткова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класифікація</w:t>
      </w:r>
    </w:p>
    <w:p w14:paraId="2AB8A31B" w14:textId="77777777" w:rsidR="00C84114" w:rsidRPr="001F1955" w:rsidRDefault="00C84114" w:rsidP="00852906">
      <w:pPr>
        <w:rPr>
          <w:rFonts w:ascii="Times New Roman" w:hAnsi="Times New Roman" w:cs="Times New Roman"/>
          <w:sz w:val="28"/>
          <w:szCs w:val="28"/>
        </w:rPr>
      </w:pPr>
    </w:p>
    <w:p w14:paraId="101170A3" w14:textId="77777777" w:rsidR="00C84114" w:rsidRPr="001F1955" w:rsidRDefault="00C84114" w:rsidP="00852906">
      <w:pPr>
        <w:rPr>
          <w:rFonts w:ascii="Times New Roman" w:hAnsi="Times New Roman" w:cs="Times New Roman"/>
          <w:sz w:val="28"/>
          <w:szCs w:val="28"/>
        </w:rPr>
      </w:pPr>
    </w:p>
    <w:p w14:paraId="0B096258" w14:textId="77777777" w:rsidR="00C84114" w:rsidRPr="001F1955" w:rsidRDefault="00C84114" w:rsidP="00852906">
      <w:pPr>
        <w:rPr>
          <w:rFonts w:ascii="Times New Roman" w:hAnsi="Times New Roman" w:cs="Times New Roman"/>
          <w:sz w:val="28"/>
          <w:szCs w:val="28"/>
        </w:rPr>
      </w:pPr>
    </w:p>
    <w:p w14:paraId="3FCE4723" w14:textId="77777777" w:rsidR="00C84114" w:rsidRPr="001F1955" w:rsidRDefault="00C84114" w:rsidP="00852906">
      <w:pPr>
        <w:rPr>
          <w:rFonts w:ascii="Times New Roman" w:hAnsi="Times New Roman" w:cs="Times New Roman"/>
          <w:sz w:val="28"/>
          <w:szCs w:val="28"/>
        </w:rPr>
      </w:pPr>
    </w:p>
    <w:p w14:paraId="7972551D" w14:textId="77777777" w:rsidR="00C84114" w:rsidRPr="001F1955" w:rsidRDefault="00C84114" w:rsidP="00852906">
      <w:pPr>
        <w:rPr>
          <w:rFonts w:ascii="Times New Roman" w:hAnsi="Times New Roman" w:cs="Times New Roman"/>
          <w:sz w:val="28"/>
          <w:szCs w:val="28"/>
        </w:rPr>
      </w:pPr>
    </w:p>
    <w:p w14:paraId="2FC45396" w14:textId="77777777" w:rsidR="00C84114" w:rsidRPr="001F1955" w:rsidRDefault="00C84114" w:rsidP="00852906">
      <w:pPr>
        <w:rPr>
          <w:rFonts w:ascii="Times New Roman" w:hAnsi="Times New Roman" w:cs="Times New Roman"/>
          <w:sz w:val="28"/>
          <w:szCs w:val="28"/>
        </w:rPr>
      </w:pPr>
    </w:p>
    <w:p w14:paraId="13A56B22" w14:textId="77777777" w:rsidR="00C84114" w:rsidRPr="001F1955" w:rsidRDefault="00C84114" w:rsidP="00852906">
      <w:pPr>
        <w:rPr>
          <w:rFonts w:ascii="Times New Roman" w:hAnsi="Times New Roman" w:cs="Times New Roman"/>
          <w:sz w:val="28"/>
          <w:szCs w:val="28"/>
        </w:rPr>
      </w:pPr>
    </w:p>
    <w:p w14:paraId="782F26F7" w14:textId="77777777" w:rsidR="00C84114" w:rsidRPr="001F1955" w:rsidRDefault="00C84114" w:rsidP="00852906">
      <w:pPr>
        <w:rPr>
          <w:rFonts w:ascii="Times New Roman" w:hAnsi="Times New Roman" w:cs="Times New Roman"/>
          <w:sz w:val="28"/>
          <w:szCs w:val="28"/>
        </w:rPr>
      </w:pPr>
    </w:p>
    <w:p w14:paraId="54395C9A" w14:textId="77777777" w:rsidR="00C84114" w:rsidRPr="001F1955" w:rsidRDefault="00C84114" w:rsidP="00852906">
      <w:pPr>
        <w:rPr>
          <w:rFonts w:ascii="Times New Roman" w:hAnsi="Times New Roman" w:cs="Times New Roman"/>
          <w:sz w:val="28"/>
          <w:szCs w:val="28"/>
        </w:rPr>
      </w:pPr>
    </w:p>
    <w:p w14:paraId="6AD6E021" w14:textId="77777777" w:rsidR="00C84114" w:rsidRPr="001F1955" w:rsidRDefault="00C84114" w:rsidP="00852906">
      <w:pPr>
        <w:rPr>
          <w:rFonts w:ascii="Times New Roman" w:hAnsi="Times New Roman" w:cs="Times New Roman"/>
          <w:sz w:val="28"/>
          <w:szCs w:val="28"/>
        </w:rPr>
      </w:pPr>
    </w:p>
    <w:p w14:paraId="3CFA7D3F" w14:textId="77777777" w:rsidR="00C84114" w:rsidRPr="001F1955" w:rsidRDefault="00C84114" w:rsidP="00852906">
      <w:pPr>
        <w:rPr>
          <w:rFonts w:ascii="Times New Roman" w:hAnsi="Times New Roman" w:cs="Times New Roman"/>
          <w:sz w:val="28"/>
          <w:szCs w:val="28"/>
        </w:rPr>
      </w:pPr>
    </w:p>
    <w:p w14:paraId="5163ED10" w14:textId="77777777" w:rsidR="00C84114" w:rsidRPr="001F1955" w:rsidRDefault="00C84114" w:rsidP="00852906">
      <w:pPr>
        <w:rPr>
          <w:rFonts w:ascii="Times New Roman" w:hAnsi="Times New Roman" w:cs="Times New Roman"/>
          <w:sz w:val="28"/>
          <w:szCs w:val="28"/>
        </w:rPr>
      </w:pPr>
    </w:p>
    <w:p w14:paraId="351B7D76" w14:textId="77777777" w:rsidR="00C84114" w:rsidRPr="001F1955" w:rsidRDefault="00C84114" w:rsidP="00852906">
      <w:pPr>
        <w:rPr>
          <w:rFonts w:ascii="Times New Roman" w:hAnsi="Times New Roman" w:cs="Times New Roman"/>
          <w:sz w:val="28"/>
          <w:szCs w:val="28"/>
        </w:rPr>
      </w:pPr>
    </w:p>
    <w:p w14:paraId="3A4E37F8" w14:textId="77777777" w:rsidR="00C84114" w:rsidRPr="001F1955" w:rsidRDefault="00C84114" w:rsidP="00852906">
      <w:pPr>
        <w:rPr>
          <w:rFonts w:ascii="Times New Roman" w:hAnsi="Times New Roman" w:cs="Times New Roman"/>
          <w:sz w:val="28"/>
          <w:szCs w:val="28"/>
        </w:rPr>
      </w:pPr>
    </w:p>
    <w:p w14:paraId="31DE3916" w14:textId="77777777" w:rsidR="00446C1D" w:rsidRPr="001F1955" w:rsidRDefault="00446C1D">
      <w:pPr>
        <w:rPr>
          <w:rFonts w:ascii="Times New Roman" w:hAnsi="Times New Roman" w:cs="Times New Roman"/>
          <w:b/>
          <w:bCs/>
          <w:sz w:val="28"/>
          <w:szCs w:val="28"/>
        </w:rPr>
      </w:pPr>
      <w:r w:rsidRPr="001F1955">
        <w:rPr>
          <w:rFonts w:ascii="Times New Roman" w:hAnsi="Times New Roman" w:cs="Times New Roman"/>
          <w:b/>
          <w:bCs/>
          <w:sz w:val="28"/>
          <w:szCs w:val="28"/>
        </w:rPr>
        <w:br w:type="page"/>
      </w:r>
    </w:p>
    <w:p w14:paraId="2807F419" w14:textId="505564EC" w:rsidR="00E652A9" w:rsidRPr="001F1955" w:rsidRDefault="00503BE9" w:rsidP="00EA2DB0">
      <w:pPr>
        <w:widowControl w:val="0"/>
        <w:spacing w:after="0" w:line="360" w:lineRule="auto"/>
        <w:jc w:val="center"/>
        <w:rPr>
          <w:rFonts w:ascii="Times New Roman" w:hAnsi="Times New Roman" w:cs="Times New Roman"/>
          <w:b/>
          <w:bCs/>
          <w:sz w:val="28"/>
          <w:szCs w:val="28"/>
        </w:rPr>
      </w:pPr>
      <w:r w:rsidRPr="001F1955">
        <w:rPr>
          <w:rFonts w:ascii="Times New Roman" w:hAnsi="Times New Roman" w:cs="Times New Roman"/>
          <w:b/>
          <w:bCs/>
          <w:sz w:val="28"/>
          <w:szCs w:val="28"/>
        </w:rPr>
        <w:lastRenderedPageBreak/>
        <w:t>ВСТУП</w:t>
      </w:r>
    </w:p>
    <w:p w14:paraId="0A5D9A3B" w14:textId="20B40334" w:rsidR="00404350" w:rsidRPr="001F1955" w:rsidRDefault="00404350" w:rsidP="0040435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Актуальність теми</w:t>
      </w:r>
      <w:r w:rsidR="00FC05F4" w:rsidRPr="001F1955">
        <w:rPr>
          <w:rFonts w:ascii="Times New Roman" w:hAnsi="Times New Roman" w:cs="Times New Roman"/>
          <w:b/>
          <w:bCs/>
          <w:sz w:val="28"/>
          <w:szCs w:val="28"/>
        </w:rPr>
        <w:t>.</w:t>
      </w:r>
    </w:p>
    <w:p w14:paraId="43F2756B" w14:textId="77777777" w:rsidR="00404350" w:rsidRPr="001F1955" w:rsidRDefault="00404350" w:rsidP="0040435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У сучасну епоху медична галузь переживає масштабну цифрову трансформацію, що супроводжується зростанням обсягів структурованих і неструктурованих медичних даних, розвитком технологій штучного інтелекту (AI) та зростаючим запитом на персоналізовані підходи до профілактики та лікування. Сучасна система охорони здоров’я вже не може ефективно функціонувати без інтеграції цифрових інструментів, які забезпечують постійний моніторинг стану здоров’я, точну діагностику, раннє виявлення патологій та оптимізацію медичних ресурсів.</w:t>
      </w:r>
    </w:p>
    <w:p w14:paraId="478F5540" w14:textId="77777777" w:rsidR="00404350" w:rsidRPr="001F1955" w:rsidRDefault="00404350" w:rsidP="0040435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Особливої актуальності це набуває в умовах війни в Україні, коли система охорони здоров’я працює в режимі постійної нестабільності, а навантаження на медичну інфраструктуру та фахівців суттєво зростає. У таких умовах інноваційні цифрові рішення, як-от платформа MISU (</w:t>
      </w:r>
      <w:proofErr w:type="spellStart"/>
      <w:r w:rsidRPr="001F1955">
        <w:rPr>
          <w:rFonts w:ascii="Times New Roman" w:hAnsi="Times New Roman" w:cs="Times New Roman"/>
          <w:sz w:val="28"/>
          <w:szCs w:val="28"/>
        </w:rPr>
        <w:t>Medical</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Information</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Systems</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Ukraine</w:t>
      </w:r>
      <w:proofErr w:type="spellEnd"/>
      <w:r w:rsidRPr="001F1955">
        <w:rPr>
          <w:rFonts w:ascii="Times New Roman" w:hAnsi="Times New Roman" w:cs="Times New Roman"/>
          <w:sz w:val="28"/>
          <w:szCs w:val="28"/>
        </w:rPr>
        <w:t>), демонструють реальний потенціал для забезпечення неперервності медичної допомоги, автоматизації первинної ланки та формування нового підходу до популяційного здоров’я.</w:t>
      </w:r>
    </w:p>
    <w:p w14:paraId="60C647BF" w14:textId="34EBB6EF" w:rsidR="00404350" w:rsidRPr="001F1955" w:rsidRDefault="00404350" w:rsidP="0040435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Мета дослідження</w:t>
      </w:r>
      <w:r w:rsidR="00FC05F4" w:rsidRPr="001F1955">
        <w:rPr>
          <w:rFonts w:ascii="Times New Roman" w:hAnsi="Times New Roman" w:cs="Times New Roman"/>
          <w:b/>
          <w:bCs/>
          <w:sz w:val="28"/>
          <w:szCs w:val="28"/>
        </w:rPr>
        <w:t>.</w:t>
      </w:r>
    </w:p>
    <w:p w14:paraId="31BB5FE0" w14:textId="77777777" w:rsidR="00404350" w:rsidRPr="001F1955" w:rsidRDefault="00404350" w:rsidP="0040435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Метою роботи є розробка та обґрунтування підходів до впровадження цифрових інструментів моніторингу стану здоров’я на основі кейсу MISU — з акцентом на використання AI, інтеграцію даних із </w:t>
      </w:r>
      <w:proofErr w:type="spellStart"/>
      <w:r w:rsidRPr="001F1955">
        <w:rPr>
          <w:rFonts w:ascii="Times New Roman" w:hAnsi="Times New Roman" w:cs="Times New Roman"/>
          <w:sz w:val="28"/>
          <w:szCs w:val="28"/>
        </w:rPr>
        <w:t>носимих</w:t>
      </w:r>
      <w:proofErr w:type="spellEnd"/>
      <w:r w:rsidRPr="001F1955">
        <w:rPr>
          <w:rFonts w:ascii="Times New Roman" w:hAnsi="Times New Roman" w:cs="Times New Roman"/>
          <w:sz w:val="28"/>
          <w:szCs w:val="28"/>
        </w:rPr>
        <w:t xml:space="preserve"> пристроїв, аналіз сімейного анамнезу (FHH) та створення єдиної екосистеми попередження, прогнозування й реагування на зміни стану здоров’я населення.</w:t>
      </w:r>
    </w:p>
    <w:p w14:paraId="7C59E704" w14:textId="51D5CEE2" w:rsidR="00404350" w:rsidRPr="001F1955" w:rsidRDefault="00404350" w:rsidP="0040435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Завдання дослідження</w:t>
      </w:r>
      <w:r w:rsidR="00FC05F4" w:rsidRPr="001F1955">
        <w:rPr>
          <w:rFonts w:ascii="Times New Roman" w:hAnsi="Times New Roman" w:cs="Times New Roman"/>
          <w:b/>
          <w:bCs/>
          <w:sz w:val="28"/>
          <w:szCs w:val="28"/>
        </w:rPr>
        <w:t>.</w:t>
      </w:r>
    </w:p>
    <w:p w14:paraId="20009212" w14:textId="77777777" w:rsidR="00404350" w:rsidRPr="001F1955" w:rsidRDefault="00404350" w:rsidP="0040435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Для досягнення поставленої мети були визначені такі основні завдання:</w:t>
      </w:r>
    </w:p>
    <w:p w14:paraId="50F07BB4" w14:textId="77777777" w:rsidR="00404350" w:rsidRPr="001F1955" w:rsidRDefault="00404350" w:rsidP="00822A3D">
      <w:pPr>
        <w:widowControl w:val="0"/>
        <w:numPr>
          <w:ilvl w:val="0"/>
          <w:numId w:val="3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Провести аналіз сучасних концепцій та практик </w:t>
      </w:r>
      <w:proofErr w:type="spellStart"/>
      <w:r w:rsidRPr="001F1955">
        <w:rPr>
          <w:rFonts w:ascii="Times New Roman" w:hAnsi="Times New Roman" w:cs="Times New Roman"/>
          <w:sz w:val="28"/>
          <w:szCs w:val="28"/>
        </w:rPr>
        <w:t>цифровізації</w:t>
      </w:r>
      <w:proofErr w:type="spellEnd"/>
      <w:r w:rsidRPr="001F1955">
        <w:rPr>
          <w:rFonts w:ascii="Times New Roman" w:hAnsi="Times New Roman" w:cs="Times New Roman"/>
          <w:sz w:val="28"/>
          <w:szCs w:val="28"/>
        </w:rPr>
        <w:t xml:space="preserve"> медицини в глобальному й українському контексті.</w:t>
      </w:r>
    </w:p>
    <w:p w14:paraId="34C686F3" w14:textId="77777777" w:rsidR="00404350" w:rsidRPr="001F1955" w:rsidRDefault="00404350" w:rsidP="00822A3D">
      <w:pPr>
        <w:widowControl w:val="0"/>
        <w:numPr>
          <w:ilvl w:val="0"/>
          <w:numId w:val="3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Дослідити архітектуру та функціональні можливості платформи MISU як прикладу інтегрованої системи на основі AI.</w:t>
      </w:r>
    </w:p>
    <w:p w14:paraId="3F33FAF5" w14:textId="77777777" w:rsidR="00404350" w:rsidRPr="001F1955" w:rsidRDefault="00404350" w:rsidP="00822A3D">
      <w:pPr>
        <w:widowControl w:val="0"/>
        <w:numPr>
          <w:ilvl w:val="0"/>
          <w:numId w:val="3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Оцінити ефективність взаємодії MISU з іншими медичними </w:t>
      </w:r>
      <w:r w:rsidRPr="001F1955">
        <w:rPr>
          <w:rFonts w:ascii="Times New Roman" w:hAnsi="Times New Roman" w:cs="Times New Roman"/>
          <w:sz w:val="28"/>
          <w:szCs w:val="28"/>
        </w:rPr>
        <w:lastRenderedPageBreak/>
        <w:t xml:space="preserve">інформаційними системами (наприклад, </w:t>
      </w:r>
      <w:proofErr w:type="spellStart"/>
      <w:r w:rsidRPr="001F1955">
        <w:rPr>
          <w:rFonts w:ascii="Times New Roman" w:hAnsi="Times New Roman" w:cs="Times New Roman"/>
          <w:sz w:val="28"/>
          <w:szCs w:val="28"/>
        </w:rPr>
        <w:t>Askep</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Apix</w:t>
      </w:r>
      <w:proofErr w:type="spellEnd"/>
      <w:r w:rsidRPr="001F1955">
        <w:rPr>
          <w:rFonts w:ascii="Times New Roman" w:hAnsi="Times New Roman" w:cs="Times New Roman"/>
          <w:sz w:val="28"/>
          <w:szCs w:val="28"/>
        </w:rPr>
        <w:t xml:space="preserve"> AI).</w:t>
      </w:r>
    </w:p>
    <w:p w14:paraId="482F6B4F" w14:textId="77777777" w:rsidR="00404350" w:rsidRPr="001F1955" w:rsidRDefault="00404350" w:rsidP="00822A3D">
      <w:pPr>
        <w:widowControl w:val="0"/>
        <w:numPr>
          <w:ilvl w:val="0"/>
          <w:numId w:val="3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Розробити практичні рекомендації щодо масштабування та адаптації платформи MISU в медичній практиці на регіональному, національному та міжнародному рівнях.</w:t>
      </w:r>
    </w:p>
    <w:p w14:paraId="5E349B86" w14:textId="77777777" w:rsidR="00404350" w:rsidRPr="00822A3D" w:rsidRDefault="00404350" w:rsidP="00404350">
      <w:pPr>
        <w:widowControl w:val="0"/>
        <w:spacing w:after="0" w:line="360" w:lineRule="auto"/>
        <w:ind w:firstLine="709"/>
        <w:jc w:val="both"/>
        <w:rPr>
          <w:rFonts w:ascii="Times New Roman" w:hAnsi="Times New Roman" w:cs="Times New Roman"/>
          <w:b/>
          <w:bCs/>
          <w:sz w:val="28"/>
          <w:szCs w:val="28"/>
        </w:rPr>
      </w:pPr>
      <w:r w:rsidRPr="00822A3D">
        <w:rPr>
          <w:rFonts w:ascii="Times New Roman" w:hAnsi="Times New Roman" w:cs="Times New Roman"/>
          <w:b/>
          <w:bCs/>
          <w:sz w:val="28"/>
          <w:szCs w:val="28"/>
        </w:rPr>
        <w:t>Об’єкт дослідження</w:t>
      </w:r>
    </w:p>
    <w:p w14:paraId="233F5E1D" w14:textId="77777777" w:rsidR="00404350" w:rsidRPr="001F1955" w:rsidRDefault="00404350" w:rsidP="0040435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Об’єктом дослідження є цифрові технології в медицині, зокрема системи безперервного моніторингу стану здоров’я, засновані на використанні AI, </w:t>
      </w:r>
      <w:proofErr w:type="spellStart"/>
      <w:r w:rsidRPr="001F1955">
        <w:rPr>
          <w:rFonts w:ascii="Times New Roman" w:hAnsi="Times New Roman" w:cs="Times New Roman"/>
          <w:sz w:val="28"/>
          <w:szCs w:val="28"/>
        </w:rPr>
        <w:t>IoT</w:t>
      </w:r>
      <w:proofErr w:type="spellEnd"/>
      <w:r w:rsidRPr="001F1955">
        <w:rPr>
          <w:rFonts w:ascii="Times New Roman" w:hAnsi="Times New Roman" w:cs="Times New Roman"/>
          <w:sz w:val="28"/>
          <w:szCs w:val="28"/>
        </w:rPr>
        <w:t xml:space="preserve"> та інтеграційних інтерфейсів.</w:t>
      </w:r>
    </w:p>
    <w:p w14:paraId="510A50BB" w14:textId="126E88B3" w:rsidR="00404350" w:rsidRPr="001F1955" w:rsidRDefault="00404350" w:rsidP="0040435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Предмет дослідження</w:t>
      </w:r>
      <w:r w:rsidR="00FC05F4" w:rsidRPr="001F1955">
        <w:rPr>
          <w:rFonts w:ascii="Times New Roman" w:hAnsi="Times New Roman" w:cs="Times New Roman"/>
          <w:b/>
          <w:bCs/>
          <w:sz w:val="28"/>
          <w:szCs w:val="28"/>
        </w:rPr>
        <w:t>.</w:t>
      </w:r>
    </w:p>
    <w:p w14:paraId="13C7F9BE" w14:textId="77777777" w:rsidR="00404350" w:rsidRPr="001F1955" w:rsidRDefault="00404350" w:rsidP="0040435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Предметом дослідження є функціональні та системні інновації, реалізовані у стартапі MISU, та їх вплив на підвищення якості, доступності й персоналізації медичних послуг.</w:t>
      </w:r>
    </w:p>
    <w:p w14:paraId="79C49F66" w14:textId="357EF147" w:rsidR="00404350" w:rsidRPr="001F1955" w:rsidRDefault="00404350" w:rsidP="0040435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Наукова новизна</w:t>
      </w:r>
      <w:r w:rsidR="00FC05F4" w:rsidRPr="001F1955">
        <w:rPr>
          <w:rFonts w:ascii="Times New Roman" w:hAnsi="Times New Roman" w:cs="Times New Roman"/>
          <w:b/>
          <w:bCs/>
          <w:sz w:val="28"/>
          <w:szCs w:val="28"/>
        </w:rPr>
        <w:t>.</w:t>
      </w:r>
    </w:p>
    <w:p w14:paraId="072400CC" w14:textId="77777777" w:rsidR="00404350" w:rsidRPr="001F1955" w:rsidRDefault="00404350" w:rsidP="0040435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Наукова новизна дослідження полягає в міждисциплінарному підході до аналізу цифрових медичних систем на прикладі MISU: поєднання методів штучного інтелекту з аналізом сімейного анамнезу (FHH), машинним навчанням для виявлення ризиків критичних станів, а також інтеграції з міжнародними протоколами електронної охорони здоров’я (EHR, FHIR, HL7). Уперше вітчизняний досвід MISU розглянуто як пілотну модель цифрової первинної медицини, що адаптована до умов воєнного часу.</w:t>
      </w:r>
    </w:p>
    <w:p w14:paraId="0B3F4597" w14:textId="61FAF7C0" w:rsidR="00404350" w:rsidRPr="001F1955" w:rsidRDefault="00404350" w:rsidP="0040435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Практичне значення</w:t>
      </w:r>
      <w:r w:rsidR="00FC05F4" w:rsidRPr="001F1955">
        <w:rPr>
          <w:rFonts w:ascii="Times New Roman" w:hAnsi="Times New Roman" w:cs="Times New Roman"/>
          <w:b/>
          <w:bCs/>
          <w:sz w:val="28"/>
          <w:szCs w:val="28"/>
        </w:rPr>
        <w:t>.</w:t>
      </w:r>
    </w:p>
    <w:p w14:paraId="155D5D2B" w14:textId="77777777" w:rsidR="00404350" w:rsidRPr="001F1955" w:rsidRDefault="00404350" w:rsidP="0040435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Результати дослідження можуть бути використані:</w:t>
      </w:r>
    </w:p>
    <w:p w14:paraId="39CBEDA6" w14:textId="77777777" w:rsidR="00404350" w:rsidRPr="001F1955" w:rsidRDefault="00404350">
      <w:pPr>
        <w:widowControl w:val="0"/>
        <w:numPr>
          <w:ilvl w:val="0"/>
          <w:numId w:val="32"/>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для створення методології впровадження AI-модулів у структуру первинної медичної допомоги;</w:t>
      </w:r>
    </w:p>
    <w:p w14:paraId="5F68C787" w14:textId="77777777" w:rsidR="00404350" w:rsidRPr="001F1955" w:rsidRDefault="00404350">
      <w:pPr>
        <w:widowControl w:val="0"/>
        <w:numPr>
          <w:ilvl w:val="0"/>
          <w:numId w:val="32"/>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у процесі цифрової трансформації закладів охорони здоров’я;</w:t>
      </w:r>
    </w:p>
    <w:p w14:paraId="51BB7828" w14:textId="77777777" w:rsidR="00404350" w:rsidRPr="001F1955" w:rsidRDefault="00404350">
      <w:pPr>
        <w:widowControl w:val="0"/>
        <w:numPr>
          <w:ilvl w:val="0"/>
          <w:numId w:val="32"/>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як основа для політик </w:t>
      </w:r>
      <w:proofErr w:type="spellStart"/>
      <w:r w:rsidRPr="001F1955">
        <w:rPr>
          <w:rFonts w:ascii="Times New Roman" w:hAnsi="Times New Roman" w:cs="Times New Roman"/>
          <w:sz w:val="28"/>
          <w:szCs w:val="28"/>
        </w:rPr>
        <w:t>eHealth</w:t>
      </w:r>
      <w:proofErr w:type="spellEnd"/>
      <w:r w:rsidRPr="001F1955">
        <w:rPr>
          <w:rFonts w:ascii="Times New Roman" w:hAnsi="Times New Roman" w:cs="Times New Roman"/>
          <w:sz w:val="28"/>
          <w:szCs w:val="28"/>
        </w:rPr>
        <w:t xml:space="preserve"> на рівні МОЗ України;</w:t>
      </w:r>
    </w:p>
    <w:p w14:paraId="1FFD88E0" w14:textId="77777777" w:rsidR="00404350" w:rsidRPr="001F1955" w:rsidRDefault="00404350">
      <w:pPr>
        <w:widowControl w:val="0"/>
        <w:numPr>
          <w:ilvl w:val="0"/>
          <w:numId w:val="32"/>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при масштабуванні MISU до рівня національної або наднаціональної системи медичних рекомендацій;</w:t>
      </w:r>
    </w:p>
    <w:p w14:paraId="5C78B3E5" w14:textId="77777777" w:rsidR="00404350" w:rsidRPr="001F1955" w:rsidRDefault="00404350">
      <w:pPr>
        <w:widowControl w:val="0"/>
        <w:numPr>
          <w:ilvl w:val="0"/>
          <w:numId w:val="32"/>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у міжнародних </w:t>
      </w:r>
      <w:proofErr w:type="spellStart"/>
      <w:r w:rsidRPr="001F1955">
        <w:rPr>
          <w:rFonts w:ascii="Times New Roman" w:hAnsi="Times New Roman" w:cs="Times New Roman"/>
          <w:sz w:val="28"/>
          <w:szCs w:val="28"/>
        </w:rPr>
        <w:t>проєктах</w:t>
      </w:r>
      <w:proofErr w:type="spellEnd"/>
      <w:r w:rsidRPr="001F1955">
        <w:rPr>
          <w:rFonts w:ascii="Times New Roman" w:hAnsi="Times New Roman" w:cs="Times New Roman"/>
          <w:sz w:val="28"/>
          <w:szCs w:val="28"/>
        </w:rPr>
        <w:t xml:space="preserve"> як кейс української інноваційної платформи з адаптацією до глобальних стандартів.</w:t>
      </w:r>
    </w:p>
    <w:p w14:paraId="1D9A2CB7" w14:textId="73FF5B1C" w:rsidR="00404350" w:rsidRPr="001F1955" w:rsidRDefault="00404350" w:rsidP="0040435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lastRenderedPageBreak/>
        <w:t>Апробація результатів дослідження</w:t>
      </w:r>
      <w:r w:rsidR="00FC05F4" w:rsidRPr="001F1955">
        <w:rPr>
          <w:rFonts w:ascii="Times New Roman" w:hAnsi="Times New Roman" w:cs="Times New Roman"/>
          <w:b/>
          <w:bCs/>
          <w:sz w:val="28"/>
          <w:szCs w:val="28"/>
        </w:rPr>
        <w:t>.</w:t>
      </w:r>
    </w:p>
    <w:p w14:paraId="45F1C904" w14:textId="77777777" w:rsidR="007474E7" w:rsidRPr="001F1955" w:rsidRDefault="007474E7" w:rsidP="00D47AE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Основні положення та результати дослідження були представлені на ряді науково-практичних конференцій, зокрема на міжнародному форумі «Цифрова трансформація в охороні здоров’я», а також опубліковані у фахових виданнях, присвячених інноваціям у медицині, кібернетиці та штучному інтелекті. Розробки платформи MISU були протестовані у рамках пілотних </w:t>
      </w:r>
      <w:proofErr w:type="spellStart"/>
      <w:r w:rsidRPr="001F1955">
        <w:rPr>
          <w:rFonts w:ascii="Times New Roman" w:hAnsi="Times New Roman" w:cs="Times New Roman"/>
          <w:sz w:val="28"/>
          <w:szCs w:val="28"/>
        </w:rPr>
        <w:t>проєктів</w:t>
      </w:r>
      <w:proofErr w:type="spellEnd"/>
      <w:r w:rsidRPr="001F1955">
        <w:rPr>
          <w:rFonts w:ascii="Times New Roman" w:hAnsi="Times New Roman" w:cs="Times New Roman"/>
          <w:sz w:val="28"/>
          <w:szCs w:val="28"/>
        </w:rPr>
        <w:t xml:space="preserve"> у медичних установах Києва, Львова та Дніпра, що дозволило провести реальну оцінку ефективності інтеграції з іншими МІС.</w:t>
      </w:r>
    </w:p>
    <w:p w14:paraId="67B97B5D" w14:textId="77777777" w:rsidR="007474E7" w:rsidRPr="001F1955" w:rsidRDefault="007474E7" w:rsidP="00D47AE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Якщо взяти історію, то стенд і рішення MISU були презентовані представникам уряду Франції та особисто президенту Франції </w:t>
      </w:r>
      <w:proofErr w:type="spellStart"/>
      <w:r w:rsidRPr="001F1955">
        <w:rPr>
          <w:rFonts w:ascii="Times New Roman" w:hAnsi="Times New Roman" w:cs="Times New Roman"/>
          <w:sz w:val="28"/>
          <w:szCs w:val="28"/>
        </w:rPr>
        <w:t>Емануелю</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Макрону</w:t>
      </w:r>
      <w:proofErr w:type="spellEnd"/>
      <w:r w:rsidRPr="001F1955">
        <w:rPr>
          <w:rFonts w:ascii="Times New Roman" w:hAnsi="Times New Roman" w:cs="Times New Roman"/>
          <w:sz w:val="28"/>
          <w:szCs w:val="28"/>
        </w:rPr>
        <w:t xml:space="preserve"> в червні 2022 року.</w:t>
      </w:r>
    </w:p>
    <w:p w14:paraId="51BE819D" w14:textId="77777777" w:rsidR="007474E7" w:rsidRPr="001F1955" w:rsidRDefault="007474E7" w:rsidP="00D47AE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Також було публіковано суть роботи алгоритму MISU на Міжнародній науково-практичній конференції «Впровадження геоінформаційних технологій на практиці» в м. Одеса, 6 березня 2025 року.</w:t>
      </w:r>
    </w:p>
    <w:p w14:paraId="147F5448" w14:textId="77777777" w:rsidR="007474E7" w:rsidRPr="001F1955" w:rsidRDefault="007474E7" w:rsidP="00D47AE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Отже: </w:t>
      </w:r>
    </w:p>
    <w:p w14:paraId="73D10560" w14:textId="7CFAC666" w:rsidR="007474E7" w:rsidRPr="001F1955" w:rsidRDefault="007474E7" w:rsidP="00D47AE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b/>
          <w:bCs/>
          <w:sz w:val="28"/>
          <w:szCs w:val="28"/>
        </w:rPr>
        <w:t>24-25 квітня 2023</w:t>
      </w:r>
      <w:r w:rsidRPr="001F1955">
        <w:rPr>
          <w:rFonts w:ascii="Times New Roman" w:hAnsi="Times New Roman" w:cs="Times New Roman"/>
          <w:sz w:val="28"/>
          <w:szCs w:val="28"/>
        </w:rPr>
        <w:t xml:space="preserve">, м. Мюнхен, Німеччина — MISU у </w:t>
      </w:r>
      <w:r w:rsidRPr="001F1955">
        <w:rPr>
          <w:rFonts w:ascii="Times New Roman" w:hAnsi="Times New Roman" w:cs="Times New Roman"/>
          <w:b/>
          <w:bCs/>
          <w:sz w:val="28"/>
          <w:szCs w:val="28"/>
        </w:rPr>
        <w:t xml:space="preserve">TOP12 </w:t>
      </w:r>
      <w:proofErr w:type="spellStart"/>
      <w:r w:rsidRPr="001F1955">
        <w:rPr>
          <w:rFonts w:ascii="Times New Roman" w:hAnsi="Times New Roman" w:cs="Times New Roman"/>
          <w:b/>
          <w:bCs/>
          <w:sz w:val="28"/>
          <w:szCs w:val="28"/>
        </w:rPr>
        <w:t>Wearable</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Techprenurs</w:t>
      </w:r>
      <w:proofErr w:type="spellEnd"/>
      <w:r w:rsidRPr="001F1955">
        <w:rPr>
          <w:rFonts w:ascii="Times New Roman" w:hAnsi="Times New Roman" w:cs="Times New Roman"/>
          <w:b/>
          <w:bCs/>
          <w:sz w:val="28"/>
          <w:szCs w:val="28"/>
        </w:rPr>
        <w:t> </w:t>
      </w:r>
      <w:proofErr w:type="spellStart"/>
      <w:r w:rsidRPr="001F1955">
        <w:rPr>
          <w:rFonts w:ascii="Times New Roman" w:hAnsi="Times New Roman" w:cs="Times New Roman"/>
          <w:b/>
          <w:bCs/>
          <w:sz w:val="28"/>
          <w:szCs w:val="28"/>
        </w:rPr>
        <w:t>for</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the</w:t>
      </w:r>
      <w:proofErr w:type="spellEnd"/>
      <w:r w:rsidRPr="001F1955">
        <w:rPr>
          <w:rFonts w:ascii="Times New Roman" w:hAnsi="Times New Roman" w:cs="Times New Roman"/>
          <w:b/>
          <w:bCs/>
          <w:sz w:val="28"/>
          <w:szCs w:val="28"/>
        </w:rPr>
        <w:t xml:space="preserve"> WT </w:t>
      </w:r>
      <w:proofErr w:type="spellStart"/>
      <w:r w:rsidRPr="001F1955">
        <w:rPr>
          <w:rFonts w:ascii="Times New Roman" w:hAnsi="Times New Roman" w:cs="Times New Roman"/>
          <w:b/>
          <w:bCs/>
          <w:sz w:val="28"/>
          <w:szCs w:val="28"/>
        </w:rPr>
        <w:t>Innovation</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World</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Cup</w:t>
      </w:r>
      <w:proofErr w:type="spellEnd"/>
      <w:r w:rsidRPr="001F1955">
        <w:rPr>
          <w:rFonts w:ascii="Times New Roman" w:hAnsi="Times New Roman" w:cs="Times New Roman"/>
          <w:sz w:val="28"/>
          <w:szCs w:val="28"/>
        </w:rPr>
        <w:t>. Тобто MISU єдиний продукт з України, котрий визнали одним з ТОП-12 технічних продуктів в 2023 році в світі. Режим доступу до офіційної публікації: https://www.innovationworldcup.com/event/innovation-world-cup-at-43rd-wtwearable-technologies-conference-europe/</w:t>
      </w:r>
    </w:p>
    <w:p w14:paraId="34C82F0F" w14:textId="77777777" w:rsidR="007474E7" w:rsidRPr="001F1955" w:rsidRDefault="007474E7" w:rsidP="00D47AE9">
      <w:pPr>
        <w:widowControl w:val="0"/>
        <w:spacing w:after="0" w:line="360" w:lineRule="auto"/>
        <w:ind w:firstLine="709"/>
        <w:jc w:val="both"/>
        <w:rPr>
          <w:rFonts w:ascii="Times New Roman" w:hAnsi="Times New Roman" w:cs="Times New Roman"/>
          <w:sz w:val="28"/>
          <w:szCs w:val="28"/>
        </w:rPr>
      </w:pPr>
      <w:proofErr w:type="spellStart"/>
      <w:r w:rsidRPr="001F1955">
        <w:rPr>
          <w:rFonts w:ascii="Times New Roman" w:hAnsi="Times New Roman" w:cs="Times New Roman"/>
          <w:b/>
          <w:bCs/>
          <w:sz w:val="28"/>
          <w:szCs w:val="28"/>
        </w:rPr>
        <w:t>Web</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Summit</w:t>
      </w:r>
      <w:proofErr w:type="spellEnd"/>
      <w:r w:rsidRPr="001F1955">
        <w:rPr>
          <w:rFonts w:ascii="Times New Roman" w:hAnsi="Times New Roman" w:cs="Times New Roman"/>
          <w:b/>
          <w:bCs/>
          <w:sz w:val="28"/>
          <w:szCs w:val="28"/>
        </w:rPr>
        <w:t xml:space="preserve"> 2023</w:t>
      </w:r>
      <w:r w:rsidRPr="001F1955">
        <w:rPr>
          <w:rFonts w:ascii="Times New Roman" w:hAnsi="Times New Roman" w:cs="Times New Roman"/>
          <w:sz w:val="28"/>
          <w:szCs w:val="28"/>
        </w:rPr>
        <w:t xml:space="preserve">, м. Лісабон, Португалія — презентація платформи MISU перед міжнародною аудиторією понад 20 000 учасників в межах секції </w:t>
      </w:r>
      <w:proofErr w:type="spellStart"/>
      <w:r w:rsidRPr="001F1955">
        <w:rPr>
          <w:rFonts w:ascii="Times New Roman" w:hAnsi="Times New Roman" w:cs="Times New Roman"/>
          <w:sz w:val="28"/>
          <w:szCs w:val="28"/>
        </w:rPr>
        <w:t>HealthTech</w:t>
      </w:r>
      <w:proofErr w:type="spellEnd"/>
      <w:r w:rsidRPr="001F1955">
        <w:rPr>
          <w:rFonts w:ascii="Times New Roman" w:hAnsi="Times New Roman" w:cs="Times New Roman"/>
          <w:sz w:val="28"/>
          <w:szCs w:val="28"/>
        </w:rPr>
        <w:t>.</w:t>
      </w:r>
    </w:p>
    <w:p w14:paraId="7EC21D99" w14:textId="77777777" w:rsidR="007474E7" w:rsidRPr="001F1955" w:rsidRDefault="007474E7" w:rsidP="00D47AE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b/>
          <w:bCs/>
          <w:sz w:val="28"/>
          <w:szCs w:val="28"/>
        </w:rPr>
        <w:t>Конференція з відновлення України 2024</w:t>
      </w:r>
      <w:r w:rsidRPr="001F1955">
        <w:rPr>
          <w:rFonts w:ascii="Times New Roman" w:hAnsi="Times New Roman" w:cs="Times New Roman"/>
          <w:sz w:val="28"/>
          <w:szCs w:val="28"/>
        </w:rPr>
        <w:t>, м. Токіо, Японія — участь у спільному українсько-японському заході з представленням цифрової медичної платформи MISU у присутності делегацій урядів Японії та України.</w:t>
      </w:r>
    </w:p>
    <w:p w14:paraId="77F67DE6" w14:textId="77777777" w:rsidR="007474E7" w:rsidRPr="001F1955" w:rsidRDefault="007474E7" w:rsidP="00D47AE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Режим доступу до публічної інформації: https://suspilne.media/687388-startuvala-aponsko-ukrainska-konferencia-sprianna-ekonomicnomu-zrostannu-ta-rekonstrukcii/</w:t>
      </w:r>
    </w:p>
    <w:p w14:paraId="4648E28E" w14:textId="77777777" w:rsidR="007474E7" w:rsidRPr="001F1955" w:rsidRDefault="007474E7" w:rsidP="00D47AE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b/>
          <w:bCs/>
          <w:sz w:val="28"/>
          <w:szCs w:val="28"/>
        </w:rPr>
        <w:lastRenderedPageBreak/>
        <w:t>Перший Волинський Форум Медичних Інновацій,</w:t>
      </w:r>
      <w:r w:rsidRPr="001F1955">
        <w:rPr>
          <w:rFonts w:ascii="Times New Roman" w:hAnsi="Times New Roman" w:cs="Times New Roman"/>
          <w:sz w:val="28"/>
          <w:szCs w:val="28"/>
        </w:rPr>
        <w:t xml:space="preserve"> 2024 рік, м. Луцьк, Україна — участь у спільному українсько-американському заході з представленням цифрової медичної платформи MISU та представлення результатів тестування MISU на Волині, в тому числі для сімей військових. Режим доступу до публічної інформації: https://new.volynrada.gov.ua/2023/na-volyni-pershyj-forum-medychnyh-innovaczij</w:t>
      </w:r>
    </w:p>
    <w:p w14:paraId="7528411E" w14:textId="77777777" w:rsidR="007474E7" w:rsidRPr="001F1955" w:rsidRDefault="007474E7" w:rsidP="00D47AE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b/>
          <w:bCs/>
          <w:sz w:val="28"/>
          <w:szCs w:val="28"/>
        </w:rPr>
        <w:t>Міжнародна науково-практична конференція «Впровадження геоінформаційних технологій на практиці»</w:t>
      </w:r>
      <w:r w:rsidRPr="001F1955">
        <w:rPr>
          <w:rFonts w:ascii="Times New Roman" w:hAnsi="Times New Roman" w:cs="Times New Roman"/>
          <w:sz w:val="28"/>
          <w:szCs w:val="28"/>
        </w:rPr>
        <w:t xml:space="preserve">, березень 2025, м. Одеса, Україна — спільна участь разом з науковцями INCYB з презентацією алгоритмів пошуку аномалій. </w:t>
      </w:r>
    </w:p>
    <w:p w14:paraId="24570C71" w14:textId="77777777" w:rsidR="007474E7" w:rsidRPr="001F1955" w:rsidRDefault="007474E7" w:rsidP="007474E7">
      <w:pPr>
        <w:widowControl w:val="0"/>
        <w:spacing w:after="0" w:line="360" w:lineRule="auto"/>
        <w:rPr>
          <w:rFonts w:ascii="Times New Roman" w:hAnsi="Times New Roman" w:cs="Times New Roman"/>
          <w:sz w:val="28"/>
          <w:szCs w:val="28"/>
        </w:rPr>
      </w:pPr>
      <w:r w:rsidRPr="001F1955">
        <w:rPr>
          <w:rFonts w:ascii="Times New Roman" w:hAnsi="Times New Roman" w:cs="Times New Roman"/>
          <w:sz w:val="28"/>
          <w:szCs w:val="28"/>
        </w:rPr>
        <w:t xml:space="preserve">Режим доступу до публічної інформації: </w:t>
      </w:r>
      <w:hyperlink r:id="rId8" w:history="1">
        <w:r w:rsidRPr="001F1955">
          <w:rPr>
            <w:rStyle w:val="ae"/>
            <w:rFonts w:ascii="Times New Roman" w:hAnsi="Times New Roman" w:cs="Times New Roman"/>
            <w:sz w:val="28"/>
            <w:szCs w:val="28"/>
          </w:rPr>
          <w:t>https://drive.google.com/file/d/1hrJBQw-PiBxP29aHENHDJYjDsfPhBJPH/view?usp=sharing</w:t>
        </w:r>
      </w:hyperlink>
    </w:p>
    <w:p w14:paraId="7AC6B9E7" w14:textId="3956417B" w:rsidR="009C0DE7" w:rsidRPr="001F1955" w:rsidRDefault="009C0DE7" w:rsidP="00404350">
      <w:pPr>
        <w:widowControl w:val="0"/>
        <w:spacing w:after="0" w:line="360" w:lineRule="auto"/>
        <w:ind w:firstLine="709"/>
        <w:jc w:val="both"/>
        <w:rPr>
          <w:rFonts w:ascii="Times New Roman" w:hAnsi="Times New Roman" w:cs="Times New Roman"/>
          <w:sz w:val="28"/>
          <w:szCs w:val="28"/>
        </w:rPr>
      </w:pPr>
    </w:p>
    <w:p w14:paraId="6B51C992" w14:textId="49946085" w:rsidR="00E652A9" w:rsidRPr="001F1955" w:rsidRDefault="00E652A9" w:rsidP="00D43261">
      <w:pPr>
        <w:widowControl w:val="0"/>
        <w:spacing w:after="0" w:line="360" w:lineRule="auto"/>
        <w:ind w:firstLine="709"/>
        <w:rPr>
          <w:rFonts w:ascii="Times New Roman" w:hAnsi="Times New Roman" w:cs="Times New Roman"/>
          <w:sz w:val="28"/>
          <w:szCs w:val="28"/>
        </w:rPr>
      </w:pPr>
    </w:p>
    <w:p w14:paraId="3E597A91" w14:textId="77777777" w:rsidR="00E652A9" w:rsidRPr="001F1955" w:rsidRDefault="00E652A9" w:rsidP="00EA2DB0">
      <w:pPr>
        <w:widowControl w:val="0"/>
        <w:spacing w:after="0" w:line="360" w:lineRule="auto"/>
        <w:ind w:firstLine="709"/>
        <w:jc w:val="both"/>
        <w:rPr>
          <w:rFonts w:ascii="Times New Roman" w:hAnsi="Times New Roman" w:cs="Times New Roman"/>
          <w:sz w:val="28"/>
          <w:szCs w:val="28"/>
        </w:rPr>
      </w:pPr>
    </w:p>
    <w:p w14:paraId="20491B28" w14:textId="77777777" w:rsidR="00E652A9" w:rsidRPr="001F1955" w:rsidRDefault="00E652A9" w:rsidP="00EA2DB0">
      <w:pPr>
        <w:widowControl w:val="0"/>
        <w:spacing w:after="0" w:line="360" w:lineRule="auto"/>
        <w:ind w:firstLine="709"/>
        <w:jc w:val="both"/>
        <w:rPr>
          <w:rFonts w:ascii="Times New Roman" w:hAnsi="Times New Roman" w:cs="Times New Roman"/>
          <w:sz w:val="28"/>
          <w:szCs w:val="28"/>
        </w:rPr>
      </w:pPr>
    </w:p>
    <w:p w14:paraId="2FCC8D90" w14:textId="77777777" w:rsidR="00E652A9" w:rsidRPr="001F1955" w:rsidRDefault="00E652A9" w:rsidP="00EA2DB0">
      <w:pPr>
        <w:widowControl w:val="0"/>
        <w:spacing w:after="0" w:line="360" w:lineRule="auto"/>
        <w:ind w:firstLine="709"/>
        <w:jc w:val="both"/>
        <w:rPr>
          <w:rFonts w:ascii="Times New Roman" w:hAnsi="Times New Roman" w:cs="Times New Roman"/>
          <w:sz w:val="28"/>
          <w:szCs w:val="28"/>
        </w:rPr>
      </w:pPr>
    </w:p>
    <w:p w14:paraId="509A6053" w14:textId="77777777" w:rsidR="00852906" w:rsidRPr="001F1955" w:rsidRDefault="00852906" w:rsidP="00EA2DB0">
      <w:pPr>
        <w:widowControl w:val="0"/>
        <w:spacing w:after="0" w:line="360" w:lineRule="auto"/>
        <w:ind w:firstLine="709"/>
        <w:jc w:val="both"/>
        <w:rPr>
          <w:rFonts w:ascii="Times New Roman" w:hAnsi="Times New Roman" w:cs="Times New Roman"/>
          <w:sz w:val="28"/>
          <w:szCs w:val="28"/>
        </w:rPr>
      </w:pPr>
    </w:p>
    <w:p w14:paraId="14DDD780" w14:textId="77777777" w:rsidR="00852906" w:rsidRPr="001F1955" w:rsidRDefault="00852906" w:rsidP="00EA2DB0">
      <w:pPr>
        <w:widowControl w:val="0"/>
        <w:spacing w:after="0" w:line="360" w:lineRule="auto"/>
        <w:ind w:firstLine="709"/>
        <w:jc w:val="both"/>
        <w:rPr>
          <w:rFonts w:ascii="Times New Roman" w:hAnsi="Times New Roman" w:cs="Times New Roman"/>
          <w:sz w:val="28"/>
          <w:szCs w:val="28"/>
        </w:rPr>
      </w:pPr>
    </w:p>
    <w:p w14:paraId="48B1E921" w14:textId="77777777" w:rsidR="00852906" w:rsidRPr="001F1955" w:rsidRDefault="00852906" w:rsidP="00EA2DB0">
      <w:pPr>
        <w:widowControl w:val="0"/>
        <w:spacing w:after="0" w:line="360" w:lineRule="auto"/>
        <w:ind w:firstLine="709"/>
        <w:jc w:val="both"/>
        <w:rPr>
          <w:rFonts w:ascii="Times New Roman" w:hAnsi="Times New Roman" w:cs="Times New Roman"/>
          <w:sz w:val="28"/>
          <w:szCs w:val="28"/>
        </w:rPr>
      </w:pPr>
    </w:p>
    <w:p w14:paraId="58188B15" w14:textId="77777777" w:rsidR="00852906" w:rsidRPr="001F1955" w:rsidRDefault="00852906" w:rsidP="00EA2DB0">
      <w:pPr>
        <w:widowControl w:val="0"/>
        <w:spacing w:after="0" w:line="360" w:lineRule="auto"/>
        <w:ind w:firstLine="709"/>
        <w:jc w:val="both"/>
        <w:rPr>
          <w:rFonts w:ascii="Times New Roman" w:hAnsi="Times New Roman" w:cs="Times New Roman"/>
          <w:sz w:val="28"/>
          <w:szCs w:val="28"/>
        </w:rPr>
      </w:pPr>
    </w:p>
    <w:p w14:paraId="525B68D9" w14:textId="77777777" w:rsidR="00852906" w:rsidRPr="001F1955" w:rsidRDefault="00852906" w:rsidP="00EA2DB0">
      <w:pPr>
        <w:widowControl w:val="0"/>
        <w:spacing w:after="0" w:line="360" w:lineRule="auto"/>
        <w:ind w:firstLine="709"/>
        <w:jc w:val="both"/>
        <w:rPr>
          <w:rFonts w:ascii="Times New Roman" w:hAnsi="Times New Roman" w:cs="Times New Roman"/>
          <w:sz w:val="28"/>
          <w:szCs w:val="28"/>
        </w:rPr>
      </w:pPr>
    </w:p>
    <w:p w14:paraId="495551B1" w14:textId="77777777" w:rsidR="00EA2DB0" w:rsidRPr="001F1955" w:rsidRDefault="00EA2DB0">
      <w:pPr>
        <w:rPr>
          <w:rFonts w:ascii="Times New Roman" w:hAnsi="Times New Roman" w:cs="Times New Roman"/>
          <w:b/>
          <w:bCs/>
          <w:sz w:val="28"/>
          <w:szCs w:val="28"/>
        </w:rPr>
      </w:pPr>
      <w:r w:rsidRPr="001F1955">
        <w:rPr>
          <w:rFonts w:ascii="Times New Roman" w:hAnsi="Times New Roman" w:cs="Times New Roman"/>
          <w:b/>
          <w:bCs/>
          <w:sz w:val="28"/>
          <w:szCs w:val="28"/>
        </w:rPr>
        <w:br w:type="page"/>
      </w:r>
    </w:p>
    <w:p w14:paraId="6C37FA0C" w14:textId="72A353D1" w:rsidR="0055767C" w:rsidRPr="001F1955" w:rsidRDefault="00EA2DB0" w:rsidP="0055767C">
      <w:pPr>
        <w:widowControl w:val="0"/>
        <w:spacing w:after="0" w:line="360" w:lineRule="auto"/>
        <w:jc w:val="center"/>
        <w:rPr>
          <w:rFonts w:ascii="Times New Roman" w:hAnsi="Times New Roman" w:cs="Times New Roman"/>
          <w:sz w:val="28"/>
          <w:szCs w:val="28"/>
        </w:rPr>
      </w:pPr>
      <w:r w:rsidRPr="001F1955">
        <w:rPr>
          <w:rFonts w:ascii="Times New Roman" w:hAnsi="Times New Roman" w:cs="Times New Roman"/>
          <w:b/>
          <w:bCs/>
          <w:sz w:val="28"/>
          <w:szCs w:val="28"/>
        </w:rPr>
        <w:lastRenderedPageBreak/>
        <w:t>РОЗДІЛ</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1</w:t>
      </w:r>
    </w:p>
    <w:p w14:paraId="24AEF277" w14:textId="3A809A11" w:rsidR="0055767C" w:rsidRPr="001F1955" w:rsidRDefault="0055767C" w:rsidP="0055767C">
      <w:pPr>
        <w:widowControl w:val="0"/>
        <w:spacing w:after="0" w:line="360" w:lineRule="auto"/>
        <w:jc w:val="center"/>
        <w:rPr>
          <w:rFonts w:ascii="Times New Roman" w:hAnsi="Times New Roman" w:cs="Times New Roman"/>
          <w:b/>
          <w:sz w:val="28"/>
          <w:szCs w:val="28"/>
        </w:rPr>
      </w:pPr>
      <w:r w:rsidRPr="001F1955">
        <w:rPr>
          <w:rFonts w:ascii="Times New Roman" w:hAnsi="Times New Roman" w:cs="Times New Roman"/>
          <w:b/>
          <w:sz w:val="28"/>
          <w:szCs w:val="28"/>
        </w:rPr>
        <w:t>ФУНКЦІОНАЛЬНІ ТА МЕТОДОЛОГІЧНІ ПІДХОДИ ДОСЛІДЖЕННЯ</w:t>
      </w:r>
    </w:p>
    <w:p w14:paraId="7ED36A5D" w14:textId="77777777" w:rsidR="0055767C" w:rsidRPr="001F1955" w:rsidRDefault="0055767C" w:rsidP="0055767C">
      <w:pPr>
        <w:widowControl w:val="0"/>
        <w:spacing w:after="0" w:line="360" w:lineRule="auto"/>
        <w:jc w:val="center"/>
        <w:rPr>
          <w:rFonts w:ascii="Times New Roman" w:hAnsi="Times New Roman" w:cs="Times New Roman"/>
          <w:sz w:val="28"/>
          <w:szCs w:val="28"/>
        </w:rPr>
      </w:pPr>
    </w:p>
    <w:p w14:paraId="0731C574" w14:textId="0F98C8FA" w:rsidR="00F755E8" w:rsidRPr="001F1955" w:rsidRDefault="0055767C" w:rsidP="00D47AE9">
      <w:pPr>
        <w:pStyle w:val="a9"/>
        <w:widowControl w:val="0"/>
        <w:numPr>
          <w:ilvl w:val="1"/>
          <w:numId w:val="45"/>
        </w:numPr>
        <w:spacing w:after="0" w:line="360" w:lineRule="auto"/>
        <w:ind w:left="0" w:firstLine="709"/>
        <w:rPr>
          <w:rFonts w:ascii="Times New Roman" w:hAnsi="Times New Roman" w:cs="Times New Roman"/>
          <w:b/>
          <w:bCs/>
          <w:sz w:val="28"/>
          <w:szCs w:val="28"/>
        </w:rPr>
      </w:pPr>
      <w:r w:rsidRPr="001F1955">
        <w:rPr>
          <w:rFonts w:ascii="Times New Roman" w:hAnsi="Times New Roman" w:cs="Times New Roman"/>
          <w:b/>
          <w:bCs/>
          <w:sz w:val="28"/>
          <w:szCs w:val="28"/>
        </w:rPr>
        <w:t xml:space="preserve">Аналіз функціональних можливостей медичних систем </w:t>
      </w:r>
    </w:p>
    <w:p w14:paraId="4D98D139" w14:textId="77777777" w:rsidR="0055767C" w:rsidRPr="001F1955" w:rsidRDefault="0055767C" w:rsidP="0055767C">
      <w:pPr>
        <w:widowControl w:val="0"/>
        <w:spacing w:after="0" w:line="360" w:lineRule="auto"/>
        <w:rPr>
          <w:rFonts w:ascii="Times New Roman" w:hAnsi="Times New Roman" w:cs="Times New Roman"/>
          <w:b/>
          <w:bCs/>
          <w:sz w:val="28"/>
          <w:szCs w:val="28"/>
        </w:rPr>
      </w:pPr>
    </w:p>
    <w:p w14:paraId="3DDAC7E2" w14:textId="0BE0C082"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proofErr w:type="spellStart"/>
      <w:r w:rsidRPr="001F1955">
        <w:rPr>
          <w:rFonts w:ascii="Times New Roman" w:hAnsi="Times New Roman" w:cs="Times New Roman"/>
          <w:sz w:val="28"/>
          <w:szCs w:val="28"/>
        </w:rPr>
        <w:t>Medical</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Information</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Systems</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Ukraine</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інноваційною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платформою,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інтегрує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сучасні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цифрові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технології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покращення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якості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послуг.</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Основна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забезпечити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ефективний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моніторинг</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автоматизувати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процеси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діагностики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лікування,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також</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надавати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персоналізовані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основі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великих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обсягів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Нижче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детально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розглянуті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ключові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функціональні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можливості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платформи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використанням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термінів,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формул</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наукового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підходу.</w:t>
      </w:r>
    </w:p>
    <w:p w14:paraId="0D32FA8D" w14:textId="78410B16" w:rsidR="00B46FEE" w:rsidRPr="001F1955" w:rsidRDefault="00B46FEE" w:rsidP="00EA2DB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Моніторинг</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здоров’я</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в</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реальному</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часі</w:t>
      </w:r>
    </w:p>
    <w:p w14:paraId="77C2B7B4" w14:textId="3053E12D"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Моніторинг</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реальному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часі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однією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ключових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функцій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Ця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функція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базується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інтеграції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платформи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-пристроями,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такими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смарт-годинники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фітнес-</w:t>
      </w:r>
      <w:proofErr w:type="spellStart"/>
      <w:r w:rsidRPr="001F1955">
        <w:rPr>
          <w:rFonts w:ascii="Times New Roman" w:hAnsi="Times New Roman" w:cs="Times New Roman"/>
          <w:sz w:val="28"/>
          <w:szCs w:val="28"/>
        </w:rPr>
        <w:t>трекери</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збирають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фізіологічні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p>
    <w:p w14:paraId="0B0D6A2B" w14:textId="43FAD6A4" w:rsidR="00ED7FEC" w:rsidRPr="001F1955" w:rsidRDefault="00B46FEE">
      <w:pPr>
        <w:widowControl w:val="0"/>
        <w:numPr>
          <w:ilvl w:val="0"/>
          <w:numId w:val="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Збір</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фізіологічних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показників:</w:t>
      </w:r>
    </w:p>
    <w:p w14:paraId="040E7559" w14:textId="32DD2C13" w:rsidR="00B46FEE" w:rsidRPr="001F1955" w:rsidRDefault="00B46FEE" w:rsidP="00ED7FEC">
      <w:pPr>
        <w:widowControl w:val="0"/>
        <w:spacing w:after="0" w:line="360" w:lineRule="auto"/>
        <w:ind w:left="709"/>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збирає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p>
    <w:p w14:paraId="39B87BAC" w14:textId="448C4075" w:rsidR="00B46FEE" w:rsidRPr="001F1955" w:rsidRDefault="00B46FEE">
      <w:pPr>
        <w:widowControl w:val="0"/>
        <w:numPr>
          <w:ilvl w:val="1"/>
          <w:numId w:val="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Серцевий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ритм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(HR,</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Heart</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Rate</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нормальний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діапазон</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дорослих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60–100</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уд</w:t>
      </w:r>
      <w:proofErr w:type="spellEnd"/>
      <w:r w:rsidRPr="001F1955">
        <w:rPr>
          <w:rFonts w:ascii="Times New Roman" w:hAnsi="Times New Roman" w:cs="Times New Roman"/>
          <w:sz w:val="28"/>
          <w:szCs w:val="28"/>
        </w:rPr>
        <w:t>./хв.</w:t>
      </w:r>
    </w:p>
    <w:p w14:paraId="756D52FE" w14:textId="5C14A5D7" w:rsidR="00B46FEE" w:rsidRPr="001F1955" w:rsidRDefault="00B46FEE">
      <w:pPr>
        <w:widowControl w:val="0"/>
        <w:numPr>
          <w:ilvl w:val="1"/>
          <w:numId w:val="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Рівень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кисню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крові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proofErr w:type="spellStart"/>
      <w:r w:rsidRPr="001F1955">
        <w:rPr>
          <w:rFonts w:ascii="Times New Roman" w:hAnsi="Times New Roman" w:cs="Times New Roman"/>
          <w:sz w:val="28"/>
          <w:szCs w:val="28"/>
        </w:rPr>
        <w:t>SpO</w:t>
      </w:r>
      <w:proofErr w:type="spellEnd"/>
      <w:r w:rsidRPr="001F1955">
        <w:rPr>
          <w:rFonts w:ascii="Times New Roman" w:hAnsi="Times New Roman" w:cs="Times New Roman"/>
          <w:sz w:val="28"/>
          <w:szCs w:val="28"/>
        </w:rPr>
        <w:t>₂):</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норма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95–100</w:t>
      </w:r>
      <w:r w:rsidR="00FC41E1"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p>
    <w:p w14:paraId="7E15CE7C" w14:textId="4C1BE68D" w:rsidR="00B46FEE" w:rsidRPr="001F1955" w:rsidRDefault="00B46FEE">
      <w:pPr>
        <w:widowControl w:val="0"/>
        <w:numPr>
          <w:ilvl w:val="1"/>
          <w:numId w:val="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Артеріальний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тиск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(BP,</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Blood</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Pressure</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норма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120/80</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мм</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рт</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w:t>
      </w:r>
    </w:p>
    <w:p w14:paraId="259F60C3" w14:textId="6E9489CC" w:rsidR="00B46FEE" w:rsidRPr="001F1955" w:rsidRDefault="00B46FEE">
      <w:pPr>
        <w:widowControl w:val="0"/>
        <w:numPr>
          <w:ilvl w:val="1"/>
          <w:numId w:val="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Кількість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пройдених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кроків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proofErr w:type="spellStart"/>
      <w:r w:rsidRPr="001F1955">
        <w:rPr>
          <w:rFonts w:ascii="Times New Roman" w:hAnsi="Times New Roman" w:cs="Times New Roman"/>
          <w:sz w:val="28"/>
          <w:szCs w:val="28"/>
        </w:rPr>
        <w:t>Step</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Count</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рекомендована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норма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8</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000–10</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000</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кроків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день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[1].</w:t>
      </w:r>
    </w:p>
    <w:p w14:paraId="6E4FDA1A" w14:textId="0FC65FA7"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аналізуються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допомогою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AI-алгоритмів,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використовують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методи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машинного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навчання,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зокрема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лінійну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регресію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прогнозування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p>
    <w:p w14:paraId="086EF94E" w14:textId="77777777"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y=β0+β1x1+β2x2+</w:t>
      </w:r>
      <w:r w:rsidRPr="001F1955">
        <w:rPr>
          <w:rFonts w:ascii="Cambria Math" w:hAnsi="Cambria Math" w:cs="Cambria Math"/>
          <w:sz w:val="28"/>
          <w:szCs w:val="28"/>
        </w:rPr>
        <w:t>⋯</w:t>
      </w:r>
      <w:r w:rsidRPr="001F1955">
        <w:rPr>
          <w:rFonts w:ascii="Times New Roman" w:hAnsi="Times New Roman" w:cs="Times New Roman"/>
          <w:sz w:val="28"/>
          <w:szCs w:val="28"/>
        </w:rPr>
        <w:t>+</w:t>
      </w:r>
      <w:bookmarkStart w:id="3" w:name="_Hlk195616534"/>
      <w:r w:rsidRPr="001F1955">
        <w:rPr>
          <w:rFonts w:ascii="Times New Roman" w:hAnsi="Times New Roman" w:cs="Times New Roman"/>
          <w:sz w:val="28"/>
          <w:szCs w:val="28"/>
        </w:rPr>
        <w:t>β</w:t>
      </w:r>
      <w:proofErr w:type="spellStart"/>
      <w:r w:rsidRPr="001F1955">
        <w:rPr>
          <w:rFonts w:ascii="Times New Roman" w:hAnsi="Times New Roman" w:cs="Times New Roman"/>
          <w:sz w:val="28"/>
          <w:szCs w:val="28"/>
        </w:rPr>
        <w:t>nxn</w:t>
      </w:r>
      <w:r w:rsidRPr="001F1955">
        <w:rPr>
          <w:rFonts w:ascii="Times New Roman" w:hAnsi="Times New Roman" w:cs="Times New Roman"/>
          <w:i/>
          <w:iCs/>
          <w:sz w:val="28"/>
          <w:szCs w:val="28"/>
        </w:rPr>
        <w:t>y</w:t>
      </w:r>
      <w:proofErr w:type="spellEnd"/>
      <w:r w:rsidRPr="001F1955">
        <w:rPr>
          <w:rFonts w:ascii="Times New Roman" w:hAnsi="Times New Roman" w:cs="Times New Roman"/>
          <w:sz w:val="28"/>
          <w:szCs w:val="28"/>
        </w:rPr>
        <w:t>=</w:t>
      </w:r>
      <w:r w:rsidRPr="001F1955">
        <w:rPr>
          <w:rFonts w:ascii="Times New Roman" w:hAnsi="Times New Roman" w:cs="Times New Roman"/>
          <w:i/>
          <w:iCs/>
          <w:sz w:val="28"/>
          <w:szCs w:val="28"/>
        </w:rPr>
        <w:t>β</w:t>
      </w:r>
      <w:r w:rsidRPr="001F1955">
        <w:rPr>
          <w:rFonts w:ascii="Times New Roman" w:hAnsi="Times New Roman" w:cs="Times New Roman"/>
          <w:sz w:val="28"/>
          <w:szCs w:val="28"/>
        </w:rPr>
        <w:t>0​+</w:t>
      </w:r>
      <w:r w:rsidRPr="001F1955">
        <w:rPr>
          <w:rFonts w:ascii="Times New Roman" w:hAnsi="Times New Roman" w:cs="Times New Roman"/>
          <w:i/>
          <w:iCs/>
          <w:sz w:val="28"/>
          <w:szCs w:val="28"/>
        </w:rPr>
        <w:t>β</w:t>
      </w:r>
      <w:r w:rsidRPr="001F1955">
        <w:rPr>
          <w:rFonts w:ascii="Times New Roman" w:hAnsi="Times New Roman" w:cs="Times New Roman"/>
          <w:sz w:val="28"/>
          <w:szCs w:val="28"/>
        </w:rPr>
        <w:t>1​</w:t>
      </w:r>
      <w:r w:rsidRPr="001F1955">
        <w:rPr>
          <w:rFonts w:ascii="Times New Roman" w:hAnsi="Times New Roman" w:cs="Times New Roman"/>
          <w:i/>
          <w:iCs/>
          <w:sz w:val="28"/>
          <w:szCs w:val="28"/>
        </w:rPr>
        <w:t>x</w:t>
      </w:r>
      <w:r w:rsidRPr="001F1955">
        <w:rPr>
          <w:rFonts w:ascii="Times New Roman" w:hAnsi="Times New Roman" w:cs="Times New Roman"/>
          <w:sz w:val="28"/>
          <w:szCs w:val="28"/>
        </w:rPr>
        <w:t>1​+</w:t>
      </w:r>
      <w:r w:rsidRPr="001F1955">
        <w:rPr>
          <w:rFonts w:ascii="Times New Roman" w:hAnsi="Times New Roman" w:cs="Times New Roman"/>
          <w:i/>
          <w:iCs/>
          <w:sz w:val="28"/>
          <w:szCs w:val="28"/>
        </w:rPr>
        <w:t>β</w:t>
      </w:r>
      <w:r w:rsidRPr="001F1955">
        <w:rPr>
          <w:rFonts w:ascii="Times New Roman" w:hAnsi="Times New Roman" w:cs="Times New Roman"/>
          <w:sz w:val="28"/>
          <w:szCs w:val="28"/>
        </w:rPr>
        <w:t>2​</w:t>
      </w:r>
      <w:r w:rsidRPr="001F1955">
        <w:rPr>
          <w:rFonts w:ascii="Times New Roman" w:hAnsi="Times New Roman" w:cs="Times New Roman"/>
          <w:i/>
          <w:iCs/>
          <w:sz w:val="28"/>
          <w:szCs w:val="28"/>
        </w:rPr>
        <w:t>x</w:t>
      </w:r>
      <w:r w:rsidRPr="001F1955">
        <w:rPr>
          <w:rFonts w:ascii="Times New Roman" w:hAnsi="Times New Roman" w:cs="Times New Roman"/>
          <w:sz w:val="28"/>
          <w:szCs w:val="28"/>
        </w:rPr>
        <w:t>2​+</w:t>
      </w:r>
      <w:r w:rsidRPr="001F1955">
        <w:rPr>
          <w:rFonts w:ascii="Cambria Math" w:hAnsi="Cambria Math" w:cs="Cambria Math"/>
          <w:sz w:val="28"/>
          <w:szCs w:val="28"/>
        </w:rPr>
        <w:t>⋯</w:t>
      </w:r>
      <w:r w:rsidRPr="001F1955">
        <w:rPr>
          <w:rFonts w:ascii="Times New Roman" w:hAnsi="Times New Roman" w:cs="Times New Roman"/>
          <w:sz w:val="28"/>
          <w:szCs w:val="28"/>
        </w:rPr>
        <w:t>+</w:t>
      </w:r>
      <w:r w:rsidRPr="001F1955">
        <w:rPr>
          <w:rFonts w:ascii="Times New Roman" w:hAnsi="Times New Roman" w:cs="Times New Roman"/>
          <w:i/>
          <w:iCs/>
          <w:sz w:val="28"/>
          <w:szCs w:val="28"/>
        </w:rPr>
        <w:t>βn</w:t>
      </w:r>
      <w:r w:rsidRPr="001F1955">
        <w:rPr>
          <w:rFonts w:ascii="Times New Roman" w:hAnsi="Times New Roman" w:cs="Times New Roman"/>
          <w:sz w:val="28"/>
          <w:szCs w:val="28"/>
        </w:rPr>
        <w:t>​</w:t>
      </w:r>
      <w:proofErr w:type="spellStart"/>
      <w:r w:rsidRPr="001F1955">
        <w:rPr>
          <w:rFonts w:ascii="Times New Roman" w:hAnsi="Times New Roman" w:cs="Times New Roman"/>
          <w:i/>
          <w:iCs/>
          <w:sz w:val="28"/>
          <w:szCs w:val="28"/>
        </w:rPr>
        <w:t>xn</w:t>
      </w:r>
      <w:proofErr w:type="spellEnd"/>
      <w:r w:rsidRPr="001F1955">
        <w:rPr>
          <w:rFonts w:ascii="Times New Roman" w:hAnsi="Times New Roman" w:cs="Times New Roman"/>
          <w:sz w:val="28"/>
          <w:szCs w:val="28"/>
        </w:rPr>
        <w:t>​</w:t>
      </w:r>
      <w:bookmarkEnd w:id="3"/>
    </w:p>
    <w:p w14:paraId="245EE181" w14:textId="4BBA4FF9"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де</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y</w:t>
      </w:r>
      <w:r w:rsidRPr="001F1955">
        <w:rPr>
          <w:rFonts w:ascii="Times New Roman" w:hAnsi="Times New Roman" w:cs="Times New Roman"/>
          <w:i/>
          <w:iCs/>
          <w:sz w:val="28"/>
          <w:szCs w:val="28"/>
        </w:rPr>
        <w:t>y</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прогнозований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β</w:t>
      </w:r>
      <w:r w:rsidRPr="001F1955">
        <w:rPr>
          <w:rFonts w:ascii="Times New Roman" w:hAnsi="Times New Roman" w:cs="Times New Roman"/>
          <w:i/>
          <w:iCs/>
          <w:sz w:val="28"/>
          <w:szCs w:val="28"/>
        </w:rPr>
        <w:t>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коефіцієнти,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x</w:t>
      </w:r>
      <w:r w:rsidRPr="001F1955">
        <w:rPr>
          <w:rFonts w:ascii="Times New Roman" w:hAnsi="Times New Roman" w:cs="Times New Roman"/>
          <w:i/>
          <w:iCs/>
          <w:sz w:val="28"/>
          <w:szCs w:val="28"/>
        </w:rPr>
        <w:t>x</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вхідні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серцевий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ритм,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рівень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кисню).</w:t>
      </w:r>
    </w:p>
    <w:p w14:paraId="6F23E719" w14:textId="77777777" w:rsidR="0055767C" w:rsidRPr="001F1955" w:rsidRDefault="00B46FEE" w:rsidP="0055767C">
      <w:pPr>
        <w:widowControl w:val="0"/>
        <w:numPr>
          <w:ilvl w:val="0"/>
          <w:numId w:val="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lastRenderedPageBreak/>
        <w:t>Виявлення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аномалій:</w:t>
      </w:r>
      <w:r w:rsidR="00ED7FEC" w:rsidRPr="001F1955">
        <w:rPr>
          <w:rFonts w:ascii="Times New Roman" w:hAnsi="Times New Roman" w:cs="Times New Roman"/>
          <w:sz w:val="28"/>
          <w:szCs w:val="28"/>
        </w:rPr>
        <w:t xml:space="preserve"> </w:t>
      </w:r>
    </w:p>
    <w:p w14:paraId="66FDE63B" w14:textId="4F65A749" w:rsidR="00B46FEE" w:rsidRPr="001F1955" w:rsidRDefault="00B46FEE" w:rsidP="0055767C">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Якщо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виходять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межі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норми,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використовує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алгоритми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кластеризації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k-</w:t>
      </w:r>
      <w:proofErr w:type="spellStart"/>
      <w:r w:rsidRPr="001F1955">
        <w:rPr>
          <w:rFonts w:ascii="Times New Roman" w:hAnsi="Times New Roman" w:cs="Times New Roman"/>
          <w:sz w:val="28"/>
          <w:szCs w:val="28"/>
        </w:rPr>
        <w:t>means</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виявлення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аномалій:</w:t>
      </w:r>
    </w:p>
    <w:p w14:paraId="35765381" w14:textId="77777777" w:rsidR="00B46FEE" w:rsidRPr="001F1955" w:rsidRDefault="00B46FEE" w:rsidP="00EA2DB0">
      <w:pPr>
        <w:widowControl w:val="0"/>
        <w:spacing w:after="0" w:line="360" w:lineRule="auto"/>
        <w:ind w:firstLine="709"/>
        <w:jc w:val="both"/>
        <w:rPr>
          <w:rFonts w:ascii="Times New Roman" w:hAnsi="Times New Roman" w:cs="Times New Roman"/>
          <w:sz w:val="28"/>
          <w:szCs w:val="28"/>
        </w:rPr>
      </w:pPr>
      <w:proofErr w:type="spellStart"/>
      <w:r w:rsidRPr="001F1955">
        <w:rPr>
          <w:rFonts w:ascii="Times New Roman" w:hAnsi="Times New Roman" w:cs="Times New Roman"/>
          <w:sz w:val="28"/>
          <w:szCs w:val="28"/>
        </w:rPr>
        <w:t>argminS∑i</w:t>
      </w:r>
      <w:proofErr w:type="spellEnd"/>
      <w:r w:rsidRPr="001F1955">
        <w:rPr>
          <w:rFonts w:ascii="Times New Roman" w:hAnsi="Times New Roman" w:cs="Times New Roman"/>
          <w:sz w:val="28"/>
          <w:szCs w:val="28"/>
        </w:rPr>
        <w:t>=1k∑x</w:t>
      </w:r>
      <w:r w:rsidRPr="001F1955">
        <w:rPr>
          <w:rFonts w:ascii="Cambria Math" w:hAnsi="Cambria Math" w:cs="Cambria Math"/>
          <w:sz w:val="28"/>
          <w:szCs w:val="28"/>
        </w:rPr>
        <w:t>∈</w:t>
      </w:r>
      <w:r w:rsidRPr="001F1955">
        <w:rPr>
          <w:rFonts w:ascii="Times New Roman" w:hAnsi="Times New Roman" w:cs="Times New Roman"/>
          <w:sz w:val="28"/>
          <w:szCs w:val="28"/>
        </w:rPr>
        <w:t>Si</w:t>
      </w:r>
      <w:r w:rsidRPr="001F1955">
        <w:rPr>
          <w:rFonts w:ascii="Cambria Math" w:hAnsi="Cambria Math" w:cs="Cambria Math"/>
          <w:sz w:val="28"/>
          <w:szCs w:val="28"/>
        </w:rPr>
        <w:t>∥</w:t>
      </w:r>
      <w:r w:rsidRPr="001F1955">
        <w:rPr>
          <w:rFonts w:ascii="Times New Roman" w:hAnsi="Times New Roman" w:cs="Times New Roman"/>
          <w:sz w:val="28"/>
          <w:szCs w:val="28"/>
        </w:rPr>
        <w:t>x−μi</w:t>
      </w:r>
      <w:r w:rsidRPr="001F1955">
        <w:rPr>
          <w:rFonts w:ascii="Cambria Math" w:hAnsi="Cambria Math" w:cs="Cambria Math"/>
          <w:sz w:val="28"/>
          <w:szCs w:val="28"/>
        </w:rPr>
        <w:t>∥</w:t>
      </w:r>
      <w:r w:rsidRPr="001F1955">
        <w:rPr>
          <w:rFonts w:ascii="Times New Roman" w:hAnsi="Times New Roman" w:cs="Times New Roman"/>
          <w:sz w:val="28"/>
          <w:szCs w:val="28"/>
        </w:rPr>
        <w:t>2argmin</w:t>
      </w:r>
      <w:r w:rsidRPr="001F1955">
        <w:rPr>
          <w:rFonts w:ascii="Times New Roman" w:hAnsi="Times New Roman" w:cs="Times New Roman"/>
          <w:i/>
          <w:iCs/>
          <w:sz w:val="28"/>
          <w:szCs w:val="28"/>
        </w:rPr>
        <w:t>S</w:t>
      </w:r>
      <w:r w:rsidRPr="001F1955">
        <w:rPr>
          <w:rFonts w:ascii="Times New Roman" w:hAnsi="Times New Roman" w:cs="Times New Roman"/>
          <w:sz w:val="28"/>
          <w:szCs w:val="28"/>
        </w:rPr>
        <w:t>​</w:t>
      </w:r>
      <w:r w:rsidRPr="001F1955">
        <w:rPr>
          <w:rFonts w:ascii="Times New Roman" w:hAnsi="Times New Roman" w:cs="Times New Roman"/>
          <w:i/>
          <w:iCs/>
          <w:sz w:val="28"/>
          <w:szCs w:val="28"/>
        </w:rPr>
        <w:t>i</w:t>
      </w:r>
      <w:r w:rsidRPr="001F1955">
        <w:rPr>
          <w:rFonts w:ascii="Times New Roman" w:hAnsi="Times New Roman" w:cs="Times New Roman"/>
          <w:sz w:val="28"/>
          <w:szCs w:val="28"/>
        </w:rPr>
        <w:t>=1∑</w:t>
      </w:r>
      <w:r w:rsidRPr="001F1955">
        <w:rPr>
          <w:rFonts w:ascii="Times New Roman" w:hAnsi="Times New Roman" w:cs="Times New Roman"/>
          <w:i/>
          <w:iCs/>
          <w:sz w:val="28"/>
          <w:szCs w:val="28"/>
        </w:rPr>
        <w:t>k</w:t>
      </w:r>
      <w:r w:rsidRPr="001F1955">
        <w:rPr>
          <w:rFonts w:ascii="Times New Roman" w:hAnsi="Times New Roman" w:cs="Times New Roman"/>
          <w:sz w:val="28"/>
          <w:szCs w:val="28"/>
        </w:rPr>
        <w:t>​</w:t>
      </w:r>
      <w:proofErr w:type="spellStart"/>
      <w:r w:rsidRPr="001F1955">
        <w:rPr>
          <w:rFonts w:ascii="Times New Roman" w:hAnsi="Times New Roman" w:cs="Times New Roman"/>
          <w:i/>
          <w:iCs/>
          <w:sz w:val="28"/>
          <w:szCs w:val="28"/>
        </w:rPr>
        <w:t>x</w:t>
      </w:r>
      <w:r w:rsidRPr="001F1955">
        <w:rPr>
          <w:rFonts w:ascii="Cambria Math" w:hAnsi="Cambria Math" w:cs="Cambria Math"/>
          <w:sz w:val="28"/>
          <w:szCs w:val="28"/>
        </w:rPr>
        <w:t>∈</w:t>
      </w:r>
      <w:r w:rsidRPr="001F1955">
        <w:rPr>
          <w:rFonts w:ascii="Times New Roman" w:hAnsi="Times New Roman" w:cs="Times New Roman"/>
          <w:i/>
          <w:iCs/>
          <w:sz w:val="28"/>
          <w:szCs w:val="28"/>
        </w:rPr>
        <w:t>Si</w:t>
      </w:r>
      <w:proofErr w:type="spellEnd"/>
      <w:r w:rsidRPr="001F1955">
        <w:rPr>
          <w:rFonts w:ascii="Times New Roman" w:hAnsi="Times New Roman" w:cs="Times New Roman"/>
          <w:sz w:val="28"/>
          <w:szCs w:val="28"/>
        </w:rPr>
        <w:t>​∑​</w:t>
      </w:r>
      <w:r w:rsidRPr="001F1955">
        <w:rPr>
          <w:rFonts w:ascii="Cambria Math" w:hAnsi="Cambria Math" w:cs="Cambria Math"/>
          <w:sz w:val="28"/>
          <w:szCs w:val="28"/>
        </w:rPr>
        <w:t>∥</w:t>
      </w:r>
      <w:r w:rsidRPr="001F1955">
        <w:rPr>
          <w:rFonts w:ascii="Times New Roman" w:hAnsi="Times New Roman" w:cs="Times New Roman"/>
          <w:i/>
          <w:iCs/>
          <w:sz w:val="28"/>
          <w:szCs w:val="28"/>
        </w:rPr>
        <w:t>x</w:t>
      </w:r>
      <w:r w:rsidRPr="001F1955">
        <w:rPr>
          <w:rFonts w:ascii="Times New Roman" w:hAnsi="Times New Roman" w:cs="Times New Roman"/>
          <w:sz w:val="28"/>
          <w:szCs w:val="28"/>
        </w:rPr>
        <w:t>−</w:t>
      </w:r>
      <w:proofErr w:type="spellStart"/>
      <w:r w:rsidRPr="001F1955">
        <w:rPr>
          <w:rFonts w:ascii="Times New Roman" w:hAnsi="Times New Roman" w:cs="Times New Roman"/>
          <w:i/>
          <w:iCs/>
          <w:sz w:val="28"/>
          <w:szCs w:val="28"/>
        </w:rPr>
        <w:t>μi</w:t>
      </w:r>
      <w:proofErr w:type="spellEnd"/>
      <w:r w:rsidRPr="001F1955">
        <w:rPr>
          <w:rFonts w:ascii="Times New Roman" w:hAnsi="Times New Roman" w:cs="Times New Roman"/>
          <w:sz w:val="28"/>
          <w:szCs w:val="28"/>
        </w:rPr>
        <w:t>​</w:t>
      </w:r>
      <w:r w:rsidRPr="001F1955">
        <w:rPr>
          <w:rFonts w:ascii="Cambria Math" w:hAnsi="Cambria Math" w:cs="Cambria Math"/>
          <w:sz w:val="28"/>
          <w:szCs w:val="28"/>
        </w:rPr>
        <w:t>∥</w:t>
      </w:r>
      <w:r w:rsidRPr="001F1955">
        <w:rPr>
          <w:rFonts w:ascii="Times New Roman" w:hAnsi="Times New Roman" w:cs="Times New Roman"/>
          <w:sz w:val="28"/>
          <w:szCs w:val="28"/>
        </w:rPr>
        <w:t>2</w:t>
      </w:r>
    </w:p>
    <w:p w14:paraId="176E4F30" w14:textId="52F32A9E"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S</w:t>
      </w:r>
      <w:r w:rsidRPr="001F1955">
        <w:rPr>
          <w:rFonts w:ascii="Times New Roman" w:hAnsi="Times New Roman" w:cs="Times New Roman"/>
          <w:i/>
          <w:iCs/>
          <w:sz w:val="28"/>
          <w:szCs w:val="28"/>
        </w:rPr>
        <w:t>S</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кластери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μi</w:t>
      </w:r>
      <w:r w:rsidRPr="001F1955">
        <w:rPr>
          <w:rFonts w:ascii="Times New Roman" w:hAnsi="Times New Roman" w:cs="Times New Roman"/>
          <w:i/>
          <w:iCs/>
          <w:sz w:val="28"/>
          <w:szCs w:val="28"/>
        </w:rPr>
        <w:t>μi</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центроїди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кластерів.</w:t>
      </w:r>
    </w:p>
    <w:p w14:paraId="7DE0974F" w14:textId="265743A0"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серцевий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ритм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перевищує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120</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уд</w:t>
      </w:r>
      <w:proofErr w:type="spellEnd"/>
      <w:r w:rsidRPr="001F1955">
        <w:rPr>
          <w:rFonts w:ascii="Times New Roman" w:hAnsi="Times New Roman" w:cs="Times New Roman"/>
          <w:sz w:val="28"/>
          <w:szCs w:val="28"/>
        </w:rPr>
        <w:t>./хв.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спокою,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класифікує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це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тахікардію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надсилає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сповіщення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лікарю[2].</w:t>
      </w:r>
    </w:p>
    <w:p w14:paraId="2C19BEB7" w14:textId="78C0E0DC" w:rsidR="00B46FEE" w:rsidRPr="001F1955" w:rsidRDefault="00B46FEE" w:rsidP="00EA2DB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Аналіз</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сімейного</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анамнезу</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(FHH)</w:t>
      </w:r>
    </w:p>
    <w:p w14:paraId="72B6469F" w14:textId="47F625A3"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Сімейний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анамнез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(FHH)</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критичним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фактором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оцінки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ризиків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використовує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AI</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автоматизації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FHH,</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дозволяє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виявляти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спадкові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ранніх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стадіях.</w:t>
      </w:r>
    </w:p>
    <w:p w14:paraId="5AD3D081" w14:textId="77777777" w:rsidR="00ED7FEC" w:rsidRPr="001F1955" w:rsidRDefault="00B46FEE">
      <w:pPr>
        <w:widowControl w:val="0"/>
        <w:numPr>
          <w:ilvl w:val="0"/>
          <w:numId w:val="3"/>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Збір</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структурування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p>
    <w:p w14:paraId="55C0414A" w14:textId="48074AF7" w:rsidR="00B46FEE" w:rsidRPr="001F1955" w:rsidRDefault="00B46FEE" w:rsidP="00ED7FEC">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Пацієнт</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вводить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були</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діагностовані</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його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родичів.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p>
    <w:p w14:paraId="4B9593B7" w14:textId="79D8796E" w:rsidR="00B46FEE" w:rsidRPr="001F1955" w:rsidRDefault="0055767C" w:rsidP="0055767C">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Серцево-судинні</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захворювання</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(ССЗ):</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ішемічна</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хвороба</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серця,</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гіпертонія.</w:t>
      </w:r>
    </w:p>
    <w:p w14:paraId="4450B988" w14:textId="2CE8190E" w:rsidR="00B46FEE" w:rsidRPr="001F1955" w:rsidRDefault="0055767C" w:rsidP="0055767C">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Онкологічні</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захворювання:</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рак</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молочної</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залози,</w:t>
      </w:r>
      <w:r w:rsidR="00ED7FEC" w:rsidRPr="001F1955">
        <w:rPr>
          <w:rFonts w:ascii="Times New Roman" w:hAnsi="Times New Roman" w:cs="Times New Roman"/>
          <w:sz w:val="28"/>
          <w:szCs w:val="28"/>
        </w:rPr>
        <w:t xml:space="preserve"> </w:t>
      </w:r>
      <w:proofErr w:type="spellStart"/>
      <w:r w:rsidR="00B46FEE" w:rsidRPr="001F1955">
        <w:rPr>
          <w:rFonts w:ascii="Times New Roman" w:hAnsi="Times New Roman" w:cs="Times New Roman"/>
          <w:sz w:val="28"/>
          <w:szCs w:val="28"/>
        </w:rPr>
        <w:t>колоректальний</w:t>
      </w:r>
      <w:proofErr w:type="spellEnd"/>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рак.</w:t>
      </w:r>
    </w:p>
    <w:p w14:paraId="67EA7F61" w14:textId="672D2F74" w:rsidR="00B46FEE" w:rsidRPr="001F1955" w:rsidRDefault="0055767C" w:rsidP="0055767C">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Ендокринні</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захворювання:</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діабет,</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гіпотиреоз</w:t>
      </w:r>
      <w:r w:rsidR="00ED7FEC" w:rsidRPr="001F1955">
        <w:rPr>
          <w:rFonts w:ascii="Times New Roman" w:hAnsi="Times New Roman" w:cs="Times New Roman"/>
          <w:sz w:val="28"/>
          <w:szCs w:val="28"/>
        </w:rPr>
        <w:t xml:space="preserve"> </w:t>
      </w:r>
      <w:r w:rsidR="00B46FEE" w:rsidRPr="001F1955">
        <w:rPr>
          <w:rFonts w:ascii="Times New Roman" w:hAnsi="Times New Roman" w:cs="Times New Roman"/>
          <w:sz w:val="28"/>
          <w:szCs w:val="28"/>
        </w:rPr>
        <w:t>[3].</w:t>
      </w:r>
    </w:p>
    <w:p w14:paraId="30AED747" w14:textId="77777777" w:rsidR="00ED7FEC" w:rsidRPr="001F1955" w:rsidRDefault="00B46FEE">
      <w:pPr>
        <w:widowControl w:val="0"/>
        <w:numPr>
          <w:ilvl w:val="0"/>
          <w:numId w:val="3"/>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Оцінка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ризиків:</w:t>
      </w:r>
    </w:p>
    <w:p w14:paraId="2A259870" w14:textId="1C9C3BCD" w:rsidR="00B46FEE" w:rsidRPr="001F1955" w:rsidRDefault="00B46FEE" w:rsidP="00ED7FEC">
      <w:pPr>
        <w:widowControl w:val="0"/>
        <w:spacing w:after="0" w:line="360" w:lineRule="auto"/>
        <w:ind w:left="709"/>
        <w:jc w:val="both"/>
        <w:rPr>
          <w:rFonts w:ascii="Times New Roman" w:hAnsi="Times New Roman" w:cs="Times New Roman"/>
          <w:sz w:val="28"/>
          <w:szCs w:val="28"/>
        </w:rPr>
      </w:pP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оцінки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ризиків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використовується</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байєсівський</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підхід:</w:t>
      </w:r>
    </w:p>
    <w:p w14:paraId="7F55BF40" w14:textId="46191C22"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P(A</w:t>
      </w:r>
      <w:r w:rsidRPr="001F1955">
        <w:rPr>
          <w:rFonts w:ascii="Cambria Math" w:hAnsi="Cambria Math" w:cs="Cambria Math"/>
          <w:sz w:val="28"/>
          <w:szCs w:val="28"/>
        </w:rPr>
        <w:t>∣</w:t>
      </w:r>
      <w:r w:rsidRPr="001F1955">
        <w:rPr>
          <w:rFonts w:ascii="Times New Roman" w:hAnsi="Times New Roman" w:cs="Times New Roman"/>
          <w:sz w:val="28"/>
          <w:szCs w:val="28"/>
        </w:rPr>
        <w:t>B)=P(B</w:t>
      </w:r>
      <w:r w:rsidRPr="001F1955">
        <w:rPr>
          <w:rFonts w:ascii="Cambria Math" w:hAnsi="Cambria Math" w:cs="Cambria Math"/>
          <w:sz w:val="28"/>
          <w:szCs w:val="28"/>
        </w:rPr>
        <w:t>∣</w:t>
      </w:r>
      <w:r w:rsidRPr="001F1955">
        <w:rPr>
          <w:rFonts w:ascii="Times New Roman" w:hAnsi="Times New Roman" w:cs="Times New Roman"/>
          <w:sz w:val="28"/>
          <w:szCs w:val="28"/>
        </w:rPr>
        <w:t>A)</w:t>
      </w:r>
      <w:r w:rsidRPr="001F1955">
        <w:rPr>
          <w:rFonts w:ascii="Cambria Math" w:hAnsi="Cambria Math" w:cs="Cambria Math"/>
          <w:sz w:val="28"/>
          <w:szCs w:val="28"/>
        </w:rPr>
        <w:t>⋅</w:t>
      </w:r>
      <w:r w:rsidRPr="001F1955">
        <w:rPr>
          <w:rFonts w:ascii="Times New Roman" w:hAnsi="Times New Roman" w:cs="Times New Roman"/>
          <w:sz w:val="28"/>
          <w:szCs w:val="28"/>
        </w:rPr>
        <w:t>P(A)P(B)</w:t>
      </w:r>
      <w:r w:rsidRPr="001F1955">
        <w:rPr>
          <w:rFonts w:ascii="Times New Roman" w:hAnsi="Times New Roman" w:cs="Times New Roman"/>
          <w:i/>
          <w:iCs/>
          <w:sz w:val="28"/>
          <w:szCs w:val="28"/>
        </w:rPr>
        <w:t>P</w:t>
      </w:r>
      <w:r w:rsidRPr="001F1955">
        <w:rPr>
          <w:rFonts w:ascii="Times New Roman" w:hAnsi="Times New Roman" w:cs="Times New Roman"/>
          <w:sz w:val="28"/>
          <w:szCs w:val="28"/>
        </w:rPr>
        <w:t>(</w:t>
      </w:r>
      <w:r w:rsidRPr="001F1955">
        <w:rPr>
          <w:rFonts w:ascii="Times New Roman" w:hAnsi="Times New Roman" w:cs="Times New Roman"/>
          <w:i/>
          <w:iCs/>
          <w:sz w:val="28"/>
          <w:szCs w:val="28"/>
        </w:rPr>
        <w:t>A</w:t>
      </w:r>
      <w:r w:rsidRPr="001F1955">
        <w:rPr>
          <w:rFonts w:ascii="Cambria Math" w:hAnsi="Cambria Math" w:cs="Cambria Math"/>
          <w:sz w:val="28"/>
          <w:szCs w:val="28"/>
        </w:rPr>
        <w:t>∣</w:t>
      </w:r>
      <w:r w:rsidRPr="001F1955">
        <w:rPr>
          <w:rFonts w:ascii="Times New Roman" w:hAnsi="Times New Roman" w:cs="Times New Roman"/>
          <w:i/>
          <w:iCs/>
          <w:sz w:val="28"/>
          <w:szCs w:val="28"/>
        </w:rPr>
        <w:t>B</w:t>
      </w:r>
      <w:r w:rsidRPr="001F1955">
        <w:rPr>
          <w:rFonts w:ascii="Times New Roman" w:hAnsi="Times New Roman" w:cs="Times New Roman"/>
          <w:sz w:val="28"/>
          <w:szCs w:val="28"/>
        </w:rPr>
        <w:t>)=</w:t>
      </w:r>
      <w:r w:rsidRPr="001F1955">
        <w:rPr>
          <w:rFonts w:ascii="Times New Roman" w:hAnsi="Times New Roman" w:cs="Times New Roman"/>
          <w:i/>
          <w:iCs/>
          <w:sz w:val="28"/>
          <w:szCs w:val="28"/>
        </w:rPr>
        <w:t>P</w:t>
      </w:r>
      <w:r w:rsidRPr="001F1955">
        <w:rPr>
          <w:rFonts w:ascii="Times New Roman" w:hAnsi="Times New Roman" w:cs="Times New Roman"/>
          <w:sz w:val="28"/>
          <w:szCs w:val="28"/>
        </w:rPr>
        <w:t>(</w:t>
      </w:r>
      <w:r w:rsidRPr="001F1955">
        <w:rPr>
          <w:rFonts w:ascii="Times New Roman" w:hAnsi="Times New Roman" w:cs="Times New Roman"/>
          <w:i/>
          <w:iCs/>
          <w:sz w:val="28"/>
          <w:szCs w:val="28"/>
        </w:rPr>
        <w:t>B</w:t>
      </w:r>
      <w:r w:rsidRPr="001F1955">
        <w:rPr>
          <w:rFonts w:ascii="Times New Roman" w:hAnsi="Times New Roman" w:cs="Times New Roman"/>
          <w:sz w:val="28"/>
          <w:szCs w:val="28"/>
        </w:rPr>
        <w:t>)</w:t>
      </w:r>
      <w:r w:rsidRPr="001F1955">
        <w:rPr>
          <w:rFonts w:ascii="Times New Roman" w:hAnsi="Times New Roman" w:cs="Times New Roman"/>
          <w:i/>
          <w:iCs/>
          <w:sz w:val="28"/>
          <w:szCs w:val="28"/>
        </w:rPr>
        <w:t>P</w:t>
      </w:r>
      <w:r w:rsidRPr="001F1955">
        <w:rPr>
          <w:rFonts w:ascii="Times New Roman" w:hAnsi="Times New Roman" w:cs="Times New Roman"/>
          <w:sz w:val="28"/>
          <w:szCs w:val="28"/>
        </w:rPr>
        <w:t>(</w:t>
      </w:r>
      <w:r w:rsidRPr="001F1955">
        <w:rPr>
          <w:rFonts w:ascii="Times New Roman" w:hAnsi="Times New Roman" w:cs="Times New Roman"/>
          <w:i/>
          <w:iCs/>
          <w:sz w:val="28"/>
          <w:szCs w:val="28"/>
        </w:rPr>
        <w:t>B</w:t>
      </w:r>
      <w:r w:rsidRPr="001F1955">
        <w:rPr>
          <w:rFonts w:ascii="Cambria Math" w:hAnsi="Cambria Math" w:cs="Cambria Math"/>
          <w:sz w:val="28"/>
          <w:szCs w:val="28"/>
        </w:rPr>
        <w:t>∣</w:t>
      </w:r>
      <w:r w:rsidRPr="001F1955">
        <w:rPr>
          <w:rFonts w:ascii="Times New Roman" w:hAnsi="Times New Roman" w:cs="Times New Roman"/>
          <w:i/>
          <w:iCs/>
          <w:sz w:val="28"/>
          <w:szCs w:val="28"/>
        </w:rPr>
        <w:t>A</w:t>
      </w:r>
      <w:r w:rsidRPr="001F1955">
        <w:rPr>
          <w:rFonts w:ascii="Times New Roman" w:hAnsi="Times New Roman" w:cs="Times New Roman"/>
          <w:sz w:val="28"/>
          <w:szCs w:val="28"/>
        </w:rPr>
        <w:t>)</w:t>
      </w:r>
      <w:r w:rsidRPr="001F1955">
        <w:rPr>
          <w:rFonts w:ascii="Cambria Math" w:hAnsi="Cambria Math" w:cs="Cambria Math"/>
          <w:sz w:val="28"/>
          <w:szCs w:val="28"/>
        </w:rPr>
        <w:t>⋅</w:t>
      </w:r>
      <w:r w:rsidRPr="001F1955">
        <w:rPr>
          <w:rFonts w:ascii="Times New Roman" w:hAnsi="Times New Roman" w:cs="Times New Roman"/>
          <w:i/>
          <w:iCs/>
          <w:sz w:val="28"/>
          <w:szCs w:val="28"/>
        </w:rPr>
        <w:t>P</w:t>
      </w:r>
      <w:r w:rsidRPr="001F1955">
        <w:rPr>
          <w:rFonts w:ascii="Times New Roman" w:hAnsi="Times New Roman" w:cs="Times New Roman"/>
          <w:sz w:val="28"/>
          <w:szCs w:val="28"/>
        </w:rPr>
        <w:t>(</w:t>
      </w:r>
      <w:r w:rsidRPr="001F1955">
        <w:rPr>
          <w:rFonts w:ascii="Times New Roman" w:hAnsi="Times New Roman" w:cs="Times New Roman"/>
          <w:i/>
          <w:iCs/>
          <w:sz w:val="28"/>
          <w:szCs w:val="28"/>
        </w:rPr>
        <w:t>A</w:t>
      </w:r>
      <w:r w:rsidRPr="001F1955">
        <w:rPr>
          <w:rFonts w:ascii="Times New Roman" w:hAnsi="Times New Roman" w:cs="Times New Roman"/>
          <w:sz w:val="28"/>
          <w:szCs w:val="28"/>
        </w:rPr>
        <w:t>)</w:t>
      </w:r>
    </w:p>
    <w:p w14:paraId="1796EDCB" w14:textId="55C6DAA5"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P(A</w:t>
      </w:r>
      <w:r w:rsidRPr="001F1955">
        <w:rPr>
          <w:rFonts w:ascii="Cambria Math" w:hAnsi="Cambria Math" w:cs="Cambria Math"/>
          <w:sz w:val="28"/>
          <w:szCs w:val="28"/>
        </w:rPr>
        <w:t>∣</w:t>
      </w:r>
      <w:r w:rsidRPr="001F1955">
        <w:rPr>
          <w:rFonts w:ascii="Times New Roman" w:hAnsi="Times New Roman" w:cs="Times New Roman"/>
          <w:sz w:val="28"/>
          <w:szCs w:val="28"/>
        </w:rPr>
        <w:t>B)</w:t>
      </w:r>
      <w:r w:rsidRPr="001F1955">
        <w:rPr>
          <w:rFonts w:ascii="Times New Roman" w:hAnsi="Times New Roman" w:cs="Times New Roman"/>
          <w:i/>
          <w:iCs/>
          <w:sz w:val="28"/>
          <w:szCs w:val="28"/>
        </w:rPr>
        <w:t>P</w:t>
      </w:r>
      <w:r w:rsidRPr="001F1955">
        <w:rPr>
          <w:rFonts w:ascii="Times New Roman" w:hAnsi="Times New Roman" w:cs="Times New Roman"/>
          <w:sz w:val="28"/>
          <w:szCs w:val="28"/>
        </w:rPr>
        <w:t>(</w:t>
      </w:r>
      <w:r w:rsidRPr="001F1955">
        <w:rPr>
          <w:rFonts w:ascii="Times New Roman" w:hAnsi="Times New Roman" w:cs="Times New Roman"/>
          <w:i/>
          <w:iCs/>
          <w:sz w:val="28"/>
          <w:szCs w:val="28"/>
        </w:rPr>
        <w:t>A</w:t>
      </w:r>
      <w:r w:rsidRPr="001F1955">
        <w:rPr>
          <w:rFonts w:ascii="Cambria Math" w:hAnsi="Cambria Math" w:cs="Cambria Math"/>
          <w:sz w:val="28"/>
          <w:szCs w:val="28"/>
        </w:rPr>
        <w:t>∣</w:t>
      </w:r>
      <w:r w:rsidRPr="001F1955">
        <w:rPr>
          <w:rFonts w:ascii="Times New Roman" w:hAnsi="Times New Roman" w:cs="Times New Roman"/>
          <w:i/>
          <w:iCs/>
          <w:sz w:val="28"/>
          <w:szCs w:val="28"/>
        </w:rPr>
        <w:t>B</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ймовірність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наявності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сімейного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анамнезу,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P(B</w:t>
      </w:r>
      <w:r w:rsidRPr="001F1955">
        <w:rPr>
          <w:rFonts w:ascii="Cambria Math" w:hAnsi="Cambria Math" w:cs="Cambria Math"/>
          <w:sz w:val="28"/>
          <w:szCs w:val="28"/>
        </w:rPr>
        <w:t>∣</w:t>
      </w:r>
      <w:r w:rsidRPr="001F1955">
        <w:rPr>
          <w:rFonts w:ascii="Times New Roman" w:hAnsi="Times New Roman" w:cs="Times New Roman"/>
          <w:sz w:val="28"/>
          <w:szCs w:val="28"/>
        </w:rPr>
        <w:t>A)</w:t>
      </w:r>
      <w:r w:rsidRPr="001F1955">
        <w:rPr>
          <w:rFonts w:ascii="Times New Roman" w:hAnsi="Times New Roman" w:cs="Times New Roman"/>
          <w:i/>
          <w:iCs/>
          <w:sz w:val="28"/>
          <w:szCs w:val="28"/>
        </w:rPr>
        <w:t>P</w:t>
      </w:r>
      <w:r w:rsidRPr="001F1955">
        <w:rPr>
          <w:rFonts w:ascii="Times New Roman" w:hAnsi="Times New Roman" w:cs="Times New Roman"/>
          <w:sz w:val="28"/>
          <w:szCs w:val="28"/>
        </w:rPr>
        <w:t>(</w:t>
      </w:r>
      <w:r w:rsidRPr="001F1955">
        <w:rPr>
          <w:rFonts w:ascii="Times New Roman" w:hAnsi="Times New Roman" w:cs="Times New Roman"/>
          <w:i/>
          <w:iCs/>
          <w:sz w:val="28"/>
          <w:szCs w:val="28"/>
        </w:rPr>
        <w:t>B</w:t>
      </w:r>
      <w:r w:rsidRPr="001F1955">
        <w:rPr>
          <w:rFonts w:ascii="Cambria Math" w:hAnsi="Cambria Math" w:cs="Cambria Math"/>
          <w:sz w:val="28"/>
          <w:szCs w:val="28"/>
        </w:rPr>
        <w:t>∣</w:t>
      </w:r>
      <w:r w:rsidRPr="001F1955">
        <w:rPr>
          <w:rFonts w:ascii="Times New Roman" w:hAnsi="Times New Roman" w:cs="Times New Roman"/>
          <w:i/>
          <w:iCs/>
          <w:sz w:val="28"/>
          <w:szCs w:val="28"/>
        </w:rPr>
        <w:t>A</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ймовірність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сімейного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анамнезу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наявності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P(A)</w:t>
      </w:r>
      <w:r w:rsidRPr="001F1955">
        <w:rPr>
          <w:rFonts w:ascii="Times New Roman" w:hAnsi="Times New Roman" w:cs="Times New Roman"/>
          <w:i/>
          <w:iCs/>
          <w:sz w:val="28"/>
          <w:szCs w:val="28"/>
        </w:rPr>
        <w:t>P</w:t>
      </w:r>
      <w:r w:rsidRPr="001F1955">
        <w:rPr>
          <w:rFonts w:ascii="Times New Roman" w:hAnsi="Times New Roman" w:cs="Times New Roman"/>
          <w:sz w:val="28"/>
          <w:szCs w:val="28"/>
        </w:rPr>
        <w:t>(</w:t>
      </w:r>
      <w:r w:rsidRPr="001F1955">
        <w:rPr>
          <w:rFonts w:ascii="Times New Roman" w:hAnsi="Times New Roman" w:cs="Times New Roman"/>
          <w:i/>
          <w:iCs/>
          <w:sz w:val="28"/>
          <w:szCs w:val="28"/>
        </w:rPr>
        <w:t>A</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загальна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ймовірність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захворювання.</w:t>
      </w:r>
    </w:p>
    <w:p w14:paraId="142D3BD2" w14:textId="33CD95B2"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сімейний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анамнез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діабету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2</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типу,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розраховує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ймовірність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розвитку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проходити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регулярні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обстеження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[4].</w:t>
      </w:r>
    </w:p>
    <w:p w14:paraId="265CAE2C" w14:textId="2C7809F2" w:rsidR="00B46FEE" w:rsidRPr="001F1955" w:rsidRDefault="00B46FEE" w:rsidP="00EA2DB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Інтеграція</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з</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іншими</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медичними</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системами</w:t>
      </w:r>
    </w:p>
    <w:p w14:paraId="4C92A161" w14:textId="2C12A675"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інтегрується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різними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системами,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дозволяє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створювати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єдину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екосистему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управління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здоров’ям.</w:t>
      </w:r>
    </w:p>
    <w:p w14:paraId="554E8C92" w14:textId="77777777" w:rsidR="00ED7FEC" w:rsidRPr="001F1955" w:rsidRDefault="00B46FEE">
      <w:pPr>
        <w:widowControl w:val="0"/>
        <w:numPr>
          <w:ilvl w:val="0"/>
          <w:numId w:val="4"/>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Інтеграція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EHR-системами:</w:t>
      </w:r>
    </w:p>
    <w:p w14:paraId="3045E673" w14:textId="13523F2E" w:rsidR="00B46FEE" w:rsidRPr="001F1955" w:rsidRDefault="00B46FEE" w:rsidP="00ED7FEC">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lastRenderedPageBreak/>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підтримує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стандарти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HL7</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proofErr w:type="spellStart"/>
      <w:r w:rsidRPr="001F1955">
        <w:rPr>
          <w:rFonts w:ascii="Times New Roman" w:hAnsi="Times New Roman" w:cs="Times New Roman"/>
          <w:sz w:val="28"/>
          <w:szCs w:val="28"/>
        </w:rPr>
        <w:t>Health</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Level</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Seven</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FHIR</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proofErr w:type="spellStart"/>
      <w:r w:rsidRPr="001F1955">
        <w:rPr>
          <w:rFonts w:ascii="Times New Roman" w:hAnsi="Times New Roman" w:cs="Times New Roman"/>
          <w:sz w:val="28"/>
          <w:szCs w:val="28"/>
        </w:rPr>
        <w:t>Fast</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Healthcare</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Interoperability</w:t>
      </w:r>
      <w:proofErr w:type="spellEnd"/>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Resources</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обміну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EHR-системами,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такими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Askep</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-пристроїв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автоматично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додаються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EHR,</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дозволяє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лікарям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отримувати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актуальну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інформацію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[5].</w:t>
      </w:r>
    </w:p>
    <w:p w14:paraId="5AB708DA" w14:textId="77777777" w:rsidR="00ED7FEC" w:rsidRPr="001F1955" w:rsidRDefault="00B46FEE">
      <w:pPr>
        <w:widowControl w:val="0"/>
        <w:numPr>
          <w:ilvl w:val="0"/>
          <w:numId w:val="4"/>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Використання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AI-платформ:</w:t>
      </w:r>
    </w:p>
    <w:p w14:paraId="04A685F3" w14:textId="4E4C2868" w:rsidR="00B46FEE" w:rsidRPr="001F1955" w:rsidRDefault="00B46FEE" w:rsidP="00ED7FEC">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інтегрується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AI-платформами,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такими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Apix</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AI,</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використовують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глибокі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нейронні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мережі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p>
    <w:p w14:paraId="036D694A" w14:textId="77777777"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f(x)=σ(</w:t>
      </w:r>
      <w:proofErr w:type="spellStart"/>
      <w:r w:rsidRPr="001F1955">
        <w:rPr>
          <w:rFonts w:ascii="Times New Roman" w:hAnsi="Times New Roman" w:cs="Times New Roman"/>
          <w:sz w:val="28"/>
          <w:szCs w:val="28"/>
        </w:rPr>
        <w:t>Wx+b</w:t>
      </w:r>
      <w:proofErr w:type="spellEnd"/>
      <w:r w:rsidRPr="001F1955">
        <w:rPr>
          <w:rFonts w:ascii="Times New Roman" w:hAnsi="Times New Roman" w:cs="Times New Roman"/>
          <w:sz w:val="28"/>
          <w:szCs w:val="28"/>
        </w:rPr>
        <w:t>)</w:t>
      </w:r>
      <w:r w:rsidRPr="001F1955">
        <w:rPr>
          <w:rFonts w:ascii="Times New Roman" w:hAnsi="Times New Roman" w:cs="Times New Roman"/>
          <w:i/>
          <w:iCs/>
          <w:sz w:val="28"/>
          <w:szCs w:val="28"/>
        </w:rPr>
        <w:t>f</w:t>
      </w:r>
      <w:r w:rsidRPr="001F1955">
        <w:rPr>
          <w:rFonts w:ascii="Times New Roman" w:hAnsi="Times New Roman" w:cs="Times New Roman"/>
          <w:sz w:val="28"/>
          <w:szCs w:val="28"/>
        </w:rPr>
        <w:t>(</w:t>
      </w:r>
      <w:r w:rsidRPr="001F1955">
        <w:rPr>
          <w:rFonts w:ascii="Times New Roman" w:hAnsi="Times New Roman" w:cs="Times New Roman"/>
          <w:i/>
          <w:iCs/>
          <w:sz w:val="28"/>
          <w:szCs w:val="28"/>
        </w:rPr>
        <w:t>x</w:t>
      </w:r>
      <w:r w:rsidRPr="001F1955">
        <w:rPr>
          <w:rFonts w:ascii="Times New Roman" w:hAnsi="Times New Roman" w:cs="Times New Roman"/>
          <w:sz w:val="28"/>
          <w:szCs w:val="28"/>
        </w:rPr>
        <w:t>)=</w:t>
      </w:r>
      <w:r w:rsidRPr="001F1955">
        <w:rPr>
          <w:rFonts w:ascii="Times New Roman" w:hAnsi="Times New Roman" w:cs="Times New Roman"/>
          <w:i/>
          <w:iCs/>
          <w:sz w:val="28"/>
          <w:szCs w:val="28"/>
        </w:rPr>
        <w:t>σ</w:t>
      </w:r>
      <w:r w:rsidRPr="001F1955">
        <w:rPr>
          <w:rFonts w:ascii="Times New Roman" w:hAnsi="Times New Roman" w:cs="Times New Roman"/>
          <w:sz w:val="28"/>
          <w:szCs w:val="28"/>
        </w:rPr>
        <w:t>(</w:t>
      </w:r>
      <w:proofErr w:type="spellStart"/>
      <w:r w:rsidRPr="001F1955">
        <w:rPr>
          <w:rFonts w:ascii="Times New Roman" w:hAnsi="Times New Roman" w:cs="Times New Roman"/>
          <w:i/>
          <w:iCs/>
          <w:sz w:val="28"/>
          <w:szCs w:val="28"/>
        </w:rPr>
        <w:t>Wx</w:t>
      </w:r>
      <w:r w:rsidRPr="001F1955">
        <w:rPr>
          <w:rFonts w:ascii="Times New Roman" w:hAnsi="Times New Roman" w:cs="Times New Roman"/>
          <w:sz w:val="28"/>
          <w:szCs w:val="28"/>
        </w:rPr>
        <w:t>+</w:t>
      </w:r>
      <w:r w:rsidRPr="001F1955">
        <w:rPr>
          <w:rFonts w:ascii="Times New Roman" w:hAnsi="Times New Roman" w:cs="Times New Roman"/>
          <w:i/>
          <w:iCs/>
          <w:sz w:val="28"/>
          <w:szCs w:val="28"/>
        </w:rPr>
        <w:t>b</w:t>
      </w:r>
      <w:proofErr w:type="spellEnd"/>
      <w:r w:rsidRPr="001F1955">
        <w:rPr>
          <w:rFonts w:ascii="Times New Roman" w:hAnsi="Times New Roman" w:cs="Times New Roman"/>
          <w:sz w:val="28"/>
          <w:szCs w:val="28"/>
        </w:rPr>
        <w:t>)</w:t>
      </w:r>
    </w:p>
    <w:p w14:paraId="176CDD3B" w14:textId="45A5C852"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де</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σ</w:t>
      </w:r>
      <w:r w:rsidRPr="001F1955">
        <w:rPr>
          <w:rFonts w:ascii="Times New Roman" w:hAnsi="Times New Roman" w:cs="Times New Roman"/>
          <w:i/>
          <w:iCs/>
          <w:sz w:val="28"/>
          <w:szCs w:val="28"/>
        </w:rPr>
        <w:t>σ</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функція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активації,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w:t>
      </w:r>
      <w:r w:rsidRPr="001F1955">
        <w:rPr>
          <w:rFonts w:ascii="Times New Roman" w:hAnsi="Times New Roman" w:cs="Times New Roman"/>
          <w:i/>
          <w:iCs/>
          <w:sz w:val="28"/>
          <w:szCs w:val="28"/>
        </w:rPr>
        <w:t>W</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ваги,</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b</w:t>
      </w:r>
      <w:r w:rsidRPr="001F1955">
        <w:rPr>
          <w:rFonts w:ascii="Times New Roman" w:hAnsi="Times New Roman" w:cs="Times New Roman"/>
          <w:i/>
          <w:iCs/>
          <w:sz w:val="28"/>
          <w:szCs w:val="28"/>
        </w:rPr>
        <w:t>b</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зміщення.</w:t>
      </w:r>
    </w:p>
    <w:p w14:paraId="466FCD64" w14:textId="7CCA0DBD"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Apix</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AI</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виявляти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аномалії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основі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великих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обсягів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зображення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МРТ</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результати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крові[6].</w:t>
      </w:r>
    </w:p>
    <w:p w14:paraId="4A274E91" w14:textId="076641DE" w:rsidR="00B46FEE" w:rsidRPr="001F1955" w:rsidRDefault="00B46FEE" w:rsidP="00EA2DB0">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Персоналізовані</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рекомендації</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для</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пацієнтів</w:t>
      </w:r>
    </w:p>
    <w:p w14:paraId="60FDF753" w14:textId="4283ADA6"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надає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персоналізовані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основі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великих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обсягів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включаючи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FHH,</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-пристроїв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EHR.</w:t>
      </w:r>
    </w:p>
    <w:p w14:paraId="464A5926" w14:textId="77777777" w:rsidR="00ED7FEC" w:rsidRPr="001F1955" w:rsidRDefault="00B46FEE">
      <w:pPr>
        <w:widowControl w:val="0"/>
        <w:numPr>
          <w:ilvl w:val="0"/>
          <w:numId w:val="5"/>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Рекомендації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щодо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дієти:</w:t>
      </w:r>
    </w:p>
    <w:p w14:paraId="0A062584" w14:textId="7E70BE88" w:rsidR="00B46FEE" w:rsidRPr="001F1955" w:rsidRDefault="00B46FEE" w:rsidP="00ED7FEC">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основі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змінити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дієту.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схильністю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діабету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зменшити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споживання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вуглеводів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збільшити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кількість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білків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раціоні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[7].</w:t>
      </w:r>
    </w:p>
    <w:p w14:paraId="6C2B7E4B" w14:textId="77777777" w:rsidR="00ED7FEC" w:rsidRPr="001F1955" w:rsidRDefault="00B46FEE">
      <w:pPr>
        <w:widowControl w:val="0"/>
        <w:numPr>
          <w:ilvl w:val="0"/>
          <w:numId w:val="5"/>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Рекомендації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щодо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фізичної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активності:</w:t>
      </w:r>
    </w:p>
    <w:p w14:paraId="28D9DDD2" w14:textId="2B11FD34" w:rsidR="00B46FEE" w:rsidRPr="001F1955" w:rsidRDefault="00B46FEE" w:rsidP="00ED7FEC">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Якщо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свідчать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низький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рівень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активності,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збільшити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кількість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фізичних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вправ,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використовуючи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формулу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розрахунку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оптимального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навантаження:</w:t>
      </w:r>
    </w:p>
    <w:p w14:paraId="3AB02FB1" w14:textId="06F4070E" w:rsidR="00ED7FEC"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Навантаження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Кількість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кроків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Час</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активності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Коефіцієнт</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інтенсивності</w:t>
      </w:r>
    </w:p>
    <w:p w14:paraId="491F82DA" w14:textId="0F0A9204"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Навантаження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Час</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активності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Кількість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кроків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Коефіцієнт</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інтенсивності</w:t>
      </w:r>
    </w:p>
    <w:p w14:paraId="23905E59" w14:textId="74804D54" w:rsidR="001F1955" w:rsidRPr="001F1955" w:rsidRDefault="001F1955" w:rsidP="00EA2DB0">
      <w:pPr>
        <w:widowControl w:val="0"/>
        <w:spacing w:after="0" w:line="360" w:lineRule="auto"/>
        <w:ind w:firstLine="709"/>
        <w:jc w:val="both"/>
        <w:rPr>
          <w:rFonts w:ascii="Times New Roman" w:hAnsi="Times New Roman" w:cs="Times New Roman"/>
          <w:sz w:val="28"/>
          <w:szCs w:val="28"/>
        </w:rPr>
      </w:pPr>
    </w:p>
    <w:p w14:paraId="6095E252" w14:textId="77777777" w:rsidR="001F1955" w:rsidRPr="001F1955" w:rsidRDefault="001F1955" w:rsidP="001F1955">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Висновок до розділу 1</w:t>
      </w:r>
    </w:p>
    <w:p w14:paraId="7118529B" w14:textId="77777777" w:rsidR="001F1955" w:rsidRPr="001F1955" w:rsidRDefault="001F1955" w:rsidP="001F1955">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lastRenderedPageBreak/>
        <w:t xml:space="preserve">Функціональні можливості MISU свідчать про її високу </w:t>
      </w:r>
      <w:proofErr w:type="spellStart"/>
      <w:r w:rsidRPr="001F1955">
        <w:rPr>
          <w:rFonts w:ascii="Times New Roman" w:hAnsi="Times New Roman" w:cs="Times New Roman"/>
          <w:sz w:val="28"/>
          <w:szCs w:val="28"/>
        </w:rPr>
        <w:t>інноваційність</w:t>
      </w:r>
      <w:proofErr w:type="spellEnd"/>
      <w:r w:rsidRPr="001F1955">
        <w:rPr>
          <w:rFonts w:ascii="Times New Roman" w:hAnsi="Times New Roman" w:cs="Times New Roman"/>
          <w:sz w:val="28"/>
          <w:szCs w:val="28"/>
        </w:rPr>
        <w:t xml:space="preserve"> і здатність революціонізувати підходи до моніторингу та управління здоров’ям. Інтеграція передових технологій, таких як штучний інтелект, аналіз великих даних та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-пристрої, дозволяє системі здійснювати постійний моніторинг фізіологічних параметрів пацієнтів у реальному часі, що є надзвичайно важливим для раннього виявлення аномалій та швидкої реакції на потенційні загрози для здоров’я. Використання алгоритмів машинного навчання для обробки та аналізу даних, таких як серцевий ритм, артеріальний тиск, рівень кисню в крові та кількість кроків, дозволяє системі не тільки виявляти відхилення від норми, але й прогнозувати можливі захворювання на основі аналізу цих даних.</w:t>
      </w:r>
    </w:p>
    <w:p w14:paraId="4D25F6F3" w14:textId="77777777" w:rsidR="001F1955" w:rsidRPr="001F1955" w:rsidRDefault="001F1955" w:rsidP="001F1955">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Однією з ключових переваг MISU є її здатність до автоматизації процесів оцінки та прогнозування ризиків захворювань, зокрема шляхом аналізу сімейного анамнезу (FHH). Впровадження </w:t>
      </w:r>
      <w:proofErr w:type="spellStart"/>
      <w:r w:rsidRPr="001F1955">
        <w:rPr>
          <w:rFonts w:ascii="Times New Roman" w:hAnsi="Times New Roman" w:cs="Times New Roman"/>
          <w:sz w:val="28"/>
          <w:szCs w:val="28"/>
        </w:rPr>
        <w:t>байєсівських</w:t>
      </w:r>
      <w:proofErr w:type="spellEnd"/>
      <w:r w:rsidRPr="001F1955">
        <w:rPr>
          <w:rFonts w:ascii="Times New Roman" w:hAnsi="Times New Roman" w:cs="Times New Roman"/>
          <w:sz w:val="28"/>
          <w:szCs w:val="28"/>
        </w:rPr>
        <w:t xml:space="preserve"> моделей для визначення ймовірностей розвитку хронічних захворювань, таких як серцево-судинні захворювання чи онкологічні хвороби, надає пацієнтам та лікарям потужний інструмент для профілактики та ранньої діагностики. За допомогою AI-алгоритмів система здатна виявляти потенційні загрози на основі даних про родинні захворювання, що допомагає здійснювати більш обґрунтоване та персоналізоване медичне спостереження.</w:t>
      </w:r>
    </w:p>
    <w:p w14:paraId="447F9ED2" w14:textId="77777777" w:rsidR="001F1955" w:rsidRPr="001F1955" w:rsidRDefault="001F1955" w:rsidP="001F1955">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Інтеграція MISU з іншими медичними системами, зокрема з EHR-системами, створює єдину екосистему для зберігання та обміну медичними даними. Це дозволяє лікарям та медичним працівникам </w:t>
      </w:r>
      <w:proofErr w:type="spellStart"/>
      <w:r w:rsidRPr="001F1955">
        <w:rPr>
          <w:rFonts w:ascii="Times New Roman" w:hAnsi="Times New Roman" w:cs="Times New Roman"/>
          <w:sz w:val="28"/>
          <w:szCs w:val="28"/>
        </w:rPr>
        <w:t>оперативно</w:t>
      </w:r>
      <w:proofErr w:type="spellEnd"/>
      <w:r w:rsidRPr="001F1955">
        <w:rPr>
          <w:rFonts w:ascii="Times New Roman" w:hAnsi="Times New Roman" w:cs="Times New Roman"/>
          <w:sz w:val="28"/>
          <w:szCs w:val="28"/>
        </w:rPr>
        <w:t xml:space="preserve"> отримувати актуальну інформацію про стан здоров’я пацієнта, що важливо для прийняття точних і своєчасних рішень. Зокрема, автоматичне збирання даних з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-пристроїв та їх інтеграція в електронні медичні картки дозволяє уникнути ручного введення інформації, що значно підвищує точність та знижує ймовірність помилок.</w:t>
      </w:r>
    </w:p>
    <w:p w14:paraId="6EFCB042" w14:textId="77777777" w:rsidR="001F1955" w:rsidRPr="001F1955" w:rsidRDefault="001F1955" w:rsidP="001F1955">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Іншою важливою особливістю MISU є її здатність надавати персоналізовані рекомендації для пацієнтів на основі аналізу даних про їх </w:t>
      </w:r>
      <w:r w:rsidRPr="001F1955">
        <w:rPr>
          <w:rFonts w:ascii="Times New Roman" w:hAnsi="Times New Roman" w:cs="Times New Roman"/>
          <w:sz w:val="28"/>
          <w:szCs w:val="28"/>
        </w:rPr>
        <w:lastRenderedPageBreak/>
        <w:t xml:space="preserve">здоров’я. Використовуючи дані з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-пристроїв, історії хвороб та дані про фізичну активність, система може рекомендувати пацієнтам індивідуалізовані стратегії щодо харчування, фізичних вправ та інших аспектів здорового способу життя. Це дозволяє не лише запобігати розвитку хвороб, а й значно покращити загальний стан здоров’я пацієнтів.</w:t>
      </w:r>
    </w:p>
    <w:p w14:paraId="6F02C93D" w14:textId="77777777" w:rsidR="001F1955" w:rsidRPr="001F1955" w:rsidRDefault="001F1955" w:rsidP="001F1955">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Завдяки впровадженню штучного інтелекту та великих даних, MISU має потенціал значно знизити навантаження на медичний персонал, автоматизуючи рутинні завдання, такі як збір та аналіз даних, та забезпечуючи лікарів необхідною інформацією для прийняття обґрунтованих рішень. Система також може допомогти в оптимізації витрат на медичні послуги та покращенні доступу до високоякісної медичної допомоги для пацієнтів, особливо в сільських та віддалених районах.</w:t>
      </w:r>
    </w:p>
    <w:p w14:paraId="58EF0D57" w14:textId="77777777" w:rsidR="001F1955" w:rsidRPr="001F1955" w:rsidRDefault="001F1955" w:rsidP="001F1955">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Подібні інноваційні рішення мають величезний потенціал для трансформації глобальної медичної системи, де інтеграція цифрових технологій з традиційними методами лікування дозволить забезпечити високий рівень персоналізованої медичної допомоги, значно покращити ефективність лікування та знизити ризики розвитку захворювань на ранніх стадіях. MISU може стати важливим кроком на шляху до створення системи охорони здоров’я майбутнього, де штучний інтелект та цифрові технології інтегруються в повсякденну медичну практику для досягнення найкращих результатів для пацієнтів та медичних установ.</w:t>
      </w:r>
    </w:p>
    <w:p w14:paraId="65DF96E6" w14:textId="77777777" w:rsidR="001F1955" w:rsidRPr="001F1955" w:rsidRDefault="001F1955" w:rsidP="001F1955">
      <w:pPr>
        <w:spacing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Особливо важливим є тестування AI-модулю для аналізу сімейного анамнезу, яке показало високу точність прогнозів щодо ризику розвитку хронічних захворювань. Метрики точності, такі як </w:t>
      </w:r>
      <w:proofErr w:type="spellStart"/>
      <w:r w:rsidRPr="001F1955">
        <w:rPr>
          <w:rFonts w:ascii="Times New Roman" w:hAnsi="Times New Roman" w:cs="Times New Roman"/>
          <w:sz w:val="28"/>
          <w:szCs w:val="28"/>
        </w:rPr>
        <w:t>Precision</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Recall</w:t>
      </w:r>
      <w:proofErr w:type="spellEnd"/>
      <w:r w:rsidRPr="001F1955">
        <w:rPr>
          <w:rFonts w:ascii="Times New Roman" w:hAnsi="Times New Roman" w:cs="Times New Roman"/>
          <w:sz w:val="28"/>
          <w:szCs w:val="28"/>
        </w:rPr>
        <w:t xml:space="preserve"> та ROC-AUC, підтвердили ефективність алгоритмів для класифікації пацієнтів за групами ризику.</w:t>
      </w:r>
    </w:p>
    <w:p w14:paraId="4DACDCA8" w14:textId="77777777" w:rsidR="001F1955" w:rsidRPr="001F1955" w:rsidRDefault="001F1955" w:rsidP="001F1955">
      <w:pPr>
        <w:spacing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Усі етичні та правові аспекти були належно враховані, що забезпечило дотримання стандартів конфіденційності та безпеки персональних даних відповідно до вимог GDPR та українського законодавства. Висока якість </w:t>
      </w:r>
      <w:r w:rsidRPr="001F1955">
        <w:rPr>
          <w:rFonts w:ascii="Times New Roman" w:hAnsi="Times New Roman" w:cs="Times New Roman"/>
          <w:sz w:val="28"/>
          <w:szCs w:val="28"/>
        </w:rPr>
        <w:lastRenderedPageBreak/>
        <w:t xml:space="preserve">зібраних даних та </w:t>
      </w:r>
      <w:proofErr w:type="spellStart"/>
      <w:r w:rsidRPr="001F1955">
        <w:rPr>
          <w:rFonts w:ascii="Times New Roman" w:hAnsi="Times New Roman" w:cs="Times New Roman"/>
          <w:sz w:val="28"/>
          <w:szCs w:val="28"/>
        </w:rPr>
        <w:t>анонімізація</w:t>
      </w:r>
      <w:proofErr w:type="spellEnd"/>
      <w:r w:rsidRPr="001F1955">
        <w:rPr>
          <w:rFonts w:ascii="Times New Roman" w:hAnsi="Times New Roman" w:cs="Times New Roman"/>
          <w:sz w:val="28"/>
          <w:szCs w:val="28"/>
        </w:rPr>
        <w:t xml:space="preserve"> забезпечили надійність результатів дослідження та дозволили зробити значущі висновки щодо ефективності впровадження системи MISU в клінічну практику.</w:t>
      </w:r>
    </w:p>
    <w:p w14:paraId="792376EA" w14:textId="77777777" w:rsidR="001F1955" w:rsidRPr="001F1955" w:rsidRDefault="001F1955" w:rsidP="00EA2DB0">
      <w:pPr>
        <w:widowControl w:val="0"/>
        <w:spacing w:after="0" w:line="360" w:lineRule="auto"/>
        <w:ind w:firstLine="709"/>
        <w:jc w:val="both"/>
        <w:rPr>
          <w:rFonts w:ascii="Times New Roman" w:hAnsi="Times New Roman" w:cs="Times New Roman"/>
          <w:sz w:val="28"/>
          <w:szCs w:val="28"/>
        </w:rPr>
      </w:pPr>
    </w:p>
    <w:p w14:paraId="58EBBC8F" w14:textId="77777777" w:rsidR="00B46FEE" w:rsidRPr="001F1955" w:rsidRDefault="0021267C"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pict w14:anchorId="74C17CB9">
          <v:rect id="_x0000_i1025" style="width:0;height:.75pt" o:hralign="center" o:hrstd="t" o:hrnoshade="t" o:hr="t" fillcolor="#f8faff" stroked="f"/>
        </w:pict>
      </w:r>
    </w:p>
    <w:p w14:paraId="3FF1875D" w14:textId="77777777" w:rsidR="00FC05F4" w:rsidRPr="001F1955" w:rsidRDefault="00FC05F4" w:rsidP="00EA2DB0">
      <w:pPr>
        <w:widowControl w:val="0"/>
        <w:spacing w:after="0" w:line="360" w:lineRule="auto"/>
        <w:ind w:firstLine="709"/>
        <w:jc w:val="both"/>
        <w:rPr>
          <w:rFonts w:ascii="Times New Roman" w:hAnsi="Times New Roman" w:cs="Times New Roman"/>
          <w:b/>
          <w:bCs/>
          <w:sz w:val="28"/>
          <w:szCs w:val="28"/>
        </w:rPr>
        <w:sectPr w:rsidR="00FC05F4" w:rsidRPr="001F1955" w:rsidSect="00D47AE9">
          <w:headerReference w:type="default" r:id="rId9"/>
          <w:headerReference w:type="first" r:id="rId10"/>
          <w:pgSz w:w="11906" w:h="16838"/>
          <w:pgMar w:top="1134" w:right="567" w:bottom="1134" w:left="1701" w:header="709" w:footer="709" w:gutter="0"/>
          <w:cols w:space="708"/>
          <w:titlePg/>
          <w:docGrid w:linePitch="360"/>
        </w:sectPr>
      </w:pPr>
    </w:p>
    <w:p w14:paraId="0AD158EE" w14:textId="77777777" w:rsidR="00D47AE9" w:rsidRPr="001F1955" w:rsidRDefault="00D47AE9" w:rsidP="001F1955">
      <w:pPr>
        <w:widowControl w:val="0"/>
        <w:spacing w:after="0" w:line="360" w:lineRule="auto"/>
        <w:jc w:val="center"/>
        <w:rPr>
          <w:rFonts w:ascii="Times New Roman" w:hAnsi="Times New Roman" w:cs="Times New Roman"/>
          <w:b/>
          <w:sz w:val="28"/>
          <w:szCs w:val="28"/>
        </w:rPr>
      </w:pPr>
      <w:r w:rsidRPr="001F1955">
        <w:rPr>
          <w:rFonts w:ascii="Times New Roman" w:hAnsi="Times New Roman" w:cs="Times New Roman"/>
          <w:b/>
          <w:sz w:val="28"/>
          <w:szCs w:val="28"/>
        </w:rPr>
        <w:lastRenderedPageBreak/>
        <w:t>РОЗДІЛ 2</w:t>
      </w:r>
    </w:p>
    <w:p w14:paraId="03EE3745" w14:textId="2BE4A27E" w:rsidR="0055767C" w:rsidRPr="001F1955" w:rsidRDefault="00D47AE9" w:rsidP="001F1955">
      <w:pPr>
        <w:widowControl w:val="0"/>
        <w:spacing w:after="0" w:line="360" w:lineRule="auto"/>
        <w:jc w:val="center"/>
        <w:rPr>
          <w:rFonts w:ascii="Times New Roman" w:hAnsi="Times New Roman" w:cs="Times New Roman"/>
          <w:b/>
          <w:sz w:val="28"/>
          <w:szCs w:val="28"/>
        </w:rPr>
      </w:pPr>
      <w:r w:rsidRPr="001F1955">
        <w:rPr>
          <w:rFonts w:ascii="Times New Roman" w:hAnsi="Times New Roman" w:cs="Times New Roman"/>
          <w:b/>
          <w:sz w:val="28"/>
          <w:szCs w:val="28"/>
        </w:rPr>
        <w:t>МАТЕРІАЛИ ТА МЕТОДИ ДОСЛІДЖЕННЯ</w:t>
      </w:r>
    </w:p>
    <w:p w14:paraId="7D3A7A56" w14:textId="77777777" w:rsidR="00D47AE9" w:rsidRPr="001F1955" w:rsidRDefault="00D47AE9" w:rsidP="001F1955">
      <w:pPr>
        <w:widowControl w:val="0"/>
        <w:spacing w:after="0" w:line="360" w:lineRule="auto"/>
        <w:jc w:val="center"/>
        <w:rPr>
          <w:rFonts w:ascii="Times New Roman" w:hAnsi="Times New Roman" w:cs="Times New Roman"/>
          <w:b/>
          <w:bCs/>
          <w:sz w:val="28"/>
          <w:szCs w:val="28"/>
        </w:rPr>
      </w:pPr>
    </w:p>
    <w:p w14:paraId="64CAF7D4" w14:textId="77777777" w:rsidR="0055767C" w:rsidRPr="001F1955" w:rsidRDefault="0055767C" w:rsidP="001F1955">
      <w:pPr>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Методологія дослідження побудована на принципах доказової медицини, цифрової трансформації систем охорони здоров’я та використання елементів машинного навчання для обробки медичних даних. В основу покладено аналіз пілотного впровадження MISU — стартапу, орієнтованого на автоматизацію первинної медичної допомоги за рахунок щоденного моніторингу стану здоров’я та прогнозування критичних змін.</w:t>
      </w:r>
    </w:p>
    <w:p w14:paraId="59926ED5" w14:textId="77777777" w:rsidR="0055767C" w:rsidRPr="001F1955" w:rsidRDefault="0055767C" w:rsidP="001F1955">
      <w:p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Для досягнення поставленої мети використано сукупність емпіричних, статистичних а аналітичних методів.</w:t>
      </w:r>
    </w:p>
    <w:p w14:paraId="61B2D404" w14:textId="77777777" w:rsidR="0055767C" w:rsidRPr="001F1955" w:rsidRDefault="0055767C" w:rsidP="001F1955">
      <w:pPr>
        <w:spacing w:after="0" w:line="360" w:lineRule="auto"/>
        <w:ind w:firstLine="708"/>
        <w:jc w:val="both"/>
        <w:rPr>
          <w:rFonts w:ascii="Times New Roman" w:hAnsi="Times New Roman" w:cs="Times New Roman"/>
          <w:b/>
          <w:bCs/>
          <w:i/>
          <w:sz w:val="28"/>
          <w:szCs w:val="28"/>
        </w:rPr>
      </w:pPr>
      <w:r w:rsidRPr="001F1955">
        <w:rPr>
          <w:rFonts w:ascii="Times New Roman" w:hAnsi="Times New Roman" w:cs="Times New Roman"/>
          <w:b/>
          <w:bCs/>
          <w:i/>
          <w:sz w:val="28"/>
          <w:szCs w:val="28"/>
        </w:rPr>
        <w:t>Джерела та типи даних</w:t>
      </w:r>
    </w:p>
    <w:p w14:paraId="247C9A36" w14:textId="77777777" w:rsidR="0055767C" w:rsidRPr="001F1955" w:rsidRDefault="0055767C" w:rsidP="001F1955">
      <w:pPr>
        <w:spacing w:after="0" w:line="360" w:lineRule="auto"/>
        <w:ind w:firstLine="360"/>
        <w:jc w:val="both"/>
        <w:rPr>
          <w:rFonts w:ascii="Times New Roman" w:hAnsi="Times New Roman" w:cs="Times New Roman"/>
          <w:sz w:val="28"/>
          <w:szCs w:val="28"/>
        </w:rPr>
      </w:pPr>
      <w:r w:rsidRPr="001F1955">
        <w:rPr>
          <w:rFonts w:ascii="Times New Roman" w:hAnsi="Times New Roman" w:cs="Times New Roman"/>
          <w:sz w:val="28"/>
          <w:szCs w:val="28"/>
        </w:rPr>
        <w:t>У дослідженні використано комбінований набір первинних та вторинних даних:</w:t>
      </w:r>
    </w:p>
    <w:p w14:paraId="5B34CDA7" w14:textId="77777777" w:rsidR="0055767C" w:rsidRPr="001F1955" w:rsidRDefault="0055767C" w:rsidP="001F1955">
      <w:pPr>
        <w:pStyle w:val="a9"/>
        <w:numPr>
          <w:ilvl w:val="0"/>
          <w:numId w:val="36"/>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Первинні дані:</w:t>
      </w:r>
    </w:p>
    <w:p w14:paraId="13C256D0" w14:textId="77777777" w:rsidR="0055767C" w:rsidRPr="001F1955" w:rsidRDefault="0055767C" w:rsidP="001F1955">
      <w:pPr>
        <w:pStyle w:val="a9"/>
        <w:numPr>
          <w:ilvl w:val="0"/>
          <w:numId w:val="38"/>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Результати функціонального тестування MISU у трьох центрах ПМД у Київській, Львівській та Полтавській областях (2023–2024 рр.).</w:t>
      </w:r>
    </w:p>
    <w:p w14:paraId="2189268E" w14:textId="77777777" w:rsidR="0055767C" w:rsidRPr="001F1955" w:rsidRDefault="0055767C" w:rsidP="001F1955">
      <w:pPr>
        <w:pStyle w:val="a9"/>
        <w:numPr>
          <w:ilvl w:val="0"/>
          <w:numId w:val="38"/>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Дані журналів EHR (</w:t>
      </w:r>
      <w:proofErr w:type="spellStart"/>
      <w:r w:rsidRPr="001F1955">
        <w:rPr>
          <w:rFonts w:ascii="Times New Roman" w:hAnsi="Times New Roman" w:cs="Times New Roman"/>
          <w:sz w:val="28"/>
          <w:szCs w:val="28"/>
        </w:rPr>
        <w:t>Electronic</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Health</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Records</w:t>
      </w:r>
      <w:proofErr w:type="spellEnd"/>
      <w:r w:rsidRPr="001F1955">
        <w:rPr>
          <w:rFonts w:ascii="Times New Roman" w:hAnsi="Times New Roman" w:cs="Times New Roman"/>
          <w:sz w:val="28"/>
          <w:szCs w:val="28"/>
        </w:rPr>
        <w:t>), автоматично зібрані через API систем MISU.</w:t>
      </w:r>
    </w:p>
    <w:p w14:paraId="2598E9E2" w14:textId="77777777" w:rsidR="0055767C" w:rsidRPr="001F1955" w:rsidRDefault="0055767C" w:rsidP="001F1955">
      <w:pPr>
        <w:pStyle w:val="a9"/>
        <w:numPr>
          <w:ilvl w:val="0"/>
          <w:numId w:val="38"/>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Вихідні дані AI-модуля на основі алгоритмів прогнозування стану здоров’я (наприклад, виявлення ризику інфаркту, гіпертонічного кризу, тощо).</w:t>
      </w:r>
    </w:p>
    <w:p w14:paraId="765143D6" w14:textId="77777777" w:rsidR="0055767C" w:rsidRPr="001F1955" w:rsidRDefault="0055767C" w:rsidP="001F1955">
      <w:pPr>
        <w:pStyle w:val="a9"/>
        <w:numPr>
          <w:ilvl w:val="0"/>
          <w:numId w:val="38"/>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Відгуки лікарів, зібрані через стандартизовану анкету (n = 24).</w:t>
      </w:r>
    </w:p>
    <w:p w14:paraId="26A4668C" w14:textId="77777777" w:rsidR="0055767C" w:rsidRPr="001F1955" w:rsidRDefault="0055767C" w:rsidP="001F1955">
      <w:pPr>
        <w:pStyle w:val="a9"/>
        <w:numPr>
          <w:ilvl w:val="0"/>
          <w:numId w:val="36"/>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Вторинні дані: аналітичні звіти МОЗ України (2021–2024) щодо </w:t>
      </w:r>
      <w:proofErr w:type="spellStart"/>
      <w:r w:rsidRPr="001F1955">
        <w:rPr>
          <w:rFonts w:ascii="Times New Roman" w:hAnsi="Times New Roman" w:cs="Times New Roman"/>
          <w:sz w:val="28"/>
          <w:szCs w:val="28"/>
        </w:rPr>
        <w:t>цифровізації</w:t>
      </w:r>
      <w:proofErr w:type="spellEnd"/>
      <w:r w:rsidRPr="001F1955">
        <w:rPr>
          <w:rFonts w:ascii="Times New Roman" w:hAnsi="Times New Roman" w:cs="Times New Roman"/>
          <w:sz w:val="28"/>
          <w:szCs w:val="28"/>
        </w:rPr>
        <w:t xml:space="preserve"> охорони здоров’я.</w:t>
      </w:r>
    </w:p>
    <w:p w14:paraId="0BFEE1CE" w14:textId="77777777" w:rsidR="0055767C" w:rsidRPr="001F1955" w:rsidRDefault="0055767C" w:rsidP="001F1955">
      <w:pPr>
        <w:pStyle w:val="a9"/>
        <w:numPr>
          <w:ilvl w:val="0"/>
          <w:numId w:val="36"/>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Технічна документація MISU, </w:t>
      </w:r>
      <w:proofErr w:type="spellStart"/>
      <w:r w:rsidRPr="001F1955">
        <w:rPr>
          <w:rFonts w:ascii="Times New Roman" w:hAnsi="Times New Roman" w:cs="Times New Roman"/>
          <w:sz w:val="28"/>
          <w:szCs w:val="28"/>
        </w:rPr>
        <w:t>Askep</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Apix</w:t>
      </w:r>
      <w:proofErr w:type="spellEnd"/>
      <w:r w:rsidRPr="001F1955">
        <w:rPr>
          <w:rFonts w:ascii="Times New Roman" w:hAnsi="Times New Roman" w:cs="Times New Roman"/>
          <w:sz w:val="28"/>
          <w:szCs w:val="28"/>
        </w:rPr>
        <w:t xml:space="preserve"> AI (включно з API-</w:t>
      </w:r>
      <w:proofErr w:type="spellStart"/>
      <w:r w:rsidRPr="001F1955">
        <w:rPr>
          <w:rFonts w:ascii="Times New Roman" w:hAnsi="Times New Roman" w:cs="Times New Roman"/>
          <w:sz w:val="28"/>
          <w:szCs w:val="28"/>
        </w:rPr>
        <w:t>ендпоінтами</w:t>
      </w:r>
      <w:proofErr w:type="spellEnd"/>
      <w:r w:rsidRPr="001F1955">
        <w:rPr>
          <w:rFonts w:ascii="Times New Roman" w:hAnsi="Times New Roman" w:cs="Times New Roman"/>
          <w:sz w:val="28"/>
          <w:szCs w:val="28"/>
        </w:rPr>
        <w:t xml:space="preserve">, схемами </w:t>
      </w:r>
      <w:proofErr w:type="spellStart"/>
      <w:r w:rsidRPr="001F1955">
        <w:rPr>
          <w:rFonts w:ascii="Times New Roman" w:hAnsi="Times New Roman" w:cs="Times New Roman"/>
          <w:sz w:val="28"/>
          <w:szCs w:val="28"/>
        </w:rPr>
        <w:t>інтероперабельності</w:t>
      </w:r>
      <w:proofErr w:type="spellEnd"/>
      <w:r w:rsidRPr="001F1955">
        <w:rPr>
          <w:rFonts w:ascii="Times New Roman" w:hAnsi="Times New Roman" w:cs="Times New Roman"/>
          <w:sz w:val="28"/>
          <w:szCs w:val="28"/>
        </w:rPr>
        <w:t>, логікою взаємодії на рівні HL7 FHIR).</w:t>
      </w:r>
    </w:p>
    <w:p w14:paraId="4C294040" w14:textId="77777777" w:rsidR="0055767C" w:rsidRPr="001F1955" w:rsidRDefault="0055767C" w:rsidP="001F1955">
      <w:pPr>
        <w:pStyle w:val="a9"/>
        <w:numPr>
          <w:ilvl w:val="0"/>
          <w:numId w:val="36"/>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Рецензовані наукові джерела (</w:t>
      </w:r>
      <w:proofErr w:type="spellStart"/>
      <w:r w:rsidRPr="001F1955">
        <w:rPr>
          <w:rFonts w:ascii="Times New Roman" w:hAnsi="Times New Roman" w:cs="Times New Roman"/>
          <w:sz w:val="28"/>
          <w:szCs w:val="28"/>
        </w:rPr>
        <w:t>PubMed</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Scopus</w:t>
      </w:r>
      <w:proofErr w:type="spellEnd"/>
      <w:r w:rsidRPr="001F1955">
        <w:rPr>
          <w:rFonts w:ascii="Times New Roman" w:hAnsi="Times New Roman" w:cs="Times New Roman"/>
          <w:sz w:val="28"/>
          <w:szCs w:val="28"/>
        </w:rPr>
        <w:t xml:space="preserve">) із ключовими словами: </w:t>
      </w:r>
      <w:r w:rsidRPr="001F1955">
        <w:rPr>
          <w:rFonts w:ascii="Times New Roman" w:hAnsi="Times New Roman" w:cs="Times New Roman"/>
          <w:i/>
          <w:iCs/>
          <w:sz w:val="28"/>
          <w:szCs w:val="28"/>
        </w:rPr>
        <w:t xml:space="preserve">AI </w:t>
      </w:r>
      <w:proofErr w:type="spellStart"/>
      <w:r w:rsidRPr="001F1955">
        <w:rPr>
          <w:rFonts w:ascii="Times New Roman" w:hAnsi="Times New Roman" w:cs="Times New Roman"/>
          <w:i/>
          <w:iCs/>
          <w:sz w:val="28"/>
          <w:szCs w:val="28"/>
        </w:rPr>
        <w:t>in</w:t>
      </w:r>
      <w:proofErr w:type="spellEnd"/>
      <w:r w:rsidRPr="001F1955">
        <w:rPr>
          <w:rFonts w:ascii="Times New Roman" w:hAnsi="Times New Roman" w:cs="Times New Roman"/>
          <w:i/>
          <w:iCs/>
          <w:sz w:val="28"/>
          <w:szCs w:val="28"/>
        </w:rPr>
        <w:t xml:space="preserve"> </w:t>
      </w:r>
      <w:proofErr w:type="spellStart"/>
      <w:r w:rsidRPr="001F1955">
        <w:rPr>
          <w:rFonts w:ascii="Times New Roman" w:hAnsi="Times New Roman" w:cs="Times New Roman"/>
          <w:i/>
          <w:iCs/>
          <w:sz w:val="28"/>
          <w:szCs w:val="28"/>
        </w:rPr>
        <w:t>primary</w:t>
      </w:r>
      <w:proofErr w:type="spellEnd"/>
      <w:r w:rsidRPr="001F1955">
        <w:rPr>
          <w:rFonts w:ascii="Times New Roman" w:hAnsi="Times New Roman" w:cs="Times New Roman"/>
          <w:i/>
          <w:iCs/>
          <w:sz w:val="28"/>
          <w:szCs w:val="28"/>
        </w:rPr>
        <w:t xml:space="preserve"> </w:t>
      </w:r>
      <w:proofErr w:type="spellStart"/>
      <w:r w:rsidRPr="001F1955">
        <w:rPr>
          <w:rFonts w:ascii="Times New Roman" w:hAnsi="Times New Roman" w:cs="Times New Roman"/>
          <w:i/>
          <w:iCs/>
          <w:sz w:val="28"/>
          <w:szCs w:val="28"/>
        </w:rPr>
        <w:t>care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i/>
          <w:iCs/>
          <w:sz w:val="28"/>
          <w:szCs w:val="28"/>
        </w:rPr>
        <w:t>health</w:t>
      </w:r>
      <w:proofErr w:type="spellEnd"/>
      <w:r w:rsidRPr="001F1955">
        <w:rPr>
          <w:rFonts w:ascii="Times New Roman" w:hAnsi="Times New Roman" w:cs="Times New Roman"/>
          <w:i/>
          <w:iCs/>
          <w:sz w:val="28"/>
          <w:szCs w:val="28"/>
        </w:rPr>
        <w:t xml:space="preserve"> </w:t>
      </w:r>
      <w:proofErr w:type="spellStart"/>
      <w:r w:rsidRPr="001F1955">
        <w:rPr>
          <w:rFonts w:ascii="Times New Roman" w:hAnsi="Times New Roman" w:cs="Times New Roman"/>
          <w:i/>
          <w:iCs/>
          <w:sz w:val="28"/>
          <w:szCs w:val="28"/>
        </w:rPr>
        <w:t>data</w:t>
      </w:r>
      <w:proofErr w:type="spellEnd"/>
      <w:r w:rsidRPr="001F1955">
        <w:rPr>
          <w:rFonts w:ascii="Times New Roman" w:hAnsi="Times New Roman" w:cs="Times New Roman"/>
          <w:i/>
          <w:iCs/>
          <w:sz w:val="28"/>
          <w:szCs w:val="28"/>
        </w:rPr>
        <w:t xml:space="preserve"> </w:t>
      </w:r>
      <w:proofErr w:type="spellStart"/>
      <w:r w:rsidRPr="001F1955">
        <w:rPr>
          <w:rFonts w:ascii="Times New Roman" w:hAnsi="Times New Roman" w:cs="Times New Roman"/>
          <w:i/>
          <w:iCs/>
          <w:sz w:val="28"/>
          <w:szCs w:val="28"/>
        </w:rPr>
        <w:t>interoperability</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i/>
          <w:iCs/>
          <w:sz w:val="28"/>
          <w:szCs w:val="28"/>
        </w:rPr>
        <w:t>digital</w:t>
      </w:r>
      <w:proofErr w:type="spellEnd"/>
      <w:r w:rsidRPr="001F1955">
        <w:rPr>
          <w:rFonts w:ascii="Times New Roman" w:hAnsi="Times New Roman" w:cs="Times New Roman"/>
          <w:i/>
          <w:iCs/>
          <w:sz w:val="28"/>
          <w:szCs w:val="28"/>
        </w:rPr>
        <w:t xml:space="preserve"> </w:t>
      </w:r>
      <w:proofErr w:type="spellStart"/>
      <w:r w:rsidRPr="001F1955">
        <w:rPr>
          <w:rFonts w:ascii="Times New Roman" w:hAnsi="Times New Roman" w:cs="Times New Roman"/>
          <w:i/>
          <w:iCs/>
          <w:sz w:val="28"/>
          <w:szCs w:val="28"/>
        </w:rPr>
        <w:t>public</w:t>
      </w:r>
      <w:proofErr w:type="spellEnd"/>
      <w:r w:rsidRPr="001F1955">
        <w:rPr>
          <w:rFonts w:ascii="Times New Roman" w:hAnsi="Times New Roman" w:cs="Times New Roman"/>
          <w:i/>
          <w:iCs/>
          <w:sz w:val="28"/>
          <w:szCs w:val="28"/>
        </w:rPr>
        <w:t xml:space="preserve"> </w:t>
      </w:r>
      <w:proofErr w:type="spellStart"/>
      <w:r w:rsidRPr="001F1955">
        <w:rPr>
          <w:rFonts w:ascii="Times New Roman" w:hAnsi="Times New Roman" w:cs="Times New Roman"/>
          <w:i/>
          <w:iCs/>
          <w:sz w:val="28"/>
          <w:szCs w:val="28"/>
        </w:rPr>
        <w:t>health</w:t>
      </w:r>
      <w:proofErr w:type="spellEnd"/>
      <w:r w:rsidRPr="001F1955">
        <w:rPr>
          <w:rFonts w:ascii="Times New Roman" w:hAnsi="Times New Roman" w:cs="Times New Roman"/>
          <w:sz w:val="28"/>
          <w:szCs w:val="28"/>
        </w:rPr>
        <w:t>.</w:t>
      </w:r>
    </w:p>
    <w:p w14:paraId="6592BBBA" w14:textId="77777777" w:rsidR="0055767C" w:rsidRPr="001F1955" w:rsidRDefault="0055767C" w:rsidP="001F1955">
      <w:pPr>
        <w:spacing w:after="0" w:line="360" w:lineRule="auto"/>
        <w:ind w:firstLine="360"/>
        <w:jc w:val="both"/>
        <w:rPr>
          <w:rFonts w:ascii="Times New Roman" w:hAnsi="Times New Roman" w:cs="Times New Roman"/>
          <w:b/>
          <w:bCs/>
          <w:i/>
          <w:sz w:val="28"/>
          <w:szCs w:val="28"/>
        </w:rPr>
      </w:pPr>
      <w:r w:rsidRPr="001F1955">
        <w:rPr>
          <w:rFonts w:ascii="Times New Roman" w:hAnsi="Times New Roman" w:cs="Times New Roman"/>
          <w:b/>
          <w:bCs/>
          <w:i/>
          <w:sz w:val="28"/>
          <w:szCs w:val="28"/>
        </w:rPr>
        <w:lastRenderedPageBreak/>
        <w:t>Методи дослідження</w:t>
      </w:r>
    </w:p>
    <w:p w14:paraId="4938BEAA" w14:textId="77777777" w:rsidR="0055767C" w:rsidRPr="001F1955" w:rsidRDefault="0055767C" w:rsidP="001F1955">
      <w:p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1. Функціональний аналіз MISU</w:t>
      </w:r>
    </w:p>
    <w:p w14:paraId="20F74F69" w14:textId="77777777" w:rsidR="0055767C" w:rsidRPr="001F1955" w:rsidRDefault="0055767C" w:rsidP="001F1955">
      <w:pPr>
        <w:spacing w:after="0" w:line="360" w:lineRule="auto"/>
        <w:ind w:firstLine="360"/>
        <w:jc w:val="both"/>
        <w:rPr>
          <w:rFonts w:ascii="Times New Roman" w:hAnsi="Times New Roman" w:cs="Times New Roman"/>
          <w:sz w:val="28"/>
          <w:szCs w:val="28"/>
        </w:rPr>
      </w:pPr>
      <w:r w:rsidRPr="001F1955">
        <w:rPr>
          <w:rFonts w:ascii="Times New Roman" w:hAnsi="Times New Roman" w:cs="Times New Roman"/>
          <w:sz w:val="28"/>
          <w:szCs w:val="28"/>
        </w:rPr>
        <w:t>Проведено повний функціональний аудит системи MISU на основі стандартів ISO/IEC 25010:2011 (</w:t>
      </w:r>
      <w:proofErr w:type="spellStart"/>
      <w:r w:rsidRPr="001F1955">
        <w:rPr>
          <w:rFonts w:ascii="Times New Roman" w:hAnsi="Times New Roman" w:cs="Times New Roman"/>
          <w:sz w:val="28"/>
          <w:szCs w:val="28"/>
        </w:rPr>
        <w:t>Software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Product</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Quality</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Requirements</w:t>
      </w:r>
      <w:proofErr w:type="spellEnd"/>
      <w:r w:rsidRPr="001F1955">
        <w:rPr>
          <w:rFonts w:ascii="Times New Roman" w:hAnsi="Times New Roman" w:cs="Times New Roman"/>
          <w:sz w:val="28"/>
          <w:szCs w:val="28"/>
        </w:rPr>
        <w:t>). Оцінювались:</w:t>
      </w:r>
    </w:p>
    <w:p w14:paraId="4AAE25D8" w14:textId="77777777" w:rsidR="0055767C" w:rsidRPr="001F1955" w:rsidRDefault="0055767C" w:rsidP="001F1955">
      <w:pPr>
        <w:numPr>
          <w:ilvl w:val="0"/>
          <w:numId w:val="21"/>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Надійність (</w:t>
      </w:r>
      <w:proofErr w:type="spellStart"/>
      <w:r w:rsidRPr="001F1955">
        <w:rPr>
          <w:rFonts w:ascii="Times New Roman" w:hAnsi="Times New Roman" w:cs="Times New Roman"/>
          <w:sz w:val="28"/>
          <w:szCs w:val="28"/>
        </w:rPr>
        <w:t>uptime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fault-tolerance</w:t>
      </w:r>
      <w:proofErr w:type="spellEnd"/>
      <w:r w:rsidRPr="001F1955">
        <w:rPr>
          <w:rFonts w:ascii="Times New Roman" w:hAnsi="Times New Roman" w:cs="Times New Roman"/>
          <w:sz w:val="28"/>
          <w:szCs w:val="28"/>
        </w:rPr>
        <w:t>),</w:t>
      </w:r>
    </w:p>
    <w:p w14:paraId="15EE99E0" w14:textId="77777777" w:rsidR="0055767C" w:rsidRPr="001F1955" w:rsidRDefault="0055767C" w:rsidP="001F1955">
      <w:pPr>
        <w:numPr>
          <w:ilvl w:val="0"/>
          <w:numId w:val="21"/>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Безпека (</w:t>
      </w:r>
      <w:proofErr w:type="spellStart"/>
      <w:r w:rsidRPr="001F1955">
        <w:rPr>
          <w:rFonts w:ascii="Times New Roman" w:hAnsi="Times New Roman" w:cs="Times New Roman"/>
          <w:sz w:val="28"/>
          <w:szCs w:val="28"/>
        </w:rPr>
        <w:t>data</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encryption</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role-based</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access</w:t>
      </w:r>
      <w:proofErr w:type="spellEnd"/>
      <w:r w:rsidRPr="001F1955">
        <w:rPr>
          <w:rFonts w:ascii="Times New Roman" w:hAnsi="Times New Roman" w:cs="Times New Roman"/>
          <w:sz w:val="28"/>
          <w:szCs w:val="28"/>
        </w:rPr>
        <w:t>),</w:t>
      </w:r>
    </w:p>
    <w:p w14:paraId="7D91E802" w14:textId="77777777" w:rsidR="0055767C" w:rsidRPr="001F1955" w:rsidRDefault="0055767C" w:rsidP="001F1955">
      <w:pPr>
        <w:numPr>
          <w:ilvl w:val="0"/>
          <w:numId w:val="21"/>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Модульність (взаємодія з </w:t>
      </w:r>
      <w:proofErr w:type="spellStart"/>
      <w:r w:rsidRPr="001F1955">
        <w:rPr>
          <w:rFonts w:ascii="Times New Roman" w:hAnsi="Times New Roman" w:cs="Times New Roman"/>
          <w:sz w:val="28"/>
          <w:szCs w:val="28"/>
        </w:rPr>
        <w:t>Apix</w:t>
      </w:r>
      <w:proofErr w:type="spellEnd"/>
      <w:r w:rsidRPr="001F1955">
        <w:rPr>
          <w:rFonts w:ascii="Times New Roman" w:hAnsi="Times New Roman" w:cs="Times New Roman"/>
          <w:sz w:val="28"/>
          <w:szCs w:val="28"/>
        </w:rPr>
        <w:t xml:space="preserve"> AI та </w:t>
      </w:r>
      <w:proofErr w:type="spellStart"/>
      <w:r w:rsidRPr="001F1955">
        <w:rPr>
          <w:rFonts w:ascii="Times New Roman" w:hAnsi="Times New Roman" w:cs="Times New Roman"/>
          <w:sz w:val="28"/>
          <w:szCs w:val="28"/>
        </w:rPr>
        <w:t>Askep</w:t>
      </w:r>
      <w:proofErr w:type="spellEnd"/>
      <w:r w:rsidRPr="001F1955">
        <w:rPr>
          <w:rFonts w:ascii="Times New Roman" w:hAnsi="Times New Roman" w:cs="Times New Roman"/>
          <w:sz w:val="28"/>
          <w:szCs w:val="28"/>
        </w:rPr>
        <w:t xml:space="preserve"> через API),</w:t>
      </w:r>
    </w:p>
    <w:p w14:paraId="617E996C" w14:textId="77777777" w:rsidR="0055767C" w:rsidRPr="001F1955" w:rsidRDefault="0055767C" w:rsidP="001F1955">
      <w:pPr>
        <w:numPr>
          <w:ilvl w:val="0"/>
          <w:numId w:val="21"/>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UX-компоненти (навантаження на лікаря, кількість </w:t>
      </w:r>
      <w:proofErr w:type="spellStart"/>
      <w:r w:rsidRPr="001F1955">
        <w:rPr>
          <w:rFonts w:ascii="Times New Roman" w:hAnsi="Times New Roman" w:cs="Times New Roman"/>
          <w:sz w:val="28"/>
          <w:szCs w:val="28"/>
        </w:rPr>
        <w:t>кліків</w:t>
      </w:r>
      <w:proofErr w:type="spellEnd"/>
      <w:r w:rsidRPr="001F1955">
        <w:rPr>
          <w:rFonts w:ascii="Times New Roman" w:hAnsi="Times New Roman" w:cs="Times New Roman"/>
          <w:sz w:val="28"/>
          <w:szCs w:val="28"/>
        </w:rPr>
        <w:t xml:space="preserve"> на дію, швидкість інтерфейсу).</w:t>
      </w:r>
    </w:p>
    <w:p w14:paraId="50D0B873" w14:textId="77777777" w:rsidR="0055767C" w:rsidRPr="001F1955" w:rsidRDefault="0055767C" w:rsidP="001F1955">
      <w:p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2. </w:t>
      </w:r>
      <w:proofErr w:type="spellStart"/>
      <w:r w:rsidRPr="001F1955">
        <w:rPr>
          <w:rFonts w:ascii="Times New Roman" w:hAnsi="Times New Roman" w:cs="Times New Roman"/>
          <w:sz w:val="28"/>
          <w:szCs w:val="28"/>
        </w:rPr>
        <w:t>Інтероперабельність</w:t>
      </w:r>
      <w:proofErr w:type="spellEnd"/>
      <w:r w:rsidRPr="001F1955">
        <w:rPr>
          <w:rFonts w:ascii="Times New Roman" w:hAnsi="Times New Roman" w:cs="Times New Roman"/>
          <w:sz w:val="28"/>
          <w:szCs w:val="28"/>
        </w:rPr>
        <w:t xml:space="preserve"> та API-аналіз</w:t>
      </w:r>
    </w:p>
    <w:p w14:paraId="7240E30C" w14:textId="77777777" w:rsidR="0055767C" w:rsidRPr="001F1955" w:rsidRDefault="0055767C" w:rsidP="001F1955">
      <w:pPr>
        <w:spacing w:after="0" w:line="360" w:lineRule="auto"/>
        <w:ind w:firstLine="360"/>
        <w:jc w:val="both"/>
        <w:rPr>
          <w:rFonts w:ascii="Times New Roman" w:hAnsi="Times New Roman" w:cs="Times New Roman"/>
          <w:sz w:val="28"/>
          <w:szCs w:val="28"/>
        </w:rPr>
      </w:pPr>
      <w:r w:rsidRPr="001F1955">
        <w:rPr>
          <w:rFonts w:ascii="Times New Roman" w:hAnsi="Times New Roman" w:cs="Times New Roman"/>
          <w:sz w:val="28"/>
          <w:szCs w:val="28"/>
        </w:rPr>
        <w:t xml:space="preserve">Проведено тестування </w:t>
      </w:r>
      <w:proofErr w:type="spellStart"/>
      <w:r w:rsidRPr="001F1955">
        <w:rPr>
          <w:rFonts w:ascii="Times New Roman" w:hAnsi="Times New Roman" w:cs="Times New Roman"/>
          <w:sz w:val="28"/>
          <w:szCs w:val="28"/>
        </w:rPr>
        <w:t>RESTful</w:t>
      </w:r>
      <w:proofErr w:type="spellEnd"/>
      <w:r w:rsidRPr="001F1955">
        <w:rPr>
          <w:rFonts w:ascii="Times New Roman" w:hAnsi="Times New Roman" w:cs="Times New Roman"/>
          <w:sz w:val="28"/>
          <w:szCs w:val="28"/>
        </w:rPr>
        <w:t xml:space="preserve"> API-запитів між MISU та іншими системами (зокрема, </w:t>
      </w:r>
      <w:proofErr w:type="spellStart"/>
      <w:r w:rsidRPr="001F1955">
        <w:rPr>
          <w:rFonts w:ascii="Times New Roman" w:hAnsi="Times New Roman" w:cs="Times New Roman"/>
          <w:sz w:val="28"/>
          <w:szCs w:val="28"/>
        </w:rPr>
        <w:t>Askep</w:t>
      </w:r>
      <w:proofErr w:type="spellEnd"/>
      <w:r w:rsidRPr="001F1955">
        <w:rPr>
          <w:rFonts w:ascii="Times New Roman" w:hAnsi="Times New Roman" w:cs="Times New Roman"/>
          <w:sz w:val="28"/>
          <w:szCs w:val="28"/>
        </w:rPr>
        <w:t xml:space="preserve"> та </w:t>
      </w:r>
      <w:proofErr w:type="spellStart"/>
      <w:r w:rsidRPr="001F1955">
        <w:rPr>
          <w:rFonts w:ascii="Times New Roman" w:hAnsi="Times New Roman" w:cs="Times New Roman"/>
          <w:sz w:val="28"/>
          <w:szCs w:val="28"/>
        </w:rPr>
        <w:t>Apix</w:t>
      </w:r>
      <w:proofErr w:type="spellEnd"/>
      <w:r w:rsidRPr="001F1955">
        <w:rPr>
          <w:rFonts w:ascii="Times New Roman" w:hAnsi="Times New Roman" w:cs="Times New Roman"/>
          <w:sz w:val="28"/>
          <w:szCs w:val="28"/>
        </w:rPr>
        <w:t xml:space="preserve"> AI). Для оцінки сумісності використовувались запити формату JSON відповідно до стандарту HL7 FHIR. Вимірювались:</w:t>
      </w:r>
    </w:p>
    <w:p w14:paraId="3E534A4E" w14:textId="77777777" w:rsidR="0055767C" w:rsidRPr="001F1955" w:rsidRDefault="0055767C" w:rsidP="001F1955">
      <w:pPr>
        <w:numPr>
          <w:ilvl w:val="0"/>
          <w:numId w:val="22"/>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Час відповіді;</w:t>
      </w:r>
    </w:p>
    <w:p w14:paraId="1C56716C" w14:textId="77777777" w:rsidR="0055767C" w:rsidRPr="001F1955" w:rsidRDefault="0055767C" w:rsidP="001F1955">
      <w:pPr>
        <w:numPr>
          <w:ilvl w:val="0"/>
          <w:numId w:val="22"/>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Втрата/спотворення даних;</w:t>
      </w:r>
    </w:p>
    <w:p w14:paraId="3B4A02F8" w14:textId="77777777" w:rsidR="0055767C" w:rsidRPr="001F1955" w:rsidRDefault="0055767C" w:rsidP="001F1955">
      <w:pPr>
        <w:numPr>
          <w:ilvl w:val="0"/>
          <w:numId w:val="22"/>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Узгодженість медичних кодів (ICD-10, SNOMED CT).</w:t>
      </w:r>
    </w:p>
    <w:p w14:paraId="2160A98E" w14:textId="77777777" w:rsidR="0055767C" w:rsidRPr="001F1955" w:rsidRDefault="0055767C" w:rsidP="001F1955">
      <w:p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3. SWOT-аналіз впровадження MISU</w:t>
      </w:r>
    </w:p>
    <w:p w14:paraId="14556EAD" w14:textId="77777777" w:rsidR="0055767C" w:rsidRPr="001F1955" w:rsidRDefault="0055767C" w:rsidP="001F1955">
      <w:pPr>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Проведено стратегічний аналіз для оцінки внутрішніх сильних/слабких сторін, а також зовнішніх можливостей і загроз (</w:t>
      </w:r>
      <w:proofErr w:type="spellStart"/>
      <w:r w:rsidRPr="001F1955">
        <w:rPr>
          <w:rFonts w:ascii="Times New Roman" w:hAnsi="Times New Roman" w:cs="Times New Roman"/>
          <w:sz w:val="28"/>
          <w:szCs w:val="28"/>
        </w:rPr>
        <w:t>Strengths</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Weaknesses</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Opportunities</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Threats</w:t>
      </w:r>
      <w:proofErr w:type="spellEnd"/>
      <w:r w:rsidRPr="001F1955">
        <w:rPr>
          <w:rFonts w:ascii="Times New Roman" w:hAnsi="Times New Roman" w:cs="Times New Roman"/>
          <w:sz w:val="28"/>
          <w:szCs w:val="28"/>
        </w:rPr>
        <w:t>). Джерелом виступили результати опитування керівників закладів ПМД та ІТ-фахівців.</w:t>
      </w:r>
    </w:p>
    <w:p w14:paraId="2C839E44" w14:textId="77777777" w:rsidR="0055767C" w:rsidRPr="001F1955" w:rsidRDefault="0055767C" w:rsidP="001F1955">
      <w:p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4. AI-аналітика даних пацієнтів (FHH)</w:t>
      </w:r>
    </w:p>
    <w:p w14:paraId="505B721D" w14:textId="77777777" w:rsidR="0055767C" w:rsidRPr="001F1955" w:rsidRDefault="0055767C" w:rsidP="001F1955">
      <w:pPr>
        <w:spacing w:after="0" w:line="360" w:lineRule="auto"/>
        <w:ind w:firstLine="360"/>
        <w:jc w:val="both"/>
        <w:rPr>
          <w:rFonts w:ascii="Times New Roman" w:hAnsi="Times New Roman" w:cs="Times New Roman"/>
          <w:sz w:val="28"/>
          <w:szCs w:val="28"/>
        </w:rPr>
      </w:pPr>
      <w:r w:rsidRPr="001F1955">
        <w:rPr>
          <w:rFonts w:ascii="Times New Roman" w:hAnsi="Times New Roman" w:cs="Times New Roman"/>
          <w:sz w:val="28"/>
          <w:szCs w:val="28"/>
        </w:rPr>
        <w:t>Здійснено тестування підсистеми AI на предмет аналізу FHH (сімейного анамнезу). Алгоритм класифікував пацієнтів у три групи ризику (низький / середній / високий) для 12 основних хронічних захворювань. Статистичний аналіз точності здійснювався за метриками:</w:t>
      </w:r>
    </w:p>
    <w:p w14:paraId="5F35B373" w14:textId="77777777" w:rsidR="0055767C" w:rsidRPr="001F1955" w:rsidRDefault="0055767C" w:rsidP="001F1955">
      <w:pPr>
        <w:numPr>
          <w:ilvl w:val="0"/>
          <w:numId w:val="23"/>
        </w:numPr>
        <w:spacing w:after="0" w:line="360" w:lineRule="auto"/>
        <w:jc w:val="both"/>
        <w:rPr>
          <w:rFonts w:ascii="Times New Roman" w:hAnsi="Times New Roman" w:cs="Times New Roman"/>
          <w:sz w:val="28"/>
          <w:szCs w:val="28"/>
        </w:rPr>
      </w:pPr>
      <w:proofErr w:type="spellStart"/>
      <w:r w:rsidRPr="001F1955">
        <w:rPr>
          <w:rFonts w:ascii="Times New Roman" w:hAnsi="Times New Roman" w:cs="Times New Roman"/>
          <w:sz w:val="28"/>
          <w:szCs w:val="28"/>
        </w:rPr>
        <w:t>Precision</w:t>
      </w:r>
      <w:proofErr w:type="spellEnd"/>
      <w:r w:rsidRPr="001F1955">
        <w:rPr>
          <w:rFonts w:ascii="Times New Roman" w:hAnsi="Times New Roman" w:cs="Times New Roman"/>
          <w:sz w:val="28"/>
          <w:szCs w:val="28"/>
        </w:rPr>
        <w:t xml:space="preserve"> / </w:t>
      </w:r>
      <w:proofErr w:type="spellStart"/>
      <w:r w:rsidRPr="001F1955">
        <w:rPr>
          <w:rFonts w:ascii="Times New Roman" w:hAnsi="Times New Roman" w:cs="Times New Roman"/>
          <w:sz w:val="28"/>
          <w:szCs w:val="28"/>
        </w:rPr>
        <w:t>Recall</w:t>
      </w:r>
      <w:proofErr w:type="spellEnd"/>
      <w:r w:rsidRPr="001F1955">
        <w:rPr>
          <w:rFonts w:ascii="Times New Roman" w:hAnsi="Times New Roman" w:cs="Times New Roman"/>
          <w:sz w:val="28"/>
          <w:szCs w:val="28"/>
        </w:rPr>
        <w:t>;</w:t>
      </w:r>
    </w:p>
    <w:p w14:paraId="2A3238B7" w14:textId="77777777" w:rsidR="0055767C" w:rsidRPr="001F1955" w:rsidRDefault="0055767C" w:rsidP="001F1955">
      <w:pPr>
        <w:numPr>
          <w:ilvl w:val="0"/>
          <w:numId w:val="23"/>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ROC-AUC (загальна точність прогнозу);</w:t>
      </w:r>
    </w:p>
    <w:p w14:paraId="63B69A92" w14:textId="77777777" w:rsidR="0055767C" w:rsidRPr="001F1955" w:rsidRDefault="0055767C" w:rsidP="001F1955">
      <w:pPr>
        <w:numPr>
          <w:ilvl w:val="0"/>
          <w:numId w:val="23"/>
        </w:numPr>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Крос-</w:t>
      </w:r>
      <w:proofErr w:type="spellStart"/>
      <w:r w:rsidRPr="001F1955">
        <w:rPr>
          <w:rFonts w:ascii="Times New Roman" w:hAnsi="Times New Roman" w:cs="Times New Roman"/>
          <w:sz w:val="28"/>
          <w:szCs w:val="28"/>
        </w:rPr>
        <w:t>валідація</w:t>
      </w:r>
      <w:proofErr w:type="spellEnd"/>
      <w:r w:rsidRPr="001F1955">
        <w:rPr>
          <w:rFonts w:ascii="Times New Roman" w:hAnsi="Times New Roman" w:cs="Times New Roman"/>
          <w:sz w:val="28"/>
          <w:szCs w:val="28"/>
        </w:rPr>
        <w:t xml:space="preserve"> на наборі з 2400 знеособлених записів.</w:t>
      </w:r>
    </w:p>
    <w:p w14:paraId="6F54C7ED" w14:textId="77777777" w:rsidR="0055767C" w:rsidRPr="001F1955" w:rsidRDefault="0055767C" w:rsidP="001F1955">
      <w:pPr>
        <w:spacing w:after="0" w:line="360" w:lineRule="auto"/>
        <w:ind w:firstLine="708"/>
        <w:jc w:val="both"/>
        <w:rPr>
          <w:rFonts w:ascii="Times New Roman" w:hAnsi="Times New Roman" w:cs="Times New Roman"/>
          <w:b/>
          <w:bCs/>
          <w:i/>
          <w:sz w:val="28"/>
          <w:szCs w:val="28"/>
        </w:rPr>
      </w:pPr>
      <w:r w:rsidRPr="001F1955">
        <w:rPr>
          <w:rFonts w:ascii="Times New Roman" w:hAnsi="Times New Roman" w:cs="Times New Roman"/>
          <w:b/>
          <w:bCs/>
          <w:i/>
          <w:sz w:val="28"/>
          <w:szCs w:val="28"/>
        </w:rPr>
        <w:lastRenderedPageBreak/>
        <w:t>Етичні та правові аспекти</w:t>
      </w:r>
    </w:p>
    <w:p w14:paraId="2286B6BA" w14:textId="77777777" w:rsidR="0055767C" w:rsidRPr="001F1955" w:rsidRDefault="0055767C" w:rsidP="001F1955">
      <w:pPr>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Усі дані були </w:t>
      </w:r>
      <w:proofErr w:type="spellStart"/>
      <w:r w:rsidRPr="001F1955">
        <w:rPr>
          <w:rFonts w:ascii="Times New Roman" w:hAnsi="Times New Roman" w:cs="Times New Roman"/>
          <w:sz w:val="28"/>
          <w:szCs w:val="28"/>
        </w:rPr>
        <w:t>анонімізовані</w:t>
      </w:r>
      <w:proofErr w:type="spellEnd"/>
      <w:r w:rsidRPr="001F1955">
        <w:rPr>
          <w:rFonts w:ascii="Times New Roman" w:hAnsi="Times New Roman" w:cs="Times New Roman"/>
          <w:sz w:val="28"/>
          <w:szCs w:val="28"/>
        </w:rPr>
        <w:t xml:space="preserve"> відповідно до рекомендацій GDPR та українського законодавства про захист персональних даних. Пілотні дослідження проводились за інформованої згоди медичних працівників та керівництва закладів, що брали участь у </w:t>
      </w:r>
      <w:proofErr w:type="spellStart"/>
      <w:r w:rsidRPr="001F1955">
        <w:rPr>
          <w:rFonts w:ascii="Times New Roman" w:hAnsi="Times New Roman" w:cs="Times New Roman"/>
          <w:sz w:val="28"/>
          <w:szCs w:val="28"/>
        </w:rPr>
        <w:t>проєкті</w:t>
      </w:r>
      <w:proofErr w:type="spellEnd"/>
      <w:r w:rsidRPr="001F1955">
        <w:rPr>
          <w:rFonts w:ascii="Times New Roman" w:hAnsi="Times New Roman" w:cs="Times New Roman"/>
          <w:sz w:val="28"/>
          <w:szCs w:val="28"/>
        </w:rPr>
        <w:t>.</w:t>
      </w:r>
    </w:p>
    <w:p w14:paraId="665A6CCC" w14:textId="77777777" w:rsidR="00A86226" w:rsidRPr="001F1955" w:rsidRDefault="00A86226" w:rsidP="001F1955">
      <w:pPr>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Методологія та використані методи дослідження дозволили провести всебічну оцінку впровадження MISU, охоплюючи як технічні, так і клінічні аспекти її функціонування. Проведений функціональний аналіз, включаючи тестування на відповідність стандартам ISO/IEC 25010:2011, виявив високий рівень надійності, безпеки та модульності системи. Особливо важливим є ефективне взаємодія з іншими медичними платформами через API, що забезпечує швидкий і точний обмін даними в реальному часі.</w:t>
      </w:r>
    </w:p>
    <w:p w14:paraId="360CA9E6" w14:textId="77777777" w:rsidR="00A86226" w:rsidRPr="001F1955" w:rsidRDefault="00A86226" w:rsidP="001F1955">
      <w:pPr>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Тестування </w:t>
      </w:r>
      <w:proofErr w:type="spellStart"/>
      <w:r w:rsidRPr="001F1955">
        <w:rPr>
          <w:rFonts w:ascii="Times New Roman" w:hAnsi="Times New Roman" w:cs="Times New Roman"/>
          <w:sz w:val="28"/>
          <w:szCs w:val="28"/>
        </w:rPr>
        <w:t>інтероперабельності</w:t>
      </w:r>
      <w:proofErr w:type="spellEnd"/>
      <w:r w:rsidRPr="001F1955">
        <w:rPr>
          <w:rFonts w:ascii="Times New Roman" w:hAnsi="Times New Roman" w:cs="Times New Roman"/>
          <w:sz w:val="28"/>
          <w:szCs w:val="28"/>
        </w:rPr>
        <w:t xml:space="preserve"> показало сумісність системи з іншими платформами, зокрема з EHR та </w:t>
      </w:r>
      <w:proofErr w:type="spellStart"/>
      <w:r w:rsidRPr="001F1955">
        <w:rPr>
          <w:rFonts w:ascii="Times New Roman" w:hAnsi="Times New Roman" w:cs="Times New Roman"/>
          <w:sz w:val="28"/>
          <w:szCs w:val="28"/>
        </w:rPr>
        <w:t>Apix</w:t>
      </w:r>
      <w:proofErr w:type="spellEnd"/>
      <w:r w:rsidRPr="001F1955">
        <w:rPr>
          <w:rFonts w:ascii="Times New Roman" w:hAnsi="Times New Roman" w:cs="Times New Roman"/>
          <w:sz w:val="28"/>
          <w:szCs w:val="28"/>
        </w:rPr>
        <w:t xml:space="preserve"> AI, що підтверджує можливість створення єдиної цифрової екосистеми для управління здоров’ям пацієнтів. Вимірювання часу відповіді та узгодженості медичних кодів показало, що система здатна </w:t>
      </w:r>
      <w:proofErr w:type="spellStart"/>
      <w:r w:rsidRPr="001F1955">
        <w:rPr>
          <w:rFonts w:ascii="Times New Roman" w:hAnsi="Times New Roman" w:cs="Times New Roman"/>
          <w:sz w:val="28"/>
          <w:szCs w:val="28"/>
        </w:rPr>
        <w:t>оперативно</w:t>
      </w:r>
      <w:proofErr w:type="spellEnd"/>
      <w:r w:rsidRPr="001F1955">
        <w:rPr>
          <w:rFonts w:ascii="Times New Roman" w:hAnsi="Times New Roman" w:cs="Times New Roman"/>
          <w:sz w:val="28"/>
          <w:szCs w:val="28"/>
        </w:rPr>
        <w:t xml:space="preserve"> обробляти великі обсяги даних без значних затримок, що має велике значення для практичного використання в клінічній діяльності.</w:t>
      </w:r>
    </w:p>
    <w:p w14:paraId="1EDEA397" w14:textId="77777777" w:rsidR="00A86226" w:rsidRPr="001F1955" w:rsidRDefault="00A86226" w:rsidP="001F1955">
      <w:pPr>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SWOT-аналіз виявив сильні сторони MISU, зокрема високий рівень автоматизації та точності прогнозів, однак також були виявлені деякі слабкі місця, зокрема необхідність подальшої адаптації до специфічних умов роботи деяких медичних установ. Оцінка зовнішніх можливостей і загроз, що випливають з аналізу ринку та технологічних змін, також дала цінні </w:t>
      </w:r>
      <w:proofErr w:type="spellStart"/>
      <w:r w:rsidRPr="001F1955">
        <w:rPr>
          <w:rFonts w:ascii="Times New Roman" w:hAnsi="Times New Roman" w:cs="Times New Roman"/>
          <w:sz w:val="28"/>
          <w:szCs w:val="28"/>
        </w:rPr>
        <w:t>інсайти</w:t>
      </w:r>
      <w:proofErr w:type="spellEnd"/>
      <w:r w:rsidRPr="001F1955">
        <w:rPr>
          <w:rFonts w:ascii="Times New Roman" w:hAnsi="Times New Roman" w:cs="Times New Roman"/>
          <w:sz w:val="28"/>
          <w:szCs w:val="28"/>
        </w:rPr>
        <w:t xml:space="preserve"> для подальшого розвитку системи.</w:t>
      </w:r>
    </w:p>
    <w:p w14:paraId="251CB924" w14:textId="77777777" w:rsidR="0055767C" w:rsidRPr="001F1955" w:rsidRDefault="0055767C" w:rsidP="001F1955">
      <w:pPr>
        <w:spacing w:after="0" w:line="360" w:lineRule="auto"/>
        <w:jc w:val="both"/>
        <w:rPr>
          <w:rFonts w:ascii="Times New Roman" w:hAnsi="Times New Roman" w:cs="Times New Roman"/>
          <w:b/>
          <w:bCs/>
          <w:sz w:val="28"/>
          <w:szCs w:val="28"/>
        </w:rPr>
      </w:pPr>
    </w:p>
    <w:p w14:paraId="2F9448F3" w14:textId="77777777" w:rsidR="0055767C" w:rsidRPr="001F1955" w:rsidRDefault="0055767C" w:rsidP="001F1955">
      <w:pPr>
        <w:widowControl w:val="0"/>
        <w:spacing w:after="0" w:line="360" w:lineRule="auto"/>
        <w:ind w:firstLine="709"/>
        <w:jc w:val="both"/>
        <w:rPr>
          <w:rFonts w:ascii="Times New Roman" w:hAnsi="Times New Roman" w:cs="Times New Roman"/>
          <w:b/>
          <w:bCs/>
          <w:sz w:val="28"/>
          <w:szCs w:val="28"/>
        </w:rPr>
      </w:pPr>
    </w:p>
    <w:p w14:paraId="66BF6811" w14:textId="77777777" w:rsidR="0055767C" w:rsidRPr="001F1955" w:rsidRDefault="0055767C" w:rsidP="001F1955">
      <w:pPr>
        <w:widowControl w:val="0"/>
        <w:spacing w:after="0" w:line="360" w:lineRule="auto"/>
        <w:ind w:firstLine="709"/>
        <w:jc w:val="both"/>
        <w:rPr>
          <w:rFonts w:ascii="Times New Roman" w:hAnsi="Times New Roman" w:cs="Times New Roman"/>
          <w:b/>
          <w:bCs/>
          <w:sz w:val="28"/>
          <w:szCs w:val="28"/>
        </w:rPr>
      </w:pPr>
    </w:p>
    <w:p w14:paraId="5808538D" w14:textId="77777777" w:rsidR="0055767C" w:rsidRPr="001F1955" w:rsidRDefault="0055767C" w:rsidP="001F1955">
      <w:pPr>
        <w:widowControl w:val="0"/>
        <w:spacing w:after="0" w:line="360" w:lineRule="auto"/>
        <w:ind w:firstLine="709"/>
        <w:jc w:val="both"/>
        <w:rPr>
          <w:rFonts w:ascii="Times New Roman" w:hAnsi="Times New Roman" w:cs="Times New Roman"/>
          <w:b/>
          <w:bCs/>
          <w:sz w:val="28"/>
          <w:szCs w:val="28"/>
        </w:rPr>
      </w:pPr>
    </w:p>
    <w:p w14:paraId="527A4055" w14:textId="77777777" w:rsidR="0055767C" w:rsidRPr="001F1955" w:rsidRDefault="0055767C" w:rsidP="001F1955">
      <w:pPr>
        <w:widowControl w:val="0"/>
        <w:spacing w:after="0" w:line="360" w:lineRule="auto"/>
        <w:ind w:firstLine="709"/>
        <w:jc w:val="both"/>
        <w:rPr>
          <w:rFonts w:ascii="Times New Roman" w:hAnsi="Times New Roman" w:cs="Times New Roman"/>
          <w:b/>
          <w:bCs/>
          <w:sz w:val="28"/>
          <w:szCs w:val="28"/>
        </w:rPr>
      </w:pPr>
    </w:p>
    <w:p w14:paraId="37E789BF" w14:textId="77777777" w:rsidR="00A86226" w:rsidRPr="001F1955" w:rsidRDefault="00A86226" w:rsidP="001F1955">
      <w:pPr>
        <w:spacing w:after="0" w:line="360" w:lineRule="auto"/>
        <w:rPr>
          <w:rFonts w:ascii="Times New Roman" w:hAnsi="Times New Roman" w:cs="Times New Roman"/>
          <w:b/>
          <w:bCs/>
          <w:sz w:val="28"/>
          <w:szCs w:val="28"/>
        </w:rPr>
      </w:pPr>
      <w:r w:rsidRPr="001F1955">
        <w:rPr>
          <w:rFonts w:ascii="Times New Roman" w:hAnsi="Times New Roman" w:cs="Times New Roman"/>
          <w:b/>
          <w:bCs/>
          <w:sz w:val="28"/>
          <w:szCs w:val="28"/>
        </w:rPr>
        <w:br w:type="page"/>
      </w:r>
    </w:p>
    <w:p w14:paraId="63871487" w14:textId="5BAB2AD2" w:rsidR="00A86226" w:rsidRPr="001F1955" w:rsidRDefault="00A86226" w:rsidP="00A86226">
      <w:pPr>
        <w:widowControl w:val="0"/>
        <w:spacing w:after="0" w:line="360" w:lineRule="auto"/>
        <w:jc w:val="center"/>
        <w:rPr>
          <w:rFonts w:ascii="Times New Roman" w:hAnsi="Times New Roman" w:cs="Times New Roman"/>
          <w:b/>
          <w:bCs/>
          <w:sz w:val="28"/>
          <w:szCs w:val="28"/>
        </w:rPr>
      </w:pPr>
      <w:r w:rsidRPr="001F1955">
        <w:rPr>
          <w:rFonts w:ascii="Times New Roman" w:hAnsi="Times New Roman" w:cs="Times New Roman"/>
          <w:b/>
          <w:bCs/>
          <w:sz w:val="28"/>
          <w:szCs w:val="28"/>
        </w:rPr>
        <w:lastRenderedPageBreak/>
        <w:t xml:space="preserve">РОЗДІЛ </w:t>
      </w:r>
      <w:r w:rsidR="001F1955" w:rsidRPr="001F1955">
        <w:rPr>
          <w:rFonts w:ascii="Times New Roman" w:hAnsi="Times New Roman" w:cs="Times New Roman"/>
          <w:b/>
          <w:bCs/>
          <w:sz w:val="28"/>
          <w:szCs w:val="28"/>
        </w:rPr>
        <w:t>3</w:t>
      </w:r>
    </w:p>
    <w:p w14:paraId="502B64F2" w14:textId="43A50994" w:rsidR="00A86226" w:rsidRPr="001F1955" w:rsidRDefault="00A86226" w:rsidP="00A86226">
      <w:pPr>
        <w:widowControl w:val="0"/>
        <w:spacing w:after="0" w:line="360" w:lineRule="auto"/>
        <w:jc w:val="center"/>
        <w:rPr>
          <w:rFonts w:ascii="Times New Roman" w:hAnsi="Times New Roman" w:cs="Times New Roman"/>
          <w:b/>
          <w:bCs/>
          <w:sz w:val="28"/>
          <w:szCs w:val="28"/>
        </w:rPr>
      </w:pPr>
      <w:r w:rsidRPr="001F1955">
        <w:rPr>
          <w:rFonts w:ascii="Times New Roman" w:hAnsi="Times New Roman" w:cs="Times New Roman"/>
          <w:b/>
          <w:bCs/>
          <w:sz w:val="28"/>
          <w:szCs w:val="28"/>
        </w:rPr>
        <w:t>ВИКОРИСТАННЯ ШТУЧНОГО ІНТЕЛЕКТУ ДЛЯ АНАЛІЗУ МЕДИЧНИХ ДАНИХ</w:t>
      </w:r>
    </w:p>
    <w:p w14:paraId="2BCC72F4"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p>
    <w:p w14:paraId="5D62C8B7"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Штучний інтелект (AI) є основним компонентом платформи MISU, який дозволяє аналізувати великі обсяги медичних даних, виявляти аномалії та надавати персоналізовані рекомендації. Використання AI в MISU охоплює широкий спектр завдань, від діагностики до прогнозування захворювань. Нижче розглянуті ключові аспекти застосування AI у платформі.</w:t>
      </w:r>
    </w:p>
    <w:p w14:paraId="31BAF8A9"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Діагностика захворювань</w:t>
      </w:r>
    </w:p>
    <w:p w14:paraId="6CE23F9D"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AI дозволяє MISU швидко та точно діагностувати захворювання на основі аналізу медичних даних.</w:t>
      </w:r>
    </w:p>
    <w:p w14:paraId="3EAF4A2B"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Аналіз лабораторних результатів:</w:t>
      </w:r>
    </w:p>
    <w:p w14:paraId="65BD2F42"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MISU використовує AI для аналізу результатів аналізів крові, сечі та інших біологічних матеріалів. Наприклад, система може виявити ознаки діабету на основі рівня глюкози в крові або виявити ниркову недостатність за рівнем креатиніну [1].</w:t>
      </w:r>
    </w:p>
    <w:p w14:paraId="25CAD670"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Аналіз зображень:</w:t>
      </w:r>
    </w:p>
    <w:p w14:paraId="719149E5"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За допомогою алгоритмів комп’ютерного зору MISU аналізує медичні зображення, такі як рентгенографії, МРТ та КТ. Наприклад, система може виявити ознаки пухлин, переломів або інших патологій на ранніх стадіях [2].</w:t>
      </w:r>
    </w:p>
    <w:p w14:paraId="6DCCD3C5"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Також, пристрої для виявлення аномалій містять цифрові тонометри, котрі дозволяють в режимі реального часу отримувати та аналізувати результати. Ось опис як це працює: Тонометр, який містить пневматичну манжету, яка пневматично пов'язана з датчиком тиску, вихід якого пов'язаний з аналого-цифровим перетворювачем, вихід якого пов'язаний через процесор з дисплеєм, який відрізняється тим, що використовують  процесор з алгоритмом: </w:t>
      </w:r>
    </w:p>
    <w:p w14:paraId="65E516E3"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55158459" wp14:editId="35831E54">
            <wp:extent cx="3096895" cy="212090"/>
            <wp:effectExtent l="0" t="0" r="8255" b="0"/>
            <wp:docPr id="291717227"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4.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6895" cy="212090"/>
                    </a:xfrm>
                    <a:prstGeom prst="rect">
                      <a:avLst/>
                    </a:prstGeom>
                    <a:noFill/>
                    <a:ln>
                      <a:noFill/>
                    </a:ln>
                  </pic:spPr>
                </pic:pic>
              </a:graphicData>
            </a:graphic>
          </wp:inline>
        </w:drawing>
      </w:r>
      <w:r w:rsidRPr="001F1955">
        <w:rPr>
          <w:rFonts w:ascii="Times New Roman" w:hAnsi="Times New Roman" w:cs="Times New Roman"/>
          <w:sz w:val="28"/>
          <w:szCs w:val="28"/>
        </w:rPr>
        <w:t>,</w:t>
      </w:r>
    </w:p>
    <w:p w14:paraId="20ABF914"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Де матриці: </w:t>
      </w:r>
    </w:p>
    <w:p w14:paraId="007F3C5A"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lastRenderedPageBreak/>
        <w:t xml:space="preserve">     </w:t>
      </w:r>
      <w:r w:rsidRPr="001F1955">
        <w:rPr>
          <w:rFonts w:ascii="Times New Roman" w:hAnsi="Times New Roman" w:cs="Times New Roman"/>
          <w:noProof/>
          <w:sz w:val="28"/>
          <w:szCs w:val="28"/>
          <w:lang w:eastAsia="uk-UA"/>
        </w:rPr>
        <w:drawing>
          <wp:inline distT="0" distB="0" distL="0" distR="0" wp14:anchorId="022F47BF" wp14:editId="6AE02BF2">
            <wp:extent cx="370205" cy="190500"/>
            <wp:effectExtent l="0" t="0" r="0" b="0"/>
            <wp:docPr id="1747450945"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0205" cy="190500"/>
                    </a:xfrm>
                    <a:prstGeom prst="rect">
                      <a:avLst/>
                    </a:prstGeom>
                    <a:noFill/>
                    <a:ln>
                      <a:noFill/>
                    </a:ln>
                  </pic:spPr>
                </pic:pic>
              </a:graphicData>
            </a:graphic>
          </wp:inline>
        </w:drawing>
      </w:r>
      <w:r w:rsidRPr="001F1955">
        <w:rPr>
          <w:rFonts w:ascii="Times New Roman" w:hAnsi="Times New Roman" w:cs="Times New Roman"/>
          <w:noProof/>
          <w:sz w:val="28"/>
          <w:szCs w:val="28"/>
          <w:lang w:eastAsia="uk-UA"/>
        </w:rPr>
        <w:drawing>
          <wp:inline distT="0" distB="0" distL="0" distR="0" wp14:anchorId="3502E0A6" wp14:editId="4A7102EA">
            <wp:extent cx="370205" cy="190500"/>
            <wp:effectExtent l="0" t="0" r="0" b="0"/>
            <wp:docPr id="215494769"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8.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70205" cy="19050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w:t>
      </w:r>
      <w:proofErr w:type="spellStart"/>
      <w:r w:rsidRPr="001F1955">
        <w:rPr>
          <w:rFonts w:ascii="Times New Roman" w:hAnsi="Times New Roman" w:cs="Times New Roman"/>
          <w:sz w:val="28"/>
          <w:szCs w:val="28"/>
        </w:rPr>
        <w:t>електрикчного</w:t>
      </w:r>
      <w:proofErr w:type="spellEnd"/>
      <w:r w:rsidRPr="001F1955">
        <w:rPr>
          <w:rFonts w:ascii="Times New Roman" w:hAnsi="Times New Roman" w:cs="Times New Roman"/>
          <w:sz w:val="28"/>
          <w:szCs w:val="28"/>
        </w:rPr>
        <w:t xml:space="preserve"> сигналу </w:t>
      </w:r>
      <w:proofErr w:type="spellStart"/>
      <w:r w:rsidRPr="001F1955">
        <w:rPr>
          <w:rFonts w:ascii="Times New Roman" w:hAnsi="Times New Roman" w:cs="Times New Roman"/>
          <w:sz w:val="28"/>
          <w:szCs w:val="28"/>
        </w:rPr>
        <w:t>зареестрованного</w:t>
      </w:r>
      <w:proofErr w:type="spellEnd"/>
      <w:r w:rsidRPr="001F1955">
        <w:rPr>
          <w:rFonts w:ascii="Times New Roman" w:hAnsi="Times New Roman" w:cs="Times New Roman"/>
          <w:sz w:val="28"/>
          <w:szCs w:val="28"/>
        </w:rPr>
        <w:t xml:space="preserve">  з датчика, що включають  артеріальні осциляції;</w:t>
      </w:r>
    </w:p>
    <w:p w14:paraId="2C3AF222"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noProof/>
          <w:sz w:val="28"/>
          <w:szCs w:val="28"/>
          <w:lang w:eastAsia="uk-UA"/>
        </w:rPr>
        <w:drawing>
          <wp:inline distT="0" distB="0" distL="0" distR="0" wp14:anchorId="6C89B734" wp14:editId="7A462AD1">
            <wp:extent cx="304800" cy="190500"/>
            <wp:effectExtent l="0" t="0" r="0" b="0"/>
            <wp:docPr id="189754508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6.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4800" cy="190500"/>
                    </a:xfrm>
                    <a:prstGeom prst="rect">
                      <a:avLst/>
                    </a:prstGeom>
                    <a:noFill/>
                    <a:ln>
                      <a:noFill/>
                    </a:ln>
                  </pic:spPr>
                </pic:pic>
              </a:graphicData>
            </a:graphic>
          </wp:inline>
        </w:drawing>
      </w:r>
      <w:r w:rsidRPr="001F1955">
        <w:rPr>
          <w:rFonts w:ascii="Times New Roman" w:hAnsi="Times New Roman" w:cs="Times New Roman"/>
          <w:noProof/>
          <w:sz w:val="28"/>
          <w:szCs w:val="28"/>
          <w:lang w:eastAsia="uk-UA"/>
        </w:rPr>
        <w:drawing>
          <wp:inline distT="0" distB="0" distL="0" distR="0" wp14:anchorId="70E5878A" wp14:editId="308D9D77">
            <wp:extent cx="304800" cy="190500"/>
            <wp:effectExtent l="0" t="0" r="0" b="0"/>
            <wp:docPr id="1384607126"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0.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4800" cy="19050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показників за часовим методом аналізу;</w:t>
      </w:r>
    </w:p>
    <w:p w14:paraId="6C67C6FC"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noProof/>
          <w:sz w:val="28"/>
          <w:szCs w:val="28"/>
          <w:lang w:eastAsia="uk-UA"/>
        </w:rPr>
        <w:drawing>
          <wp:inline distT="0" distB="0" distL="0" distR="0" wp14:anchorId="43DE9A19" wp14:editId="4DCA8FF1">
            <wp:extent cx="364490" cy="212090"/>
            <wp:effectExtent l="0" t="0" r="0" b="0"/>
            <wp:docPr id="1529583110"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3.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4490" cy="212090"/>
                    </a:xfrm>
                    <a:prstGeom prst="rect">
                      <a:avLst/>
                    </a:prstGeom>
                    <a:noFill/>
                    <a:ln>
                      <a:noFill/>
                    </a:ln>
                  </pic:spPr>
                </pic:pic>
              </a:graphicData>
            </a:graphic>
          </wp:inline>
        </w:drawing>
      </w:r>
      <w:r w:rsidRPr="001F1955">
        <w:rPr>
          <w:rFonts w:ascii="Times New Roman" w:hAnsi="Times New Roman" w:cs="Times New Roman"/>
          <w:noProof/>
          <w:sz w:val="28"/>
          <w:szCs w:val="28"/>
          <w:lang w:eastAsia="uk-UA"/>
        </w:rPr>
        <w:drawing>
          <wp:inline distT="0" distB="0" distL="0" distR="0" wp14:anchorId="6F00E8BD" wp14:editId="10ED92D9">
            <wp:extent cx="364490" cy="212090"/>
            <wp:effectExtent l="0" t="0" r="0" b="0"/>
            <wp:docPr id="2019083208"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8.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4490" cy="21209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показників за спектральним методом аналізу;</w:t>
      </w:r>
    </w:p>
    <w:p w14:paraId="6449A592"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noProof/>
          <w:sz w:val="28"/>
          <w:szCs w:val="28"/>
          <w:lang w:eastAsia="uk-UA"/>
        </w:rPr>
        <w:drawing>
          <wp:inline distT="0" distB="0" distL="0" distR="0" wp14:anchorId="05274FCC" wp14:editId="502D0B17">
            <wp:extent cx="342900" cy="190500"/>
            <wp:effectExtent l="0" t="0" r="0" b="0"/>
            <wp:docPr id="1944357366"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9.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2900" cy="190500"/>
                    </a:xfrm>
                    <a:prstGeom prst="rect">
                      <a:avLst/>
                    </a:prstGeom>
                    <a:noFill/>
                    <a:ln>
                      <a:noFill/>
                    </a:ln>
                  </pic:spPr>
                </pic:pic>
              </a:graphicData>
            </a:graphic>
          </wp:inline>
        </w:drawing>
      </w:r>
      <w:r w:rsidRPr="001F1955">
        <w:rPr>
          <w:rFonts w:ascii="Times New Roman" w:hAnsi="Times New Roman" w:cs="Times New Roman"/>
          <w:noProof/>
          <w:sz w:val="28"/>
          <w:szCs w:val="28"/>
          <w:lang w:eastAsia="uk-UA"/>
        </w:rPr>
        <w:drawing>
          <wp:inline distT="0" distB="0" distL="0" distR="0" wp14:anchorId="6B0F6438" wp14:editId="4884A3A4">
            <wp:extent cx="342900" cy="190500"/>
            <wp:effectExtent l="0" t="0" r="0" b="0"/>
            <wp:docPr id="1607991569"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2900" cy="19050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показників за морфологічним методом аналізу;</w:t>
      </w:r>
    </w:p>
    <w:p w14:paraId="7861C98C"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noProof/>
          <w:sz w:val="28"/>
          <w:szCs w:val="28"/>
          <w:lang w:eastAsia="uk-UA"/>
        </w:rPr>
        <w:drawing>
          <wp:inline distT="0" distB="0" distL="0" distR="0" wp14:anchorId="2386A89D" wp14:editId="7FFF674C">
            <wp:extent cx="370205" cy="212090"/>
            <wp:effectExtent l="0" t="0" r="0" b="0"/>
            <wp:docPr id="1487314888"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4.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0205" cy="212090"/>
                    </a:xfrm>
                    <a:prstGeom prst="rect">
                      <a:avLst/>
                    </a:prstGeom>
                    <a:noFill/>
                    <a:ln>
                      <a:noFill/>
                    </a:ln>
                  </pic:spPr>
                </pic:pic>
              </a:graphicData>
            </a:graphic>
          </wp:inline>
        </w:drawing>
      </w:r>
      <w:r w:rsidRPr="001F1955">
        <w:rPr>
          <w:rFonts w:ascii="Times New Roman" w:hAnsi="Times New Roman" w:cs="Times New Roman"/>
          <w:noProof/>
          <w:sz w:val="28"/>
          <w:szCs w:val="28"/>
          <w:lang w:eastAsia="uk-UA"/>
        </w:rPr>
        <w:drawing>
          <wp:inline distT="0" distB="0" distL="0" distR="0" wp14:anchorId="042ACDC4" wp14:editId="7924951E">
            <wp:extent cx="370205" cy="212090"/>
            <wp:effectExtent l="0" t="0" r="0" b="0"/>
            <wp:docPr id="941016499"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7.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0205" cy="21209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показників за </w:t>
      </w:r>
      <w:proofErr w:type="spellStart"/>
      <w:r w:rsidRPr="001F1955">
        <w:rPr>
          <w:rFonts w:ascii="Times New Roman" w:hAnsi="Times New Roman" w:cs="Times New Roman"/>
          <w:sz w:val="28"/>
          <w:szCs w:val="28"/>
        </w:rPr>
        <w:t>фрактальним</w:t>
      </w:r>
      <w:proofErr w:type="spellEnd"/>
      <w:r w:rsidRPr="001F1955">
        <w:rPr>
          <w:rFonts w:ascii="Times New Roman" w:hAnsi="Times New Roman" w:cs="Times New Roman"/>
          <w:sz w:val="28"/>
          <w:szCs w:val="28"/>
        </w:rPr>
        <w:t xml:space="preserve"> методом аналізу;</w:t>
      </w:r>
    </w:p>
    <w:p w14:paraId="5A7DF532"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noProof/>
          <w:sz w:val="28"/>
          <w:szCs w:val="28"/>
          <w:lang w:eastAsia="uk-UA"/>
        </w:rPr>
        <w:drawing>
          <wp:inline distT="0" distB="0" distL="0" distR="0" wp14:anchorId="0B799397" wp14:editId="521FCCB7">
            <wp:extent cx="370205" cy="212090"/>
            <wp:effectExtent l="0" t="0" r="0" b="0"/>
            <wp:docPr id="70363123"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6.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0205" cy="212090"/>
                    </a:xfrm>
                    <a:prstGeom prst="rect">
                      <a:avLst/>
                    </a:prstGeom>
                    <a:noFill/>
                    <a:ln>
                      <a:noFill/>
                    </a:ln>
                  </pic:spPr>
                </pic:pic>
              </a:graphicData>
            </a:graphic>
          </wp:inline>
        </w:drawing>
      </w:r>
      <w:r w:rsidRPr="001F1955">
        <w:rPr>
          <w:rFonts w:ascii="Times New Roman" w:hAnsi="Times New Roman" w:cs="Times New Roman"/>
          <w:noProof/>
          <w:sz w:val="28"/>
          <w:szCs w:val="28"/>
          <w:lang w:eastAsia="uk-UA"/>
        </w:rPr>
        <w:drawing>
          <wp:inline distT="0" distB="0" distL="0" distR="0" wp14:anchorId="28FD5F8D" wp14:editId="1B475A40">
            <wp:extent cx="370205" cy="212090"/>
            <wp:effectExtent l="0" t="0" r="0" b="0"/>
            <wp:docPr id="1607518941"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8.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0205" cy="21209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показників отриманих з співвідношення інтервальних і амплітудних компонентів;</w:t>
      </w:r>
    </w:p>
    <w:p w14:paraId="2D346A63"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noProof/>
          <w:sz w:val="28"/>
          <w:szCs w:val="28"/>
          <w:lang w:eastAsia="uk-UA"/>
        </w:rPr>
        <w:drawing>
          <wp:inline distT="0" distB="0" distL="0" distR="0" wp14:anchorId="1B5DFB4E" wp14:editId="7F7E9FB2">
            <wp:extent cx="277495" cy="190500"/>
            <wp:effectExtent l="0" t="0" r="8255" b="0"/>
            <wp:docPr id="1860679690"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9.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7495" cy="190500"/>
                    </a:xfrm>
                    <a:prstGeom prst="rect">
                      <a:avLst/>
                    </a:prstGeom>
                    <a:noFill/>
                    <a:ln>
                      <a:noFill/>
                    </a:ln>
                  </pic:spPr>
                </pic:pic>
              </a:graphicData>
            </a:graphic>
          </wp:inline>
        </w:drawing>
      </w:r>
      <w:r w:rsidRPr="001F1955">
        <w:rPr>
          <w:rFonts w:ascii="Times New Roman" w:hAnsi="Times New Roman" w:cs="Times New Roman"/>
          <w:noProof/>
          <w:sz w:val="28"/>
          <w:szCs w:val="28"/>
          <w:lang w:eastAsia="uk-UA"/>
        </w:rPr>
        <w:drawing>
          <wp:inline distT="0" distB="0" distL="0" distR="0" wp14:anchorId="37C170FE" wp14:editId="13188789">
            <wp:extent cx="277495" cy="190500"/>
            <wp:effectExtent l="0" t="0" r="8255" b="0"/>
            <wp:docPr id="1762725223"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3.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7495" cy="190500"/>
                    </a:xfrm>
                    <a:prstGeom prst="rect">
                      <a:avLst/>
                    </a:prstGeom>
                    <a:noFill/>
                    <a:ln>
                      <a:noFill/>
                    </a:ln>
                  </pic:spPr>
                </pic:pic>
              </a:graphicData>
            </a:graphic>
          </wp:inline>
        </w:drawing>
      </w:r>
      <w:r w:rsidRPr="001F1955">
        <w:rPr>
          <w:rFonts w:ascii="Times New Roman" w:hAnsi="Times New Roman" w:cs="Times New Roman"/>
          <w:sz w:val="28"/>
          <w:szCs w:val="28"/>
        </w:rPr>
        <w:t xml:space="preserve"> - інтегральна матриця, що включає вище перераховані значення та функції матриць.</w:t>
      </w:r>
    </w:p>
    <w:p w14:paraId="4EE22F08"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З подальшим формування матриці станів  </w:t>
      </w:r>
      <w:r w:rsidRPr="001F1955">
        <w:rPr>
          <w:rFonts w:ascii="Times New Roman" w:hAnsi="Times New Roman" w:cs="Times New Roman"/>
          <w:noProof/>
          <w:sz w:val="28"/>
          <w:szCs w:val="28"/>
          <w:lang w:eastAsia="uk-UA"/>
        </w:rPr>
        <w:drawing>
          <wp:inline distT="0" distB="0" distL="0" distR="0" wp14:anchorId="2F143C48" wp14:editId="365961C3">
            <wp:extent cx="440690" cy="190500"/>
            <wp:effectExtent l="0" t="0" r="0" b="0"/>
            <wp:docPr id="147673562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5.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0690" cy="190500"/>
                    </a:xfrm>
                    <a:prstGeom prst="rect">
                      <a:avLst/>
                    </a:prstGeom>
                    <a:noFill/>
                    <a:ln>
                      <a:noFill/>
                    </a:ln>
                  </pic:spPr>
                </pic:pic>
              </a:graphicData>
            </a:graphic>
          </wp:inline>
        </w:drawing>
      </w:r>
      <w:r w:rsidRPr="001F1955">
        <w:rPr>
          <w:rFonts w:ascii="Times New Roman" w:hAnsi="Times New Roman" w:cs="Times New Roman"/>
          <w:sz w:val="28"/>
          <w:szCs w:val="28"/>
        </w:rPr>
        <w:t xml:space="preserve"> користувача за наступним алгоритмом:</w:t>
      </w:r>
    </w:p>
    <w:p w14:paraId="5633224B"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1E0833E2" wp14:editId="3BBB27DD">
            <wp:extent cx="2552700" cy="190500"/>
            <wp:effectExtent l="0" t="0" r="0" b="0"/>
            <wp:docPr id="501423251"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4.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52700" cy="190500"/>
                    </a:xfrm>
                    <a:prstGeom prst="rect">
                      <a:avLst/>
                    </a:prstGeom>
                    <a:noFill/>
                    <a:ln>
                      <a:noFill/>
                    </a:ln>
                  </pic:spPr>
                </pic:pic>
              </a:graphicData>
            </a:graphic>
          </wp:inline>
        </w:drawing>
      </w:r>
    </w:p>
    <w:p w14:paraId="02B76FAA"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Де матриці: </w:t>
      </w:r>
    </w:p>
    <w:p w14:paraId="52438D1F"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15F51D0F" wp14:editId="77687EC5">
            <wp:extent cx="370205" cy="190500"/>
            <wp:effectExtent l="0" t="0" r="0" b="0"/>
            <wp:docPr id="170244850"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9.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0205" cy="19050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та функцій на основі методів машинного навчання - класифікаційна задача;</w:t>
      </w:r>
    </w:p>
    <w:p w14:paraId="0489B93B"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7ED43FDA" wp14:editId="2FA28ACD">
            <wp:extent cx="332105" cy="190500"/>
            <wp:effectExtent l="0" t="0" r="0" b="0"/>
            <wp:docPr id="4137139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0.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2105" cy="19050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та функцій на основі методів регресійного моделювання;</w:t>
      </w:r>
    </w:p>
    <w:p w14:paraId="3293C42E"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09B3B703" wp14:editId="4E80AE14">
            <wp:extent cx="440690" cy="190500"/>
            <wp:effectExtent l="0" t="0" r="0" b="0"/>
            <wp:docPr id="85923418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2.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0690" cy="190500"/>
                    </a:xfrm>
                    <a:prstGeom prst="rect">
                      <a:avLst/>
                    </a:prstGeom>
                    <a:noFill/>
                    <a:ln>
                      <a:noFill/>
                    </a:ln>
                  </pic:spPr>
                </pic:pic>
              </a:graphicData>
            </a:graphic>
          </wp:inline>
        </w:drawing>
      </w:r>
      <w:r w:rsidRPr="001F1955">
        <w:rPr>
          <w:rFonts w:ascii="Times New Roman" w:hAnsi="Times New Roman" w:cs="Times New Roman"/>
          <w:noProof/>
          <w:sz w:val="28"/>
          <w:szCs w:val="28"/>
          <w:lang w:eastAsia="uk-UA"/>
        </w:rPr>
        <w:drawing>
          <wp:inline distT="0" distB="0" distL="0" distR="0" wp14:anchorId="39A313C0" wp14:editId="40398876">
            <wp:extent cx="370205" cy="190500"/>
            <wp:effectExtent l="0" t="0" r="0" b="0"/>
            <wp:docPr id="108119961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5.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0205" cy="19050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та функцій на основі методів кластерного аналізу;  </w:t>
      </w:r>
    </w:p>
    <w:p w14:paraId="69D9F7F1"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7A34FD4A" wp14:editId="5DE60BB3">
            <wp:extent cx="484505" cy="190500"/>
            <wp:effectExtent l="0" t="0" r="0" b="0"/>
            <wp:docPr id="1726066281"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4505" cy="190500"/>
                    </a:xfrm>
                    <a:prstGeom prst="rect">
                      <a:avLst/>
                    </a:prstGeom>
                    <a:noFill/>
                    <a:ln>
                      <a:noFill/>
                    </a:ln>
                  </pic:spPr>
                </pic:pic>
              </a:graphicData>
            </a:graphic>
          </wp:inline>
        </w:drawing>
      </w:r>
      <w:r w:rsidRPr="001F1955">
        <w:rPr>
          <w:rFonts w:ascii="Times New Roman" w:hAnsi="Times New Roman" w:cs="Times New Roman"/>
          <w:sz w:val="28"/>
          <w:szCs w:val="28"/>
        </w:rPr>
        <w:t xml:space="preserve"> - значень та функцій на основі методів семантичного аналізу; </w:t>
      </w:r>
    </w:p>
    <w:p w14:paraId="6A09D395" w14:textId="77777777" w:rsidR="00A86226" w:rsidRPr="001F1955" w:rsidRDefault="00A86226" w:rsidP="00A86226">
      <w:pPr>
        <w:widowControl w:val="0"/>
        <w:numPr>
          <w:ilvl w:val="0"/>
          <w:numId w:val="1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5D5BA9C4" wp14:editId="208CB8F2">
            <wp:extent cx="440690" cy="190500"/>
            <wp:effectExtent l="0" t="0" r="0" b="0"/>
            <wp:docPr id="1938961301"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0690" cy="190500"/>
                    </a:xfrm>
                    <a:prstGeom prst="rect">
                      <a:avLst/>
                    </a:prstGeom>
                    <a:noFill/>
                    <a:ln>
                      <a:noFill/>
                    </a:ln>
                  </pic:spPr>
                </pic:pic>
              </a:graphicData>
            </a:graphic>
          </wp:inline>
        </w:drawing>
      </w:r>
    </w:p>
    <w:p w14:paraId="1606DEB6"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Дана модель чудово показала себе в пристроях Д.В. Вакуленко (рис. 4.1).</w:t>
      </w:r>
    </w:p>
    <w:p w14:paraId="209AAEF5" w14:textId="77777777" w:rsidR="00A86226" w:rsidRPr="001F1955" w:rsidRDefault="00A86226" w:rsidP="00A86226">
      <w:pPr>
        <w:widowControl w:val="0"/>
        <w:spacing w:after="0" w:line="360" w:lineRule="auto"/>
        <w:ind w:firstLine="709"/>
        <w:jc w:val="center"/>
        <w:rPr>
          <w:rFonts w:ascii="Times New Roman" w:hAnsi="Times New Roman" w:cs="Times New Roman"/>
          <w:sz w:val="28"/>
          <w:szCs w:val="28"/>
        </w:rPr>
      </w:pPr>
      <w:r w:rsidRPr="001F1955">
        <w:rPr>
          <w:rFonts w:ascii="Times New Roman" w:hAnsi="Times New Roman" w:cs="Times New Roman"/>
          <w:noProof/>
          <w:sz w:val="28"/>
          <w:szCs w:val="28"/>
          <w:lang w:eastAsia="uk-UA"/>
        </w:rPr>
        <w:lastRenderedPageBreak/>
        <w:drawing>
          <wp:inline distT="0" distB="0" distL="0" distR="0" wp14:anchorId="519FCF3D" wp14:editId="7ADE4141">
            <wp:extent cx="3363686" cy="4266927"/>
            <wp:effectExtent l="0" t="0" r="8255" b="635"/>
            <wp:docPr id="1" name="image2.png" descr="Зображення, що містить текст, знімок екрана, Мобільний телефон, дизайн&#10;&#10;Вміст, створений ШІ, може бути неправильним."/>
            <wp:cNvGraphicFramePr/>
            <a:graphic xmlns:a="http://schemas.openxmlformats.org/drawingml/2006/main">
              <a:graphicData uri="http://schemas.openxmlformats.org/drawingml/2006/picture">
                <pic:pic xmlns:pic="http://schemas.openxmlformats.org/drawingml/2006/picture">
                  <pic:nvPicPr>
                    <pic:cNvPr id="1" name="image2.png" descr="Зображення, що містить текст, знімок екрана, Мобільний телефон, дизайн&#10;&#10;Вміст, створений ШІ, може бути неправильним."/>
                    <pic:cNvPicPr/>
                  </pic:nvPicPr>
                  <pic:blipFill>
                    <a:blip r:embed="rId25"/>
                    <a:srcRect/>
                    <a:stretch>
                      <a:fillRect/>
                    </a:stretch>
                  </pic:blipFill>
                  <pic:spPr>
                    <a:xfrm>
                      <a:off x="0" y="0"/>
                      <a:ext cx="3381697" cy="4289775"/>
                    </a:xfrm>
                    <a:prstGeom prst="rect">
                      <a:avLst/>
                    </a:prstGeom>
                    <a:ln/>
                  </pic:spPr>
                </pic:pic>
              </a:graphicData>
            </a:graphic>
          </wp:inline>
        </w:drawing>
      </w:r>
    </w:p>
    <w:p w14:paraId="6936A160" w14:textId="48F91E32" w:rsidR="00A86226" w:rsidRPr="001F1955" w:rsidRDefault="00A86226" w:rsidP="00A86226">
      <w:pPr>
        <w:widowControl w:val="0"/>
        <w:spacing w:after="0" w:line="360" w:lineRule="auto"/>
        <w:ind w:firstLine="709"/>
        <w:jc w:val="center"/>
        <w:rPr>
          <w:rFonts w:ascii="Times New Roman" w:hAnsi="Times New Roman" w:cs="Times New Roman"/>
          <w:sz w:val="28"/>
          <w:szCs w:val="28"/>
        </w:rPr>
      </w:pPr>
      <w:bookmarkStart w:id="4" w:name="_Hlk195618412"/>
      <w:r w:rsidRPr="001F1955">
        <w:rPr>
          <w:rFonts w:ascii="Times New Roman" w:hAnsi="Times New Roman" w:cs="Times New Roman"/>
          <w:sz w:val="28"/>
          <w:szCs w:val="28"/>
        </w:rPr>
        <w:t xml:space="preserve">Рис. </w:t>
      </w:r>
      <w:r w:rsidR="001F1955" w:rsidRPr="001F1955">
        <w:rPr>
          <w:rFonts w:ascii="Times New Roman" w:hAnsi="Times New Roman" w:cs="Times New Roman"/>
          <w:sz w:val="28"/>
          <w:szCs w:val="28"/>
        </w:rPr>
        <w:t>3</w:t>
      </w:r>
      <w:r w:rsidRPr="001F1955">
        <w:rPr>
          <w:rFonts w:ascii="Times New Roman" w:hAnsi="Times New Roman" w:cs="Times New Roman"/>
          <w:sz w:val="28"/>
          <w:szCs w:val="28"/>
        </w:rPr>
        <w:t>.1 Алгоритм роботи процесора за методом артеріальної осцилографії</w:t>
      </w:r>
      <w:bookmarkEnd w:id="4"/>
    </w:p>
    <w:p w14:paraId="6FD9DECD"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p>
    <w:p w14:paraId="14455324"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Прогнозування розвитку захворювань</w:t>
      </w:r>
    </w:p>
    <w:p w14:paraId="42933883"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Однією з ключових переваг AI є можливість прогнозувати розвиток захворювань на основі аналізу історичних даних та сімейного анамнезу (FHH).</w:t>
      </w:r>
    </w:p>
    <w:p w14:paraId="24EBC86B" w14:textId="77777777" w:rsidR="00A86226" w:rsidRPr="001F1955" w:rsidRDefault="00A86226" w:rsidP="00A86226">
      <w:pPr>
        <w:widowControl w:val="0"/>
        <w:numPr>
          <w:ilvl w:val="0"/>
          <w:numId w:val="1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Прогнозування серцево-судинних захворювань:</w:t>
      </w:r>
    </w:p>
    <w:p w14:paraId="047467A6"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MISU аналізує такі фактори, як вік, стать, рівень холестерину, артеріальний тиск та сімейний анамнез, щоб оцінити ризик розвитку серцево-судинних захворювань. Наприклад, якщо у пацієнта є схильність до гіпертонії, система рекомендує регулярно контролювати тиск та змінити дієту [3].</w:t>
      </w:r>
    </w:p>
    <w:p w14:paraId="00B8F651" w14:textId="77777777" w:rsidR="00A86226" w:rsidRPr="001F1955" w:rsidRDefault="00A86226" w:rsidP="00A86226">
      <w:pPr>
        <w:widowControl w:val="0"/>
        <w:numPr>
          <w:ilvl w:val="0"/>
          <w:numId w:val="1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Прогнозування онкологічних захворювань:</w:t>
      </w:r>
    </w:p>
    <w:p w14:paraId="52CE3EF1"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На основі аналізу FHH та медичних даних MISU може прогнозувати ризик розвитку онкологічних захворювань, таких як рак молочної залози або </w:t>
      </w:r>
      <w:proofErr w:type="spellStart"/>
      <w:r w:rsidRPr="001F1955">
        <w:rPr>
          <w:rFonts w:ascii="Times New Roman" w:hAnsi="Times New Roman" w:cs="Times New Roman"/>
          <w:sz w:val="28"/>
          <w:szCs w:val="28"/>
        </w:rPr>
        <w:t>колоректальний</w:t>
      </w:r>
      <w:proofErr w:type="spellEnd"/>
      <w:r w:rsidRPr="001F1955">
        <w:rPr>
          <w:rFonts w:ascii="Times New Roman" w:hAnsi="Times New Roman" w:cs="Times New Roman"/>
          <w:sz w:val="28"/>
          <w:szCs w:val="28"/>
        </w:rPr>
        <w:t xml:space="preserve"> рак. Наприклад, якщо у пацієнта є сімейний анамнез раку, </w:t>
      </w:r>
      <w:r w:rsidRPr="001F1955">
        <w:rPr>
          <w:rFonts w:ascii="Times New Roman" w:hAnsi="Times New Roman" w:cs="Times New Roman"/>
          <w:sz w:val="28"/>
          <w:szCs w:val="28"/>
        </w:rPr>
        <w:lastRenderedPageBreak/>
        <w:t>система рекомендує проходити регулярні скринінги [4].</w:t>
      </w:r>
    </w:p>
    <w:p w14:paraId="5C5580EB" w14:textId="77777777" w:rsidR="001F1955" w:rsidRPr="001F1955" w:rsidRDefault="00A86226" w:rsidP="00A86226">
      <w:pPr>
        <w:widowControl w:val="0"/>
        <w:spacing w:after="0" w:line="360" w:lineRule="auto"/>
        <w:ind w:firstLine="709"/>
        <w:jc w:val="center"/>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3B7A629C" wp14:editId="6125C839">
            <wp:extent cx="5596890" cy="2400300"/>
            <wp:effectExtent l="0" t="38100" r="0" b="38100"/>
            <wp:docPr id="2052081827" name="Схема 1">
              <a:extLst xmlns:a="http://schemas.openxmlformats.org/drawingml/2006/main">
                <a:ext uri="{FF2B5EF4-FFF2-40B4-BE49-F238E27FC236}">
                  <a16:creationId xmlns:a16="http://schemas.microsoft.com/office/drawing/2014/main" id="{74ADBAF5-4D19-B52B-A365-98E37527A78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4D518243" w14:textId="13B9DCBA" w:rsidR="00A86226" w:rsidRPr="001F1955" w:rsidRDefault="00A86226" w:rsidP="00A86226">
      <w:pPr>
        <w:widowControl w:val="0"/>
        <w:spacing w:after="0" w:line="360" w:lineRule="auto"/>
        <w:ind w:firstLine="709"/>
        <w:jc w:val="center"/>
        <w:rPr>
          <w:rFonts w:ascii="Times New Roman" w:hAnsi="Times New Roman" w:cs="Times New Roman"/>
          <w:sz w:val="28"/>
          <w:szCs w:val="28"/>
        </w:rPr>
      </w:pPr>
      <w:r w:rsidRPr="001F1955">
        <w:rPr>
          <w:rFonts w:ascii="Times New Roman" w:hAnsi="Times New Roman" w:cs="Times New Roman"/>
          <w:sz w:val="28"/>
          <w:szCs w:val="28"/>
        </w:rPr>
        <w:t xml:space="preserve">Рис. </w:t>
      </w:r>
      <w:r w:rsidR="001F1955" w:rsidRPr="001F1955">
        <w:rPr>
          <w:rFonts w:ascii="Times New Roman" w:hAnsi="Times New Roman" w:cs="Times New Roman"/>
          <w:sz w:val="28"/>
          <w:szCs w:val="28"/>
        </w:rPr>
        <w:t>3</w:t>
      </w:r>
      <w:r w:rsidRPr="001F1955">
        <w:rPr>
          <w:rFonts w:ascii="Times New Roman" w:hAnsi="Times New Roman" w:cs="Times New Roman"/>
          <w:sz w:val="28"/>
          <w:szCs w:val="28"/>
        </w:rPr>
        <w:t xml:space="preserve">.2 </w:t>
      </w:r>
      <w:proofErr w:type="spellStart"/>
      <w:r w:rsidRPr="001F1955">
        <w:rPr>
          <w:rFonts w:ascii="Times New Roman" w:hAnsi="Times New Roman" w:cs="Times New Roman"/>
          <w:sz w:val="28"/>
          <w:szCs w:val="28"/>
        </w:rPr>
        <w:t>Family</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Health</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History</w:t>
      </w:r>
      <w:proofErr w:type="spellEnd"/>
      <w:r w:rsidRPr="001F1955">
        <w:rPr>
          <w:rFonts w:ascii="Times New Roman" w:hAnsi="Times New Roman" w:cs="Times New Roman"/>
          <w:sz w:val="28"/>
          <w:szCs w:val="28"/>
        </w:rPr>
        <w:t xml:space="preserve"> Структура даних сім’ї</w:t>
      </w:r>
    </w:p>
    <w:p w14:paraId="059FD4DB" w14:textId="77777777" w:rsidR="001F1955" w:rsidRPr="001F1955" w:rsidRDefault="001F1955" w:rsidP="00A86226">
      <w:pPr>
        <w:widowControl w:val="0"/>
        <w:spacing w:after="0" w:line="360" w:lineRule="auto"/>
        <w:ind w:firstLine="709"/>
        <w:jc w:val="both"/>
        <w:rPr>
          <w:rFonts w:ascii="Times New Roman" w:hAnsi="Times New Roman" w:cs="Times New Roman"/>
          <w:sz w:val="28"/>
          <w:szCs w:val="28"/>
        </w:rPr>
      </w:pPr>
    </w:p>
    <w:p w14:paraId="4AFF1A0F" w14:textId="358D37BB"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Отже, як же працює FFH і яка суть даного процесу, який покладено в системі MISU:</w:t>
      </w:r>
    </w:p>
    <w:p w14:paraId="3797837F"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Перш за все, потрібно враховувати Сімейний анамнез, це основа і початок.</w:t>
      </w:r>
    </w:p>
    <w:p w14:paraId="4A9C7501"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Тобто мапа цього процесу зображена на рисунку 4.3. </w:t>
      </w:r>
    </w:p>
    <w:p w14:paraId="6F418758"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Тобто наявність даних про здоров’я 3 поколінь сім’ї, це по суті наявність сімейного анамнезу здоров'я та </w:t>
      </w:r>
      <w:proofErr w:type="spellStart"/>
      <w:r w:rsidRPr="001F1955">
        <w:rPr>
          <w:rFonts w:ascii="Times New Roman" w:hAnsi="Times New Roman" w:cs="Times New Roman"/>
          <w:sz w:val="28"/>
          <w:szCs w:val="28"/>
        </w:rPr>
        <w:t>геномної</w:t>
      </w:r>
      <w:proofErr w:type="spellEnd"/>
      <w:r w:rsidRPr="001F1955">
        <w:rPr>
          <w:rFonts w:ascii="Times New Roman" w:hAnsi="Times New Roman" w:cs="Times New Roman"/>
          <w:sz w:val="28"/>
          <w:szCs w:val="28"/>
        </w:rPr>
        <w:t xml:space="preserve"> інформації протягом життєвого циклу пацієнта.</w:t>
      </w:r>
    </w:p>
    <w:p w14:paraId="3FF22EF5"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49004DBC" w14:textId="77777777" w:rsidR="00A86226" w:rsidRPr="001F1955" w:rsidRDefault="00A86226" w:rsidP="00A86226">
      <w:pPr>
        <w:widowControl w:val="0"/>
        <w:spacing w:after="0" w:line="360" w:lineRule="auto"/>
        <w:ind w:firstLine="709"/>
        <w:jc w:val="center"/>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017F0C7A" wp14:editId="020E48AA">
            <wp:extent cx="4341796" cy="2180953"/>
            <wp:effectExtent l="0" t="0" r="1905" b="0"/>
            <wp:docPr id="5" name="Picture 4" descr="Зображення, що містить текст, карта, знімок екрана, схема">
              <a:extLst xmlns:a="http://schemas.openxmlformats.org/drawingml/2006/main">
                <a:ext uri="{FF2B5EF4-FFF2-40B4-BE49-F238E27FC236}">
                  <a16:creationId xmlns:a16="http://schemas.microsoft.com/office/drawing/2014/main" id="{92A5B6C8-F006-1ADB-D6D8-14F2D2BEEB6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Зображення, що містить текст, карта, знімок екрана, схема">
                      <a:extLst>
                        <a:ext uri="{FF2B5EF4-FFF2-40B4-BE49-F238E27FC236}">
                          <a16:creationId xmlns:a16="http://schemas.microsoft.com/office/drawing/2014/main" id="{92A5B6C8-F006-1ADB-D6D8-14F2D2BEEB69}"/>
                        </a:ext>
                      </a:extLst>
                    </pic:cNvPr>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393649" cy="2206999"/>
                    </a:xfrm>
                    <a:prstGeom prst="rect">
                      <a:avLst/>
                    </a:prstGeom>
                  </pic:spPr>
                </pic:pic>
              </a:graphicData>
            </a:graphic>
          </wp:inline>
        </w:drawing>
      </w:r>
    </w:p>
    <w:p w14:paraId="2BB3123F" w14:textId="3E958090" w:rsidR="00A86226" w:rsidRPr="001F1955" w:rsidRDefault="00A86226" w:rsidP="00A86226">
      <w:pPr>
        <w:widowControl w:val="0"/>
        <w:spacing w:after="0" w:line="360" w:lineRule="auto"/>
        <w:ind w:firstLine="709"/>
        <w:jc w:val="center"/>
        <w:rPr>
          <w:rFonts w:ascii="Times New Roman" w:hAnsi="Times New Roman" w:cs="Times New Roman"/>
          <w:sz w:val="28"/>
          <w:szCs w:val="28"/>
        </w:rPr>
      </w:pPr>
      <w:r w:rsidRPr="001F1955">
        <w:rPr>
          <w:rFonts w:ascii="Times New Roman" w:hAnsi="Times New Roman" w:cs="Times New Roman"/>
          <w:sz w:val="28"/>
          <w:szCs w:val="28"/>
        </w:rPr>
        <w:t xml:space="preserve">Рис. </w:t>
      </w:r>
      <w:r w:rsidR="001F1955" w:rsidRPr="001F1955">
        <w:rPr>
          <w:rFonts w:ascii="Times New Roman" w:hAnsi="Times New Roman" w:cs="Times New Roman"/>
          <w:sz w:val="28"/>
          <w:szCs w:val="28"/>
        </w:rPr>
        <w:t>3</w:t>
      </w:r>
      <w:r w:rsidRPr="001F1955">
        <w:rPr>
          <w:rFonts w:ascii="Times New Roman" w:hAnsi="Times New Roman" w:cs="Times New Roman"/>
          <w:sz w:val="28"/>
          <w:szCs w:val="28"/>
        </w:rPr>
        <w:t>.3 Генеалогічне дерево в МІС</w:t>
      </w:r>
    </w:p>
    <w:p w14:paraId="0FCFB269" w14:textId="77777777" w:rsidR="00A86226" w:rsidRPr="001F1955" w:rsidRDefault="00A86226" w:rsidP="00A86226">
      <w:pPr>
        <w:widowControl w:val="0"/>
        <w:spacing w:after="0" w:line="360" w:lineRule="auto"/>
        <w:ind w:firstLine="709"/>
        <w:jc w:val="center"/>
        <w:rPr>
          <w:rFonts w:ascii="Times New Roman" w:hAnsi="Times New Roman" w:cs="Times New Roman"/>
          <w:sz w:val="28"/>
          <w:szCs w:val="28"/>
        </w:rPr>
      </w:pPr>
    </w:p>
    <w:p w14:paraId="2DFC307A"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lastRenderedPageBreak/>
        <w:t xml:space="preserve">І саме наявність персональної інформації, змушує нас до написання </w:t>
      </w:r>
      <w:proofErr w:type="spellStart"/>
      <w:r w:rsidRPr="001F1955">
        <w:rPr>
          <w:rFonts w:ascii="Times New Roman" w:hAnsi="Times New Roman" w:cs="Times New Roman"/>
          <w:sz w:val="28"/>
          <w:szCs w:val="28"/>
        </w:rPr>
        <w:t>нативного</w:t>
      </w:r>
      <w:proofErr w:type="spellEnd"/>
      <w:r w:rsidRPr="001F1955">
        <w:rPr>
          <w:rFonts w:ascii="Times New Roman" w:hAnsi="Times New Roman" w:cs="Times New Roman"/>
          <w:sz w:val="28"/>
          <w:szCs w:val="28"/>
        </w:rPr>
        <w:t xml:space="preserve"> АІ – алгоритму пошуку аномалій, без використання централізованих АІ типу </w:t>
      </w:r>
      <w:proofErr w:type="spellStart"/>
      <w:r w:rsidRPr="001F1955">
        <w:rPr>
          <w:rFonts w:ascii="Times New Roman" w:hAnsi="Times New Roman" w:cs="Times New Roman"/>
          <w:sz w:val="28"/>
          <w:szCs w:val="28"/>
        </w:rPr>
        <w:t>Chat</w:t>
      </w:r>
      <w:proofErr w:type="spellEnd"/>
      <w:r w:rsidRPr="001F1955">
        <w:rPr>
          <w:rFonts w:ascii="Times New Roman" w:hAnsi="Times New Roman" w:cs="Times New Roman"/>
          <w:sz w:val="28"/>
          <w:szCs w:val="28"/>
        </w:rPr>
        <w:t xml:space="preserve"> GPT та аналогів, тому що дуже важливо бути орієнтованим на користувача, пріоритетність конфіденційності користувачів, безпеку даних та зручний інтерфейс, водночас дотримуючись відповідних норм у сфері охорони здоров’я. Успіх додатка також </w:t>
      </w:r>
      <w:proofErr w:type="spellStart"/>
      <w:r w:rsidRPr="001F1955">
        <w:rPr>
          <w:rFonts w:ascii="Times New Roman" w:hAnsi="Times New Roman" w:cs="Times New Roman"/>
          <w:sz w:val="28"/>
          <w:szCs w:val="28"/>
        </w:rPr>
        <w:t>залежатиме</w:t>
      </w:r>
      <w:proofErr w:type="spellEnd"/>
      <w:r w:rsidRPr="001F1955">
        <w:rPr>
          <w:rFonts w:ascii="Times New Roman" w:hAnsi="Times New Roman" w:cs="Times New Roman"/>
          <w:sz w:val="28"/>
          <w:szCs w:val="28"/>
        </w:rPr>
        <w:t xml:space="preserve"> від точності аналізу </w:t>
      </w:r>
      <w:proofErr w:type="spellStart"/>
      <w:r w:rsidRPr="001F1955">
        <w:rPr>
          <w:rFonts w:ascii="Times New Roman" w:hAnsi="Times New Roman" w:cs="Times New Roman"/>
          <w:sz w:val="28"/>
          <w:szCs w:val="28"/>
        </w:rPr>
        <w:t>геному</w:t>
      </w:r>
      <w:proofErr w:type="spellEnd"/>
      <w:r w:rsidRPr="001F1955">
        <w:rPr>
          <w:rFonts w:ascii="Times New Roman" w:hAnsi="Times New Roman" w:cs="Times New Roman"/>
          <w:sz w:val="28"/>
          <w:szCs w:val="28"/>
        </w:rPr>
        <w:t xml:space="preserve"> та якості рекомендацій щодо здоров’я.</w:t>
      </w:r>
    </w:p>
    <w:p w14:paraId="3EDC72FD" w14:textId="77777777" w:rsidR="00A86226" w:rsidRPr="001F1955" w:rsidRDefault="00A86226" w:rsidP="00A86226">
      <w:pPr>
        <w:widowControl w:val="0"/>
        <w:spacing w:after="0" w:line="360" w:lineRule="auto"/>
        <w:ind w:firstLine="709"/>
        <w:jc w:val="center"/>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790658E7" wp14:editId="038D95A3">
            <wp:extent cx="4011737" cy="1903276"/>
            <wp:effectExtent l="0" t="0" r="8255" b="1905"/>
            <wp:docPr id="4" name="Picture 3" descr="Зображення, що містить одежа, жінка, особа, дівчинка&#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Зображення, що містить одежа, жінка, особа, дівчинка&#10;&#10;Вміст, створений ШІ, може бути неправильним."/>
                    <pic:cNvPicPr>
                      <a:picLocks noChangeAspect="1"/>
                    </pic:cNvPicPr>
                  </pic:nvPicPr>
                  <pic:blipFill>
                    <a:blip r:embed="rId32"/>
                    <a:stretch>
                      <a:fillRect/>
                    </a:stretch>
                  </pic:blipFill>
                  <pic:spPr>
                    <a:xfrm>
                      <a:off x="0" y="0"/>
                      <a:ext cx="4026005" cy="1910045"/>
                    </a:xfrm>
                    <a:prstGeom prst="rect">
                      <a:avLst/>
                    </a:prstGeom>
                  </pic:spPr>
                </pic:pic>
              </a:graphicData>
            </a:graphic>
          </wp:inline>
        </w:drawing>
      </w:r>
    </w:p>
    <w:p w14:paraId="2A34365E" w14:textId="1573E3B9" w:rsidR="00A86226" w:rsidRPr="001F1955" w:rsidRDefault="00A86226" w:rsidP="00A86226">
      <w:pPr>
        <w:widowControl w:val="0"/>
        <w:spacing w:after="0" w:line="360" w:lineRule="auto"/>
        <w:ind w:firstLine="709"/>
        <w:jc w:val="center"/>
        <w:rPr>
          <w:rFonts w:ascii="Times New Roman" w:hAnsi="Times New Roman" w:cs="Times New Roman"/>
          <w:sz w:val="28"/>
          <w:szCs w:val="28"/>
        </w:rPr>
      </w:pPr>
      <w:r w:rsidRPr="001F1955">
        <w:rPr>
          <w:rFonts w:ascii="Times New Roman" w:hAnsi="Times New Roman" w:cs="Times New Roman"/>
          <w:sz w:val="28"/>
          <w:szCs w:val="28"/>
        </w:rPr>
        <w:t xml:space="preserve">Рис. </w:t>
      </w:r>
      <w:r w:rsidR="001F1955" w:rsidRPr="001F1955">
        <w:rPr>
          <w:rFonts w:ascii="Times New Roman" w:hAnsi="Times New Roman" w:cs="Times New Roman"/>
          <w:sz w:val="28"/>
          <w:szCs w:val="28"/>
        </w:rPr>
        <w:t>3</w:t>
      </w:r>
      <w:r w:rsidRPr="001F1955">
        <w:rPr>
          <w:rFonts w:ascii="Times New Roman" w:hAnsi="Times New Roman" w:cs="Times New Roman"/>
          <w:sz w:val="28"/>
          <w:szCs w:val="28"/>
        </w:rPr>
        <w:t>.4 Вигляд родоводу</w:t>
      </w:r>
    </w:p>
    <w:p w14:paraId="3E35EB35" w14:textId="77777777" w:rsidR="001F1955" w:rsidRPr="001F1955" w:rsidRDefault="001F1955" w:rsidP="00A86226">
      <w:pPr>
        <w:widowControl w:val="0"/>
        <w:spacing w:after="0" w:line="360" w:lineRule="auto"/>
        <w:ind w:firstLine="709"/>
        <w:jc w:val="both"/>
        <w:rPr>
          <w:rFonts w:ascii="Times New Roman" w:hAnsi="Times New Roman" w:cs="Times New Roman"/>
          <w:b/>
          <w:bCs/>
          <w:sz w:val="28"/>
          <w:szCs w:val="28"/>
        </w:rPr>
      </w:pPr>
    </w:p>
    <w:p w14:paraId="6A74CA0C" w14:textId="5096A49D"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Виявлення аномалій у стані здоров’я</w:t>
      </w:r>
    </w:p>
    <w:p w14:paraId="1D7827AC"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AI дозволяє MISU виявляти аномалії в стані здоров’я пацієнтів на ранніх стадіях.</w:t>
      </w:r>
    </w:p>
    <w:p w14:paraId="2596A7E2" w14:textId="77777777" w:rsidR="00A86226" w:rsidRPr="001F1955" w:rsidRDefault="00A86226" w:rsidP="00A86226">
      <w:pPr>
        <w:widowControl w:val="0"/>
        <w:numPr>
          <w:ilvl w:val="0"/>
          <w:numId w:val="13"/>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Виявлення аритмій:</w:t>
      </w:r>
    </w:p>
    <w:p w14:paraId="1FB35DFF"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Платформа аналізує дані з електрокардіограм (ЕКГ) для виявлення аритмій, таких як фібриляція передсердь або тахікардія. Наприклад, якщо система виявляє нерегулярний серцевий ритм, вона надсилає сповіщення лікарю для подальшого обстеження [5].</w:t>
      </w:r>
    </w:p>
    <w:p w14:paraId="3F29D1C2" w14:textId="77777777" w:rsidR="00A86226" w:rsidRPr="001F1955" w:rsidRDefault="00A86226" w:rsidP="00A86226">
      <w:pPr>
        <w:widowControl w:val="0"/>
        <w:numPr>
          <w:ilvl w:val="0"/>
          <w:numId w:val="13"/>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Виявлення інфекційних захворювань:</w:t>
      </w:r>
    </w:p>
    <w:p w14:paraId="4260DC50"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MISU може виявляти ознаки інфекційних захворювань, таких як COVID-19 або грип, на основі аналізу симптомів (температура, кашель, втрата нюху) та лабораторних даних [6].</w:t>
      </w:r>
    </w:p>
    <w:p w14:paraId="18F0C4ED"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Також були проведена дослідницька робота на ВРХ, щодо виявлення аномалій за використання Математичного Методу Найменших Квадратів та </w:t>
      </w:r>
      <w:r w:rsidRPr="001F1955">
        <w:rPr>
          <w:rFonts w:ascii="Times New Roman" w:hAnsi="Times New Roman" w:cs="Times New Roman"/>
          <w:sz w:val="28"/>
          <w:szCs w:val="28"/>
        </w:rPr>
        <w:lastRenderedPageBreak/>
        <w:t>Методу Найменших Модулів, і отримані результати покладені в основу роботи алгоритму з пошуку аномалій.</w:t>
      </w:r>
    </w:p>
    <w:p w14:paraId="67BF8619"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Тобто, необхідність у </w:t>
      </w:r>
      <w:proofErr w:type="spellStart"/>
      <w:r w:rsidRPr="001F1955">
        <w:rPr>
          <w:rFonts w:ascii="Times New Roman" w:hAnsi="Times New Roman" w:cs="Times New Roman"/>
          <w:sz w:val="28"/>
          <w:szCs w:val="28"/>
        </w:rPr>
        <w:t>цифровізації</w:t>
      </w:r>
      <w:proofErr w:type="spellEnd"/>
      <w:r w:rsidRPr="001F1955">
        <w:rPr>
          <w:rFonts w:ascii="Times New Roman" w:hAnsi="Times New Roman" w:cs="Times New Roman"/>
          <w:sz w:val="28"/>
          <w:szCs w:val="28"/>
        </w:rPr>
        <w:t xml:space="preserve"> загальної медицини так і сільськогосподарського сектору України призводить до виникнення нових актуальних технологічних задач у двох галузях. Їхнє розв’язання дозволяє не лише оптимізувати та прискорити певні технологічні процеси, а й уникнути небажаних втрат. Зокрема, фермери втрачають до 27 % доходу від недостовірних прогнозів про стан здоров’я, фертильність та проблеми з вигодовуванням великої рогатої худоби. Також відомо, що корови живуть «у бізнесі» на 1 рік довше через кращий догляд.</w:t>
      </w:r>
    </w:p>
    <w:p w14:paraId="39884A4B"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Для вирішення цих задач необхідне своєчасне та структуроване отримання інформації про поведінку сільськогосподарських тварин. Актуальним підходом є використання спеціальних датчиків, які фіксуються на кожній тварині (корові, коні, вівці тощо) та передають дані до центральної CRM-системи з певною частотою. До таких даних належать координати та кути повороту голови тварини по осях X, Y, Z, пульс, температура, загальний стан здоров’я тощо. Своєчасний аналіз цих даних дозволяє ідентифікувати певні стани тварини, такі як різноманітні захворювання, охоту, нетипові зміни в поведінці та активності, а також у деяких випадках попередити їх. Для цього проводиться пошук та виявлення так званих аномалій у наявних даних, які можуть вказувати на разовий або системний характер певних проблем з твариною.</w:t>
      </w:r>
    </w:p>
    <w:p w14:paraId="3C96F796"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Оскільки ці дані числові та впорядковані в хронологічному порядку, їх можна трактувати як часові ряди та використовувати відповідні математичні інструменти для їхнього аналізу. Серед таких методів можна відмітити, зокрема, автокореляцію та взаємну кореляцію, метод ковзного середнього, а також методи багатовимірної статистики, оскільки наявні набори даних по декількох осях необхідно аналізувати в сукупності. Важливим елементом є правильний підбір інструменту аналізу, який дозволить досягти балансу між швидкодією і точністю отримання розв’язку, адже обсяги даних є значними (передача </w:t>
      </w:r>
      <w:r w:rsidRPr="001F1955">
        <w:rPr>
          <w:rFonts w:ascii="Times New Roman" w:hAnsi="Times New Roman" w:cs="Times New Roman"/>
          <w:sz w:val="28"/>
          <w:szCs w:val="28"/>
        </w:rPr>
        <w:lastRenderedPageBreak/>
        <w:t>здійснюється з частотою 1-2 рази за секунду), а самі дані можуть бути частково визначеними.</w:t>
      </w:r>
    </w:p>
    <w:p w14:paraId="06A51541"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Ще однією важливою особливістю наявних даних є їхній поділ на інтервали, які відповідають різним періодам активності тварин: сон, прийом їжі, випас, відпочинок, вигул, доїння, огляд зоотехніка тощо. Кожному з цих періодів властиві свої типові та нетипові </w:t>
      </w:r>
      <w:proofErr w:type="spellStart"/>
      <w:r w:rsidRPr="001F1955">
        <w:rPr>
          <w:rFonts w:ascii="Times New Roman" w:hAnsi="Times New Roman" w:cs="Times New Roman"/>
          <w:sz w:val="28"/>
          <w:szCs w:val="28"/>
        </w:rPr>
        <w:t>патерни</w:t>
      </w:r>
      <w:proofErr w:type="spellEnd"/>
      <w:r w:rsidRPr="001F1955">
        <w:rPr>
          <w:rFonts w:ascii="Times New Roman" w:hAnsi="Times New Roman" w:cs="Times New Roman"/>
          <w:sz w:val="28"/>
          <w:szCs w:val="28"/>
        </w:rPr>
        <w:t xml:space="preserve"> поведінки тварин, які знаходять своє відображення в наявних даних. Більше того, поведінка тварини в межах одного виду активності (наприклад, випасу) також може мати інтервальний характер (ходьба до місця випасу та, власне, випас). Ідентифікація та аналіз аномалій у поведінці тварин з урахуванням відомих </w:t>
      </w:r>
      <w:proofErr w:type="spellStart"/>
      <w:r w:rsidRPr="001F1955">
        <w:rPr>
          <w:rFonts w:ascii="Times New Roman" w:hAnsi="Times New Roman" w:cs="Times New Roman"/>
          <w:sz w:val="28"/>
          <w:szCs w:val="28"/>
        </w:rPr>
        <w:t>патернів</w:t>
      </w:r>
      <w:proofErr w:type="spellEnd"/>
      <w:r w:rsidRPr="001F1955">
        <w:rPr>
          <w:rFonts w:ascii="Times New Roman" w:hAnsi="Times New Roman" w:cs="Times New Roman"/>
          <w:sz w:val="28"/>
          <w:szCs w:val="28"/>
        </w:rPr>
        <w:t xml:space="preserve"> для кожного інтервалу і є основною задачею, яка розглядається.</w:t>
      </w:r>
    </w:p>
    <w:p w14:paraId="062D1756"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Для виявлення аномалій у поведінці великої рогатої худоби доцільно застосувати звичайну лінійну регресійну модель з двома параметрами:</w:t>
      </w:r>
    </w:p>
    <w:p w14:paraId="0AE504FA" w14:textId="77777777" w:rsidR="00A86226" w:rsidRPr="001F1955" w:rsidRDefault="00A86226" w:rsidP="00A86226">
      <w:pPr>
        <w:pStyle w:val="a9"/>
        <w:widowControl w:val="0"/>
        <w:tabs>
          <w:tab w:val="center" w:pos="4820"/>
          <w:tab w:val="right" w:pos="9638"/>
        </w:tabs>
        <w:spacing w:after="0" w:line="360" w:lineRule="auto"/>
        <w:ind w:left="709"/>
        <w:jc w:val="center"/>
        <w:rPr>
          <w:rFonts w:ascii="Times New Roman" w:hAnsi="Times New Roman" w:cs="Times New Roman"/>
          <w:sz w:val="28"/>
          <w:szCs w:val="28"/>
        </w:rPr>
      </w:pPr>
      <w:r w:rsidRPr="001F1955">
        <w:rPr>
          <w:rFonts w:ascii="Times New Roman" w:hAnsi="Times New Roman" w:cs="Times New Roman"/>
          <w:position w:val="-12"/>
          <w:sz w:val="28"/>
          <w:szCs w:val="28"/>
          <w:lang w:eastAsia="en-US"/>
        </w:rPr>
        <w:object w:dxaOrig="1877" w:dyaOrig="386" w14:anchorId="41BCCD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3.75pt;height:19.5pt" o:ole="">
            <v:imagedata r:id="rId33" o:title=""/>
          </v:shape>
          <o:OLEObject Type="Embed" ProgID="Equation.DSMT4" ShapeID="_x0000_i1026" DrawAspect="Content" ObjectID="_1807341875" r:id="rId34"/>
        </w:object>
      </w:r>
      <w:r w:rsidRPr="001F1955">
        <w:rPr>
          <w:rFonts w:ascii="Times New Roman" w:hAnsi="Times New Roman" w:cs="Times New Roman"/>
          <w:sz w:val="28"/>
          <w:szCs w:val="28"/>
        </w:rPr>
        <w:t xml:space="preserve">, </w:t>
      </w:r>
      <w:bookmarkStart w:id="5" w:name="MTBlankEqn"/>
      <w:r w:rsidRPr="001F1955">
        <w:rPr>
          <w:rFonts w:ascii="Times New Roman" w:hAnsi="Times New Roman" w:cs="Times New Roman"/>
          <w:sz w:val="28"/>
          <w:szCs w:val="28"/>
        </w:rPr>
        <w:t xml:space="preserve">   </w:t>
      </w:r>
      <w:r w:rsidRPr="001F1955">
        <w:rPr>
          <w:rFonts w:ascii="Times New Roman" w:hAnsi="Times New Roman" w:cs="Times New Roman"/>
          <w:position w:val="-10"/>
          <w:sz w:val="28"/>
          <w:szCs w:val="28"/>
          <w:lang w:eastAsia="en-US"/>
        </w:rPr>
        <w:object w:dxaOrig="737" w:dyaOrig="429" w14:anchorId="031777AA">
          <v:shape id="_x0000_i1027" type="#_x0000_t75" style="width:36.75pt;height:21pt" o:ole="">
            <v:imagedata r:id="rId35" o:title=""/>
          </v:shape>
          <o:OLEObject Type="Embed" ProgID="Equation.DSMT4" ShapeID="_x0000_i1027" DrawAspect="Content" ObjectID="_1807341876" r:id="rId36"/>
        </w:object>
      </w:r>
      <w:bookmarkEnd w:id="5"/>
      <w:r w:rsidRPr="001F1955">
        <w:rPr>
          <w:rFonts w:ascii="Times New Roman" w:hAnsi="Times New Roman" w:cs="Times New Roman"/>
          <w:sz w:val="28"/>
          <w:szCs w:val="28"/>
        </w:rPr>
        <w:t>.</w:t>
      </w:r>
      <w:r w:rsidRPr="001F1955">
        <w:rPr>
          <w:rFonts w:ascii="Times New Roman" w:hAnsi="Times New Roman" w:cs="Times New Roman"/>
          <w:sz w:val="28"/>
          <w:szCs w:val="28"/>
        </w:rPr>
        <w:tab/>
        <w:t>(1)</w:t>
      </w:r>
    </w:p>
    <w:p w14:paraId="0EFCB048"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Тут </w:t>
      </w:r>
      <w:r w:rsidRPr="001F1955">
        <w:rPr>
          <w:rFonts w:ascii="Times New Roman" w:hAnsi="Times New Roman" w:cs="Times New Roman"/>
          <w:position w:val="-14"/>
          <w:sz w:val="28"/>
          <w:szCs w:val="28"/>
          <w:lang w:eastAsia="en-US"/>
        </w:rPr>
        <w:object w:dxaOrig="840" w:dyaOrig="429" w14:anchorId="36565919">
          <v:shape id="_x0000_i1028" type="#_x0000_t75" style="width:42pt;height:21pt" o:ole="">
            <v:imagedata r:id="rId37" o:title=""/>
          </v:shape>
          <o:OLEObject Type="Embed" ProgID="Equation.DSMT4" ShapeID="_x0000_i1028" DrawAspect="Content" ObjectID="_1807341877" r:id="rId38"/>
        </w:object>
      </w:r>
      <w:r w:rsidRPr="001F1955">
        <w:rPr>
          <w:rFonts w:ascii="Times New Roman" w:hAnsi="Times New Roman" w:cs="Times New Roman"/>
          <w:sz w:val="28"/>
          <w:szCs w:val="28"/>
        </w:rPr>
        <w:t xml:space="preserve"> – вибірка спостережень,</w:t>
      </w:r>
      <w:r w:rsidRPr="001F1955">
        <w:rPr>
          <w:rFonts w:ascii="Times New Roman" w:hAnsi="Times New Roman" w:cs="Times New Roman"/>
          <w:position w:val="-12"/>
          <w:sz w:val="28"/>
          <w:szCs w:val="28"/>
          <w:lang w:eastAsia="en-US"/>
        </w:rPr>
        <w:object w:dxaOrig="754" w:dyaOrig="386" w14:anchorId="29A4F199">
          <v:shape id="_x0000_i1029" type="#_x0000_t75" style="width:37.5pt;height:19.5pt" o:ole="">
            <v:imagedata r:id="rId39" o:title=""/>
          </v:shape>
          <o:OLEObject Type="Embed" ProgID="Equation.DSMT4" ShapeID="_x0000_i1029" DrawAspect="Content" ObjectID="_1807341878" r:id="rId40"/>
        </w:object>
      </w:r>
      <w:r w:rsidRPr="001F1955">
        <w:rPr>
          <w:rFonts w:ascii="Times New Roman" w:hAnsi="Times New Roman" w:cs="Times New Roman"/>
          <w:sz w:val="28"/>
          <w:szCs w:val="28"/>
        </w:rPr>
        <w:t xml:space="preserve">, </w:t>
      </w:r>
      <w:r w:rsidRPr="001F1955">
        <w:rPr>
          <w:rFonts w:ascii="Times New Roman" w:hAnsi="Times New Roman" w:cs="Times New Roman"/>
          <w:position w:val="-12"/>
          <w:sz w:val="28"/>
          <w:szCs w:val="28"/>
          <w:lang w:eastAsia="en-US"/>
        </w:rPr>
        <w:object w:dxaOrig="729" w:dyaOrig="386" w14:anchorId="37D53913">
          <v:shape id="_x0000_i1030" type="#_x0000_t75" style="width:36.75pt;height:19.5pt" o:ole="">
            <v:imagedata r:id="rId41" o:title=""/>
          </v:shape>
          <o:OLEObject Type="Embed" ProgID="Equation.DSMT4" ShapeID="_x0000_i1030" DrawAspect="Content" ObjectID="_1807341879" r:id="rId42"/>
        </w:object>
      </w:r>
      <w:r w:rsidRPr="001F1955">
        <w:rPr>
          <w:rFonts w:ascii="Times New Roman" w:hAnsi="Times New Roman" w:cs="Times New Roman"/>
          <w:sz w:val="28"/>
          <w:szCs w:val="28"/>
        </w:rPr>
        <w:t xml:space="preserve"> – фактор моделі; </w:t>
      </w:r>
      <w:r w:rsidRPr="001F1955">
        <w:rPr>
          <w:rFonts w:ascii="Times New Roman" w:hAnsi="Times New Roman" w:cs="Times New Roman"/>
          <w:position w:val="-12"/>
          <w:sz w:val="28"/>
          <w:szCs w:val="28"/>
          <w:lang w:eastAsia="en-US"/>
        </w:rPr>
        <w:object w:dxaOrig="600" w:dyaOrig="386" w14:anchorId="09FB541D">
          <v:shape id="_x0000_i1031" type="#_x0000_t75" style="width:30pt;height:19.5pt" o:ole="">
            <v:imagedata r:id="rId43" o:title=""/>
          </v:shape>
          <o:OLEObject Type="Embed" ProgID="Equation.DSMT4" ShapeID="_x0000_i1031" DrawAspect="Content" ObjectID="_1807341880" r:id="rId44"/>
        </w:object>
      </w:r>
      <w:r w:rsidRPr="001F1955">
        <w:rPr>
          <w:rFonts w:ascii="Times New Roman" w:hAnsi="Times New Roman" w:cs="Times New Roman"/>
          <w:sz w:val="28"/>
          <w:szCs w:val="28"/>
        </w:rPr>
        <w:t xml:space="preserve"> – параметри (коефіцієнти) моделі; </w:t>
      </w:r>
      <w:r w:rsidRPr="001F1955">
        <w:rPr>
          <w:rFonts w:ascii="Times New Roman" w:hAnsi="Times New Roman" w:cs="Times New Roman"/>
          <w:position w:val="-6"/>
          <w:sz w:val="28"/>
          <w:szCs w:val="28"/>
          <w:lang w:eastAsia="en-US"/>
        </w:rPr>
        <w:object w:dxaOrig="780" w:dyaOrig="334" w14:anchorId="09D69795">
          <v:shape id="_x0000_i1032" type="#_x0000_t75" style="width:39pt;height:16.5pt" o:ole="">
            <v:imagedata r:id="rId45" o:title=""/>
          </v:shape>
          <o:OLEObject Type="Embed" ProgID="Equation.DSMT4" ShapeID="_x0000_i1032" DrawAspect="Content" ObjectID="_1807341881" r:id="rId46"/>
        </w:object>
      </w:r>
      <w:r w:rsidRPr="001F1955">
        <w:rPr>
          <w:rFonts w:ascii="Times New Roman" w:hAnsi="Times New Roman" w:cs="Times New Roman"/>
          <w:sz w:val="28"/>
          <w:szCs w:val="28"/>
        </w:rPr>
        <w:t xml:space="preserve"> – вектор похибок спостережень. Необхідно знайти такий вектор параметрів </w:t>
      </w:r>
      <w:r w:rsidRPr="001F1955">
        <w:rPr>
          <w:rFonts w:ascii="Times New Roman" w:hAnsi="Times New Roman" w:cs="Times New Roman"/>
          <w:position w:val="-14"/>
          <w:sz w:val="28"/>
          <w:szCs w:val="28"/>
          <w:lang w:eastAsia="en-US"/>
        </w:rPr>
        <w:object w:dxaOrig="1054" w:dyaOrig="429" w14:anchorId="0881E7B4">
          <v:shape id="_x0000_i1033" type="#_x0000_t75" style="width:52.5pt;height:21pt" o:ole="">
            <v:imagedata r:id="rId47" o:title=""/>
          </v:shape>
          <o:OLEObject Type="Embed" ProgID="Equation.DSMT4" ShapeID="_x0000_i1033" DrawAspect="Content" ObjectID="_1807341882" r:id="rId48"/>
        </w:object>
      </w:r>
      <w:r w:rsidRPr="001F1955">
        <w:rPr>
          <w:rFonts w:ascii="Times New Roman" w:hAnsi="Times New Roman" w:cs="Times New Roman"/>
          <w:sz w:val="28"/>
          <w:szCs w:val="28"/>
        </w:rPr>
        <w:t xml:space="preserve">, при якому вектор похибок </w:t>
      </w:r>
      <w:r w:rsidRPr="001F1955">
        <w:rPr>
          <w:rFonts w:ascii="Times New Roman" w:hAnsi="Times New Roman" w:cs="Times New Roman"/>
          <w:position w:val="-16"/>
          <w:sz w:val="28"/>
          <w:szCs w:val="28"/>
          <w:lang w:eastAsia="en-US"/>
        </w:rPr>
        <w:object w:dxaOrig="3189" w:dyaOrig="497" w14:anchorId="7AA29D2F">
          <v:shape id="_x0000_i1034" type="#_x0000_t75" style="width:160.5pt;height:24.75pt" o:ole="">
            <v:imagedata r:id="rId49" o:title=""/>
          </v:shape>
          <o:OLEObject Type="Embed" ProgID="Equation.DSMT4" ShapeID="_x0000_i1034" DrawAspect="Content" ObjectID="_1807341883" r:id="rId50"/>
        </w:object>
      </w:r>
      <w:r w:rsidRPr="001F1955">
        <w:rPr>
          <w:rFonts w:ascii="Times New Roman" w:hAnsi="Times New Roman" w:cs="Times New Roman"/>
          <w:sz w:val="28"/>
          <w:szCs w:val="28"/>
        </w:rPr>
        <w:t xml:space="preserve"> буде мінімальним. Цю задачу можна записати як задачу мінімізації функції</w:t>
      </w:r>
    </w:p>
    <w:p w14:paraId="0F037C3F" w14:textId="77777777" w:rsidR="00A86226" w:rsidRPr="001F1955" w:rsidRDefault="00A86226" w:rsidP="00A86226">
      <w:pPr>
        <w:pStyle w:val="a9"/>
        <w:widowControl w:val="0"/>
        <w:tabs>
          <w:tab w:val="center" w:pos="4820"/>
          <w:tab w:val="right" w:pos="9638"/>
        </w:tabs>
        <w:spacing w:after="0" w:line="360" w:lineRule="auto"/>
        <w:ind w:left="709"/>
        <w:jc w:val="both"/>
        <w:rPr>
          <w:rFonts w:ascii="Times New Roman" w:hAnsi="Times New Roman" w:cs="Times New Roman"/>
          <w:sz w:val="28"/>
          <w:szCs w:val="28"/>
        </w:rPr>
      </w:pPr>
      <w:r w:rsidRPr="001F1955">
        <w:rPr>
          <w:rFonts w:ascii="Times New Roman" w:hAnsi="Times New Roman" w:cs="Times New Roman"/>
          <w:position w:val="-34"/>
          <w:sz w:val="28"/>
          <w:szCs w:val="28"/>
          <w:lang w:eastAsia="en-US"/>
        </w:rPr>
        <w:object w:dxaOrig="5683" w:dyaOrig="891" w14:anchorId="4B750823">
          <v:shape id="_x0000_i1035" type="#_x0000_t75" style="width:284.25pt;height:45pt" o:ole="">
            <v:imagedata r:id="rId51" o:title=""/>
          </v:shape>
          <o:OLEObject Type="Embed" ProgID="Equation.DSMT4" ShapeID="_x0000_i1035" DrawAspect="Content" ObjectID="_1807341884" r:id="rId52"/>
        </w:object>
      </w:r>
      <w:r w:rsidRPr="001F1955">
        <w:rPr>
          <w:rFonts w:ascii="Times New Roman" w:hAnsi="Times New Roman" w:cs="Times New Roman"/>
          <w:sz w:val="28"/>
          <w:szCs w:val="28"/>
        </w:rPr>
        <w:t>,</w:t>
      </w:r>
      <w:r w:rsidRPr="001F1955">
        <w:rPr>
          <w:rFonts w:ascii="Times New Roman" w:hAnsi="Times New Roman" w:cs="Times New Roman"/>
          <w:sz w:val="28"/>
          <w:szCs w:val="28"/>
        </w:rPr>
        <w:tab/>
        <w:t>(2)</w:t>
      </w:r>
    </w:p>
    <w:p w14:paraId="13C2384F"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тобто </w:t>
      </w:r>
      <w:r w:rsidRPr="001F1955">
        <w:rPr>
          <w:rFonts w:ascii="Times New Roman" w:eastAsiaTheme="minorHAnsi" w:hAnsi="Times New Roman" w:cs="Times New Roman"/>
          <w:position w:val="-16"/>
          <w:sz w:val="28"/>
          <w:szCs w:val="28"/>
          <w:lang w:eastAsia="en-US"/>
        </w:rPr>
        <w:object w:dxaOrig="334" w:dyaOrig="429" w14:anchorId="63C60E7D">
          <v:shape id="_x0000_i1036" type="#_x0000_t75" style="width:16.5pt;height:21pt" o:ole="">
            <v:imagedata r:id="rId53" o:title=""/>
          </v:shape>
          <o:OLEObject Type="Embed" ProgID="Equation.DSMT4" ShapeID="_x0000_i1036" DrawAspect="Content" ObjectID="_1807341885" r:id="rId54"/>
        </w:object>
      </w:r>
      <w:r w:rsidRPr="001F1955">
        <w:rPr>
          <w:rFonts w:ascii="Times New Roman" w:hAnsi="Times New Roman" w:cs="Times New Roman"/>
          <w:sz w:val="28"/>
          <w:szCs w:val="28"/>
        </w:rPr>
        <w:t xml:space="preserve">-норми </w:t>
      </w:r>
      <w:proofErr w:type="spellStart"/>
      <w:r w:rsidRPr="001F1955">
        <w:rPr>
          <w:rFonts w:ascii="Times New Roman" w:hAnsi="Times New Roman" w:cs="Times New Roman"/>
          <w:sz w:val="28"/>
          <w:szCs w:val="28"/>
        </w:rPr>
        <w:t>вектора</w:t>
      </w:r>
      <w:proofErr w:type="spellEnd"/>
      <w:r w:rsidRPr="001F1955">
        <w:rPr>
          <w:rFonts w:ascii="Times New Roman" w:hAnsi="Times New Roman" w:cs="Times New Roman"/>
          <w:sz w:val="28"/>
          <w:szCs w:val="28"/>
        </w:rPr>
        <w:t xml:space="preserve"> </w:t>
      </w:r>
      <w:r w:rsidRPr="001F1955">
        <w:rPr>
          <w:rFonts w:ascii="Times New Roman" w:eastAsiaTheme="minorHAnsi" w:hAnsi="Times New Roman" w:cs="Times New Roman"/>
          <w:position w:val="-6"/>
          <w:sz w:val="28"/>
          <w:szCs w:val="28"/>
          <w:lang w:eastAsia="en-US"/>
        </w:rPr>
        <w:object w:dxaOrig="206" w:dyaOrig="240" w14:anchorId="4026C134">
          <v:shape id="_x0000_i1037" type="#_x0000_t75" style="width:10.5pt;height:12pt" o:ole="">
            <v:imagedata r:id="rId55" o:title=""/>
          </v:shape>
          <o:OLEObject Type="Embed" ProgID="Equation.DSMT4" ShapeID="_x0000_i1037" DrawAspect="Content" ObjectID="_1807341886" r:id="rId56"/>
        </w:object>
      </w:r>
      <w:r w:rsidRPr="001F1955">
        <w:rPr>
          <w:rFonts w:ascii="Times New Roman" w:hAnsi="Times New Roman" w:cs="Times New Roman"/>
          <w:sz w:val="28"/>
          <w:szCs w:val="28"/>
        </w:rPr>
        <w:t xml:space="preserve">. Ця функція опукла при </w:t>
      </w:r>
      <w:r w:rsidRPr="001F1955">
        <w:rPr>
          <w:rFonts w:ascii="Times New Roman" w:eastAsiaTheme="minorHAnsi" w:hAnsi="Times New Roman" w:cs="Times New Roman"/>
          <w:position w:val="-12"/>
          <w:sz w:val="28"/>
          <w:szCs w:val="28"/>
          <w:lang w:eastAsia="en-US"/>
        </w:rPr>
        <w:object w:dxaOrig="626" w:dyaOrig="360" w14:anchorId="29CEC208">
          <v:shape id="_x0000_i1038" type="#_x0000_t75" style="width:31.5pt;height:18pt" o:ole="">
            <v:imagedata r:id="rId57" o:title=""/>
          </v:shape>
          <o:OLEObject Type="Embed" ProgID="Equation.DSMT4" ShapeID="_x0000_i1038" DrawAspect="Content" ObjectID="_1807341887" r:id="rId58"/>
        </w:object>
      </w:r>
      <w:r w:rsidRPr="001F1955">
        <w:rPr>
          <w:rFonts w:ascii="Times New Roman" w:hAnsi="Times New Roman" w:cs="Times New Roman"/>
          <w:sz w:val="28"/>
          <w:szCs w:val="28"/>
        </w:rPr>
        <w:t xml:space="preserve"> та відповідає методу найменших модулів (МНМ) при </w:t>
      </w:r>
      <w:r w:rsidRPr="001F1955">
        <w:rPr>
          <w:rFonts w:ascii="Times New Roman" w:eastAsiaTheme="minorHAnsi" w:hAnsi="Times New Roman" w:cs="Times New Roman"/>
          <w:position w:val="-12"/>
          <w:sz w:val="28"/>
          <w:szCs w:val="28"/>
          <w:lang w:eastAsia="en-US"/>
        </w:rPr>
        <w:object w:dxaOrig="626" w:dyaOrig="360" w14:anchorId="7BF67416">
          <v:shape id="_x0000_i1039" type="#_x0000_t75" style="width:31.5pt;height:18pt" o:ole="">
            <v:imagedata r:id="rId59" o:title=""/>
          </v:shape>
          <o:OLEObject Type="Embed" ProgID="Equation.DSMT4" ShapeID="_x0000_i1039" DrawAspect="Content" ObjectID="_1807341888" r:id="rId60"/>
        </w:object>
      </w:r>
      <w:r w:rsidRPr="001F1955">
        <w:rPr>
          <w:rFonts w:ascii="Times New Roman" w:hAnsi="Times New Roman" w:cs="Times New Roman"/>
          <w:sz w:val="28"/>
          <w:szCs w:val="28"/>
        </w:rPr>
        <w:t xml:space="preserve"> і методу найменших квадратів (МНК) при </w:t>
      </w:r>
      <w:r w:rsidRPr="001F1955">
        <w:rPr>
          <w:rFonts w:ascii="Times New Roman" w:eastAsiaTheme="minorHAnsi" w:hAnsi="Times New Roman" w:cs="Times New Roman"/>
          <w:position w:val="-12"/>
          <w:sz w:val="28"/>
          <w:szCs w:val="28"/>
          <w:lang w:eastAsia="en-US"/>
        </w:rPr>
        <w:object w:dxaOrig="660" w:dyaOrig="360" w14:anchorId="38D05F43">
          <v:shape id="_x0000_i1040" type="#_x0000_t75" style="width:33pt;height:18pt" o:ole="">
            <v:imagedata r:id="rId61" o:title=""/>
          </v:shape>
          <o:OLEObject Type="Embed" ProgID="Equation.DSMT4" ShapeID="_x0000_i1040" DrawAspect="Content" ObjectID="_1807341889" r:id="rId62"/>
        </w:object>
      </w:r>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Робастність</w:t>
      </w:r>
      <w:proofErr w:type="spellEnd"/>
      <w:r w:rsidRPr="001F1955">
        <w:rPr>
          <w:rFonts w:ascii="Times New Roman" w:hAnsi="Times New Roman" w:cs="Times New Roman"/>
          <w:sz w:val="28"/>
          <w:szCs w:val="28"/>
        </w:rPr>
        <w:t xml:space="preserve"> МНМ [1, 2] є ключовою властивістю для ефективного виявлення аномальних спостережень. Розглянемо такий приклад. </w:t>
      </w:r>
    </w:p>
    <w:p w14:paraId="1CF6E3C0"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b/>
          <w:bCs/>
          <w:sz w:val="28"/>
          <w:szCs w:val="28"/>
        </w:rPr>
        <w:t>Приклад [1, с. 10]</w:t>
      </w:r>
      <w:r w:rsidRPr="001F1955">
        <w:rPr>
          <w:rFonts w:ascii="Times New Roman" w:hAnsi="Times New Roman" w:cs="Times New Roman"/>
          <w:sz w:val="28"/>
          <w:szCs w:val="28"/>
        </w:rPr>
        <w:t xml:space="preserve">. Результати спостережень </w:t>
      </w:r>
      <w:r w:rsidRPr="001F1955">
        <w:rPr>
          <w:rFonts w:ascii="Times New Roman" w:eastAsiaTheme="minorHAnsi" w:hAnsi="Times New Roman" w:cs="Times New Roman"/>
          <w:position w:val="-14"/>
          <w:sz w:val="28"/>
          <w:szCs w:val="28"/>
          <w:lang w:eastAsia="en-US"/>
        </w:rPr>
        <w:object w:dxaOrig="806" w:dyaOrig="429" w14:anchorId="2CE35D24">
          <v:shape id="_x0000_i1041" type="#_x0000_t75" style="width:40.5pt;height:21pt" o:ole="">
            <v:imagedata r:id="rId63" o:title=""/>
          </v:shape>
          <o:OLEObject Type="Embed" ProgID="Equation.DSMT4" ShapeID="_x0000_i1041" DrawAspect="Content" ObjectID="_1807341890" r:id="rId64"/>
        </w:object>
      </w:r>
      <w:r w:rsidRPr="001F1955">
        <w:rPr>
          <w:rFonts w:ascii="Times New Roman" w:hAnsi="Times New Roman" w:cs="Times New Roman"/>
          <w:sz w:val="28"/>
          <w:szCs w:val="28"/>
        </w:rPr>
        <w:t xml:space="preserve">, </w:t>
      </w:r>
      <w:r w:rsidRPr="001F1955">
        <w:rPr>
          <w:rFonts w:ascii="Times New Roman" w:eastAsiaTheme="minorHAnsi" w:hAnsi="Times New Roman" w:cs="Times New Roman"/>
          <w:position w:val="-10"/>
          <w:sz w:val="28"/>
          <w:szCs w:val="28"/>
          <w:lang w:eastAsia="en-US"/>
        </w:rPr>
        <w:object w:dxaOrig="737" w:dyaOrig="429" w14:anchorId="2978F2B7">
          <v:shape id="_x0000_i1042" type="#_x0000_t75" style="width:36.75pt;height:21pt" o:ole="">
            <v:imagedata r:id="rId65" o:title=""/>
          </v:shape>
          <o:OLEObject Type="Embed" ProgID="Equation.DSMT4" ShapeID="_x0000_i1042" DrawAspect="Content" ObjectID="_1807341891" r:id="rId66"/>
        </w:object>
      </w:r>
      <w:r w:rsidRPr="001F1955">
        <w:rPr>
          <w:rFonts w:ascii="Times New Roman" w:hAnsi="Times New Roman" w:cs="Times New Roman"/>
          <w:sz w:val="28"/>
          <w:szCs w:val="28"/>
        </w:rPr>
        <w:t xml:space="preserve">, серед яких наявне одне аномальне (рис. 1, позначено червоним), необхідно апроксимувати лінійною функцією </w:t>
      </w:r>
      <w:r w:rsidRPr="001F1955">
        <w:rPr>
          <w:rFonts w:ascii="Times New Roman" w:eastAsiaTheme="minorHAnsi" w:hAnsi="Times New Roman" w:cs="Times New Roman"/>
          <w:position w:val="-12"/>
          <w:sz w:val="28"/>
          <w:szCs w:val="28"/>
          <w:lang w:eastAsia="en-US"/>
        </w:rPr>
        <w:object w:dxaOrig="1183" w:dyaOrig="360" w14:anchorId="200418A5">
          <v:shape id="_x0000_i1043" type="#_x0000_t75" style="width:59.25pt;height:18pt" o:ole="">
            <v:imagedata r:id="rId67" o:title=""/>
          </v:shape>
          <o:OLEObject Type="Embed" ProgID="Equation.DSMT4" ShapeID="_x0000_i1043" DrawAspect="Content" ObjectID="_1807341892" r:id="rId68"/>
        </w:object>
      </w:r>
      <w:r w:rsidRPr="001F1955">
        <w:rPr>
          <w:rFonts w:ascii="Times New Roman" w:hAnsi="Times New Roman" w:cs="Times New Roman"/>
          <w:sz w:val="28"/>
          <w:szCs w:val="28"/>
        </w:rPr>
        <w:t xml:space="preserve">, де </w:t>
      </w:r>
      <w:r w:rsidRPr="001F1955">
        <w:rPr>
          <w:rFonts w:ascii="Times New Roman" w:eastAsiaTheme="minorHAnsi" w:hAnsi="Times New Roman" w:cs="Times New Roman"/>
          <w:position w:val="-6"/>
          <w:sz w:val="28"/>
          <w:szCs w:val="28"/>
          <w:lang w:eastAsia="en-US"/>
        </w:rPr>
        <w:object w:dxaOrig="197" w:dyaOrig="240" w14:anchorId="58323454">
          <v:shape id="_x0000_i1044" type="#_x0000_t75" style="width:9pt;height:12pt" o:ole="">
            <v:imagedata r:id="rId69" o:title=""/>
          </v:shape>
          <o:OLEObject Type="Embed" ProgID="Equation.DSMT4" ShapeID="_x0000_i1044" DrawAspect="Content" ObjectID="_1807341893" r:id="rId70"/>
        </w:object>
      </w:r>
      <w:r w:rsidRPr="001F1955">
        <w:rPr>
          <w:rFonts w:ascii="Times New Roman" w:hAnsi="Times New Roman" w:cs="Times New Roman"/>
          <w:sz w:val="28"/>
          <w:szCs w:val="28"/>
        </w:rPr>
        <w:t xml:space="preserve"> і </w:t>
      </w:r>
      <w:r w:rsidRPr="001F1955">
        <w:rPr>
          <w:rFonts w:ascii="Times New Roman" w:eastAsiaTheme="minorHAnsi" w:hAnsi="Times New Roman" w:cs="Times New Roman"/>
          <w:position w:val="-6"/>
          <w:sz w:val="28"/>
          <w:szCs w:val="28"/>
          <w:lang w:eastAsia="en-US"/>
        </w:rPr>
        <w:object w:dxaOrig="240" w:dyaOrig="300" w14:anchorId="190E51CF">
          <v:shape id="_x0000_i1045" type="#_x0000_t75" style="width:12pt;height:15pt" o:ole="">
            <v:imagedata r:id="rId71" o:title=""/>
          </v:shape>
          <o:OLEObject Type="Embed" ProgID="Equation.DSMT4" ShapeID="_x0000_i1045" DrawAspect="Content" ObjectID="_1807341894" r:id="rId72"/>
        </w:object>
      </w:r>
      <w:r w:rsidRPr="001F1955">
        <w:rPr>
          <w:rFonts w:ascii="Times New Roman" w:hAnsi="Times New Roman" w:cs="Times New Roman"/>
          <w:sz w:val="28"/>
          <w:szCs w:val="28"/>
        </w:rPr>
        <w:t xml:space="preserve"> – невідомі параметри. Ця задача є </w:t>
      </w:r>
      <w:r w:rsidRPr="001F1955">
        <w:rPr>
          <w:rFonts w:ascii="Times New Roman" w:hAnsi="Times New Roman" w:cs="Times New Roman"/>
          <w:sz w:val="28"/>
          <w:szCs w:val="28"/>
        </w:rPr>
        <w:lastRenderedPageBreak/>
        <w:t xml:space="preserve">прикладом задачі визначення параметрів лінійної регресії для функції однієї змінної. На рис. 1 наведено найкращі лінійні функції при різних значеннях параметра </w:t>
      </w:r>
      <w:r w:rsidRPr="001F1955">
        <w:rPr>
          <w:rFonts w:ascii="Times New Roman" w:eastAsiaTheme="minorHAnsi" w:hAnsi="Times New Roman" w:cs="Times New Roman"/>
          <w:position w:val="-14"/>
          <w:sz w:val="28"/>
          <w:szCs w:val="28"/>
          <w:lang w:eastAsia="en-US"/>
        </w:rPr>
        <w:object w:dxaOrig="1011" w:dyaOrig="429" w14:anchorId="55653D20">
          <v:shape id="_x0000_i1046" type="#_x0000_t75" style="width:51pt;height:21pt" o:ole="">
            <v:imagedata r:id="rId73" o:title=""/>
          </v:shape>
          <o:OLEObject Type="Embed" ProgID="Equation.DSMT4" ShapeID="_x0000_i1046" DrawAspect="Content" ObjectID="_1807341895" r:id="rId74"/>
        </w:object>
      </w:r>
      <w:r w:rsidRPr="001F1955">
        <w:rPr>
          <w:rFonts w:ascii="Times New Roman" w:hAnsi="Times New Roman" w:cs="Times New Roman"/>
          <w:sz w:val="28"/>
          <w:szCs w:val="28"/>
        </w:rPr>
        <w:t>. МНМ (</w:t>
      </w:r>
      <w:r w:rsidRPr="001F1955">
        <w:rPr>
          <w:rFonts w:ascii="Times New Roman" w:eastAsiaTheme="minorHAnsi" w:hAnsi="Times New Roman" w:cs="Times New Roman"/>
          <w:position w:val="-12"/>
          <w:sz w:val="28"/>
          <w:szCs w:val="28"/>
          <w:lang w:eastAsia="en-US"/>
        </w:rPr>
        <w:object w:dxaOrig="609" w:dyaOrig="360" w14:anchorId="27E6E70B">
          <v:shape id="_x0000_i1047" type="#_x0000_t75" style="width:30.75pt;height:18pt" o:ole="">
            <v:imagedata r:id="rId75" o:title=""/>
          </v:shape>
          <o:OLEObject Type="Embed" ProgID="Equation.DSMT4" ShapeID="_x0000_i1047" DrawAspect="Content" ObjectID="_1807341896" r:id="rId76"/>
        </w:object>
      </w:r>
      <w:r w:rsidRPr="001F1955">
        <w:rPr>
          <w:rFonts w:ascii="Times New Roman" w:hAnsi="Times New Roman" w:cs="Times New Roman"/>
          <w:sz w:val="28"/>
          <w:szCs w:val="28"/>
        </w:rPr>
        <w:t xml:space="preserve">) точно відновлює лінійну функцію </w:t>
      </w:r>
      <w:r w:rsidRPr="001F1955">
        <w:rPr>
          <w:rFonts w:ascii="Times New Roman" w:eastAsiaTheme="minorHAnsi" w:hAnsi="Times New Roman" w:cs="Times New Roman"/>
          <w:position w:val="-12"/>
          <w:sz w:val="28"/>
          <w:szCs w:val="28"/>
          <w:lang w:eastAsia="en-US"/>
        </w:rPr>
        <w:object w:dxaOrig="660" w:dyaOrig="300" w14:anchorId="603A527B">
          <v:shape id="_x0000_i1048" type="#_x0000_t75" style="width:33pt;height:15pt" o:ole="">
            <v:imagedata r:id="rId77" o:title=""/>
          </v:shape>
          <o:OLEObject Type="Embed" ProgID="Equation.DSMT4" ShapeID="_x0000_i1048" DrawAspect="Content" ObjectID="_1807341897" r:id="rId78"/>
        </w:object>
      </w:r>
      <w:r w:rsidRPr="001F1955">
        <w:rPr>
          <w:rFonts w:ascii="Times New Roman" w:hAnsi="Times New Roman" w:cs="Times New Roman"/>
          <w:sz w:val="28"/>
          <w:szCs w:val="28"/>
        </w:rPr>
        <w:t xml:space="preserve">, відкидаючи аномальне спостереження </w:t>
      </w:r>
      <w:r w:rsidRPr="001F1955">
        <w:rPr>
          <w:rFonts w:ascii="Times New Roman" w:eastAsiaTheme="minorHAnsi" w:hAnsi="Times New Roman" w:cs="Times New Roman"/>
          <w:position w:val="-14"/>
          <w:sz w:val="28"/>
          <w:szCs w:val="28"/>
          <w:lang w:eastAsia="en-US"/>
        </w:rPr>
        <w:object w:dxaOrig="626" w:dyaOrig="429" w14:anchorId="387B2F72">
          <v:shape id="_x0000_i1049" type="#_x0000_t75" style="width:31.5pt;height:21pt" o:ole="">
            <v:imagedata r:id="rId79" o:title=""/>
          </v:shape>
          <o:OLEObject Type="Embed" ProgID="Equation.DSMT4" ShapeID="_x0000_i1049" DrawAspect="Content" ObjectID="_1807341898" r:id="rId80"/>
        </w:object>
      </w:r>
      <w:r w:rsidRPr="001F1955">
        <w:rPr>
          <w:rFonts w:ascii="Times New Roman" w:hAnsi="Times New Roman" w:cs="Times New Roman"/>
          <w:sz w:val="28"/>
          <w:szCs w:val="28"/>
        </w:rPr>
        <w:t>, тоді як МНК (</w:t>
      </w:r>
      <w:r w:rsidRPr="001F1955">
        <w:rPr>
          <w:rFonts w:ascii="Times New Roman" w:eastAsiaTheme="minorHAnsi" w:hAnsi="Times New Roman" w:cs="Times New Roman"/>
          <w:position w:val="-12"/>
          <w:sz w:val="28"/>
          <w:szCs w:val="28"/>
          <w:lang w:eastAsia="en-US"/>
        </w:rPr>
        <w:object w:dxaOrig="660" w:dyaOrig="360" w14:anchorId="68D7FE6E">
          <v:shape id="_x0000_i1050" type="#_x0000_t75" style="width:33pt;height:18pt" o:ole="">
            <v:imagedata r:id="rId81" o:title=""/>
          </v:shape>
          <o:OLEObject Type="Embed" ProgID="Equation.DSMT4" ShapeID="_x0000_i1050" DrawAspect="Content" ObjectID="_1807341899" r:id="rId82"/>
        </w:object>
      </w:r>
      <w:r w:rsidRPr="001F1955">
        <w:rPr>
          <w:rFonts w:ascii="Times New Roman" w:hAnsi="Times New Roman" w:cs="Times New Roman"/>
          <w:sz w:val="28"/>
          <w:szCs w:val="28"/>
        </w:rPr>
        <w:t xml:space="preserve">) суттєво відхиляється від оптимальної прямої, зміщуючи її в бік аномальної точки. МНМ здатний </w:t>
      </w:r>
      <w:proofErr w:type="spellStart"/>
      <w:r w:rsidRPr="001F1955">
        <w:rPr>
          <w:rFonts w:ascii="Times New Roman" w:hAnsi="Times New Roman" w:cs="Times New Roman"/>
          <w:sz w:val="28"/>
          <w:szCs w:val="28"/>
        </w:rPr>
        <w:t>коректно</w:t>
      </w:r>
      <w:proofErr w:type="spellEnd"/>
      <w:r w:rsidRPr="001F1955">
        <w:rPr>
          <w:rFonts w:ascii="Times New Roman" w:hAnsi="Times New Roman" w:cs="Times New Roman"/>
          <w:sz w:val="28"/>
          <w:szCs w:val="28"/>
        </w:rPr>
        <w:t xml:space="preserve"> відновлювати пряму навіть при наявності 30–40% аномальних спостережень [3].</w:t>
      </w:r>
    </w:p>
    <w:p w14:paraId="468C074E" w14:textId="77777777" w:rsidR="00A86226" w:rsidRPr="001F1955" w:rsidRDefault="00A86226" w:rsidP="00A86226">
      <w:pPr>
        <w:widowControl w:val="0"/>
        <w:spacing w:after="0" w:line="360" w:lineRule="auto"/>
        <w:jc w:val="center"/>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69B22ECE" wp14:editId="73BA958F">
            <wp:extent cx="4615815" cy="2764790"/>
            <wp:effectExtent l="0" t="0" r="0" b="0"/>
            <wp:docPr id="42977721" name="Рисунок 2" descr="Зображення, що містить ряд, схема, Графік, текс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Зображення, що містить ряд, схема, Графік, текст&#10;&#10;Вміст, створений ШІ, може бути неправильним."/>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4615815" cy="2764790"/>
                    </a:xfrm>
                    <a:prstGeom prst="rect">
                      <a:avLst/>
                    </a:prstGeom>
                    <a:noFill/>
                    <a:ln>
                      <a:noFill/>
                    </a:ln>
                  </pic:spPr>
                </pic:pic>
              </a:graphicData>
            </a:graphic>
          </wp:inline>
        </w:drawing>
      </w:r>
    </w:p>
    <w:p w14:paraId="05010AEA" w14:textId="3DA8F448" w:rsidR="00A86226" w:rsidRPr="001F1955" w:rsidRDefault="00A86226" w:rsidP="00A86226">
      <w:pPr>
        <w:widowControl w:val="0"/>
        <w:spacing w:after="0" w:line="360" w:lineRule="auto"/>
        <w:jc w:val="center"/>
        <w:rPr>
          <w:rFonts w:ascii="Times New Roman" w:hAnsi="Times New Roman" w:cs="Times New Roman"/>
          <w:sz w:val="28"/>
          <w:szCs w:val="28"/>
        </w:rPr>
      </w:pPr>
      <w:r w:rsidRPr="001F1955">
        <w:rPr>
          <w:rFonts w:ascii="Times New Roman" w:hAnsi="Times New Roman" w:cs="Times New Roman"/>
          <w:sz w:val="28"/>
          <w:szCs w:val="28"/>
        </w:rPr>
        <w:t xml:space="preserve">Рис. </w:t>
      </w:r>
      <w:r w:rsidR="001F1955" w:rsidRPr="001F1955">
        <w:rPr>
          <w:rFonts w:ascii="Times New Roman" w:hAnsi="Times New Roman" w:cs="Times New Roman"/>
          <w:sz w:val="28"/>
          <w:szCs w:val="28"/>
        </w:rPr>
        <w:t>3</w:t>
      </w:r>
      <w:r w:rsidRPr="001F1955">
        <w:rPr>
          <w:rFonts w:ascii="Times New Roman" w:hAnsi="Times New Roman" w:cs="Times New Roman"/>
          <w:sz w:val="28"/>
          <w:szCs w:val="28"/>
        </w:rPr>
        <w:t xml:space="preserve">.5 Результати спостережень та найкращі лінійні функції при </w:t>
      </w:r>
      <w:r w:rsidRPr="001F1955">
        <w:rPr>
          <w:rFonts w:ascii="Times New Roman" w:eastAsiaTheme="minorHAnsi" w:hAnsi="Times New Roman" w:cs="Times New Roman"/>
          <w:position w:val="-14"/>
          <w:sz w:val="28"/>
          <w:szCs w:val="28"/>
          <w:lang w:eastAsia="en-US"/>
        </w:rPr>
        <w:object w:dxaOrig="3026" w:dyaOrig="429" w14:anchorId="4148AFE2">
          <v:shape id="_x0000_i1051" type="#_x0000_t75" style="width:151.5pt;height:21pt" o:ole="">
            <v:imagedata r:id="rId84" o:title=""/>
          </v:shape>
          <o:OLEObject Type="Embed" ProgID="Equation.DSMT4" ShapeID="_x0000_i1051" DrawAspect="Content" ObjectID="_1807341900" r:id="rId85"/>
        </w:object>
      </w:r>
    </w:p>
    <w:p w14:paraId="54DAD2F9" w14:textId="77777777" w:rsidR="001F1955" w:rsidRPr="001F1955" w:rsidRDefault="001F1955" w:rsidP="00A86226">
      <w:pPr>
        <w:widowControl w:val="0"/>
        <w:spacing w:after="0" w:line="360" w:lineRule="auto"/>
        <w:ind w:firstLine="709"/>
        <w:jc w:val="both"/>
        <w:rPr>
          <w:rFonts w:ascii="Times New Roman" w:hAnsi="Times New Roman" w:cs="Times New Roman"/>
          <w:sz w:val="28"/>
          <w:szCs w:val="28"/>
        </w:rPr>
      </w:pPr>
    </w:p>
    <w:p w14:paraId="140C62BD" w14:textId="5FB599D1"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Наведемо результати роботи описаного підходу для ідентифікації аномалій в даних, які містять координати переміщення по </w:t>
      </w:r>
      <w:proofErr w:type="spellStart"/>
      <w:r w:rsidRPr="001F1955">
        <w:rPr>
          <w:rFonts w:ascii="Times New Roman" w:hAnsi="Times New Roman" w:cs="Times New Roman"/>
          <w:sz w:val="28"/>
          <w:szCs w:val="28"/>
        </w:rPr>
        <w:t>вісі</w:t>
      </w:r>
      <w:proofErr w:type="spellEnd"/>
      <w:r w:rsidRPr="001F1955">
        <w:rPr>
          <w:rFonts w:ascii="Times New Roman" w:hAnsi="Times New Roman" w:cs="Times New Roman"/>
          <w:sz w:val="28"/>
          <w:szCs w:val="28"/>
        </w:rPr>
        <w:t xml:space="preserve"> Х однієї з тварин на фермі «Урожай» підприємства МХП за 29 січня 2024 року. Загальна вибірка містить 18 004 елементи, які надходили з частотою 1 раз на 3 секунди, та розділені на три інтервали, що відповідають різним типам активності тварини. На рис. 2 наведено спостереження з другого інтервалу: червоним позначено такі, що трактуються як аномальні, зеленим – типові для виду активності, що відповідає цьому інтервалу. Синім позначено пряму, яка апроксимує спостереження з вказаного інтервалу найкращим чином в термінах мінімізації функції (2) при </w:t>
      </w:r>
      <w:r w:rsidRPr="001F1955">
        <w:rPr>
          <w:rFonts w:ascii="Times New Roman" w:eastAsiaTheme="minorHAnsi" w:hAnsi="Times New Roman" w:cs="Times New Roman"/>
          <w:position w:val="-12"/>
          <w:sz w:val="28"/>
          <w:szCs w:val="28"/>
          <w:lang w:eastAsia="en-US"/>
        </w:rPr>
        <w:object w:dxaOrig="609" w:dyaOrig="360" w14:anchorId="1C90367D">
          <v:shape id="_x0000_i1052" type="#_x0000_t75" style="width:30.75pt;height:18pt" o:ole="">
            <v:imagedata r:id="rId86" o:title=""/>
          </v:shape>
          <o:OLEObject Type="Embed" ProgID="Equation.DSMT4" ShapeID="_x0000_i1052" DrawAspect="Content" ObjectID="_1807341901" r:id="rId87"/>
        </w:object>
      </w:r>
      <w:r w:rsidRPr="001F1955">
        <w:rPr>
          <w:rFonts w:ascii="Times New Roman" w:hAnsi="Times New Roman" w:cs="Times New Roman"/>
          <w:sz w:val="28"/>
          <w:szCs w:val="28"/>
        </w:rPr>
        <w:t xml:space="preserve"> (МНМ).</w:t>
      </w:r>
    </w:p>
    <w:p w14:paraId="3A34BB30" w14:textId="77777777" w:rsidR="00A86226" w:rsidRPr="001F1955" w:rsidRDefault="00A86226" w:rsidP="00A86226">
      <w:pPr>
        <w:widowControl w:val="0"/>
        <w:spacing w:after="0" w:line="360" w:lineRule="auto"/>
        <w:ind w:left="709"/>
        <w:jc w:val="both"/>
        <w:rPr>
          <w:rFonts w:ascii="Times New Roman" w:hAnsi="Times New Roman" w:cs="Times New Roman"/>
          <w:sz w:val="28"/>
          <w:szCs w:val="28"/>
        </w:rPr>
      </w:pPr>
    </w:p>
    <w:p w14:paraId="13FDE1B4" w14:textId="77777777" w:rsidR="00A86226" w:rsidRPr="001F1955" w:rsidRDefault="00A86226" w:rsidP="00A86226">
      <w:pPr>
        <w:widowControl w:val="0"/>
        <w:spacing w:after="0" w:line="360" w:lineRule="auto"/>
        <w:jc w:val="center"/>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58089166" wp14:editId="5BBED909">
            <wp:extent cx="3940810" cy="3265805"/>
            <wp:effectExtent l="0" t="0" r="2540" b="0"/>
            <wp:docPr id="297454452" name="Рисунок 1" descr="Зображення, що містить знімок екрана, текст, ряд, Графік&#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Зображення, що містить знімок екрана, текст, ряд, Графік&#10;&#10;Вміст, створений ШІ, може бути неправильним."/>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3940810" cy="3265805"/>
                    </a:xfrm>
                    <a:prstGeom prst="rect">
                      <a:avLst/>
                    </a:prstGeom>
                    <a:noFill/>
                    <a:ln>
                      <a:noFill/>
                    </a:ln>
                  </pic:spPr>
                </pic:pic>
              </a:graphicData>
            </a:graphic>
          </wp:inline>
        </w:drawing>
      </w:r>
    </w:p>
    <w:p w14:paraId="0DC871E3" w14:textId="084E852C" w:rsidR="00A86226" w:rsidRPr="001F1955" w:rsidRDefault="00A86226" w:rsidP="00A86226">
      <w:pPr>
        <w:widowControl w:val="0"/>
        <w:spacing w:after="0" w:line="360" w:lineRule="auto"/>
        <w:jc w:val="center"/>
        <w:rPr>
          <w:rFonts w:ascii="Times New Roman" w:hAnsi="Times New Roman" w:cs="Times New Roman"/>
          <w:sz w:val="28"/>
          <w:szCs w:val="28"/>
        </w:rPr>
      </w:pPr>
      <w:r w:rsidRPr="001F1955">
        <w:rPr>
          <w:rFonts w:ascii="Times New Roman" w:hAnsi="Times New Roman" w:cs="Times New Roman"/>
          <w:sz w:val="28"/>
          <w:szCs w:val="28"/>
        </w:rPr>
        <w:t>Рис.</w:t>
      </w:r>
      <w:r w:rsidR="001F1955" w:rsidRPr="001F1955">
        <w:rPr>
          <w:rFonts w:ascii="Times New Roman" w:hAnsi="Times New Roman" w:cs="Times New Roman"/>
          <w:sz w:val="28"/>
          <w:szCs w:val="28"/>
        </w:rPr>
        <w:t xml:space="preserve"> 3</w:t>
      </w:r>
      <w:r w:rsidRPr="001F1955">
        <w:rPr>
          <w:rFonts w:ascii="Times New Roman" w:hAnsi="Times New Roman" w:cs="Times New Roman"/>
          <w:sz w:val="28"/>
          <w:szCs w:val="28"/>
        </w:rPr>
        <w:t>.6 Спостереження (типові та аномальні) другого інтервалу та найкраща пряма, що їх апроксимує</w:t>
      </w:r>
    </w:p>
    <w:p w14:paraId="051D636F" w14:textId="77777777" w:rsidR="001F1955" w:rsidRPr="001F1955" w:rsidRDefault="001F1955" w:rsidP="00A86226">
      <w:pPr>
        <w:widowControl w:val="0"/>
        <w:spacing w:after="0" w:line="360" w:lineRule="auto"/>
        <w:ind w:firstLine="709"/>
        <w:jc w:val="both"/>
        <w:rPr>
          <w:rFonts w:ascii="Times New Roman" w:hAnsi="Times New Roman" w:cs="Times New Roman"/>
          <w:sz w:val="28"/>
          <w:szCs w:val="28"/>
        </w:rPr>
      </w:pPr>
    </w:p>
    <w:p w14:paraId="0868D47C" w14:textId="47578F33"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Для класифікації спостережень на типові та аномальні використовується порогове значення (</w:t>
      </w:r>
      <w:proofErr w:type="spellStart"/>
      <w:r w:rsidRPr="001F1955">
        <w:rPr>
          <w:rFonts w:ascii="Times New Roman" w:hAnsi="Times New Roman" w:cs="Times New Roman"/>
          <w:sz w:val="28"/>
          <w:szCs w:val="28"/>
        </w:rPr>
        <w:t>threshold</w:t>
      </w:r>
      <w:proofErr w:type="spellEnd"/>
      <w:r w:rsidRPr="001F1955">
        <w:rPr>
          <w:rFonts w:ascii="Times New Roman" w:hAnsi="Times New Roman" w:cs="Times New Roman"/>
          <w:sz w:val="28"/>
          <w:szCs w:val="28"/>
        </w:rPr>
        <w:t>) для регулювання чутливості (для даного прикладу обрано стандартне відхилення). З рис. 2 видно, що МНМ успішно відновлює найкращу пряму, яка відображає основний тренд активності тварини, що дозволяє ідентифікувати точкові та системні аномалії.</w:t>
      </w:r>
    </w:p>
    <w:p w14:paraId="4385136C"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На основі аналізу даних MISU надає персоналізовані рекомендації для пацієнтів.</w:t>
      </w:r>
    </w:p>
    <w:p w14:paraId="6346F684" w14:textId="77777777" w:rsidR="00A86226" w:rsidRPr="001F1955" w:rsidRDefault="00A86226" w:rsidP="00A86226">
      <w:pPr>
        <w:widowControl w:val="0"/>
        <w:numPr>
          <w:ilvl w:val="0"/>
          <w:numId w:val="14"/>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Рекомендації щодо дієти:</w:t>
      </w:r>
    </w:p>
    <w:p w14:paraId="346C0F74"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Для пацієнтів із схильністю до діабету система рекомендує зменшити споживання вуглеводів та збільшити кількість білків у раціоні. Наприклад, MISU може створити індивідуальний план харчування на основі аналізу харчових звичок пацієнта [7].</w:t>
      </w:r>
    </w:p>
    <w:p w14:paraId="3099A564" w14:textId="77777777" w:rsidR="00A86226" w:rsidRPr="001F1955" w:rsidRDefault="00A86226" w:rsidP="00A86226">
      <w:pPr>
        <w:widowControl w:val="0"/>
        <w:numPr>
          <w:ilvl w:val="0"/>
          <w:numId w:val="14"/>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Рекомендації щодо фізичної активності:</w:t>
      </w:r>
    </w:p>
    <w:p w14:paraId="45BE4CF1" w14:textId="63599CB8"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Якщо дані свідчать про низький рівень активності, система рекомендує збільшити кількість фізичних вправ. Наприклад, для пацієнтів із ожирінням </w:t>
      </w:r>
      <w:r w:rsidRPr="001F1955">
        <w:rPr>
          <w:rFonts w:ascii="Times New Roman" w:hAnsi="Times New Roman" w:cs="Times New Roman"/>
          <w:sz w:val="28"/>
          <w:szCs w:val="28"/>
        </w:rPr>
        <w:lastRenderedPageBreak/>
        <w:t>MISU може рекомендувати щоденні прогулянки та вправи для зниження ваги[8].</w:t>
      </w:r>
    </w:p>
    <w:p w14:paraId="7FDE33CE" w14:textId="0A76546F" w:rsidR="001F1955" w:rsidRPr="001F1955" w:rsidRDefault="001F1955" w:rsidP="00A86226">
      <w:pPr>
        <w:widowControl w:val="0"/>
        <w:spacing w:after="0" w:line="360" w:lineRule="auto"/>
        <w:jc w:val="both"/>
        <w:rPr>
          <w:rFonts w:ascii="Times New Roman" w:hAnsi="Times New Roman" w:cs="Times New Roman"/>
          <w:sz w:val="28"/>
          <w:szCs w:val="28"/>
        </w:rPr>
      </w:pPr>
    </w:p>
    <w:p w14:paraId="37A77763" w14:textId="15656A4C" w:rsidR="00A86226" w:rsidRPr="001F1955" w:rsidRDefault="00A86226" w:rsidP="00A86226">
      <w:pPr>
        <w:widowControl w:val="0"/>
        <w:spacing w:after="0" w:line="360" w:lineRule="auto"/>
        <w:ind w:firstLine="708"/>
        <w:jc w:val="both"/>
        <w:rPr>
          <w:rFonts w:ascii="Times New Roman" w:hAnsi="Times New Roman" w:cs="Times New Roman"/>
          <w:b/>
          <w:bCs/>
          <w:sz w:val="28"/>
          <w:szCs w:val="28"/>
        </w:rPr>
      </w:pPr>
      <w:r w:rsidRPr="001F1955">
        <w:rPr>
          <w:rFonts w:ascii="Times New Roman" w:hAnsi="Times New Roman" w:cs="Times New Roman"/>
          <w:b/>
          <w:bCs/>
          <w:sz w:val="28"/>
          <w:szCs w:val="28"/>
        </w:rPr>
        <w:t xml:space="preserve">Висновки до розділу </w:t>
      </w:r>
      <w:r w:rsidR="001F1955" w:rsidRPr="001F1955">
        <w:rPr>
          <w:rFonts w:ascii="Times New Roman" w:hAnsi="Times New Roman" w:cs="Times New Roman"/>
          <w:b/>
          <w:bCs/>
          <w:sz w:val="28"/>
          <w:szCs w:val="28"/>
        </w:rPr>
        <w:t>3</w:t>
      </w:r>
    </w:p>
    <w:p w14:paraId="308977B5"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ab/>
      </w:r>
    </w:p>
    <w:p w14:paraId="2B07FAFD" w14:textId="24C234F8"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Наведене дає підстави для формування наступних висновків: </w:t>
      </w:r>
    </w:p>
    <w:p w14:paraId="6C3486D6"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Точність діагностики</w:t>
      </w:r>
      <w:r w:rsidRPr="001F1955">
        <w:rPr>
          <w:rFonts w:ascii="Times New Roman" w:hAnsi="Times New Roman" w:cs="Times New Roman"/>
          <w:sz w:val="28"/>
          <w:szCs w:val="28"/>
        </w:rPr>
        <w:t>: Використання штучного інтелекту в платформі MISU забезпечує швидку та точну діагностику різних захворювань, від виявлення аномалій у лабораторних результатах до аналізу медичних зображень. Це дозволяє лікарям своєчасно виявляти захворювання та призначати ефективне лікування.</w:t>
      </w:r>
    </w:p>
    <w:p w14:paraId="3625B229"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Прогнозування захворювань</w:t>
      </w:r>
      <w:r w:rsidRPr="001F1955">
        <w:rPr>
          <w:rFonts w:ascii="Times New Roman" w:hAnsi="Times New Roman" w:cs="Times New Roman"/>
          <w:sz w:val="28"/>
          <w:szCs w:val="28"/>
        </w:rPr>
        <w:t>: AI в MISU не лише здійснює діагностику, а й прогнозує розвиток захворювань на основі історичних даних та сімейного анамнезу пацієнта. Це дозволяє спрогнозувати ймовірність розвитку серцево-судинних захворювань або онкологічних проблем і вчасно рекомендувати профілактичні заходи, зокрема регулярні скринінги.</w:t>
      </w:r>
    </w:p>
    <w:p w14:paraId="5F309075"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Виявлення аномалій</w:t>
      </w:r>
      <w:r w:rsidRPr="001F1955">
        <w:rPr>
          <w:rFonts w:ascii="Times New Roman" w:hAnsi="Times New Roman" w:cs="Times New Roman"/>
          <w:sz w:val="28"/>
          <w:szCs w:val="28"/>
        </w:rPr>
        <w:t>: Завдяки методам машинного навчання та аналізу медичних даних MISU здатен виявляти аномалії в стані здоров’я, такі як аритмії або інфекційні захворювання, на ранніх стадіях. Це дає можливість приймати заходи з мінімізацією ризиків для пацієнтів і ефективного моніторингу стану їхнього здоров’я.</w:t>
      </w:r>
    </w:p>
    <w:p w14:paraId="6522AFDE"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Рішення для сільського господарства</w:t>
      </w:r>
      <w:r w:rsidRPr="001F1955">
        <w:rPr>
          <w:rFonts w:ascii="Times New Roman" w:hAnsi="Times New Roman" w:cs="Times New Roman"/>
          <w:sz w:val="28"/>
          <w:szCs w:val="28"/>
        </w:rPr>
        <w:t xml:space="preserve">: Окрім медичних даних, AI також має велике застосування в </w:t>
      </w:r>
      <w:proofErr w:type="spellStart"/>
      <w:r w:rsidRPr="001F1955">
        <w:rPr>
          <w:rFonts w:ascii="Times New Roman" w:hAnsi="Times New Roman" w:cs="Times New Roman"/>
          <w:sz w:val="28"/>
          <w:szCs w:val="28"/>
        </w:rPr>
        <w:t>агропромисловості</w:t>
      </w:r>
      <w:proofErr w:type="spellEnd"/>
      <w:r w:rsidRPr="001F1955">
        <w:rPr>
          <w:rFonts w:ascii="Times New Roman" w:hAnsi="Times New Roman" w:cs="Times New Roman"/>
          <w:sz w:val="28"/>
          <w:szCs w:val="28"/>
        </w:rPr>
        <w:t>, зокрема для моніторингу стану здоров’я сільськогосподарських тварин. Системи, що використовують датчики для збору даних про поведінку тварин, дозволяють виявляти аномалії та своєчасно попереджати про потенційні проблеми з тваринами, що сприяє підвищенню ефективності сільського господарства.</w:t>
      </w:r>
    </w:p>
    <w:p w14:paraId="7EC1CFE8"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Застосування математичних методів</w:t>
      </w:r>
      <w:r w:rsidRPr="001F1955">
        <w:rPr>
          <w:rFonts w:ascii="Times New Roman" w:hAnsi="Times New Roman" w:cs="Times New Roman"/>
          <w:sz w:val="28"/>
          <w:szCs w:val="28"/>
        </w:rPr>
        <w:t xml:space="preserve">: Для аналізу даних з датчиків сільськогосподарських тварин доцільно використовувати методи лінійної регресії, такі як метод найменших квадратів та метод найменших модулів. Це </w:t>
      </w:r>
      <w:r w:rsidRPr="001F1955">
        <w:rPr>
          <w:rFonts w:ascii="Times New Roman" w:hAnsi="Times New Roman" w:cs="Times New Roman"/>
          <w:sz w:val="28"/>
          <w:szCs w:val="28"/>
        </w:rPr>
        <w:lastRenderedPageBreak/>
        <w:t>дозволяє ефективно виявляти аномалії в даних і спрогнозувати можливі проблеми в здоров'ї тварин, що особливо важливо для запобігання фінансовим втратам у фермерстві.</w:t>
      </w:r>
    </w:p>
    <w:p w14:paraId="6C51E593"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Системи для персоналізованих рекомендацій</w:t>
      </w:r>
      <w:r w:rsidRPr="001F1955">
        <w:rPr>
          <w:rFonts w:ascii="Times New Roman" w:hAnsi="Times New Roman" w:cs="Times New Roman"/>
          <w:sz w:val="28"/>
          <w:szCs w:val="28"/>
        </w:rPr>
        <w:t>: Всі ці технології дозволяють створювати персоналізовані рекомендації для пацієнтів та сільськогосподарських тварин, що допомагає вчасно коригувати лікування або дії, знижуючи ризики і покращуючи ефективність роботи як у медичній, так і в агропромисловій сферах.</w:t>
      </w:r>
    </w:p>
    <w:p w14:paraId="1CE120A1"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Загалом, інтеграція AI в аналіз медичних і сільськогосподарських даних дозволяє значно покращити процеси діагностики, моніторингу та прогнозування, забезпечуючи своєчасне виявлення проблем і зниження ризиків для здоров'я людей і тварин. </w:t>
      </w:r>
    </w:p>
    <w:p w14:paraId="03AD8D72"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Використання AI в платформі MISU дозволяє значно покращити якість медичних послуг. Завдяки автоматизації діагностики, прогнозуванню захворювань, виявленню аномалій та наданню персоналізованих рекомендацій, MISU стає потужним інструментом для сучасної медицини. Це не лише підвищує точність діагностики, але й значно зменшує навантаження на лікарів, що є особливо важливим в умовах обмежених ресурсів.</w:t>
      </w:r>
    </w:p>
    <w:p w14:paraId="3417F06F"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156F97A3"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7518FC5D"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5A9665CF"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56CC90F0"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00E11FC2"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578BFD6A"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20E242DD" w14:textId="77777777" w:rsidR="00A86226" w:rsidRPr="001F1955" w:rsidRDefault="00A86226" w:rsidP="00ED7FEC">
      <w:pPr>
        <w:widowControl w:val="0"/>
        <w:spacing w:after="0" w:line="360" w:lineRule="auto"/>
        <w:jc w:val="center"/>
        <w:rPr>
          <w:rFonts w:ascii="Times New Roman" w:hAnsi="Times New Roman" w:cs="Times New Roman"/>
          <w:b/>
          <w:bCs/>
          <w:sz w:val="28"/>
          <w:szCs w:val="28"/>
        </w:rPr>
      </w:pPr>
    </w:p>
    <w:p w14:paraId="232BEB3C" w14:textId="77777777" w:rsidR="00A86226" w:rsidRPr="001F1955" w:rsidRDefault="00A86226" w:rsidP="00ED7FEC">
      <w:pPr>
        <w:widowControl w:val="0"/>
        <w:spacing w:after="0" w:line="360" w:lineRule="auto"/>
        <w:jc w:val="center"/>
        <w:rPr>
          <w:rFonts w:ascii="Times New Roman" w:hAnsi="Times New Roman" w:cs="Times New Roman"/>
          <w:b/>
          <w:bCs/>
          <w:sz w:val="28"/>
          <w:szCs w:val="28"/>
        </w:rPr>
      </w:pPr>
    </w:p>
    <w:p w14:paraId="6FEC21AB" w14:textId="77777777" w:rsidR="00A86226" w:rsidRPr="001F1955" w:rsidRDefault="00A86226">
      <w:pPr>
        <w:rPr>
          <w:rFonts w:ascii="Times New Roman" w:hAnsi="Times New Roman" w:cs="Times New Roman"/>
          <w:b/>
          <w:bCs/>
          <w:sz w:val="28"/>
          <w:szCs w:val="28"/>
        </w:rPr>
      </w:pPr>
      <w:r w:rsidRPr="001F1955">
        <w:rPr>
          <w:rFonts w:ascii="Times New Roman" w:hAnsi="Times New Roman" w:cs="Times New Roman"/>
          <w:b/>
          <w:bCs/>
          <w:sz w:val="28"/>
          <w:szCs w:val="28"/>
        </w:rPr>
        <w:br w:type="page"/>
      </w:r>
    </w:p>
    <w:p w14:paraId="698CA25D" w14:textId="0E7959BE" w:rsidR="00A86226" w:rsidRPr="001F1955" w:rsidRDefault="00ED7FEC" w:rsidP="00A86226">
      <w:pPr>
        <w:widowControl w:val="0"/>
        <w:spacing w:after="0" w:line="360" w:lineRule="auto"/>
        <w:jc w:val="center"/>
        <w:rPr>
          <w:rFonts w:ascii="Times New Roman" w:hAnsi="Times New Roman" w:cs="Times New Roman"/>
          <w:b/>
          <w:bCs/>
          <w:sz w:val="28"/>
          <w:szCs w:val="28"/>
        </w:rPr>
      </w:pPr>
      <w:r w:rsidRPr="001F1955">
        <w:rPr>
          <w:rFonts w:ascii="Times New Roman" w:hAnsi="Times New Roman" w:cs="Times New Roman"/>
          <w:b/>
          <w:bCs/>
          <w:sz w:val="28"/>
          <w:szCs w:val="28"/>
        </w:rPr>
        <w:lastRenderedPageBreak/>
        <w:t xml:space="preserve">РОЗДІЛ </w:t>
      </w:r>
      <w:r w:rsidR="001F1955" w:rsidRPr="001F1955">
        <w:rPr>
          <w:rFonts w:ascii="Times New Roman" w:hAnsi="Times New Roman" w:cs="Times New Roman"/>
          <w:b/>
          <w:bCs/>
          <w:sz w:val="28"/>
          <w:szCs w:val="28"/>
        </w:rPr>
        <w:t>4</w:t>
      </w:r>
    </w:p>
    <w:p w14:paraId="562BD5C0" w14:textId="4548A66E" w:rsidR="00A86226" w:rsidRPr="001F1955" w:rsidRDefault="00A86226" w:rsidP="00A86226">
      <w:pPr>
        <w:widowControl w:val="0"/>
        <w:spacing w:after="0" w:line="360" w:lineRule="auto"/>
        <w:jc w:val="center"/>
        <w:rPr>
          <w:rFonts w:ascii="Times New Roman" w:hAnsi="Times New Roman" w:cs="Times New Roman"/>
          <w:sz w:val="28"/>
          <w:szCs w:val="28"/>
        </w:rPr>
      </w:pPr>
      <w:r w:rsidRPr="001F1955">
        <w:rPr>
          <w:rFonts w:ascii="Times New Roman" w:hAnsi="Times New Roman" w:cs="Times New Roman"/>
          <w:b/>
          <w:sz w:val="28"/>
          <w:szCs w:val="28"/>
        </w:rPr>
        <w:t>НОВІТНІ ТЕХНОЛОГІЇ В ОРГАНІЗАЦІЯХ ОХОРОНИ ЗДОРОВ’Я</w:t>
      </w:r>
    </w:p>
    <w:p w14:paraId="45187420" w14:textId="77777777" w:rsidR="00A86226" w:rsidRPr="001F1955" w:rsidRDefault="00A86226" w:rsidP="00ED7FEC">
      <w:pPr>
        <w:widowControl w:val="0"/>
        <w:spacing w:after="0" w:line="360" w:lineRule="auto"/>
        <w:jc w:val="center"/>
        <w:rPr>
          <w:rFonts w:ascii="Times New Roman" w:hAnsi="Times New Roman" w:cs="Times New Roman"/>
          <w:b/>
          <w:bCs/>
          <w:sz w:val="28"/>
          <w:szCs w:val="28"/>
        </w:rPr>
      </w:pPr>
    </w:p>
    <w:p w14:paraId="79BC75C8" w14:textId="1A429079" w:rsidR="00B46FEE" w:rsidRPr="001F1955" w:rsidRDefault="001F1955" w:rsidP="001F1955">
      <w:pPr>
        <w:widowControl w:val="0"/>
        <w:spacing w:after="0" w:line="360" w:lineRule="auto"/>
        <w:ind w:firstLine="709"/>
        <w:rPr>
          <w:rFonts w:ascii="Times New Roman" w:hAnsi="Times New Roman" w:cs="Times New Roman"/>
          <w:b/>
          <w:sz w:val="28"/>
          <w:szCs w:val="28"/>
        </w:rPr>
      </w:pPr>
      <w:r w:rsidRPr="001F1955">
        <w:rPr>
          <w:rFonts w:ascii="Times New Roman" w:hAnsi="Times New Roman" w:cs="Times New Roman"/>
          <w:b/>
          <w:sz w:val="28"/>
          <w:szCs w:val="28"/>
        </w:rPr>
        <w:t>4</w:t>
      </w:r>
      <w:r w:rsidR="00A86226" w:rsidRPr="001F1955">
        <w:rPr>
          <w:rFonts w:ascii="Times New Roman" w:hAnsi="Times New Roman" w:cs="Times New Roman"/>
          <w:b/>
          <w:sz w:val="28"/>
          <w:szCs w:val="28"/>
        </w:rPr>
        <w:t>.1</w:t>
      </w:r>
      <w:r w:rsidRPr="001F1955">
        <w:rPr>
          <w:rFonts w:ascii="Times New Roman" w:hAnsi="Times New Roman" w:cs="Times New Roman"/>
          <w:b/>
          <w:sz w:val="28"/>
          <w:szCs w:val="28"/>
        </w:rPr>
        <w:t>.</w:t>
      </w:r>
      <w:r w:rsidR="00A86226" w:rsidRPr="001F1955">
        <w:rPr>
          <w:rFonts w:ascii="Times New Roman" w:hAnsi="Times New Roman" w:cs="Times New Roman"/>
          <w:b/>
          <w:sz w:val="28"/>
          <w:szCs w:val="28"/>
        </w:rPr>
        <w:t xml:space="preserve"> Впровадження </w:t>
      </w:r>
      <w:r w:rsidR="00ED7FEC" w:rsidRPr="001F1955">
        <w:rPr>
          <w:rFonts w:ascii="Times New Roman" w:hAnsi="Times New Roman" w:cs="Times New Roman"/>
          <w:b/>
          <w:sz w:val="28"/>
          <w:szCs w:val="28"/>
        </w:rPr>
        <w:t xml:space="preserve">MISU </w:t>
      </w:r>
      <w:r w:rsidR="00A86226" w:rsidRPr="001F1955">
        <w:rPr>
          <w:rFonts w:ascii="Times New Roman" w:hAnsi="Times New Roman" w:cs="Times New Roman"/>
          <w:b/>
          <w:sz w:val="28"/>
          <w:szCs w:val="28"/>
        </w:rPr>
        <w:t xml:space="preserve">в українських медичних закладах </w:t>
      </w:r>
    </w:p>
    <w:p w14:paraId="15E41527" w14:textId="77777777" w:rsidR="00F755E8" w:rsidRPr="001F1955" w:rsidRDefault="00F755E8" w:rsidP="00EA2DB0">
      <w:pPr>
        <w:widowControl w:val="0"/>
        <w:spacing w:after="0" w:line="360" w:lineRule="auto"/>
        <w:ind w:firstLine="709"/>
        <w:jc w:val="both"/>
        <w:rPr>
          <w:rFonts w:ascii="Times New Roman" w:hAnsi="Times New Roman" w:cs="Times New Roman"/>
          <w:b/>
          <w:bCs/>
          <w:sz w:val="28"/>
          <w:szCs w:val="28"/>
        </w:rPr>
      </w:pPr>
    </w:p>
    <w:p w14:paraId="4DFF82D9" w14:textId="313207DC"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Впровадження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українських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закладах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має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великий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потенціал</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покращення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якості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послуг,</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особливо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умовах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сучасних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викликів,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війна,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зростання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навантаження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лікарів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необхідність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швидкої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реабілітації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Нижче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розглянуті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ключові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аспекти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платформи.</w:t>
      </w:r>
    </w:p>
    <w:p w14:paraId="5E4BAF26" w14:textId="13E4F2CD" w:rsidR="00B46FEE" w:rsidRPr="001F1955" w:rsidRDefault="00B46FEE" w:rsidP="00EA2DB0">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Підтримка</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реабілітації</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пацієнтів</w:t>
      </w:r>
    </w:p>
    <w:p w14:paraId="188B295C" w14:textId="78BAF71F"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потужним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інструментом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реабілітації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потребують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тривалого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відновлення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після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травм,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операцій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хронічних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захворювань.</w:t>
      </w:r>
    </w:p>
    <w:p w14:paraId="5C024450" w14:textId="77777777" w:rsidR="00BB5DF3" w:rsidRPr="001F1955" w:rsidRDefault="00B46FEE">
      <w:pPr>
        <w:widowControl w:val="0"/>
        <w:numPr>
          <w:ilvl w:val="0"/>
          <w:numId w:val="6"/>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Моніторинг</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прогресу:</w:t>
      </w:r>
    </w:p>
    <w:p w14:paraId="2DBE7F1F" w14:textId="5E03A1FA" w:rsidR="00B46FEE" w:rsidRPr="001F1955" w:rsidRDefault="00B46FEE" w:rsidP="00BB5DF3">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Платформа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дозволяє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відстежувати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ключові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показники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час</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реабілітації,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рухливість,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рівень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болю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фізіологічні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параметри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(серцевий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ритм,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артеріальний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тиск).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після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інсульту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відстежувати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відновлення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рухових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функцій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допомогою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-пристроїв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[1].</w:t>
      </w:r>
    </w:p>
    <w:p w14:paraId="3FFEC3F0" w14:textId="77777777" w:rsidR="00BB5DF3" w:rsidRPr="001F1955" w:rsidRDefault="00B46FEE">
      <w:pPr>
        <w:widowControl w:val="0"/>
        <w:numPr>
          <w:ilvl w:val="0"/>
          <w:numId w:val="6"/>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Персоналізовані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програми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реабілітації:</w:t>
      </w:r>
    </w:p>
    <w:p w14:paraId="001F93CB" w14:textId="38F8E891" w:rsidR="00B46FEE" w:rsidRPr="001F1955" w:rsidRDefault="00B46FEE" w:rsidP="00BB5DF3">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основі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створює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індивідуальні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програми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реабілітації.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травмами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хребта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конкретні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вправи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фізіотерапевтичні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процедури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[2].</w:t>
      </w:r>
    </w:p>
    <w:p w14:paraId="567589D1" w14:textId="2639FC70" w:rsidR="00B46FEE" w:rsidRPr="001F1955" w:rsidRDefault="00B46FEE" w:rsidP="00EA2DB0">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Використання</w:t>
      </w:r>
      <w:r w:rsidR="00B64058" w:rsidRPr="001F1955">
        <w:rPr>
          <w:rFonts w:ascii="Times New Roman" w:hAnsi="Times New Roman" w:cs="Times New Roman"/>
          <w:b/>
          <w:bCs/>
          <w:i/>
          <w:sz w:val="28"/>
          <w:szCs w:val="28"/>
        </w:rPr>
        <w:t xml:space="preserve"> в сфері </w:t>
      </w:r>
      <w:proofErr w:type="spellStart"/>
      <w:r w:rsidR="00B64058" w:rsidRPr="001F1955">
        <w:rPr>
          <w:rFonts w:ascii="Times New Roman" w:hAnsi="Times New Roman" w:cs="Times New Roman"/>
          <w:b/>
          <w:bCs/>
          <w:i/>
          <w:sz w:val="28"/>
          <w:szCs w:val="28"/>
        </w:rPr>
        <w:t>здоров’язбереження</w:t>
      </w:r>
      <w:proofErr w:type="spellEnd"/>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військов</w:t>
      </w:r>
      <w:r w:rsidR="00B64058" w:rsidRPr="001F1955">
        <w:rPr>
          <w:rFonts w:ascii="Times New Roman" w:hAnsi="Times New Roman" w:cs="Times New Roman"/>
          <w:b/>
          <w:bCs/>
          <w:i/>
          <w:sz w:val="28"/>
          <w:szCs w:val="28"/>
        </w:rPr>
        <w:t>ослужбовців</w:t>
      </w:r>
    </w:p>
    <w:p w14:paraId="7635042B" w14:textId="192182B9"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умовах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війни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незамінним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інструментом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підтримки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військовослужбовців.</w:t>
      </w:r>
    </w:p>
    <w:p w14:paraId="6973E7AB" w14:textId="77777777" w:rsidR="00BB5DF3" w:rsidRPr="001F1955" w:rsidRDefault="00B46FEE">
      <w:pPr>
        <w:widowControl w:val="0"/>
        <w:numPr>
          <w:ilvl w:val="0"/>
          <w:numId w:val="7"/>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Моніторинг</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p>
    <w:p w14:paraId="6AEDEDC3" w14:textId="0E017861" w:rsidR="00B46FEE" w:rsidRPr="001F1955" w:rsidRDefault="00B46FEE" w:rsidP="00B64058">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Платформа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дозволяє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відстежувати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здоров’я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військових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реальному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часі,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особливо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важливо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хто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перебуває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передовій.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lastRenderedPageBreak/>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виявляти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ознаки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стресу,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втоми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початкові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стадії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пневмонія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інфекційні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хвороби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[3].</w:t>
      </w:r>
    </w:p>
    <w:p w14:paraId="0CDF9E7A" w14:textId="77777777" w:rsidR="00BB5DF3" w:rsidRPr="001F1955" w:rsidRDefault="00B46FEE">
      <w:pPr>
        <w:widowControl w:val="0"/>
        <w:numPr>
          <w:ilvl w:val="0"/>
          <w:numId w:val="7"/>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Швидка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діагностика:</w:t>
      </w:r>
    </w:p>
    <w:p w14:paraId="44C753B1" w14:textId="68F151E5" w:rsidR="00B46FEE" w:rsidRPr="001F1955" w:rsidRDefault="00B46FEE" w:rsidP="00B64058">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За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допомогою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AI-алгоритмів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швидко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портативних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пристроїв,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дозволяє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лікарям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ставити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діагнози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польових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умовах.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ознаки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контузії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посттравматичного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стресового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розладу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(ПТСР)</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основі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фізіологічних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показників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[4].</w:t>
      </w:r>
    </w:p>
    <w:p w14:paraId="1EFA05B0" w14:textId="79CF7174" w:rsidR="00F755E8" w:rsidRPr="001F1955" w:rsidRDefault="00F755E8">
      <w:pPr>
        <w:widowControl w:val="0"/>
        <w:numPr>
          <w:ilvl w:val="0"/>
          <w:numId w:val="7"/>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була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протестована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5</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сім’ях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військовослужбовців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були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отримані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наступні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результати: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зменшення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навантаження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1</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лікаря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30</w:t>
      </w:r>
      <w:r w:rsidR="00BB5DF3" w:rsidRPr="001F1955">
        <w:rPr>
          <w:rFonts w:ascii="Times New Roman" w:hAnsi="Times New Roman" w:cs="Times New Roman"/>
          <w:sz w:val="28"/>
          <w:szCs w:val="28"/>
        </w:rPr>
        <w:t xml:space="preserve"> </w:t>
      </w:r>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зменшення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критичних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3</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1</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20</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осіб</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(військовослужбовці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їхні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сім’ї),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протягом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40хв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щодня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робота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пристроїв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рекомендаціями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системи.</w:t>
      </w:r>
    </w:p>
    <w:p w14:paraId="2DE27EE6" w14:textId="11FD4E08" w:rsidR="00B46FEE" w:rsidRPr="001F1955" w:rsidRDefault="00B46FEE" w:rsidP="00EA2DB0">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Виявлення</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стресу</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та</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психічних</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розладів</w:t>
      </w:r>
    </w:p>
    <w:p w14:paraId="652B0FF9" w14:textId="0C2ECF2E"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використовуватися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виявлення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стресу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інших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психічних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розладів,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особливо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актуальним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умовах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війни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післявоєнного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відновлення.</w:t>
      </w:r>
    </w:p>
    <w:p w14:paraId="1815DED6" w14:textId="77777777" w:rsidR="00BB5DF3" w:rsidRPr="001F1955" w:rsidRDefault="00B46FEE">
      <w:pPr>
        <w:widowControl w:val="0"/>
        <w:numPr>
          <w:ilvl w:val="0"/>
          <w:numId w:val="8"/>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Аналіз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фізіологічних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показників:</w:t>
      </w:r>
    </w:p>
    <w:p w14:paraId="4010BC2B" w14:textId="0F8C6546" w:rsidR="00B46FEE" w:rsidRPr="001F1955" w:rsidRDefault="00B46FEE" w:rsidP="00BB5DF3">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Платформа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показники,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серцевий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ритм,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рівень</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кортизолу</w:t>
      </w:r>
      <w:proofErr w:type="spellEnd"/>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(гормон</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стресу)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сну,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щоб</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ознаки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стресу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тривожних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розладів.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підвищений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серцевий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ритм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спокою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свідчити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хронічний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стрес</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[5].</w:t>
      </w:r>
    </w:p>
    <w:p w14:paraId="72170CD1" w14:textId="77777777" w:rsidR="00BB5DF3" w:rsidRPr="001F1955" w:rsidRDefault="00B46FEE">
      <w:pPr>
        <w:widowControl w:val="0"/>
        <w:numPr>
          <w:ilvl w:val="0"/>
          <w:numId w:val="8"/>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Психологічна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підтримка:</w:t>
      </w:r>
    </w:p>
    <w:p w14:paraId="5D0F88FF" w14:textId="519C3E83" w:rsidR="00B46FEE" w:rsidRPr="001F1955" w:rsidRDefault="00B46FEE" w:rsidP="00BB5DF3">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надавати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щодо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зменшення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стресу,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техніки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дихання,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медитація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звернення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психолога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[6].</w:t>
      </w:r>
    </w:p>
    <w:p w14:paraId="38079480" w14:textId="1258BF65" w:rsidR="00B46FEE" w:rsidRPr="001F1955" w:rsidRDefault="00B46FEE" w:rsidP="00EA2DB0">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Прогнозування</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хвороб</w:t>
      </w:r>
    </w:p>
    <w:p w14:paraId="15D8C1A1" w14:textId="0DE743DE"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Однією</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ключових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переваг</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можливість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прогнозувати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розвиток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хвороб</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основі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великих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обсягів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p>
    <w:p w14:paraId="54BD9162" w14:textId="77777777" w:rsidR="00BB5DF3" w:rsidRPr="001F1955" w:rsidRDefault="00B46FEE">
      <w:pPr>
        <w:widowControl w:val="0"/>
        <w:numPr>
          <w:ilvl w:val="0"/>
          <w:numId w:val="9"/>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Раннє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виявлення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захворювань:</w:t>
      </w:r>
    </w:p>
    <w:p w14:paraId="3788E9C6" w14:textId="16D3C1C6" w:rsidR="00B46FEE" w:rsidRPr="001F1955" w:rsidRDefault="00B46FEE" w:rsidP="00B64058">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Платформа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використовує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AI</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для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сімейного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анамнезу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(FHH),</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lastRenderedPageBreak/>
        <w:t>фізіологічних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показників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лабораторних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щоб</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ризик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розвитку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діабет,</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серцево-судинні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онкологія.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схильність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діабету,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система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проходити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регулярні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обстеження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змінити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дієту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[7].</w:t>
      </w:r>
    </w:p>
    <w:p w14:paraId="0C41A269" w14:textId="77777777" w:rsidR="00BB5DF3" w:rsidRPr="001F1955" w:rsidRDefault="00B46FEE">
      <w:pPr>
        <w:widowControl w:val="0"/>
        <w:numPr>
          <w:ilvl w:val="0"/>
          <w:numId w:val="9"/>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Профілактика:</w:t>
      </w:r>
    </w:p>
    <w:p w14:paraId="1A7D11D2" w14:textId="3A0FD3EB" w:rsidR="00B46FEE" w:rsidRPr="001F1955" w:rsidRDefault="00B46FEE" w:rsidP="00B64058">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основі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прогнозів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рекомендувати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профілактичні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заходи,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вакцинація,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зміна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способу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життя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прийом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[8].</w:t>
      </w:r>
    </w:p>
    <w:p w14:paraId="4B21644E" w14:textId="09003CE8" w:rsidR="00B46FEE" w:rsidRPr="001F1955" w:rsidRDefault="00B46FEE" w:rsidP="00EA2DB0">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Зменшення</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навантаження</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на</w:t>
      </w:r>
      <w:r w:rsidR="00ED7FEC" w:rsidRPr="001F1955">
        <w:rPr>
          <w:rFonts w:ascii="Times New Roman" w:hAnsi="Times New Roman" w:cs="Times New Roman"/>
          <w:b/>
          <w:bCs/>
          <w:i/>
          <w:sz w:val="28"/>
          <w:szCs w:val="28"/>
        </w:rPr>
        <w:t xml:space="preserve"> </w:t>
      </w:r>
      <w:r w:rsidRPr="001F1955">
        <w:rPr>
          <w:rFonts w:ascii="Times New Roman" w:hAnsi="Times New Roman" w:cs="Times New Roman"/>
          <w:b/>
          <w:bCs/>
          <w:i/>
          <w:sz w:val="28"/>
          <w:szCs w:val="28"/>
        </w:rPr>
        <w:t>лікарів</w:t>
      </w:r>
    </w:p>
    <w:p w14:paraId="5B11D4F5" w14:textId="49B64687" w:rsidR="00B46FEE" w:rsidRPr="001F1955" w:rsidRDefault="00B46FEE" w:rsidP="00EA2DB0">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значно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зменшує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навантаження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лікарів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завдяки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автоматизації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рутинних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процесів.</w:t>
      </w:r>
    </w:p>
    <w:p w14:paraId="0822D9A7" w14:textId="77777777" w:rsidR="00BB5DF3" w:rsidRPr="001F1955" w:rsidRDefault="00B46FEE">
      <w:pPr>
        <w:widowControl w:val="0"/>
        <w:numPr>
          <w:ilvl w:val="0"/>
          <w:numId w:val="10"/>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Автоматизація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діагностики:</w:t>
      </w:r>
    </w:p>
    <w:p w14:paraId="5623A5ED" w14:textId="1EADAF17" w:rsidR="00B46FEE" w:rsidRPr="001F1955" w:rsidRDefault="00B46FEE" w:rsidP="00B64058">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Платформа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автоматично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аналізує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дані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дозволяє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лікарям</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зосередитися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складних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випадках.</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Наприклад,</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може</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виявити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ранні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стадії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захворювань,</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гіпертонія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або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діабет,</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без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участі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лікаря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[9].</w:t>
      </w:r>
    </w:p>
    <w:p w14:paraId="17617893" w14:textId="77777777" w:rsidR="00BB5DF3" w:rsidRPr="001F1955" w:rsidRDefault="00B46FEE">
      <w:pPr>
        <w:widowControl w:val="0"/>
        <w:numPr>
          <w:ilvl w:val="0"/>
          <w:numId w:val="10"/>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Зменшення</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часу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адміністративну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роботу:</w:t>
      </w:r>
    </w:p>
    <w:p w14:paraId="30A156A8" w14:textId="17F1193A" w:rsidR="00B46FEE" w:rsidRPr="001F1955" w:rsidRDefault="00B46FEE" w:rsidP="00B64058">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Завдяки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інтеграції</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EHR-системами,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такими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як</w:t>
      </w:r>
      <w:r w:rsidR="00ED7FEC"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Askep</w:t>
      </w:r>
      <w:proofErr w:type="spellEnd"/>
      <w:r w:rsidRPr="001F1955">
        <w:rPr>
          <w:rFonts w:ascii="Times New Roman" w:hAnsi="Times New Roman" w:cs="Times New Roman"/>
          <w:sz w:val="28"/>
          <w:szCs w:val="28"/>
        </w:rPr>
        <w:t>,</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MISU</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автоматично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оновлює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медичні</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записи</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пацієнтів,</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що</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зменшує</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час,</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витрачений</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на</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паперову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роботу</w:t>
      </w:r>
      <w:r w:rsidR="00ED7FEC" w:rsidRPr="001F1955">
        <w:rPr>
          <w:rFonts w:ascii="Times New Roman" w:hAnsi="Times New Roman" w:cs="Times New Roman"/>
          <w:sz w:val="28"/>
          <w:szCs w:val="28"/>
        </w:rPr>
        <w:t xml:space="preserve"> </w:t>
      </w:r>
      <w:r w:rsidRPr="001F1955">
        <w:rPr>
          <w:rFonts w:ascii="Times New Roman" w:hAnsi="Times New Roman" w:cs="Times New Roman"/>
          <w:sz w:val="28"/>
          <w:szCs w:val="28"/>
        </w:rPr>
        <w:t>[10].</w:t>
      </w:r>
    </w:p>
    <w:p w14:paraId="24C5C6E2" w14:textId="77777777" w:rsidR="00435E98" w:rsidRPr="001F1955" w:rsidRDefault="00435E98" w:rsidP="00B64058">
      <w:pPr>
        <w:widowControl w:val="0"/>
        <w:spacing w:after="0" w:line="360" w:lineRule="auto"/>
        <w:ind w:firstLine="708"/>
        <w:jc w:val="both"/>
        <w:rPr>
          <w:rFonts w:ascii="Times New Roman" w:hAnsi="Times New Roman" w:cs="Times New Roman"/>
          <w:b/>
          <w:bCs/>
          <w:i/>
          <w:sz w:val="28"/>
          <w:szCs w:val="28"/>
        </w:rPr>
      </w:pPr>
      <w:r w:rsidRPr="001F1955">
        <w:rPr>
          <w:rFonts w:ascii="Times New Roman" w:hAnsi="Times New Roman" w:cs="Times New Roman"/>
          <w:b/>
          <w:bCs/>
          <w:i/>
          <w:sz w:val="28"/>
          <w:szCs w:val="28"/>
        </w:rPr>
        <w:t>Приклади українських цифрових медичних рішень (2021–2024)</w:t>
      </w:r>
    </w:p>
    <w:p w14:paraId="526B8113" w14:textId="4761C502" w:rsidR="00435E98" w:rsidRPr="001F1955" w:rsidRDefault="00435E98" w:rsidP="00B64058">
      <w:pPr>
        <w:widowControl w:val="0"/>
        <w:spacing w:after="0" w:line="360" w:lineRule="auto"/>
        <w:jc w:val="both"/>
        <w:rPr>
          <w:rFonts w:ascii="Times New Roman" w:hAnsi="Times New Roman" w:cs="Times New Roman"/>
          <w:b/>
          <w:bCs/>
          <w:sz w:val="28"/>
          <w:szCs w:val="28"/>
        </w:rPr>
      </w:pPr>
      <w:proofErr w:type="spellStart"/>
      <w:r w:rsidRPr="001F1955">
        <w:rPr>
          <w:rFonts w:ascii="Times New Roman" w:hAnsi="Times New Roman" w:cs="Times New Roman"/>
          <w:b/>
          <w:bCs/>
          <w:sz w:val="28"/>
          <w:szCs w:val="28"/>
        </w:rPr>
        <w:t>CheckEye</w:t>
      </w:r>
      <w:proofErr w:type="spellEnd"/>
      <w:r w:rsidRPr="001F1955">
        <w:rPr>
          <w:rFonts w:ascii="Times New Roman" w:hAnsi="Times New Roman" w:cs="Times New Roman"/>
          <w:b/>
          <w:bCs/>
          <w:sz w:val="28"/>
          <w:szCs w:val="28"/>
        </w:rPr>
        <w:t xml:space="preserve"> — AI для раннього виявлення офтальмологічних ускладнень</w:t>
      </w:r>
    </w:p>
    <w:p w14:paraId="01439FDB" w14:textId="77777777" w:rsidR="00435E98" w:rsidRPr="001F1955" w:rsidRDefault="00435E98" w:rsidP="00782BFB">
      <w:pPr>
        <w:widowControl w:val="0"/>
        <w:spacing w:after="0" w:line="360" w:lineRule="auto"/>
        <w:jc w:val="both"/>
        <w:rPr>
          <w:rFonts w:ascii="Times New Roman" w:hAnsi="Times New Roman" w:cs="Times New Roman"/>
          <w:sz w:val="28"/>
          <w:szCs w:val="28"/>
        </w:rPr>
      </w:pPr>
      <w:proofErr w:type="spellStart"/>
      <w:r w:rsidRPr="001F1955">
        <w:rPr>
          <w:rFonts w:ascii="Times New Roman" w:hAnsi="Times New Roman" w:cs="Times New Roman"/>
          <w:b/>
          <w:bCs/>
          <w:sz w:val="28"/>
          <w:szCs w:val="28"/>
        </w:rPr>
        <w:t>CheckEye</w:t>
      </w:r>
      <w:proofErr w:type="spellEnd"/>
      <w:r w:rsidRPr="001F1955">
        <w:rPr>
          <w:rFonts w:ascii="Times New Roman" w:hAnsi="Times New Roman" w:cs="Times New Roman"/>
          <w:sz w:val="28"/>
          <w:szCs w:val="28"/>
        </w:rPr>
        <w:t xml:space="preserve"> — українська AI-платформа для діагностики діабетичної ретинопатії за допомогою аналізу зображень очного </w:t>
      </w:r>
      <w:proofErr w:type="spellStart"/>
      <w:r w:rsidRPr="001F1955">
        <w:rPr>
          <w:rFonts w:ascii="Times New Roman" w:hAnsi="Times New Roman" w:cs="Times New Roman"/>
          <w:sz w:val="28"/>
          <w:szCs w:val="28"/>
        </w:rPr>
        <w:t>дна</w:t>
      </w:r>
      <w:proofErr w:type="spellEnd"/>
      <w:r w:rsidRPr="001F1955">
        <w:rPr>
          <w:rFonts w:ascii="Times New Roman" w:hAnsi="Times New Roman" w:cs="Times New Roman"/>
          <w:sz w:val="28"/>
          <w:szCs w:val="28"/>
        </w:rPr>
        <w:t>. Система здатна виявляти патології на ранніх стадіях з точністю понад 90%, що дозволяє уникнути втрати зору у пацієнтів із цукровим діабетом.</w:t>
      </w:r>
    </w:p>
    <w:p w14:paraId="1A5841E5" w14:textId="77777777" w:rsidR="00435E98" w:rsidRPr="001F1955" w:rsidRDefault="00435E98">
      <w:pPr>
        <w:widowControl w:val="0"/>
        <w:numPr>
          <w:ilvl w:val="0"/>
          <w:numId w:val="24"/>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Сильні сторони</w:t>
      </w:r>
      <w:r w:rsidRPr="001F1955">
        <w:rPr>
          <w:rFonts w:ascii="Times New Roman" w:hAnsi="Times New Roman" w:cs="Times New Roman"/>
          <w:sz w:val="28"/>
          <w:szCs w:val="28"/>
        </w:rPr>
        <w:t>: працює без потреби у висококваліфікованому офтальмологу, що ідеально підходить для віддалених чи сільських регіонів.</w:t>
      </w:r>
    </w:p>
    <w:p w14:paraId="46E49D8C" w14:textId="77777777" w:rsidR="00435E98" w:rsidRPr="001F1955" w:rsidRDefault="00435E98">
      <w:pPr>
        <w:widowControl w:val="0"/>
        <w:numPr>
          <w:ilvl w:val="0"/>
          <w:numId w:val="24"/>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Інтеграційний потенціал з MISU</w:t>
      </w:r>
      <w:r w:rsidRPr="001F1955">
        <w:rPr>
          <w:rFonts w:ascii="Times New Roman" w:hAnsi="Times New Roman" w:cs="Times New Roman"/>
          <w:sz w:val="28"/>
          <w:szCs w:val="28"/>
        </w:rPr>
        <w:t xml:space="preserve">: Платформа MISU може використовувати API </w:t>
      </w:r>
      <w:proofErr w:type="spellStart"/>
      <w:r w:rsidRPr="001F1955">
        <w:rPr>
          <w:rFonts w:ascii="Times New Roman" w:hAnsi="Times New Roman" w:cs="Times New Roman"/>
          <w:sz w:val="28"/>
          <w:szCs w:val="28"/>
        </w:rPr>
        <w:t>CheckEye</w:t>
      </w:r>
      <w:proofErr w:type="spellEnd"/>
      <w:r w:rsidRPr="001F1955">
        <w:rPr>
          <w:rFonts w:ascii="Times New Roman" w:hAnsi="Times New Roman" w:cs="Times New Roman"/>
          <w:sz w:val="28"/>
          <w:szCs w:val="28"/>
        </w:rPr>
        <w:t xml:space="preserve"> для автоматичного перенаправлення пацієнтів у групу ризику для подальшого офтальмологічного обстеження </w:t>
      </w:r>
      <w:r w:rsidRPr="001F1955">
        <w:rPr>
          <w:rFonts w:ascii="Times New Roman" w:hAnsi="Times New Roman" w:cs="Times New Roman"/>
          <w:sz w:val="28"/>
          <w:szCs w:val="28"/>
        </w:rPr>
        <w:lastRenderedPageBreak/>
        <w:t>або підбору реабілітаційної підтримки.</w:t>
      </w:r>
    </w:p>
    <w:p w14:paraId="4B7CE168" w14:textId="240FC843" w:rsidR="00435E98" w:rsidRPr="001F1955" w:rsidRDefault="00435E98" w:rsidP="00435E98">
      <w:pPr>
        <w:widowControl w:val="0"/>
        <w:spacing w:after="0" w:line="360" w:lineRule="auto"/>
        <w:jc w:val="both"/>
        <w:rPr>
          <w:rFonts w:ascii="Times New Roman" w:hAnsi="Times New Roman" w:cs="Times New Roman"/>
          <w:b/>
          <w:bCs/>
          <w:sz w:val="28"/>
          <w:szCs w:val="28"/>
        </w:rPr>
      </w:pPr>
      <w:proofErr w:type="spellStart"/>
      <w:r w:rsidRPr="001F1955">
        <w:rPr>
          <w:rFonts w:ascii="Times New Roman" w:hAnsi="Times New Roman" w:cs="Times New Roman"/>
          <w:b/>
          <w:bCs/>
          <w:sz w:val="28"/>
          <w:szCs w:val="28"/>
        </w:rPr>
        <w:t>Tayra</w:t>
      </w:r>
      <w:proofErr w:type="spellEnd"/>
      <w:r w:rsidRPr="001F1955">
        <w:rPr>
          <w:rFonts w:ascii="Times New Roman" w:hAnsi="Times New Roman" w:cs="Times New Roman"/>
          <w:b/>
          <w:bCs/>
          <w:sz w:val="28"/>
          <w:szCs w:val="28"/>
        </w:rPr>
        <w:t xml:space="preserve"> — голосовий медичний асистент на основі ШІ</w:t>
      </w:r>
    </w:p>
    <w:p w14:paraId="10E03757" w14:textId="77777777" w:rsidR="00435E98" w:rsidRPr="001F1955" w:rsidRDefault="00435E98" w:rsidP="00435E98">
      <w:pPr>
        <w:widowControl w:val="0"/>
        <w:spacing w:after="0" w:line="360" w:lineRule="auto"/>
        <w:jc w:val="both"/>
        <w:rPr>
          <w:rFonts w:ascii="Times New Roman" w:hAnsi="Times New Roman" w:cs="Times New Roman"/>
          <w:sz w:val="28"/>
          <w:szCs w:val="28"/>
        </w:rPr>
      </w:pPr>
      <w:proofErr w:type="spellStart"/>
      <w:r w:rsidRPr="001F1955">
        <w:rPr>
          <w:rFonts w:ascii="Times New Roman" w:hAnsi="Times New Roman" w:cs="Times New Roman"/>
          <w:b/>
          <w:bCs/>
          <w:sz w:val="28"/>
          <w:szCs w:val="28"/>
        </w:rPr>
        <w:t>Tayra</w:t>
      </w:r>
      <w:proofErr w:type="spellEnd"/>
      <w:r w:rsidRPr="001F1955">
        <w:rPr>
          <w:rFonts w:ascii="Times New Roman" w:hAnsi="Times New Roman" w:cs="Times New Roman"/>
          <w:sz w:val="28"/>
          <w:szCs w:val="28"/>
        </w:rPr>
        <w:t xml:space="preserve"> — віртуальний помічник для лікарів, який розпізнає медичні діалоги, структуровано записує інформацію в електронну медичну карту (ЕМК), автоматично формує звіти й заповнює медичну документацію.</w:t>
      </w:r>
    </w:p>
    <w:p w14:paraId="04B7AEF2" w14:textId="77777777" w:rsidR="00435E98" w:rsidRPr="001F1955" w:rsidRDefault="00435E98">
      <w:pPr>
        <w:widowControl w:val="0"/>
        <w:numPr>
          <w:ilvl w:val="0"/>
          <w:numId w:val="25"/>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Сильні сторони</w:t>
      </w:r>
      <w:r w:rsidRPr="001F1955">
        <w:rPr>
          <w:rFonts w:ascii="Times New Roman" w:hAnsi="Times New Roman" w:cs="Times New Roman"/>
          <w:sz w:val="28"/>
          <w:szCs w:val="28"/>
        </w:rPr>
        <w:t>: суттєво скорочує час лікаря на ведення записів, знижує ризик людських помилок.</w:t>
      </w:r>
    </w:p>
    <w:p w14:paraId="15BF1F15" w14:textId="77777777" w:rsidR="00435E98" w:rsidRPr="001F1955" w:rsidRDefault="00435E98">
      <w:pPr>
        <w:widowControl w:val="0"/>
        <w:numPr>
          <w:ilvl w:val="0"/>
          <w:numId w:val="25"/>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Інтеграційний потенціал з MISU</w:t>
      </w:r>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Tayra</w:t>
      </w:r>
      <w:proofErr w:type="spellEnd"/>
      <w:r w:rsidRPr="001F1955">
        <w:rPr>
          <w:rFonts w:ascii="Times New Roman" w:hAnsi="Times New Roman" w:cs="Times New Roman"/>
          <w:sz w:val="28"/>
          <w:szCs w:val="28"/>
        </w:rPr>
        <w:t xml:space="preserve"> може бути інтегрована в MISU як модуль для обробки взаємодії лікар–пацієнт у реальному часі або для аудиту якості консультацій.</w:t>
      </w:r>
    </w:p>
    <w:p w14:paraId="60181FB3" w14:textId="7C925B61" w:rsidR="00435E98" w:rsidRPr="001F1955" w:rsidRDefault="00435E98" w:rsidP="00435E98">
      <w:pPr>
        <w:widowControl w:val="0"/>
        <w:spacing w:after="0" w:line="360" w:lineRule="auto"/>
        <w:jc w:val="both"/>
        <w:rPr>
          <w:rFonts w:ascii="Times New Roman" w:hAnsi="Times New Roman" w:cs="Times New Roman"/>
          <w:b/>
          <w:bCs/>
          <w:sz w:val="28"/>
          <w:szCs w:val="28"/>
        </w:rPr>
      </w:pPr>
      <w:proofErr w:type="spellStart"/>
      <w:r w:rsidRPr="001F1955">
        <w:rPr>
          <w:rFonts w:ascii="Times New Roman" w:hAnsi="Times New Roman" w:cs="Times New Roman"/>
          <w:b/>
          <w:bCs/>
          <w:sz w:val="28"/>
          <w:szCs w:val="28"/>
        </w:rPr>
        <w:t>Mark</w:t>
      </w:r>
      <w:proofErr w:type="spellEnd"/>
      <w:r w:rsidRPr="001F1955">
        <w:rPr>
          <w:rFonts w:ascii="Times New Roman" w:hAnsi="Times New Roman" w:cs="Times New Roman"/>
          <w:b/>
          <w:bCs/>
          <w:sz w:val="28"/>
          <w:szCs w:val="28"/>
        </w:rPr>
        <w:t xml:space="preserve"> — AI для аналізу медичних зображень</w:t>
      </w:r>
    </w:p>
    <w:p w14:paraId="18850347" w14:textId="77777777" w:rsidR="00435E98" w:rsidRPr="001F1955" w:rsidRDefault="00435E98" w:rsidP="00435E98">
      <w:pPr>
        <w:widowControl w:val="0"/>
        <w:spacing w:after="0" w:line="360" w:lineRule="auto"/>
        <w:jc w:val="both"/>
        <w:rPr>
          <w:rFonts w:ascii="Times New Roman" w:hAnsi="Times New Roman" w:cs="Times New Roman"/>
          <w:sz w:val="28"/>
          <w:szCs w:val="28"/>
        </w:rPr>
      </w:pPr>
      <w:proofErr w:type="spellStart"/>
      <w:r w:rsidRPr="001F1955">
        <w:rPr>
          <w:rFonts w:ascii="Times New Roman" w:hAnsi="Times New Roman" w:cs="Times New Roman"/>
          <w:b/>
          <w:bCs/>
          <w:sz w:val="28"/>
          <w:szCs w:val="28"/>
        </w:rPr>
        <w:t>Mark</w:t>
      </w:r>
      <w:proofErr w:type="spellEnd"/>
      <w:r w:rsidRPr="001F1955">
        <w:rPr>
          <w:rFonts w:ascii="Times New Roman" w:hAnsi="Times New Roman" w:cs="Times New Roman"/>
          <w:sz w:val="28"/>
          <w:szCs w:val="28"/>
        </w:rPr>
        <w:t xml:space="preserve"> — український стартап, що створює сервіси для аналізу рентгенівських, КТ- та МРТ-знімків. Платформа використовує глибоке навчання для автоматичного виявлення патологій, таких як пневмонія, туберкульоз, </w:t>
      </w:r>
      <w:proofErr w:type="spellStart"/>
      <w:r w:rsidRPr="001F1955">
        <w:rPr>
          <w:rFonts w:ascii="Times New Roman" w:hAnsi="Times New Roman" w:cs="Times New Roman"/>
          <w:sz w:val="28"/>
          <w:szCs w:val="28"/>
        </w:rPr>
        <w:t>онкопроцеси</w:t>
      </w:r>
      <w:proofErr w:type="spellEnd"/>
      <w:r w:rsidRPr="001F1955">
        <w:rPr>
          <w:rFonts w:ascii="Times New Roman" w:hAnsi="Times New Roman" w:cs="Times New Roman"/>
          <w:sz w:val="28"/>
          <w:szCs w:val="28"/>
        </w:rPr>
        <w:t>.</w:t>
      </w:r>
    </w:p>
    <w:p w14:paraId="41DB67D3" w14:textId="77777777" w:rsidR="00435E98" w:rsidRPr="001F1955" w:rsidRDefault="00435E98">
      <w:pPr>
        <w:widowControl w:val="0"/>
        <w:numPr>
          <w:ilvl w:val="0"/>
          <w:numId w:val="26"/>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Сильні сторони</w:t>
      </w:r>
      <w:r w:rsidRPr="001F1955">
        <w:rPr>
          <w:rFonts w:ascii="Times New Roman" w:hAnsi="Times New Roman" w:cs="Times New Roman"/>
          <w:sz w:val="28"/>
          <w:szCs w:val="28"/>
        </w:rPr>
        <w:t>: висока швидкість аналізу знімків; можливість працювати в умовах дефіциту радіологів.</w:t>
      </w:r>
    </w:p>
    <w:p w14:paraId="192AE9DD" w14:textId="77777777" w:rsidR="00435E98" w:rsidRPr="001F1955" w:rsidRDefault="00435E98">
      <w:pPr>
        <w:widowControl w:val="0"/>
        <w:numPr>
          <w:ilvl w:val="0"/>
          <w:numId w:val="26"/>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Інтеграційний потенціал з MISU</w:t>
      </w:r>
      <w:r w:rsidRPr="001F1955">
        <w:rPr>
          <w:rFonts w:ascii="Times New Roman" w:hAnsi="Times New Roman" w:cs="Times New Roman"/>
          <w:sz w:val="28"/>
          <w:szCs w:val="28"/>
        </w:rPr>
        <w:t xml:space="preserve">: Додавання </w:t>
      </w:r>
      <w:proofErr w:type="spellStart"/>
      <w:r w:rsidRPr="001F1955">
        <w:rPr>
          <w:rFonts w:ascii="Times New Roman" w:hAnsi="Times New Roman" w:cs="Times New Roman"/>
          <w:sz w:val="28"/>
          <w:szCs w:val="28"/>
        </w:rPr>
        <w:t>Mark</w:t>
      </w:r>
      <w:proofErr w:type="spellEnd"/>
      <w:r w:rsidRPr="001F1955">
        <w:rPr>
          <w:rFonts w:ascii="Times New Roman" w:hAnsi="Times New Roman" w:cs="Times New Roman"/>
          <w:sz w:val="28"/>
          <w:szCs w:val="28"/>
        </w:rPr>
        <w:t xml:space="preserve"> до MISU дозволить миттєво аналізувати зображення з польових умов, зокрема в рамках військової медицини, реабілітації або мобільних діагностичних пунктів.</w:t>
      </w:r>
    </w:p>
    <w:p w14:paraId="1E5A7F74" w14:textId="246A9760" w:rsidR="00435E98" w:rsidRPr="001F1955" w:rsidRDefault="00435E98" w:rsidP="00435E98">
      <w:pPr>
        <w:widowControl w:val="0"/>
        <w:spacing w:after="0" w:line="360" w:lineRule="auto"/>
        <w:jc w:val="both"/>
        <w:rPr>
          <w:rFonts w:ascii="Times New Roman" w:hAnsi="Times New Roman" w:cs="Times New Roman"/>
          <w:b/>
          <w:bCs/>
          <w:sz w:val="28"/>
          <w:szCs w:val="28"/>
        </w:rPr>
      </w:pPr>
      <w:proofErr w:type="spellStart"/>
      <w:r w:rsidRPr="001F1955">
        <w:rPr>
          <w:rFonts w:ascii="Times New Roman" w:hAnsi="Times New Roman" w:cs="Times New Roman"/>
          <w:b/>
          <w:bCs/>
          <w:sz w:val="28"/>
          <w:szCs w:val="28"/>
        </w:rPr>
        <w:t>ReabilitAI</w:t>
      </w:r>
      <w:proofErr w:type="spellEnd"/>
      <w:r w:rsidRPr="001F1955">
        <w:rPr>
          <w:rFonts w:ascii="Times New Roman" w:hAnsi="Times New Roman" w:cs="Times New Roman"/>
          <w:b/>
          <w:bCs/>
          <w:sz w:val="28"/>
          <w:szCs w:val="28"/>
        </w:rPr>
        <w:t xml:space="preserve"> — </w:t>
      </w:r>
      <w:proofErr w:type="spellStart"/>
      <w:r w:rsidRPr="001F1955">
        <w:rPr>
          <w:rFonts w:ascii="Times New Roman" w:hAnsi="Times New Roman" w:cs="Times New Roman"/>
          <w:b/>
          <w:bCs/>
          <w:sz w:val="28"/>
          <w:szCs w:val="28"/>
        </w:rPr>
        <w:t>нейроінтерфейси</w:t>
      </w:r>
      <w:proofErr w:type="spellEnd"/>
      <w:r w:rsidRPr="001F1955">
        <w:rPr>
          <w:rFonts w:ascii="Times New Roman" w:hAnsi="Times New Roman" w:cs="Times New Roman"/>
          <w:b/>
          <w:bCs/>
          <w:sz w:val="28"/>
          <w:szCs w:val="28"/>
        </w:rPr>
        <w:t xml:space="preserve"> для відновлення моторики</w:t>
      </w:r>
    </w:p>
    <w:p w14:paraId="10D85983" w14:textId="77777777" w:rsidR="00435E98" w:rsidRPr="001F1955" w:rsidRDefault="00435E98" w:rsidP="00435E98">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Цифрове рішення, що використовує AI та інтерфейс мозок-комп’ютер (BCI) для відновлення рухових функцій після інсульту або травм ЦНС. Пацієнт у спеціальному шоломі уявляє рух, а система стимулює відповідні м’язи, прискорюючи </w:t>
      </w:r>
      <w:proofErr w:type="spellStart"/>
      <w:r w:rsidRPr="001F1955">
        <w:rPr>
          <w:rFonts w:ascii="Times New Roman" w:hAnsi="Times New Roman" w:cs="Times New Roman"/>
          <w:sz w:val="28"/>
          <w:szCs w:val="28"/>
        </w:rPr>
        <w:t>нейропластичність</w:t>
      </w:r>
      <w:proofErr w:type="spellEnd"/>
      <w:r w:rsidRPr="001F1955">
        <w:rPr>
          <w:rFonts w:ascii="Times New Roman" w:hAnsi="Times New Roman" w:cs="Times New Roman"/>
          <w:sz w:val="28"/>
          <w:szCs w:val="28"/>
        </w:rPr>
        <w:t>.</w:t>
      </w:r>
    </w:p>
    <w:p w14:paraId="56EEBE4C" w14:textId="77777777" w:rsidR="00435E98" w:rsidRPr="001F1955" w:rsidRDefault="00435E98">
      <w:pPr>
        <w:widowControl w:val="0"/>
        <w:numPr>
          <w:ilvl w:val="0"/>
          <w:numId w:val="27"/>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Сильні сторони</w:t>
      </w:r>
      <w:r w:rsidRPr="001F1955">
        <w:rPr>
          <w:rFonts w:ascii="Times New Roman" w:hAnsi="Times New Roman" w:cs="Times New Roman"/>
          <w:sz w:val="28"/>
          <w:szCs w:val="28"/>
        </w:rPr>
        <w:t>: революційний підхід до відновлення після тяжких неврологічних станів.</w:t>
      </w:r>
    </w:p>
    <w:p w14:paraId="20073CEF" w14:textId="77777777" w:rsidR="00435E98" w:rsidRPr="001F1955" w:rsidRDefault="00435E98">
      <w:pPr>
        <w:widowControl w:val="0"/>
        <w:numPr>
          <w:ilvl w:val="0"/>
          <w:numId w:val="27"/>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Інтеграційний потенціал з MISU</w:t>
      </w:r>
      <w:r w:rsidRPr="001F1955">
        <w:rPr>
          <w:rFonts w:ascii="Times New Roman" w:hAnsi="Times New Roman" w:cs="Times New Roman"/>
          <w:sz w:val="28"/>
          <w:szCs w:val="28"/>
        </w:rPr>
        <w:t xml:space="preserve">: модульна інтеграція із системами </w:t>
      </w:r>
      <w:proofErr w:type="spellStart"/>
      <w:r w:rsidRPr="001F1955">
        <w:rPr>
          <w:rFonts w:ascii="Times New Roman" w:hAnsi="Times New Roman" w:cs="Times New Roman"/>
          <w:sz w:val="28"/>
          <w:szCs w:val="28"/>
        </w:rPr>
        <w:t>нейростимуляції</w:t>
      </w:r>
      <w:proofErr w:type="spellEnd"/>
      <w:r w:rsidRPr="001F1955">
        <w:rPr>
          <w:rFonts w:ascii="Times New Roman" w:hAnsi="Times New Roman" w:cs="Times New Roman"/>
          <w:sz w:val="28"/>
          <w:szCs w:val="28"/>
        </w:rPr>
        <w:t xml:space="preserve"> дозволяє MISU формувати довгострокову реабілітаційну стратегію та відстежувати ефективність </w:t>
      </w:r>
      <w:proofErr w:type="spellStart"/>
      <w:r w:rsidRPr="001F1955">
        <w:rPr>
          <w:rFonts w:ascii="Times New Roman" w:hAnsi="Times New Roman" w:cs="Times New Roman"/>
          <w:sz w:val="28"/>
          <w:szCs w:val="28"/>
        </w:rPr>
        <w:t>нейропластичних</w:t>
      </w:r>
      <w:proofErr w:type="spellEnd"/>
      <w:r w:rsidRPr="001F1955">
        <w:rPr>
          <w:rFonts w:ascii="Times New Roman" w:hAnsi="Times New Roman" w:cs="Times New Roman"/>
          <w:sz w:val="28"/>
          <w:szCs w:val="28"/>
        </w:rPr>
        <w:t xml:space="preserve"> тренувань.</w:t>
      </w:r>
    </w:p>
    <w:p w14:paraId="50B94FB3" w14:textId="6EF596DF" w:rsidR="00435E98" w:rsidRPr="001F1955" w:rsidRDefault="00435E98" w:rsidP="00435E98">
      <w:pPr>
        <w:widowControl w:val="0"/>
        <w:spacing w:after="0" w:line="360" w:lineRule="auto"/>
        <w:jc w:val="both"/>
        <w:rPr>
          <w:rFonts w:ascii="Times New Roman" w:hAnsi="Times New Roman" w:cs="Times New Roman"/>
          <w:b/>
          <w:bCs/>
          <w:sz w:val="28"/>
          <w:szCs w:val="28"/>
        </w:rPr>
      </w:pPr>
      <w:proofErr w:type="spellStart"/>
      <w:r w:rsidRPr="001F1955">
        <w:rPr>
          <w:rFonts w:ascii="Times New Roman" w:hAnsi="Times New Roman" w:cs="Times New Roman"/>
          <w:b/>
          <w:bCs/>
          <w:sz w:val="28"/>
          <w:szCs w:val="28"/>
        </w:rPr>
        <w:lastRenderedPageBreak/>
        <w:t>Medikit</w:t>
      </w:r>
      <w:proofErr w:type="spellEnd"/>
      <w:r w:rsidRPr="001F1955">
        <w:rPr>
          <w:rFonts w:ascii="Times New Roman" w:hAnsi="Times New Roman" w:cs="Times New Roman"/>
          <w:b/>
          <w:bCs/>
          <w:sz w:val="28"/>
          <w:szCs w:val="28"/>
        </w:rPr>
        <w:t xml:space="preserve"> — національна EHR-система нового покоління</w:t>
      </w:r>
    </w:p>
    <w:p w14:paraId="70336CAD" w14:textId="77777777" w:rsidR="00435E98" w:rsidRPr="001F1955" w:rsidRDefault="00435E98" w:rsidP="00435E98">
      <w:pPr>
        <w:widowControl w:val="0"/>
        <w:spacing w:after="0" w:line="360" w:lineRule="auto"/>
        <w:jc w:val="both"/>
        <w:rPr>
          <w:rFonts w:ascii="Times New Roman" w:hAnsi="Times New Roman" w:cs="Times New Roman"/>
          <w:sz w:val="28"/>
          <w:szCs w:val="28"/>
        </w:rPr>
      </w:pPr>
      <w:proofErr w:type="spellStart"/>
      <w:r w:rsidRPr="001F1955">
        <w:rPr>
          <w:rFonts w:ascii="Times New Roman" w:hAnsi="Times New Roman" w:cs="Times New Roman"/>
          <w:b/>
          <w:bCs/>
          <w:sz w:val="28"/>
          <w:szCs w:val="28"/>
        </w:rPr>
        <w:t>Medikit</w:t>
      </w:r>
      <w:proofErr w:type="spellEnd"/>
      <w:r w:rsidRPr="001F1955">
        <w:rPr>
          <w:rFonts w:ascii="Times New Roman" w:hAnsi="Times New Roman" w:cs="Times New Roman"/>
          <w:sz w:val="28"/>
          <w:szCs w:val="28"/>
        </w:rPr>
        <w:t xml:space="preserve"> — українська електронна медична платформа, що працює як повноцінна МІС із можливістю інтеграції з </w:t>
      </w:r>
      <w:proofErr w:type="spellStart"/>
      <w:r w:rsidRPr="001F1955">
        <w:rPr>
          <w:rFonts w:ascii="Times New Roman" w:hAnsi="Times New Roman" w:cs="Times New Roman"/>
          <w:sz w:val="28"/>
          <w:szCs w:val="28"/>
        </w:rPr>
        <w:t>eHealth</w:t>
      </w:r>
      <w:proofErr w:type="spellEnd"/>
      <w:r w:rsidRPr="001F1955">
        <w:rPr>
          <w:rFonts w:ascii="Times New Roman" w:hAnsi="Times New Roman" w:cs="Times New Roman"/>
          <w:sz w:val="28"/>
          <w:szCs w:val="28"/>
        </w:rPr>
        <w:t xml:space="preserve">, лабораторіями, приватними </w:t>
      </w:r>
      <w:proofErr w:type="spellStart"/>
      <w:r w:rsidRPr="001F1955">
        <w:rPr>
          <w:rFonts w:ascii="Times New Roman" w:hAnsi="Times New Roman" w:cs="Times New Roman"/>
          <w:sz w:val="28"/>
          <w:szCs w:val="28"/>
        </w:rPr>
        <w:t>клініками</w:t>
      </w:r>
      <w:proofErr w:type="spellEnd"/>
      <w:r w:rsidRPr="001F1955">
        <w:rPr>
          <w:rFonts w:ascii="Times New Roman" w:hAnsi="Times New Roman" w:cs="Times New Roman"/>
          <w:sz w:val="28"/>
          <w:szCs w:val="28"/>
        </w:rPr>
        <w:t xml:space="preserve"> та аптеками. Має модулі телемедицини, планування, лабораторного моніторингу, а також управління медичними записами.</w:t>
      </w:r>
    </w:p>
    <w:p w14:paraId="7FDD2334" w14:textId="77777777" w:rsidR="00435E98" w:rsidRPr="001F1955" w:rsidRDefault="00435E98">
      <w:pPr>
        <w:widowControl w:val="0"/>
        <w:numPr>
          <w:ilvl w:val="0"/>
          <w:numId w:val="28"/>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Сильні сторони</w:t>
      </w:r>
      <w:r w:rsidRPr="001F1955">
        <w:rPr>
          <w:rFonts w:ascii="Times New Roman" w:hAnsi="Times New Roman" w:cs="Times New Roman"/>
          <w:sz w:val="28"/>
          <w:szCs w:val="28"/>
        </w:rPr>
        <w:t>: потужна архітектура, масштабованість, підтримка медичних стандартів (HL7, FHIR).</w:t>
      </w:r>
    </w:p>
    <w:p w14:paraId="619C738E" w14:textId="77777777" w:rsidR="00435E98" w:rsidRPr="001F1955" w:rsidRDefault="00435E98">
      <w:pPr>
        <w:widowControl w:val="0"/>
        <w:numPr>
          <w:ilvl w:val="0"/>
          <w:numId w:val="28"/>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Інтеграційний потенціал з MISU</w:t>
      </w:r>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Medikit</w:t>
      </w:r>
      <w:proofErr w:type="spellEnd"/>
      <w:r w:rsidRPr="001F1955">
        <w:rPr>
          <w:rFonts w:ascii="Times New Roman" w:hAnsi="Times New Roman" w:cs="Times New Roman"/>
          <w:sz w:val="28"/>
          <w:szCs w:val="28"/>
        </w:rPr>
        <w:t xml:space="preserve"> може виступати основним шлюзом для зберігання, обробки та обміну даними з MISU, забезпечуючи централізоване управління інформацією на національному рівні.</w:t>
      </w:r>
    </w:p>
    <w:p w14:paraId="6BA11550" w14:textId="77777777" w:rsidR="00435E98" w:rsidRPr="001F1955" w:rsidRDefault="00435E98" w:rsidP="00B64058">
      <w:pPr>
        <w:widowControl w:val="0"/>
        <w:spacing w:after="0" w:line="360" w:lineRule="auto"/>
        <w:ind w:firstLine="360"/>
        <w:jc w:val="both"/>
        <w:rPr>
          <w:rFonts w:ascii="Times New Roman" w:hAnsi="Times New Roman" w:cs="Times New Roman"/>
          <w:b/>
          <w:bCs/>
          <w:i/>
          <w:sz w:val="28"/>
          <w:szCs w:val="28"/>
        </w:rPr>
      </w:pPr>
      <w:r w:rsidRPr="001F1955">
        <w:rPr>
          <w:rFonts w:ascii="Times New Roman" w:hAnsi="Times New Roman" w:cs="Times New Roman"/>
          <w:b/>
          <w:bCs/>
          <w:i/>
          <w:sz w:val="28"/>
          <w:szCs w:val="28"/>
        </w:rPr>
        <w:t>Потенціал для інтеграції MISU з українськими цифровими медичними інструментами</w:t>
      </w:r>
    </w:p>
    <w:p w14:paraId="1DBB9E31" w14:textId="77777777" w:rsidR="00435E98" w:rsidRPr="001F1955" w:rsidRDefault="00435E98" w:rsidP="00B64058">
      <w:pPr>
        <w:widowControl w:val="0"/>
        <w:spacing w:after="0" w:line="360" w:lineRule="auto"/>
        <w:ind w:firstLine="360"/>
        <w:jc w:val="both"/>
        <w:rPr>
          <w:rFonts w:ascii="Times New Roman" w:hAnsi="Times New Roman" w:cs="Times New Roman"/>
          <w:sz w:val="28"/>
          <w:szCs w:val="28"/>
        </w:rPr>
      </w:pPr>
      <w:r w:rsidRPr="001F1955">
        <w:rPr>
          <w:rFonts w:ascii="Times New Roman" w:hAnsi="Times New Roman" w:cs="Times New Roman"/>
          <w:sz w:val="28"/>
          <w:szCs w:val="28"/>
        </w:rPr>
        <w:t xml:space="preserve">MISU, як гнучка платформа на базі AI, може виступати </w:t>
      </w:r>
      <w:proofErr w:type="spellStart"/>
      <w:r w:rsidRPr="001F1955">
        <w:rPr>
          <w:rFonts w:ascii="Times New Roman" w:hAnsi="Times New Roman" w:cs="Times New Roman"/>
          <w:b/>
          <w:bCs/>
          <w:sz w:val="28"/>
          <w:szCs w:val="28"/>
        </w:rPr>
        <w:t>агрегатором</w:t>
      </w:r>
      <w:proofErr w:type="spellEnd"/>
      <w:r w:rsidRPr="001F1955">
        <w:rPr>
          <w:rFonts w:ascii="Times New Roman" w:hAnsi="Times New Roman" w:cs="Times New Roman"/>
          <w:b/>
          <w:bCs/>
          <w:sz w:val="28"/>
          <w:szCs w:val="28"/>
        </w:rPr>
        <w:t xml:space="preserve"> та координатором</w:t>
      </w:r>
      <w:r w:rsidRPr="001F1955">
        <w:rPr>
          <w:rFonts w:ascii="Times New Roman" w:hAnsi="Times New Roman" w:cs="Times New Roman"/>
          <w:sz w:val="28"/>
          <w:szCs w:val="28"/>
        </w:rPr>
        <w:t xml:space="preserve"> між різними цифровими рішеннями. Її використання в комбінації з розглянутими стартапами відкриває широкі перспективи для:</w:t>
      </w:r>
    </w:p>
    <w:p w14:paraId="41B088A8" w14:textId="77777777" w:rsidR="00435E98" w:rsidRPr="001F1955" w:rsidRDefault="00435E98">
      <w:pPr>
        <w:widowControl w:val="0"/>
        <w:numPr>
          <w:ilvl w:val="0"/>
          <w:numId w:val="29"/>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Створення єдиного профілю пацієнта</w:t>
      </w:r>
      <w:r w:rsidRPr="001F1955">
        <w:rPr>
          <w:rFonts w:ascii="Times New Roman" w:hAnsi="Times New Roman" w:cs="Times New Roman"/>
          <w:sz w:val="28"/>
          <w:szCs w:val="28"/>
        </w:rPr>
        <w:t xml:space="preserve">, де дані з </w:t>
      </w:r>
      <w:proofErr w:type="spellStart"/>
      <w:r w:rsidRPr="001F1955">
        <w:rPr>
          <w:rFonts w:ascii="Times New Roman" w:hAnsi="Times New Roman" w:cs="Times New Roman"/>
          <w:sz w:val="28"/>
          <w:szCs w:val="28"/>
        </w:rPr>
        <w:t>CheckEye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Mark</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ReabilitAI</w:t>
      </w:r>
      <w:proofErr w:type="spellEnd"/>
      <w:r w:rsidRPr="001F1955">
        <w:rPr>
          <w:rFonts w:ascii="Times New Roman" w:hAnsi="Times New Roman" w:cs="Times New Roman"/>
          <w:sz w:val="28"/>
          <w:szCs w:val="28"/>
        </w:rPr>
        <w:t xml:space="preserve"> та </w:t>
      </w:r>
      <w:proofErr w:type="spellStart"/>
      <w:r w:rsidRPr="001F1955">
        <w:rPr>
          <w:rFonts w:ascii="Times New Roman" w:hAnsi="Times New Roman" w:cs="Times New Roman"/>
          <w:sz w:val="28"/>
          <w:szCs w:val="28"/>
        </w:rPr>
        <w:t>Medikit</w:t>
      </w:r>
      <w:proofErr w:type="spellEnd"/>
      <w:r w:rsidRPr="001F1955">
        <w:rPr>
          <w:rFonts w:ascii="Times New Roman" w:hAnsi="Times New Roman" w:cs="Times New Roman"/>
          <w:sz w:val="28"/>
          <w:szCs w:val="28"/>
        </w:rPr>
        <w:t xml:space="preserve"> будуть об'єднані в динамічну медичну картку з прогнозними функціями.</w:t>
      </w:r>
    </w:p>
    <w:p w14:paraId="2C775A1E" w14:textId="77777777" w:rsidR="00435E98" w:rsidRPr="001F1955" w:rsidRDefault="00435E98">
      <w:pPr>
        <w:widowControl w:val="0"/>
        <w:numPr>
          <w:ilvl w:val="0"/>
          <w:numId w:val="29"/>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Побудови індивідуальних реабілітаційних маршрутів</w:t>
      </w:r>
      <w:r w:rsidRPr="001F1955">
        <w:rPr>
          <w:rFonts w:ascii="Times New Roman" w:hAnsi="Times New Roman" w:cs="Times New Roman"/>
          <w:sz w:val="28"/>
          <w:szCs w:val="28"/>
        </w:rPr>
        <w:t xml:space="preserve"> з підключенням до </w:t>
      </w:r>
      <w:proofErr w:type="spellStart"/>
      <w:r w:rsidRPr="001F1955">
        <w:rPr>
          <w:rFonts w:ascii="Times New Roman" w:hAnsi="Times New Roman" w:cs="Times New Roman"/>
          <w:sz w:val="28"/>
          <w:szCs w:val="28"/>
        </w:rPr>
        <w:t>нейроінтерфейсів</w:t>
      </w:r>
      <w:proofErr w:type="spellEnd"/>
      <w:r w:rsidRPr="001F1955">
        <w:rPr>
          <w:rFonts w:ascii="Times New Roman" w:hAnsi="Times New Roman" w:cs="Times New Roman"/>
          <w:sz w:val="28"/>
          <w:szCs w:val="28"/>
        </w:rPr>
        <w:t xml:space="preserve"> та </w:t>
      </w:r>
      <w:proofErr w:type="spellStart"/>
      <w:r w:rsidRPr="001F1955">
        <w:rPr>
          <w:rFonts w:ascii="Times New Roman" w:hAnsi="Times New Roman" w:cs="Times New Roman"/>
          <w:sz w:val="28"/>
          <w:szCs w:val="28"/>
        </w:rPr>
        <w:t>телерекомендацій</w:t>
      </w:r>
      <w:proofErr w:type="spellEnd"/>
      <w:r w:rsidRPr="001F1955">
        <w:rPr>
          <w:rFonts w:ascii="Times New Roman" w:hAnsi="Times New Roman" w:cs="Times New Roman"/>
          <w:sz w:val="28"/>
          <w:szCs w:val="28"/>
        </w:rPr>
        <w:t>.</w:t>
      </w:r>
    </w:p>
    <w:p w14:paraId="79C8F681" w14:textId="77777777" w:rsidR="00435E98" w:rsidRPr="001F1955" w:rsidRDefault="00435E98">
      <w:pPr>
        <w:widowControl w:val="0"/>
        <w:numPr>
          <w:ilvl w:val="0"/>
          <w:numId w:val="29"/>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Оптимізації навантаження на лікарів</w:t>
      </w:r>
      <w:r w:rsidRPr="001F1955">
        <w:rPr>
          <w:rFonts w:ascii="Times New Roman" w:hAnsi="Times New Roman" w:cs="Times New Roman"/>
          <w:sz w:val="28"/>
          <w:szCs w:val="28"/>
        </w:rPr>
        <w:t xml:space="preserve"> через голосову документацію (</w:t>
      </w:r>
      <w:proofErr w:type="spellStart"/>
      <w:r w:rsidRPr="001F1955">
        <w:rPr>
          <w:rFonts w:ascii="Times New Roman" w:hAnsi="Times New Roman" w:cs="Times New Roman"/>
          <w:sz w:val="28"/>
          <w:szCs w:val="28"/>
        </w:rPr>
        <w:t>Tayra</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автозаповнення</w:t>
      </w:r>
      <w:proofErr w:type="spellEnd"/>
      <w:r w:rsidRPr="001F1955">
        <w:rPr>
          <w:rFonts w:ascii="Times New Roman" w:hAnsi="Times New Roman" w:cs="Times New Roman"/>
          <w:sz w:val="28"/>
          <w:szCs w:val="28"/>
        </w:rPr>
        <w:t xml:space="preserve"> форм та автоматизовану діагностику.</w:t>
      </w:r>
    </w:p>
    <w:p w14:paraId="2DA5A940" w14:textId="77777777" w:rsidR="00435E98" w:rsidRPr="001F1955" w:rsidRDefault="00435E98">
      <w:pPr>
        <w:widowControl w:val="0"/>
        <w:numPr>
          <w:ilvl w:val="0"/>
          <w:numId w:val="29"/>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Формування ранніх попереджень (</w:t>
      </w:r>
      <w:proofErr w:type="spellStart"/>
      <w:r w:rsidRPr="001F1955">
        <w:rPr>
          <w:rFonts w:ascii="Times New Roman" w:hAnsi="Times New Roman" w:cs="Times New Roman"/>
          <w:b/>
          <w:bCs/>
          <w:sz w:val="28"/>
          <w:szCs w:val="28"/>
        </w:rPr>
        <w:t>alert</w:t>
      </w:r>
      <w:proofErr w:type="spellEnd"/>
      <w:r w:rsidRPr="001F1955">
        <w:rPr>
          <w:rFonts w:ascii="Times New Roman" w:hAnsi="Times New Roman" w:cs="Times New Roman"/>
          <w:b/>
          <w:bCs/>
          <w:sz w:val="28"/>
          <w:szCs w:val="28"/>
        </w:rPr>
        <w:t>-систем)</w:t>
      </w:r>
      <w:r w:rsidRPr="001F1955">
        <w:rPr>
          <w:rFonts w:ascii="Times New Roman" w:hAnsi="Times New Roman" w:cs="Times New Roman"/>
          <w:sz w:val="28"/>
          <w:szCs w:val="28"/>
        </w:rPr>
        <w:t xml:space="preserve"> на основі обробки AI-сигналів із зовнішніх систем, таких як </w:t>
      </w:r>
      <w:proofErr w:type="spellStart"/>
      <w:r w:rsidRPr="001F1955">
        <w:rPr>
          <w:rFonts w:ascii="Times New Roman" w:hAnsi="Times New Roman" w:cs="Times New Roman"/>
          <w:sz w:val="28"/>
          <w:szCs w:val="28"/>
        </w:rPr>
        <w:t>Mark</w:t>
      </w:r>
      <w:proofErr w:type="spellEnd"/>
      <w:r w:rsidRPr="001F1955">
        <w:rPr>
          <w:rFonts w:ascii="Times New Roman" w:hAnsi="Times New Roman" w:cs="Times New Roman"/>
          <w:sz w:val="28"/>
          <w:szCs w:val="28"/>
        </w:rPr>
        <w:t xml:space="preserve"> чи </w:t>
      </w:r>
      <w:proofErr w:type="spellStart"/>
      <w:r w:rsidRPr="001F1955">
        <w:rPr>
          <w:rFonts w:ascii="Times New Roman" w:hAnsi="Times New Roman" w:cs="Times New Roman"/>
          <w:sz w:val="28"/>
          <w:szCs w:val="28"/>
        </w:rPr>
        <w:t>CheckEye</w:t>
      </w:r>
      <w:proofErr w:type="spellEnd"/>
      <w:r w:rsidRPr="001F1955">
        <w:rPr>
          <w:rFonts w:ascii="Times New Roman" w:hAnsi="Times New Roman" w:cs="Times New Roman"/>
          <w:sz w:val="28"/>
          <w:szCs w:val="28"/>
        </w:rPr>
        <w:t>, що критично важливо в умовах воєнного часу.</w:t>
      </w:r>
    </w:p>
    <w:p w14:paraId="475AD5CA" w14:textId="764FC198" w:rsidR="00435E98" w:rsidRPr="001F1955" w:rsidRDefault="00435E98" w:rsidP="00B64058">
      <w:pPr>
        <w:widowControl w:val="0"/>
        <w:spacing w:after="0" w:line="360" w:lineRule="auto"/>
        <w:ind w:firstLine="360"/>
        <w:jc w:val="both"/>
        <w:rPr>
          <w:rFonts w:ascii="Times New Roman" w:hAnsi="Times New Roman" w:cs="Times New Roman"/>
          <w:sz w:val="28"/>
          <w:szCs w:val="28"/>
        </w:rPr>
      </w:pPr>
      <w:r w:rsidRPr="001F1955">
        <w:rPr>
          <w:rFonts w:ascii="Times New Roman" w:hAnsi="Times New Roman" w:cs="Times New Roman"/>
          <w:sz w:val="28"/>
          <w:szCs w:val="28"/>
        </w:rPr>
        <w:t xml:space="preserve">MISU виконує роль </w:t>
      </w:r>
      <w:r w:rsidR="00B64058" w:rsidRPr="001F1955">
        <w:rPr>
          <w:rFonts w:ascii="Times New Roman" w:hAnsi="Times New Roman" w:cs="Times New Roman"/>
          <w:b/>
          <w:bCs/>
          <w:sz w:val="28"/>
          <w:szCs w:val="28"/>
        </w:rPr>
        <w:t>«</w:t>
      </w:r>
      <w:r w:rsidRPr="001F1955">
        <w:rPr>
          <w:rFonts w:ascii="Times New Roman" w:hAnsi="Times New Roman" w:cs="Times New Roman"/>
          <w:b/>
          <w:bCs/>
          <w:sz w:val="28"/>
          <w:szCs w:val="28"/>
        </w:rPr>
        <w:t>мета-платформи</w:t>
      </w:r>
      <w:r w:rsidR="00B64058" w:rsidRPr="001F1955">
        <w:rPr>
          <w:rFonts w:ascii="Times New Roman" w:hAnsi="Times New Roman" w:cs="Times New Roman"/>
          <w:b/>
          <w:bCs/>
          <w:sz w:val="28"/>
          <w:szCs w:val="28"/>
        </w:rPr>
        <w:t>»</w:t>
      </w:r>
      <w:r w:rsidRPr="001F1955">
        <w:rPr>
          <w:rFonts w:ascii="Times New Roman" w:hAnsi="Times New Roman" w:cs="Times New Roman"/>
          <w:sz w:val="28"/>
          <w:szCs w:val="28"/>
        </w:rPr>
        <w:t xml:space="preserve"> — інтеграційного цифрового хабу, що поєднує профілактику, діагностику, лікування, реабілітацію та адміністративну оптимізацію в одному безперервному цифровому контурі.</w:t>
      </w:r>
    </w:p>
    <w:p w14:paraId="6CC2E205" w14:textId="77777777" w:rsidR="00B64058" w:rsidRPr="001F1955" w:rsidRDefault="00B64058" w:rsidP="00EA2DB0">
      <w:pPr>
        <w:widowControl w:val="0"/>
        <w:spacing w:after="0" w:line="360" w:lineRule="auto"/>
        <w:ind w:firstLine="709"/>
        <w:jc w:val="both"/>
        <w:rPr>
          <w:rFonts w:ascii="Times New Roman" w:hAnsi="Times New Roman" w:cs="Times New Roman"/>
          <w:b/>
          <w:bCs/>
          <w:sz w:val="28"/>
          <w:szCs w:val="28"/>
        </w:rPr>
      </w:pPr>
    </w:p>
    <w:p w14:paraId="378A96A2" w14:textId="77777777" w:rsidR="001F1955" w:rsidRPr="001F1955" w:rsidRDefault="001F1955" w:rsidP="001F1955">
      <w:pPr>
        <w:widowControl w:val="0"/>
        <w:spacing w:after="0" w:line="360" w:lineRule="auto"/>
        <w:ind w:firstLine="709"/>
        <w:rPr>
          <w:rFonts w:ascii="Times New Roman" w:hAnsi="Times New Roman" w:cs="Times New Roman"/>
          <w:b/>
          <w:sz w:val="28"/>
          <w:szCs w:val="28"/>
        </w:rPr>
      </w:pPr>
    </w:p>
    <w:p w14:paraId="51F95155" w14:textId="1C63B104" w:rsidR="00A86226" w:rsidRPr="001F1955" w:rsidRDefault="001F1955" w:rsidP="001F1955">
      <w:pPr>
        <w:widowControl w:val="0"/>
        <w:spacing w:after="0" w:line="360" w:lineRule="auto"/>
        <w:ind w:firstLine="709"/>
        <w:rPr>
          <w:rFonts w:ascii="Times New Roman" w:hAnsi="Times New Roman" w:cs="Times New Roman"/>
          <w:b/>
          <w:sz w:val="28"/>
          <w:szCs w:val="28"/>
        </w:rPr>
      </w:pPr>
      <w:r w:rsidRPr="001F1955">
        <w:rPr>
          <w:rFonts w:ascii="Times New Roman" w:hAnsi="Times New Roman" w:cs="Times New Roman"/>
          <w:b/>
          <w:sz w:val="28"/>
          <w:szCs w:val="28"/>
        </w:rPr>
        <w:lastRenderedPageBreak/>
        <w:t>4</w:t>
      </w:r>
      <w:r w:rsidR="00A86226" w:rsidRPr="001F1955">
        <w:rPr>
          <w:rFonts w:ascii="Times New Roman" w:hAnsi="Times New Roman" w:cs="Times New Roman"/>
          <w:b/>
          <w:sz w:val="28"/>
          <w:szCs w:val="28"/>
        </w:rPr>
        <w:t>.2</w:t>
      </w:r>
      <w:r w:rsidRPr="001F1955">
        <w:rPr>
          <w:rFonts w:ascii="Times New Roman" w:hAnsi="Times New Roman" w:cs="Times New Roman"/>
          <w:b/>
          <w:sz w:val="28"/>
          <w:szCs w:val="28"/>
        </w:rPr>
        <w:t>.</w:t>
      </w:r>
      <w:r w:rsidR="00A86226" w:rsidRPr="001F1955">
        <w:rPr>
          <w:rFonts w:ascii="Times New Roman" w:hAnsi="Times New Roman" w:cs="Times New Roman"/>
          <w:b/>
          <w:sz w:val="28"/>
          <w:szCs w:val="28"/>
        </w:rPr>
        <w:t xml:space="preserve"> Інтеграція MISU з іншими медичними системами </w:t>
      </w:r>
    </w:p>
    <w:p w14:paraId="64B21C5E"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p>
    <w:p w14:paraId="1FF730F8"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Інтеграція MISU з іншими медичними системами є ключовим фактором для створення єдиної екосистеми управління здоров’ям. Це дозволяє об’єднувати дані з різних джерел, автоматизувати процеси та покращувати якість медичних послуг. Нижче розглянуті основні аспекти інтеграції MISU з іншими системами.</w:t>
      </w:r>
    </w:p>
    <w:p w14:paraId="691E665E" w14:textId="77777777" w:rsidR="00A86226" w:rsidRPr="001F1955" w:rsidRDefault="00A86226" w:rsidP="00A86226">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Інтеграція з EHR-системами</w:t>
      </w:r>
    </w:p>
    <w:p w14:paraId="4E4A20E7"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Електронні медичні записи (EHR) є основним джерелом даних для MISU. Інтеграція з EHR-системами, такими як </w:t>
      </w:r>
      <w:proofErr w:type="spellStart"/>
      <w:r w:rsidRPr="001F1955">
        <w:rPr>
          <w:rFonts w:ascii="Times New Roman" w:hAnsi="Times New Roman" w:cs="Times New Roman"/>
          <w:sz w:val="28"/>
          <w:szCs w:val="28"/>
        </w:rPr>
        <w:t>Askep</w:t>
      </w:r>
      <w:proofErr w:type="spellEnd"/>
      <w:r w:rsidRPr="001F1955">
        <w:rPr>
          <w:rFonts w:ascii="Times New Roman" w:hAnsi="Times New Roman" w:cs="Times New Roman"/>
          <w:sz w:val="28"/>
          <w:szCs w:val="28"/>
        </w:rPr>
        <w:t>, дозволяє автоматизувати процеси збору та аналізу медичних даних.</w:t>
      </w:r>
    </w:p>
    <w:p w14:paraId="0CDD2852" w14:textId="77777777" w:rsidR="00A86226" w:rsidRPr="001F1955" w:rsidRDefault="00A86226" w:rsidP="00A86226">
      <w:pPr>
        <w:widowControl w:val="0"/>
        <w:numPr>
          <w:ilvl w:val="0"/>
          <w:numId w:val="15"/>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Стандартизація даних:</w:t>
      </w:r>
    </w:p>
    <w:p w14:paraId="1B608292"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MISU підтримує міжнародні стандарти обміну медичними даними, такі як HL7 (</w:t>
      </w:r>
      <w:proofErr w:type="spellStart"/>
      <w:r w:rsidRPr="001F1955">
        <w:rPr>
          <w:rFonts w:ascii="Times New Roman" w:hAnsi="Times New Roman" w:cs="Times New Roman"/>
          <w:sz w:val="28"/>
          <w:szCs w:val="28"/>
        </w:rPr>
        <w:t>Health</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Level</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Seven</w:t>
      </w:r>
      <w:proofErr w:type="spellEnd"/>
      <w:r w:rsidRPr="001F1955">
        <w:rPr>
          <w:rFonts w:ascii="Times New Roman" w:hAnsi="Times New Roman" w:cs="Times New Roman"/>
          <w:sz w:val="28"/>
          <w:szCs w:val="28"/>
        </w:rPr>
        <w:t>) та FHIR (</w:t>
      </w:r>
      <w:proofErr w:type="spellStart"/>
      <w:r w:rsidRPr="001F1955">
        <w:rPr>
          <w:rFonts w:ascii="Times New Roman" w:hAnsi="Times New Roman" w:cs="Times New Roman"/>
          <w:sz w:val="28"/>
          <w:szCs w:val="28"/>
        </w:rPr>
        <w:t>Fast</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Healthcare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Interoperability</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Resources</w:t>
      </w:r>
      <w:proofErr w:type="spellEnd"/>
      <w:r w:rsidRPr="001F1955">
        <w:rPr>
          <w:rFonts w:ascii="Times New Roman" w:hAnsi="Times New Roman" w:cs="Times New Roman"/>
          <w:sz w:val="28"/>
          <w:szCs w:val="28"/>
        </w:rPr>
        <w:t xml:space="preserve">). Це забезпечує сумісність з різними EHR-системами. Наприклад, дані з </w:t>
      </w:r>
      <w:proofErr w:type="spellStart"/>
      <w:r w:rsidRPr="001F1955">
        <w:rPr>
          <w:rFonts w:ascii="Times New Roman" w:hAnsi="Times New Roman" w:cs="Times New Roman"/>
          <w:sz w:val="28"/>
          <w:szCs w:val="28"/>
        </w:rPr>
        <w:t>Askep</w:t>
      </w:r>
      <w:proofErr w:type="spellEnd"/>
      <w:r w:rsidRPr="001F1955">
        <w:rPr>
          <w:rFonts w:ascii="Times New Roman" w:hAnsi="Times New Roman" w:cs="Times New Roman"/>
          <w:sz w:val="28"/>
          <w:szCs w:val="28"/>
        </w:rPr>
        <w:t xml:space="preserve"> автоматично конвертуються у формат FHIR для подальшого аналізу [1].</w:t>
      </w:r>
    </w:p>
    <w:p w14:paraId="607DD807" w14:textId="77777777" w:rsidR="00A86226" w:rsidRPr="001F1955" w:rsidRDefault="00A86226" w:rsidP="00A86226">
      <w:pPr>
        <w:widowControl w:val="0"/>
        <w:numPr>
          <w:ilvl w:val="0"/>
          <w:numId w:val="15"/>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Автоматизація оновлення записів:</w:t>
      </w:r>
    </w:p>
    <w:p w14:paraId="56D57F33"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Після інтеграції MISU автоматично оновлює медичні записи пацієнтів. Наприклад, дані з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-пристроїв (смарт-годинників, фітнес-</w:t>
      </w:r>
      <w:proofErr w:type="spellStart"/>
      <w:r w:rsidRPr="001F1955">
        <w:rPr>
          <w:rFonts w:ascii="Times New Roman" w:hAnsi="Times New Roman" w:cs="Times New Roman"/>
          <w:sz w:val="28"/>
          <w:szCs w:val="28"/>
        </w:rPr>
        <w:t>трекерів</w:t>
      </w:r>
      <w:proofErr w:type="spellEnd"/>
      <w:r w:rsidRPr="001F1955">
        <w:rPr>
          <w:rFonts w:ascii="Times New Roman" w:hAnsi="Times New Roman" w:cs="Times New Roman"/>
          <w:sz w:val="28"/>
          <w:szCs w:val="28"/>
        </w:rPr>
        <w:t>) автоматично додаються до EHR, що дозволяє лікарям отримувати актуальну інформацію про стан здоров’я пацієнта [2].</w:t>
      </w:r>
    </w:p>
    <w:p w14:paraId="577DAEA1" w14:textId="77777777" w:rsidR="00A86226" w:rsidRPr="001F1955" w:rsidRDefault="00A86226" w:rsidP="00A86226">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Використання AI-платформ</w:t>
      </w:r>
    </w:p>
    <w:p w14:paraId="0BA12DEF"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MISU інтегрується з AI-платформами, такими як </w:t>
      </w:r>
      <w:proofErr w:type="spellStart"/>
      <w:r w:rsidRPr="001F1955">
        <w:rPr>
          <w:rFonts w:ascii="Times New Roman" w:hAnsi="Times New Roman" w:cs="Times New Roman"/>
          <w:sz w:val="28"/>
          <w:szCs w:val="28"/>
        </w:rPr>
        <w:t>Apix</w:t>
      </w:r>
      <w:proofErr w:type="spellEnd"/>
      <w:r w:rsidRPr="001F1955">
        <w:rPr>
          <w:rFonts w:ascii="Times New Roman" w:hAnsi="Times New Roman" w:cs="Times New Roman"/>
          <w:sz w:val="28"/>
          <w:szCs w:val="28"/>
        </w:rPr>
        <w:t xml:space="preserve"> AI, що дозволяє використовувати передові алгоритми для аналізу медичних даних.</w:t>
      </w:r>
    </w:p>
    <w:p w14:paraId="416BDC53" w14:textId="77777777" w:rsidR="00A86226" w:rsidRPr="001F1955" w:rsidRDefault="00A86226" w:rsidP="00A86226">
      <w:pPr>
        <w:widowControl w:val="0"/>
        <w:numPr>
          <w:ilvl w:val="0"/>
          <w:numId w:val="16"/>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Аналіз зображень:</w:t>
      </w:r>
    </w:p>
    <w:p w14:paraId="61F04653"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За допомогою AI-алгоритмів MISU може аналізувати медичні зображення, такі як рентгенографії, МРТ та КТ. Наприклад, інтеграція з </w:t>
      </w:r>
      <w:proofErr w:type="spellStart"/>
      <w:r w:rsidRPr="001F1955">
        <w:rPr>
          <w:rFonts w:ascii="Times New Roman" w:hAnsi="Times New Roman" w:cs="Times New Roman"/>
          <w:sz w:val="28"/>
          <w:szCs w:val="28"/>
        </w:rPr>
        <w:t>Apix</w:t>
      </w:r>
      <w:proofErr w:type="spellEnd"/>
      <w:r w:rsidRPr="001F1955">
        <w:rPr>
          <w:rFonts w:ascii="Times New Roman" w:hAnsi="Times New Roman" w:cs="Times New Roman"/>
          <w:sz w:val="28"/>
          <w:szCs w:val="28"/>
        </w:rPr>
        <w:t xml:space="preserve"> AI дозволяє виявляти ознаки пухлин, переломів або інших патологій на ранніх стадіях [3].</w:t>
      </w:r>
    </w:p>
    <w:p w14:paraId="59C6C6C0" w14:textId="77777777" w:rsidR="00A86226" w:rsidRPr="001F1955" w:rsidRDefault="00A86226" w:rsidP="00A86226">
      <w:pPr>
        <w:widowControl w:val="0"/>
        <w:numPr>
          <w:ilvl w:val="0"/>
          <w:numId w:val="16"/>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Прогнозування захворювань:</w:t>
      </w:r>
    </w:p>
    <w:p w14:paraId="39C3A378"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AI-платформи дозволяють MISU прогнозувати розвиток захворювань на основі </w:t>
      </w:r>
      <w:r w:rsidRPr="001F1955">
        <w:rPr>
          <w:rFonts w:ascii="Times New Roman" w:hAnsi="Times New Roman" w:cs="Times New Roman"/>
          <w:sz w:val="28"/>
          <w:szCs w:val="28"/>
        </w:rPr>
        <w:lastRenderedPageBreak/>
        <w:t>аналізу історичних даних та сімейного анамнезу (FHH). Наприклад, система може оцінити ризик розвитку діабету або серцево-судинних захворювань [4].</w:t>
      </w:r>
    </w:p>
    <w:p w14:paraId="216305C4" w14:textId="77777777" w:rsidR="00A86226" w:rsidRPr="001F1955" w:rsidRDefault="00A86226" w:rsidP="00A86226">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Інтеграція з міжнародними медичними системами</w:t>
      </w:r>
    </w:p>
    <w:p w14:paraId="6EE0FB81"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MISU активно інтегрується з міжнародними медичними системами, що дозволяє їй виходити на нові ринки та використовувати міжнародний досвід для покращення своїх продуктів.</w:t>
      </w:r>
    </w:p>
    <w:p w14:paraId="481D72C2" w14:textId="77777777" w:rsidR="00A86226" w:rsidRPr="001F1955" w:rsidRDefault="00A86226" w:rsidP="00A86226">
      <w:pPr>
        <w:widowControl w:val="0"/>
        <w:numPr>
          <w:ilvl w:val="0"/>
          <w:numId w:val="17"/>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Інтеграція з </w:t>
      </w:r>
      <w:proofErr w:type="spellStart"/>
      <w:r w:rsidRPr="001F1955">
        <w:rPr>
          <w:rFonts w:ascii="Times New Roman" w:hAnsi="Times New Roman" w:cs="Times New Roman"/>
          <w:sz w:val="28"/>
          <w:szCs w:val="28"/>
        </w:rPr>
        <w:t>Epic</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Systems</w:t>
      </w:r>
      <w:proofErr w:type="spellEnd"/>
      <w:r w:rsidRPr="001F1955">
        <w:rPr>
          <w:rFonts w:ascii="Times New Roman" w:hAnsi="Times New Roman" w:cs="Times New Roman"/>
          <w:sz w:val="28"/>
          <w:szCs w:val="28"/>
        </w:rPr>
        <w:t>:</w:t>
      </w:r>
    </w:p>
    <w:p w14:paraId="2CC84FB9"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MISU інтегрується з платформою </w:t>
      </w:r>
      <w:proofErr w:type="spellStart"/>
      <w:r w:rsidRPr="001F1955">
        <w:rPr>
          <w:rFonts w:ascii="Times New Roman" w:hAnsi="Times New Roman" w:cs="Times New Roman"/>
          <w:sz w:val="28"/>
          <w:szCs w:val="28"/>
        </w:rPr>
        <w:t>Epic</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Systems</w:t>
      </w:r>
      <w:proofErr w:type="spellEnd"/>
      <w:r w:rsidRPr="001F1955">
        <w:rPr>
          <w:rFonts w:ascii="Times New Roman" w:hAnsi="Times New Roman" w:cs="Times New Roman"/>
          <w:sz w:val="28"/>
          <w:szCs w:val="28"/>
        </w:rPr>
        <w:t>, яка є однією з найпопулярніших EHR-систем у США. Це дозволяє MISU розширювати свою аудиторію та використовувати міжнародні стандарти для обміну даними [5].</w:t>
      </w:r>
    </w:p>
    <w:p w14:paraId="1BA73E7B" w14:textId="77777777" w:rsidR="00A86226" w:rsidRPr="001F1955" w:rsidRDefault="00A86226" w:rsidP="00A86226">
      <w:pPr>
        <w:widowControl w:val="0"/>
        <w:numPr>
          <w:ilvl w:val="0"/>
          <w:numId w:val="17"/>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Використання міжнародних стандартів:</w:t>
      </w:r>
    </w:p>
    <w:p w14:paraId="7A14B917"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MISU підтримує стандарти DICOM (</w:t>
      </w:r>
      <w:proofErr w:type="spellStart"/>
      <w:r w:rsidRPr="001F1955">
        <w:rPr>
          <w:rFonts w:ascii="Times New Roman" w:hAnsi="Times New Roman" w:cs="Times New Roman"/>
          <w:sz w:val="28"/>
          <w:szCs w:val="28"/>
        </w:rPr>
        <w:t>Digital</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Imaging</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and</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Communications</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in</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Medicine</w:t>
      </w:r>
      <w:proofErr w:type="spellEnd"/>
      <w:r w:rsidRPr="001F1955">
        <w:rPr>
          <w:rFonts w:ascii="Times New Roman" w:hAnsi="Times New Roman" w:cs="Times New Roman"/>
          <w:sz w:val="28"/>
          <w:szCs w:val="28"/>
        </w:rPr>
        <w:t>) для обміну медичними зображеннями та LOINC (</w:t>
      </w:r>
      <w:proofErr w:type="spellStart"/>
      <w:r w:rsidRPr="001F1955">
        <w:rPr>
          <w:rFonts w:ascii="Times New Roman" w:hAnsi="Times New Roman" w:cs="Times New Roman"/>
          <w:sz w:val="28"/>
          <w:szCs w:val="28"/>
        </w:rPr>
        <w:t>Logical</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Observation</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Identifiers</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Names</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and</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Codes</w:t>
      </w:r>
      <w:proofErr w:type="spellEnd"/>
      <w:r w:rsidRPr="001F1955">
        <w:rPr>
          <w:rFonts w:ascii="Times New Roman" w:hAnsi="Times New Roman" w:cs="Times New Roman"/>
          <w:sz w:val="28"/>
          <w:szCs w:val="28"/>
        </w:rPr>
        <w:t>) для кодування лабораторних результатів. Це забезпечує сумісність з міжнародними медичними системами [6].</w:t>
      </w:r>
    </w:p>
    <w:p w14:paraId="080DA158" w14:textId="77777777" w:rsidR="00A86226" w:rsidRPr="001F1955" w:rsidRDefault="00A86226" w:rsidP="00A86226">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Інтеграція з портативними пристроями</w:t>
      </w:r>
    </w:p>
    <w:p w14:paraId="0DF3555C"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MISU інтегрується з портативними медичними пристроями, такими як смарт-годинники, фітнес-</w:t>
      </w:r>
      <w:proofErr w:type="spellStart"/>
      <w:r w:rsidRPr="001F1955">
        <w:rPr>
          <w:rFonts w:ascii="Times New Roman" w:hAnsi="Times New Roman" w:cs="Times New Roman"/>
          <w:sz w:val="28"/>
          <w:szCs w:val="28"/>
        </w:rPr>
        <w:t>трекери</w:t>
      </w:r>
      <w:proofErr w:type="spellEnd"/>
      <w:r w:rsidRPr="001F1955">
        <w:rPr>
          <w:rFonts w:ascii="Times New Roman" w:hAnsi="Times New Roman" w:cs="Times New Roman"/>
          <w:sz w:val="28"/>
          <w:szCs w:val="28"/>
        </w:rPr>
        <w:t xml:space="preserve"> та </w:t>
      </w:r>
      <w:proofErr w:type="spellStart"/>
      <w:r w:rsidRPr="001F1955">
        <w:rPr>
          <w:rFonts w:ascii="Times New Roman" w:hAnsi="Times New Roman" w:cs="Times New Roman"/>
          <w:sz w:val="28"/>
          <w:szCs w:val="28"/>
        </w:rPr>
        <w:t>глюкометри</w:t>
      </w:r>
      <w:proofErr w:type="spellEnd"/>
      <w:r w:rsidRPr="001F1955">
        <w:rPr>
          <w:rFonts w:ascii="Times New Roman" w:hAnsi="Times New Roman" w:cs="Times New Roman"/>
          <w:sz w:val="28"/>
          <w:szCs w:val="28"/>
        </w:rPr>
        <w:t>.</w:t>
      </w:r>
    </w:p>
    <w:p w14:paraId="4B1E5A3A" w14:textId="77777777" w:rsidR="00A86226" w:rsidRPr="001F1955" w:rsidRDefault="00A86226" w:rsidP="00A86226">
      <w:pPr>
        <w:widowControl w:val="0"/>
        <w:numPr>
          <w:ilvl w:val="0"/>
          <w:numId w:val="18"/>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Збір даних у реальному часі:</w:t>
      </w:r>
    </w:p>
    <w:p w14:paraId="66783890"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Платформа збирає дані з портативних пристроїв, що дозволяє відстежувати стан здоров’я пацієнтів у реальному часі. Наприклад, дані про серцевий ритм, рівень кисню в крові та кількість пройдених кроків автоматично передаються до MISU для аналізу [7].</w:t>
      </w:r>
    </w:p>
    <w:p w14:paraId="2D1ECFD2" w14:textId="77777777" w:rsidR="00A86226" w:rsidRPr="001F1955" w:rsidRDefault="00A86226" w:rsidP="00A86226">
      <w:pPr>
        <w:widowControl w:val="0"/>
        <w:numPr>
          <w:ilvl w:val="0"/>
          <w:numId w:val="18"/>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Виявлення аномалій:</w:t>
      </w:r>
    </w:p>
    <w:p w14:paraId="12176729"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На основі даних з портативних пристроїв MISU може виявляти аномалії в стані здоров’я. Наприклад, якщо серцевий ритм пацієнта перевищує норму, система надсилає сповіщення лікарю [8].</w:t>
      </w:r>
    </w:p>
    <w:p w14:paraId="26DD4864"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Як же це працює: </w:t>
      </w:r>
    </w:p>
    <w:p w14:paraId="122EFC86"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lastRenderedPageBreak/>
        <w:drawing>
          <wp:inline distT="0" distB="0" distL="0" distR="0" wp14:anchorId="418B48BC" wp14:editId="177228F8">
            <wp:extent cx="4998530" cy="2751551"/>
            <wp:effectExtent l="0" t="0" r="0" b="0"/>
            <wp:docPr id="16464152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415204" name=""/>
                    <pic:cNvPicPr/>
                  </pic:nvPicPr>
                  <pic:blipFill>
                    <a:blip r:embed="rId89"/>
                    <a:stretch>
                      <a:fillRect/>
                    </a:stretch>
                  </pic:blipFill>
                  <pic:spPr>
                    <a:xfrm>
                      <a:off x="0" y="0"/>
                      <a:ext cx="5003348" cy="2754203"/>
                    </a:xfrm>
                    <a:prstGeom prst="rect">
                      <a:avLst/>
                    </a:prstGeom>
                  </pic:spPr>
                </pic:pic>
              </a:graphicData>
            </a:graphic>
          </wp:inline>
        </w:drawing>
      </w:r>
    </w:p>
    <w:p w14:paraId="2F9A4C24"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119A6F50" wp14:editId="6CAD12E5">
            <wp:extent cx="4988916" cy="2705370"/>
            <wp:effectExtent l="0" t="0" r="2540" b="0"/>
            <wp:docPr id="1467183960" name="Рисунок 1" descr="Зображення, що містить електроніка, текст, Мобільний телефон, гадже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7183960" name="Рисунок 1" descr="Зображення, що містить електроніка, текст, Мобільний телефон, гаджет&#10;&#10;Вміст, створений ШІ, може бути неправильним."/>
                    <pic:cNvPicPr/>
                  </pic:nvPicPr>
                  <pic:blipFill>
                    <a:blip r:embed="rId90"/>
                    <a:stretch>
                      <a:fillRect/>
                    </a:stretch>
                  </pic:blipFill>
                  <pic:spPr>
                    <a:xfrm>
                      <a:off x="0" y="0"/>
                      <a:ext cx="5010872" cy="2717276"/>
                    </a:xfrm>
                    <a:prstGeom prst="rect">
                      <a:avLst/>
                    </a:prstGeom>
                  </pic:spPr>
                </pic:pic>
              </a:graphicData>
            </a:graphic>
          </wp:inline>
        </w:drawing>
      </w:r>
    </w:p>
    <w:p w14:paraId="4D67C20A" w14:textId="4FC3EB8D" w:rsidR="00A86226" w:rsidRPr="001F1955" w:rsidRDefault="00A86226" w:rsidP="00A86226">
      <w:pPr>
        <w:widowControl w:val="0"/>
        <w:spacing w:after="0" w:line="360" w:lineRule="auto"/>
        <w:jc w:val="center"/>
        <w:rPr>
          <w:rFonts w:ascii="Times New Roman" w:hAnsi="Times New Roman" w:cs="Times New Roman"/>
          <w:color w:val="FF0000"/>
          <w:sz w:val="28"/>
          <w:szCs w:val="28"/>
        </w:rPr>
      </w:pPr>
      <w:r w:rsidRPr="001F1955">
        <w:rPr>
          <w:rFonts w:ascii="Times New Roman" w:hAnsi="Times New Roman" w:cs="Times New Roman"/>
          <w:sz w:val="28"/>
          <w:szCs w:val="28"/>
        </w:rPr>
        <w:t xml:space="preserve">Рис. </w:t>
      </w:r>
      <w:r w:rsidR="001F1955" w:rsidRPr="001F1955">
        <w:rPr>
          <w:rFonts w:ascii="Times New Roman" w:hAnsi="Times New Roman" w:cs="Times New Roman"/>
          <w:sz w:val="28"/>
          <w:szCs w:val="28"/>
        </w:rPr>
        <w:t>4</w:t>
      </w:r>
      <w:r w:rsidRPr="001F1955">
        <w:rPr>
          <w:rFonts w:ascii="Times New Roman" w:hAnsi="Times New Roman" w:cs="Times New Roman"/>
          <w:sz w:val="28"/>
          <w:szCs w:val="28"/>
        </w:rPr>
        <w:t>.1 Вигляд МІС в мобільному застосунку</w:t>
      </w:r>
    </w:p>
    <w:p w14:paraId="208BE5FB"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32029AB0" w14:textId="77777777" w:rsidR="00A86226" w:rsidRPr="001F1955" w:rsidRDefault="00A86226" w:rsidP="00A86226">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Зменшення навантаження на лікарів</w:t>
      </w:r>
    </w:p>
    <w:p w14:paraId="28F516E0"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Інтеграція MISU з іншими системами значно зменшує навантаження на лікарів завдяки автоматизації рутинних процесів.</w:t>
      </w:r>
    </w:p>
    <w:p w14:paraId="5D7B470C" w14:textId="77777777" w:rsidR="00A86226" w:rsidRPr="001F1955" w:rsidRDefault="00A86226" w:rsidP="00A86226">
      <w:pPr>
        <w:widowControl w:val="0"/>
        <w:numPr>
          <w:ilvl w:val="0"/>
          <w:numId w:val="19"/>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Автоматизація діагностики:</w:t>
      </w:r>
    </w:p>
    <w:p w14:paraId="5D616FA0"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MISU автоматично аналізує дані пацієнтів, що дозволяє лікарям зосередитися на складних випадках. Наприклад, система може виявити ранні стадії захворювань, такі як гіпертонія або діабет, без участі лікаря [9].</w:t>
      </w:r>
    </w:p>
    <w:p w14:paraId="7E0425E9" w14:textId="77777777" w:rsidR="00A86226" w:rsidRPr="001F1955" w:rsidRDefault="00A86226" w:rsidP="00A86226">
      <w:pPr>
        <w:widowControl w:val="0"/>
        <w:numPr>
          <w:ilvl w:val="0"/>
          <w:numId w:val="19"/>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Зменшення часу на адміністративну роботу:</w:t>
      </w:r>
    </w:p>
    <w:p w14:paraId="002F6538"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Завдяки інтеграції з EHR-системами, такими як </w:t>
      </w:r>
      <w:proofErr w:type="spellStart"/>
      <w:r w:rsidRPr="001F1955">
        <w:rPr>
          <w:rFonts w:ascii="Times New Roman" w:hAnsi="Times New Roman" w:cs="Times New Roman"/>
          <w:sz w:val="28"/>
          <w:szCs w:val="28"/>
        </w:rPr>
        <w:t>Askep</w:t>
      </w:r>
      <w:proofErr w:type="spellEnd"/>
      <w:r w:rsidRPr="001F1955">
        <w:rPr>
          <w:rFonts w:ascii="Times New Roman" w:hAnsi="Times New Roman" w:cs="Times New Roman"/>
          <w:sz w:val="28"/>
          <w:szCs w:val="28"/>
        </w:rPr>
        <w:t xml:space="preserve">, MISU автоматично </w:t>
      </w:r>
      <w:r w:rsidRPr="001F1955">
        <w:rPr>
          <w:rFonts w:ascii="Times New Roman" w:hAnsi="Times New Roman" w:cs="Times New Roman"/>
          <w:sz w:val="28"/>
          <w:szCs w:val="28"/>
        </w:rPr>
        <w:lastRenderedPageBreak/>
        <w:t>оновлює медичні записи пацієнтів, що зменшує час, витрачений на паперову роботу [10].</w:t>
      </w:r>
    </w:p>
    <w:p w14:paraId="354AB557" w14:textId="77777777" w:rsidR="00A86226" w:rsidRPr="001F1955" w:rsidRDefault="00A86226" w:rsidP="00A86226">
      <w:pPr>
        <w:widowControl w:val="0"/>
        <w:numPr>
          <w:ilvl w:val="0"/>
          <w:numId w:val="19"/>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Також вагому роль тут буде відігравати інтеграція з </w:t>
      </w:r>
      <w:proofErr w:type="spellStart"/>
      <w:r w:rsidRPr="001F1955">
        <w:rPr>
          <w:rFonts w:ascii="Times New Roman" w:hAnsi="Times New Roman" w:cs="Times New Roman"/>
          <w:sz w:val="28"/>
          <w:szCs w:val="28"/>
        </w:rPr>
        <w:t>МІСами</w:t>
      </w:r>
      <w:proofErr w:type="spellEnd"/>
      <w:r w:rsidRPr="001F1955">
        <w:rPr>
          <w:rFonts w:ascii="Times New Roman" w:hAnsi="Times New Roman" w:cs="Times New Roman"/>
          <w:sz w:val="28"/>
          <w:szCs w:val="28"/>
        </w:rPr>
        <w:t xml:space="preserve"> в лікарнях</w:t>
      </w:r>
    </w:p>
    <w:p w14:paraId="0E1B9397"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noProof/>
          <w:sz w:val="28"/>
          <w:szCs w:val="28"/>
          <w:lang w:eastAsia="uk-UA"/>
        </w:rPr>
        <w:drawing>
          <wp:inline distT="0" distB="0" distL="0" distR="0" wp14:anchorId="46BADC4B" wp14:editId="09A201E4">
            <wp:extent cx="4587431" cy="2473377"/>
            <wp:effectExtent l="0" t="0" r="3810" b="3175"/>
            <wp:docPr id="2099216490" name="Рисунок 1" descr="Зображення, що містить текст, знімок екрана, Веб-сторінка, Веб-сайт&#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216490" name="Рисунок 1" descr="Зображення, що містить текст, знімок екрана, Веб-сторінка, Веб-сайт&#10;&#10;Вміст, створений ШІ, може бути неправильним."/>
                    <pic:cNvPicPr/>
                  </pic:nvPicPr>
                  <pic:blipFill>
                    <a:blip r:embed="rId91"/>
                    <a:stretch>
                      <a:fillRect/>
                    </a:stretch>
                  </pic:blipFill>
                  <pic:spPr>
                    <a:xfrm>
                      <a:off x="0" y="0"/>
                      <a:ext cx="4609166" cy="2485096"/>
                    </a:xfrm>
                    <a:prstGeom prst="rect">
                      <a:avLst/>
                    </a:prstGeom>
                  </pic:spPr>
                </pic:pic>
              </a:graphicData>
            </a:graphic>
          </wp:inline>
        </w:drawing>
      </w:r>
    </w:p>
    <w:p w14:paraId="52F9C692" w14:textId="1D85B7C5" w:rsidR="00A86226" w:rsidRPr="001F1955" w:rsidRDefault="00A86226" w:rsidP="00A86226">
      <w:pPr>
        <w:widowControl w:val="0"/>
        <w:spacing w:after="0" w:line="360" w:lineRule="auto"/>
        <w:jc w:val="center"/>
        <w:rPr>
          <w:rFonts w:ascii="Times New Roman" w:hAnsi="Times New Roman" w:cs="Times New Roman"/>
          <w:color w:val="FF0000"/>
          <w:sz w:val="28"/>
          <w:szCs w:val="28"/>
        </w:rPr>
      </w:pPr>
      <w:r w:rsidRPr="001F1955">
        <w:rPr>
          <w:rFonts w:ascii="Times New Roman" w:hAnsi="Times New Roman" w:cs="Times New Roman"/>
          <w:sz w:val="28"/>
          <w:szCs w:val="28"/>
        </w:rPr>
        <w:t xml:space="preserve">Рис. </w:t>
      </w:r>
      <w:r w:rsidR="001F1955" w:rsidRPr="001F1955">
        <w:rPr>
          <w:rFonts w:ascii="Times New Roman" w:hAnsi="Times New Roman" w:cs="Times New Roman"/>
          <w:sz w:val="28"/>
          <w:szCs w:val="28"/>
        </w:rPr>
        <w:t>4</w:t>
      </w:r>
      <w:r w:rsidRPr="001F1955">
        <w:rPr>
          <w:rFonts w:ascii="Times New Roman" w:hAnsi="Times New Roman" w:cs="Times New Roman"/>
          <w:sz w:val="28"/>
          <w:szCs w:val="28"/>
        </w:rPr>
        <w:t xml:space="preserve">.2 МІС </w:t>
      </w:r>
      <w:proofErr w:type="spellStart"/>
      <w:r w:rsidRPr="001F1955">
        <w:rPr>
          <w:rFonts w:ascii="Times New Roman" w:hAnsi="Times New Roman" w:cs="Times New Roman"/>
          <w:sz w:val="28"/>
          <w:szCs w:val="28"/>
        </w:rPr>
        <w:t>Аскеп</w:t>
      </w:r>
      <w:proofErr w:type="spellEnd"/>
    </w:p>
    <w:p w14:paraId="595398E5" w14:textId="77777777" w:rsidR="00A86226" w:rsidRPr="001F1955" w:rsidRDefault="00A86226" w:rsidP="00A86226">
      <w:pPr>
        <w:widowControl w:val="0"/>
        <w:spacing w:after="0" w:line="360" w:lineRule="auto"/>
        <w:ind w:firstLine="708"/>
        <w:jc w:val="both"/>
        <w:rPr>
          <w:rFonts w:ascii="Times New Roman" w:hAnsi="Times New Roman" w:cs="Times New Roman"/>
          <w:b/>
          <w:bCs/>
          <w:sz w:val="28"/>
          <w:szCs w:val="28"/>
        </w:rPr>
      </w:pPr>
    </w:p>
    <w:p w14:paraId="68D202A9"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Створення єдиної екосистеми здоров'я</w:t>
      </w:r>
      <w:r w:rsidRPr="001F1955">
        <w:rPr>
          <w:rFonts w:ascii="Times New Roman" w:hAnsi="Times New Roman" w:cs="Times New Roman"/>
          <w:sz w:val="28"/>
          <w:szCs w:val="28"/>
        </w:rPr>
        <w:t>: Інтеграція MISU з іншими медичними системами дозволяє створити комплексну екосистему управління здоров'ям, що сприяє ефективному обміну даними та автоматизації медичних процесів. Це допомагає знизити помилки, покращити якість надання медичних послуг та забезпечити більш персоналізований підхід до лікування.</w:t>
      </w:r>
    </w:p>
    <w:p w14:paraId="5BBCFAB7"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Інтеграція з EHR-системами</w:t>
      </w:r>
      <w:r w:rsidRPr="001F1955">
        <w:rPr>
          <w:rFonts w:ascii="Times New Roman" w:hAnsi="Times New Roman" w:cs="Times New Roman"/>
          <w:sz w:val="28"/>
          <w:szCs w:val="28"/>
        </w:rPr>
        <w:t>: MISU забезпечує автоматизацію збору та оновлення медичних записів, що дозволяє лікарям отримувати актуальні дані про стан пацієнтів. Використання міжнародних стандартів обміну даними, таких як HL7 та FHIR, гарантує сумісність з іншими системами, що полегшує інтеграцію та використання даних з різних джерел.</w:t>
      </w:r>
    </w:p>
    <w:p w14:paraId="7BEB18D7"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Розширення можливостей за допомогою AI-платформ</w:t>
      </w:r>
      <w:r w:rsidRPr="001F1955">
        <w:rPr>
          <w:rFonts w:ascii="Times New Roman" w:hAnsi="Times New Roman" w:cs="Times New Roman"/>
          <w:sz w:val="28"/>
          <w:szCs w:val="28"/>
        </w:rPr>
        <w:t xml:space="preserve">: Інтеграція з AI-платформами, такими як </w:t>
      </w:r>
      <w:proofErr w:type="spellStart"/>
      <w:r w:rsidRPr="001F1955">
        <w:rPr>
          <w:rFonts w:ascii="Times New Roman" w:hAnsi="Times New Roman" w:cs="Times New Roman"/>
          <w:sz w:val="28"/>
          <w:szCs w:val="28"/>
        </w:rPr>
        <w:t>Apix</w:t>
      </w:r>
      <w:proofErr w:type="spellEnd"/>
      <w:r w:rsidRPr="001F1955">
        <w:rPr>
          <w:rFonts w:ascii="Times New Roman" w:hAnsi="Times New Roman" w:cs="Times New Roman"/>
          <w:sz w:val="28"/>
          <w:szCs w:val="28"/>
        </w:rPr>
        <w:t xml:space="preserve"> AI, дозволяє використовувати передові алгоритми для аналізу медичних даних, зокрема для обробки медичних зображень та прогнозування розвитку захворювань. Це сприяє більш точному та ранньому виявленню проблем зі здоров'ям, а також підвищує ефективність лікування.</w:t>
      </w:r>
    </w:p>
    <w:p w14:paraId="0524F28F"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lastRenderedPageBreak/>
        <w:t>Міжнародні стандарти та інтеграція з міжнародними системами</w:t>
      </w:r>
      <w:r w:rsidRPr="001F1955">
        <w:rPr>
          <w:rFonts w:ascii="Times New Roman" w:hAnsi="Times New Roman" w:cs="Times New Roman"/>
          <w:sz w:val="28"/>
          <w:szCs w:val="28"/>
        </w:rPr>
        <w:t xml:space="preserve">: MISU активно інтегрується з міжнародними медичними системами, такими як </w:t>
      </w:r>
      <w:proofErr w:type="spellStart"/>
      <w:r w:rsidRPr="001F1955">
        <w:rPr>
          <w:rFonts w:ascii="Times New Roman" w:hAnsi="Times New Roman" w:cs="Times New Roman"/>
          <w:sz w:val="28"/>
          <w:szCs w:val="28"/>
        </w:rPr>
        <w:t>Epic</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Systems</w:t>
      </w:r>
      <w:proofErr w:type="spellEnd"/>
      <w:r w:rsidRPr="001F1955">
        <w:rPr>
          <w:rFonts w:ascii="Times New Roman" w:hAnsi="Times New Roman" w:cs="Times New Roman"/>
          <w:sz w:val="28"/>
          <w:szCs w:val="28"/>
        </w:rPr>
        <w:t>, що забезпечує стандартизацію даних та сумісність із глобальними платформами. Це дає змогу розширювати аудиторію та покращувати якість медичних послуг на міжнародному рівні.</w:t>
      </w:r>
    </w:p>
    <w:p w14:paraId="757A1490"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Інтеграція з портативними пристроями</w:t>
      </w:r>
      <w:r w:rsidRPr="001F1955">
        <w:rPr>
          <w:rFonts w:ascii="Times New Roman" w:hAnsi="Times New Roman" w:cs="Times New Roman"/>
          <w:sz w:val="28"/>
          <w:szCs w:val="28"/>
        </w:rPr>
        <w:t>: MISU підтримує інтеграцію з портативними пристроями, що дозволяє збирати дані в реальному часі та виявляти аномалії в стані здоров’я пацієнтів. Це значно підвищує ефективність моніторингу здоров'я та дозволяє лікарям швидко реагувати на зміни в стані пацієнтів.</w:t>
      </w:r>
    </w:p>
    <w:p w14:paraId="6773D67D"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Зменшення навантаження на лікарів</w:t>
      </w:r>
      <w:r w:rsidRPr="001F1955">
        <w:rPr>
          <w:rFonts w:ascii="Times New Roman" w:hAnsi="Times New Roman" w:cs="Times New Roman"/>
          <w:sz w:val="28"/>
          <w:szCs w:val="28"/>
        </w:rPr>
        <w:t>: Завдяки автоматизації рутинних процесів, таких як діагностика та оновлення медичних записів, MISU зменшує адміністративне навантаження на лікарів. Це дозволяє лікарям зосередитися на складних випадках та надавати пацієнтам більш якісну та персоналізовану допомогу.</w:t>
      </w:r>
    </w:p>
    <w:p w14:paraId="61F8751D"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
          <w:bCs/>
          <w:sz w:val="28"/>
          <w:szCs w:val="28"/>
        </w:rPr>
        <w:t xml:space="preserve">Інтеграція з </w:t>
      </w:r>
      <w:proofErr w:type="spellStart"/>
      <w:r w:rsidRPr="001F1955">
        <w:rPr>
          <w:rFonts w:ascii="Times New Roman" w:hAnsi="Times New Roman" w:cs="Times New Roman"/>
          <w:b/>
          <w:bCs/>
          <w:sz w:val="28"/>
          <w:szCs w:val="28"/>
        </w:rPr>
        <w:t>МІСами</w:t>
      </w:r>
      <w:proofErr w:type="spellEnd"/>
      <w:r w:rsidRPr="001F1955">
        <w:rPr>
          <w:rFonts w:ascii="Times New Roman" w:hAnsi="Times New Roman" w:cs="Times New Roman"/>
          <w:b/>
          <w:bCs/>
          <w:sz w:val="28"/>
          <w:szCs w:val="28"/>
        </w:rPr>
        <w:t xml:space="preserve"> в лікарнях</w:t>
      </w:r>
      <w:r w:rsidRPr="001F1955">
        <w:rPr>
          <w:rFonts w:ascii="Times New Roman" w:hAnsi="Times New Roman" w:cs="Times New Roman"/>
          <w:sz w:val="28"/>
          <w:szCs w:val="28"/>
        </w:rPr>
        <w:t>: Важливу роль у покращенні ефективності медичних процесів відіграє інтеграція MISU з медичними інформаційними системами (МІС) у лікарнях. Це дозволяє зібрати всю необхідну інформацію про пацієнтів в єдину систему, забезпечуючи зручний доступ до медичних даних та їхній аналіз у режимі реального часу.</w:t>
      </w:r>
    </w:p>
    <w:p w14:paraId="13B1D578"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Отже, інтеграція MISU з іншими медичними системами дозволяє створити єдину екосистему для управління здоров’ям. Завдяки підтримці міжнародних стандартів, використанню AI-платформ та інтеграції з портативними пристроями, MISU стає потужним інструментом для покращення якості медичних послуг. Це не лише підвищує точність діагностики, але й значно зменшує навантаження на лікарів, що є особливо важливим в умовах обмежених ресурсів.</w:t>
      </w:r>
    </w:p>
    <w:p w14:paraId="1D9CA4C0" w14:textId="1D690BBB" w:rsidR="00A86226" w:rsidRPr="001F1955" w:rsidRDefault="00A86226">
      <w:pPr>
        <w:rPr>
          <w:rFonts w:ascii="Times New Roman" w:hAnsi="Times New Roman" w:cs="Times New Roman"/>
          <w:sz w:val="28"/>
          <w:szCs w:val="28"/>
        </w:rPr>
      </w:pPr>
      <w:r w:rsidRPr="001F1955">
        <w:rPr>
          <w:rFonts w:ascii="Times New Roman" w:hAnsi="Times New Roman" w:cs="Times New Roman"/>
          <w:sz w:val="28"/>
          <w:szCs w:val="28"/>
        </w:rPr>
        <w:br w:type="page"/>
      </w:r>
    </w:p>
    <w:p w14:paraId="5ED97B99" w14:textId="2E8269B1" w:rsidR="00A86226" w:rsidRPr="001F1955" w:rsidRDefault="001F1955" w:rsidP="001F1955">
      <w:pPr>
        <w:widowControl w:val="0"/>
        <w:spacing w:after="0" w:line="360" w:lineRule="auto"/>
        <w:ind w:firstLine="709"/>
        <w:rPr>
          <w:rFonts w:ascii="Times New Roman" w:hAnsi="Times New Roman" w:cs="Times New Roman"/>
          <w:b/>
          <w:sz w:val="28"/>
          <w:szCs w:val="28"/>
        </w:rPr>
      </w:pPr>
      <w:r w:rsidRPr="001F1955">
        <w:rPr>
          <w:rFonts w:ascii="Times New Roman" w:hAnsi="Times New Roman" w:cs="Times New Roman"/>
          <w:b/>
          <w:sz w:val="28"/>
          <w:szCs w:val="28"/>
        </w:rPr>
        <w:lastRenderedPageBreak/>
        <w:t>4</w:t>
      </w:r>
      <w:r w:rsidR="00A86226" w:rsidRPr="001F1955">
        <w:rPr>
          <w:rFonts w:ascii="Times New Roman" w:hAnsi="Times New Roman" w:cs="Times New Roman"/>
          <w:b/>
          <w:sz w:val="28"/>
          <w:szCs w:val="28"/>
        </w:rPr>
        <w:t>.3 Проблеми та перспективи розвитку MISU</w:t>
      </w:r>
    </w:p>
    <w:p w14:paraId="586789AD"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p>
    <w:p w14:paraId="17199DAC"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Окрім відсутності єдиної національної платформи та обмежених ресурсів, MISU стикається з такими сучасними викликами:</w:t>
      </w:r>
    </w:p>
    <w:p w14:paraId="4CC29192"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Низький рівень цифрової грамотності серед персоналу</w:t>
      </w:r>
      <w:r w:rsidRPr="001F1955">
        <w:rPr>
          <w:rFonts w:ascii="Times New Roman" w:hAnsi="Times New Roman" w:cs="Times New Roman"/>
          <w:sz w:val="28"/>
          <w:szCs w:val="28"/>
        </w:rPr>
        <w:t>. За даними ВООЗ, понад 30% медичних працівників у країнах, що розвиваються, мають лише базові навички цифрової грамотності [14]. Це ускладнює впровадження навіть інтуїтивно зрозумілих платформ.</w:t>
      </w:r>
    </w:p>
    <w:p w14:paraId="5F576FD2"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Проблеми з сумісністю даних</w:t>
      </w:r>
      <w:r w:rsidRPr="001F1955">
        <w:rPr>
          <w:rFonts w:ascii="Times New Roman" w:hAnsi="Times New Roman" w:cs="Times New Roman"/>
          <w:sz w:val="28"/>
          <w:szCs w:val="28"/>
        </w:rPr>
        <w:t>. Наприклад, в Україні існує понад 20 різних типів медичних інформаційних систем, які часто використовують власні стандарти записів. Це призводить до фрагментації медичних даних та дублювання [15].</w:t>
      </w:r>
    </w:p>
    <w:p w14:paraId="3869A6B4" w14:textId="77777777" w:rsidR="00A86226" w:rsidRPr="001F1955" w:rsidRDefault="00A86226" w:rsidP="00A86226">
      <w:pPr>
        <w:widowControl w:val="0"/>
        <w:spacing w:after="0" w:line="360" w:lineRule="auto"/>
        <w:ind w:firstLine="709"/>
        <w:jc w:val="both"/>
        <w:rPr>
          <w:rFonts w:ascii="Times New Roman" w:hAnsi="Times New Roman" w:cs="Times New Roman"/>
          <w:b/>
          <w:bCs/>
          <w:i/>
          <w:sz w:val="28"/>
          <w:szCs w:val="28"/>
        </w:rPr>
      </w:pPr>
      <w:r w:rsidRPr="001F1955">
        <w:rPr>
          <w:rFonts w:ascii="Times New Roman" w:hAnsi="Times New Roman" w:cs="Times New Roman"/>
          <w:b/>
          <w:bCs/>
          <w:i/>
          <w:sz w:val="28"/>
          <w:szCs w:val="28"/>
        </w:rPr>
        <w:t>Нові перспективи розвитку на основі цифрових технологій</w:t>
      </w:r>
    </w:p>
    <w:p w14:paraId="482D11F2"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Окрім згаданих перспектив, платформа MISU може отримати суттєвий прорив завдяки впровадженню новітніх цифрових рішень:</w:t>
      </w:r>
    </w:p>
    <w:p w14:paraId="0416407E"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Використання штучного інтелекту (AI)</w:t>
      </w:r>
    </w:p>
    <w:p w14:paraId="64B4D180"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AI є одним із ключових напрямків розвитку цифрової медицини. Його застосування у рамках MISU може забезпечити:</w:t>
      </w:r>
    </w:p>
    <w:p w14:paraId="7DFE7740" w14:textId="77777777" w:rsidR="001F1955"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Прогнозування захворювань</w:t>
      </w:r>
      <w:r w:rsidRPr="001F1955">
        <w:rPr>
          <w:rFonts w:ascii="Times New Roman" w:hAnsi="Times New Roman" w:cs="Times New Roman"/>
          <w:sz w:val="28"/>
          <w:szCs w:val="28"/>
        </w:rPr>
        <w:t xml:space="preserve">. Використання моделей машинного навчання, наприклад </w:t>
      </w:r>
      <w:proofErr w:type="spellStart"/>
      <w:r w:rsidRPr="001F1955">
        <w:rPr>
          <w:rFonts w:ascii="Times New Roman" w:hAnsi="Times New Roman" w:cs="Times New Roman"/>
          <w:sz w:val="28"/>
          <w:szCs w:val="28"/>
        </w:rPr>
        <w:t>XGBoost</w:t>
      </w:r>
      <w:proofErr w:type="spellEnd"/>
      <w:r w:rsidRPr="001F1955">
        <w:rPr>
          <w:rFonts w:ascii="Times New Roman" w:hAnsi="Times New Roman" w:cs="Times New Roman"/>
          <w:sz w:val="28"/>
          <w:szCs w:val="28"/>
        </w:rPr>
        <w:t xml:space="preserve"> або </w:t>
      </w:r>
      <w:proofErr w:type="spellStart"/>
      <w:r w:rsidRPr="001F1955">
        <w:rPr>
          <w:rFonts w:ascii="Times New Roman" w:hAnsi="Times New Roman" w:cs="Times New Roman"/>
          <w:sz w:val="28"/>
          <w:szCs w:val="28"/>
        </w:rPr>
        <w:t>Random</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Forest</w:t>
      </w:r>
      <w:proofErr w:type="spellEnd"/>
      <w:r w:rsidRPr="001F1955">
        <w:rPr>
          <w:rFonts w:ascii="Times New Roman" w:hAnsi="Times New Roman" w:cs="Times New Roman"/>
          <w:sz w:val="28"/>
          <w:szCs w:val="28"/>
        </w:rPr>
        <w:t>, дозволяє досягти точності прогнозу серцево-судинних захворювань на рівні 85–90% [16].</w:t>
      </w:r>
    </w:p>
    <w:p w14:paraId="7D93CB81" w14:textId="77777777" w:rsidR="001F1955"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Автоматизація рутинної діагностики</w:t>
      </w:r>
      <w:r w:rsidRPr="001F1955">
        <w:rPr>
          <w:rFonts w:ascii="Times New Roman" w:hAnsi="Times New Roman" w:cs="Times New Roman"/>
          <w:sz w:val="28"/>
          <w:szCs w:val="28"/>
        </w:rPr>
        <w:t xml:space="preserve">. Наприклад, AI-модель від </w:t>
      </w:r>
      <w:proofErr w:type="spellStart"/>
      <w:r w:rsidRPr="001F1955">
        <w:rPr>
          <w:rFonts w:ascii="Times New Roman" w:hAnsi="Times New Roman" w:cs="Times New Roman"/>
          <w:sz w:val="28"/>
          <w:szCs w:val="28"/>
        </w:rPr>
        <w:t>Google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Health</w:t>
      </w:r>
      <w:proofErr w:type="spellEnd"/>
      <w:r w:rsidRPr="001F1955">
        <w:rPr>
          <w:rFonts w:ascii="Times New Roman" w:hAnsi="Times New Roman" w:cs="Times New Roman"/>
          <w:sz w:val="28"/>
          <w:szCs w:val="28"/>
        </w:rPr>
        <w:t xml:space="preserve"> у 2023 році досягла точності 94.5% у виявленні раку грудей, що перевищує середню оцінку лікарів-рентгенологів (88%) [17].</w:t>
      </w:r>
    </w:p>
    <w:p w14:paraId="07D61064" w14:textId="5FCE049C"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Аналіз електронних медичних записів (EHR)</w:t>
      </w:r>
      <w:r w:rsidRPr="001F1955">
        <w:rPr>
          <w:rFonts w:ascii="Times New Roman" w:hAnsi="Times New Roman" w:cs="Times New Roman"/>
          <w:sz w:val="28"/>
          <w:szCs w:val="28"/>
        </w:rPr>
        <w:t>. NLP-моделі (</w:t>
      </w:r>
      <w:proofErr w:type="spellStart"/>
      <w:r w:rsidRPr="001F1955">
        <w:rPr>
          <w:rFonts w:ascii="Times New Roman" w:hAnsi="Times New Roman" w:cs="Times New Roman"/>
          <w:sz w:val="28"/>
          <w:szCs w:val="28"/>
        </w:rPr>
        <w:t>Natural</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Language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Processing</w:t>
      </w:r>
      <w:proofErr w:type="spellEnd"/>
      <w:r w:rsidRPr="001F1955">
        <w:rPr>
          <w:rFonts w:ascii="Times New Roman" w:hAnsi="Times New Roman" w:cs="Times New Roman"/>
          <w:sz w:val="28"/>
          <w:szCs w:val="28"/>
        </w:rPr>
        <w:t>), такі як BERT або GPT, дозволяють автоматично структурувати неструктуровані медичні записи, пришвидшуючи обробку на 40% [18].</w:t>
      </w:r>
    </w:p>
    <w:p w14:paraId="20BF1A81" w14:textId="77777777" w:rsidR="001F1955"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Формула для оцінки ефективності AI у клінічних рішеннях:</w:t>
      </w:r>
    </w:p>
    <w:p w14:paraId="16591780" w14:textId="6DCE5C7D" w:rsidR="00A86226" w:rsidRPr="001F1955" w:rsidRDefault="00A86226" w:rsidP="001F1955">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AI ROI (</w:t>
      </w:r>
      <w:proofErr w:type="spellStart"/>
      <w:r w:rsidRPr="001F1955">
        <w:rPr>
          <w:rFonts w:ascii="Times New Roman" w:hAnsi="Times New Roman" w:cs="Times New Roman"/>
          <w:b/>
          <w:bCs/>
          <w:sz w:val="28"/>
          <w:szCs w:val="28"/>
        </w:rPr>
        <w:t>Return</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on</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Investment</w:t>
      </w:r>
      <w:proofErr w:type="spellEnd"/>
      <w:r w:rsidRPr="001F1955">
        <w:rPr>
          <w:rFonts w:ascii="Times New Roman" w:hAnsi="Times New Roman" w:cs="Times New Roman"/>
          <w:b/>
          <w:bCs/>
          <w:sz w:val="28"/>
          <w:szCs w:val="28"/>
        </w:rPr>
        <w:t>) = (</w:t>
      </w:r>
      <w:proofErr w:type="spellStart"/>
      <w:r w:rsidRPr="001F1955">
        <w:rPr>
          <w:rFonts w:ascii="Times New Roman" w:hAnsi="Times New Roman" w:cs="Times New Roman"/>
          <w:b/>
          <w:bCs/>
          <w:sz w:val="28"/>
          <w:szCs w:val="28"/>
        </w:rPr>
        <w:t>ΔTime_saved</w:t>
      </w:r>
      <w:proofErr w:type="spellEnd"/>
      <w:r w:rsidRPr="001F1955">
        <w:rPr>
          <w:rFonts w:ascii="Times New Roman" w:hAnsi="Times New Roman" w:cs="Times New Roman"/>
          <w:b/>
          <w:bCs/>
          <w:sz w:val="28"/>
          <w:szCs w:val="28"/>
        </w:rPr>
        <w:t xml:space="preserve"> × </w:t>
      </w:r>
      <w:proofErr w:type="spellStart"/>
      <w:r w:rsidRPr="001F1955">
        <w:rPr>
          <w:rFonts w:ascii="Times New Roman" w:hAnsi="Times New Roman" w:cs="Times New Roman"/>
          <w:b/>
          <w:bCs/>
          <w:sz w:val="28"/>
          <w:szCs w:val="28"/>
        </w:rPr>
        <w:t>Cost_per_hour</w:t>
      </w:r>
      <w:proofErr w:type="spellEnd"/>
      <w:r w:rsidRPr="001F1955">
        <w:rPr>
          <w:rFonts w:ascii="Times New Roman" w:hAnsi="Times New Roman" w:cs="Times New Roman"/>
          <w:b/>
          <w:bCs/>
          <w:sz w:val="28"/>
          <w:szCs w:val="28"/>
        </w:rPr>
        <w:t xml:space="preserve"> × </w:t>
      </w:r>
      <w:proofErr w:type="spellStart"/>
      <w:r w:rsidRPr="001F1955">
        <w:rPr>
          <w:rFonts w:ascii="Times New Roman" w:hAnsi="Times New Roman" w:cs="Times New Roman"/>
          <w:b/>
          <w:bCs/>
          <w:sz w:val="28"/>
          <w:szCs w:val="28"/>
        </w:rPr>
        <w:t>N_users</w:t>
      </w:r>
      <w:proofErr w:type="spellEnd"/>
      <w:r w:rsidRPr="001F1955">
        <w:rPr>
          <w:rFonts w:ascii="Times New Roman" w:hAnsi="Times New Roman" w:cs="Times New Roman"/>
          <w:b/>
          <w:bCs/>
          <w:sz w:val="28"/>
          <w:szCs w:val="28"/>
        </w:rPr>
        <w:t xml:space="preserve">) / </w:t>
      </w:r>
      <w:proofErr w:type="spellStart"/>
      <w:r w:rsidRPr="001F1955">
        <w:rPr>
          <w:rFonts w:ascii="Times New Roman" w:hAnsi="Times New Roman" w:cs="Times New Roman"/>
          <w:b/>
          <w:bCs/>
          <w:sz w:val="28"/>
          <w:szCs w:val="28"/>
        </w:rPr>
        <w:lastRenderedPageBreak/>
        <w:t>Investment_cost</w:t>
      </w:r>
      <w:proofErr w:type="spellEnd"/>
    </w:p>
    <w:p w14:paraId="72E74FEE"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Приклад:</w:t>
      </w:r>
    </w:p>
    <w:p w14:paraId="2EF253C6"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Якщо AI-модуль MISU дозволяє скоротити час обробки даних на 2 години для 500 лікарів із середньою годинною вартістю $30, то щомісячна економія становить:</w:t>
      </w:r>
      <w:r w:rsidRPr="001F1955">
        <w:rPr>
          <w:rFonts w:ascii="Times New Roman" w:hAnsi="Times New Roman" w:cs="Times New Roman"/>
          <w:sz w:val="28"/>
          <w:szCs w:val="28"/>
        </w:rPr>
        <w:br/>
        <w:t xml:space="preserve">ROI = (2 × 30 × 500) / 20,000 = </w:t>
      </w:r>
      <w:r w:rsidRPr="001F1955">
        <w:rPr>
          <w:rFonts w:ascii="Times New Roman" w:hAnsi="Times New Roman" w:cs="Times New Roman"/>
          <w:b/>
          <w:bCs/>
          <w:sz w:val="28"/>
          <w:szCs w:val="28"/>
        </w:rPr>
        <w:t>1500%</w:t>
      </w:r>
      <w:r w:rsidRPr="001F1955">
        <w:rPr>
          <w:rFonts w:ascii="Times New Roman" w:hAnsi="Times New Roman" w:cs="Times New Roman"/>
          <w:sz w:val="28"/>
          <w:szCs w:val="28"/>
        </w:rPr>
        <w:t xml:space="preserve"> повернення інвестицій.</w:t>
      </w:r>
    </w:p>
    <w:p w14:paraId="78D0DFA6"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 xml:space="preserve">Інтеграція з </w:t>
      </w:r>
      <w:proofErr w:type="spellStart"/>
      <w:r w:rsidRPr="001F1955">
        <w:rPr>
          <w:rFonts w:ascii="Times New Roman" w:hAnsi="Times New Roman" w:cs="Times New Roman"/>
          <w:b/>
          <w:bCs/>
          <w:sz w:val="28"/>
          <w:szCs w:val="28"/>
        </w:rPr>
        <w:t>біосенсорами</w:t>
      </w:r>
      <w:proofErr w:type="spellEnd"/>
      <w:r w:rsidRPr="001F1955">
        <w:rPr>
          <w:rFonts w:ascii="Times New Roman" w:hAnsi="Times New Roman" w:cs="Times New Roman"/>
          <w:b/>
          <w:bCs/>
          <w:sz w:val="28"/>
          <w:szCs w:val="28"/>
        </w:rPr>
        <w:t xml:space="preserve"> та </w:t>
      </w:r>
      <w:proofErr w:type="spellStart"/>
      <w:r w:rsidRPr="001F1955">
        <w:rPr>
          <w:rFonts w:ascii="Times New Roman" w:hAnsi="Times New Roman" w:cs="Times New Roman"/>
          <w:b/>
          <w:bCs/>
          <w:sz w:val="28"/>
          <w:szCs w:val="28"/>
        </w:rPr>
        <w:t>wearable</w:t>
      </w:r>
      <w:proofErr w:type="spellEnd"/>
      <w:r w:rsidRPr="001F1955">
        <w:rPr>
          <w:rFonts w:ascii="Times New Roman" w:hAnsi="Times New Roman" w:cs="Times New Roman"/>
          <w:b/>
          <w:bCs/>
          <w:sz w:val="28"/>
          <w:szCs w:val="28"/>
        </w:rPr>
        <w:t>-пристроями</w:t>
      </w:r>
    </w:p>
    <w:p w14:paraId="0020EF0D"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Згідно з аналітикою </w:t>
      </w:r>
      <w:proofErr w:type="spellStart"/>
      <w:r w:rsidRPr="001F1955">
        <w:rPr>
          <w:rFonts w:ascii="Times New Roman" w:hAnsi="Times New Roman" w:cs="Times New Roman"/>
          <w:sz w:val="28"/>
          <w:szCs w:val="28"/>
        </w:rPr>
        <w:t>Statista</w:t>
      </w:r>
      <w:proofErr w:type="spellEnd"/>
      <w:r w:rsidRPr="001F1955">
        <w:rPr>
          <w:rFonts w:ascii="Times New Roman" w:hAnsi="Times New Roman" w:cs="Times New Roman"/>
          <w:sz w:val="28"/>
          <w:szCs w:val="28"/>
        </w:rPr>
        <w:t xml:space="preserve">, глобальний ринок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-пристроїв у медицині досягне $61 млрд до 2025 року. Платформа MISU має потенціал для інтеграції з такими пристроями:</w:t>
      </w:r>
    </w:p>
    <w:p w14:paraId="24211902" w14:textId="77777777" w:rsidR="001F1955"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 xml:space="preserve">Браслети з функцією ЕКГ (наприклад, </w:t>
      </w:r>
      <w:proofErr w:type="spellStart"/>
      <w:r w:rsidRPr="001F1955">
        <w:rPr>
          <w:rFonts w:ascii="Times New Roman" w:hAnsi="Times New Roman" w:cs="Times New Roman"/>
          <w:b/>
          <w:bCs/>
          <w:sz w:val="28"/>
          <w:szCs w:val="28"/>
        </w:rPr>
        <w:t>Apple</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Watch</w:t>
      </w:r>
      <w:proofErr w:type="spellEnd"/>
      <w:r w:rsidRPr="001F1955">
        <w:rPr>
          <w:rFonts w:ascii="Times New Roman" w:hAnsi="Times New Roman" w:cs="Times New Roman"/>
          <w:b/>
          <w:bCs/>
          <w:sz w:val="28"/>
          <w:szCs w:val="28"/>
        </w:rPr>
        <w:t>)</w:t>
      </w:r>
      <w:r w:rsidRPr="001F1955">
        <w:rPr>
          <w:rFonts w:ascii="Times New Roman" w:hAnsi="Times New Roman" w:cs="Times New Roman"/>
          <w:sz w:val="28"/>
          <w:szCs w:val="28"/>
        </w:rPr>
        <w:t>, які можуть надсилати сигнали в режимі реального часу до MISU.</w:t>
      </w:r>
    </w:p>
    <w:p w14:paraId="593C1A85" w14:textId="2AD40DC5" w:rsidR="001F1955"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Смарт-</w:t>
      </w:r>
      <w:proofErr w:type="spellStart"/>
      <w:r w:rsidRPr="001F1955">
        <w:rPr>
          <w:rFonts w:ascii="Times New Roman" w:hAnsi="Times New Roman" w:cs="Times New Roman"/>
          <w:b/>
          <w:bCs/>
          <w:sz w:val="28"/>
          <w:szCs w:val="28"/>
        </w:rPr>
        <w:t>глюкометри</w:t>
      </w:r>
      <w:proofErr w:type="spellEnd"/>
      <w:r w:rsidRPr="001F1955">
        <w:rPr>
          <w:rFonts w:ascii="Times New Roman" w:hAnsi="Times New Roman" w:cs="Times New Roman"/>
          <w:sz w:val="28"/>
          <w:szCs w:val="28"/>
        </w:rPr>
        <w:t xml:space="preserve"> – автоматично передають дані пацієнтів із діабетом у хмару для аналізу.</w:t>
      </w:r>
    </w:p>
    <w:p w14:paraId="0A7F7010" w14:textId="3DBB65C5"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proofErr w:type="spellStart"/>
      <w:r w:rsidRPr="001F1955">
        <w:rPr>
          <w:rFonts w:ascii="Times New Roman" w:hAnsi="Times New Roman" w:cs="Times New Roman"/>
          <w:b/>
          <w:bCs/>
          <w:sz w:val="28"/>
          <w:szCs w:val="28"/>
        </w:rPr>
        <w:t>Біочіпи</w:t>
      </w:r>
      <w:proofErr w:type="spellEnd"/>
      <w:r w:rsidRPr="001F1955">
        <w:rPr>
          <w:rFonts w:ascii="Times New Roman" w:hAnsi="Times New Roman" w:cs="Times New Roman"/>
          <w:b/>
          <w:bCs/>
          <w:sz w:val="28"/>
          <w:szCs w:val="28"/>
        </w:rPr>
        <w:t xml:space="preserve"> для моніторингу стану крові</w:t>
      </w:r>
      <w:r w:rsidRPr="001F1955">
        <w:rPr>
          <w:rFonts w:ascii="Times New Roman" w:hAnsi="Times New Roman" w:cs="Times New Roman"/>
          <w:sz w:val="28"/>
          <w:szCs w:val="28"/>
        </w:rPr>
        <w:t>, які можуть допомогти в ранньому виявленні сепсису.</w:t>
      </w:r>
    </w:p>
    <w:p w14:paraId="55FABAFA"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Це дозволяє створити </w:t>
      </w:r>
      <w:r w:rsidRPr="001F1955">
        <w:rPr>
          <w:rFonts w:ascii="Times New Roman" w:hAnsi="Times New Roman" w:cs="Times New Roman"/>
          <w:b/>
          <w:bCs/>
          <w:sz w:val="28"/>
          <w:szCs w:val="28"/>
        </w:rPr>
        <w:t>динамічний профіль пацієнта</w:t>
      </w:r>
      <w:r w:rsidRPr="001F1955">
        <w:rPr>
          <w:rFonts w:ascii="Times New Roman" w:hAnsi="Times New Roman" w:cs="Times New Roman"/>
          <w:sz w:val="28"/>
          <w:szCs w:val="28"/>
        </w:rPr>
        <w:t xml:space="preserve"> та забезпечити персоналізовану медицину.</w:t>
      </w:r>
    </w:p>
    <w:p w14:paraId="5A2CC404"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Використання CRM у медицині</w:t>
      </w:r>
    </w:p>
    <w:p w14:paraId="0268AD24"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Системи управління взаємовідносинами з пацієнтами (CRM) набувають популярності в цифровій охороні здоров’я. Інтеграція CRM у MISU дозволить:</w:t>
      </w:r>
    </w:p>
    <w:p w14:paraId="6494ADE6" w14:textId="77777777" w:rsidR="001F1955"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Підвищити лояльність пацієнтів</w:t>
      </w:r>
      <w:r w:rsidRPr="001F1955">
        <w:rPr>
          <w:rFonts w:ascii="Times New Roman" w:hAnsi="Times New Roman" w:cs="Times New Roman"/>
          <w:sz w:val="28"/>
          <w:szCs w:val="28"/>
        </w:rPr>
        <w:t xml:space="preserve">: за дослідженням </w:t>
      </w:r>
      <w:proofErr w:type="spellStart"/>
      <w:r w:rsidRPr="001F1955">
        <w:rPr>
          <w:rFonts w:ascii="Times New Roman" w:hAnsi="Times New Roman" w:cs="Times New Roman"/>
          <w:sz w:val="28"/>
          <w:szCs w:val="28"/>
        </w:rPr>
        <w:t>Salesforce</w:t>
      </w:r>
      <w:proofErr w:type="spellEnd"/>
      <w:r w:rsidRPr="001F1955">
        <w:rPr>
          <w:rFonts w:ascii="Times New Roman" w:hAnsi="Times New Roman" w:cs="Times New Roman"/>
          <w:sz w:val="28"/>
          <w:szCs w:val="28"/>
        </w:rPr>
        <w:t>, впровадження CRM у лікарнях збільшує рівень задоволеності пацієнтів на 20–25% [19].</w:t>
      </w:r>
    </w:p>
    <w:p w14:paraId="1717E02E" w14:textId="77777777" w:rsidR="001F1955"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Покращити управління записами та візитами</w:t>
      </w:r>
      <w:r w:rsidRPr="001F1955">
        <w:rPr>
          <w:rFonts w:ascii="Times New Roman" w:hAnsi="Times New Roman" w:cs="Times New Roman"/>
          <w:sz w:val="28"/>
          <w:szCs w:val="28"/>
        </w:rPr>
        <w:t>: автоматичне нагадування про візити, вакцинації, повторні аналізи.</w:t>
      </w:r>
    </w:p>
    <w:p w14:paraId="04C6EFD6" w14:textId="517F2E16"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Сегментація пацієнтів за ризиками</w:t>
      </w:r>
      <w:r w:rsidRPr="001F1955">
        <w:rPr>
          <w:rFonts w:ascii="Times New Roman" w:hAnsi="Times New Roman" w:cs="Times New Roman"/>
          <w:sz w:val="28"/>
          <w:szCs w:val="28"/>
        </w:rPr>
        <w:t xml:space="preserve"> для цільового інформування та профілактики.</w:t>
      </w:r>
    </w:p>
    <w:p w14:paraId="0CFC9EE1"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 xml:space="preserve">Використання </w:t>
      </w:r>
      <w:proofErr w:type="spellStart"/>
      <w:r w:rsidRPr="001F1955">
        <w:rPr>
          <w:rFonts w:ascii="Times New Roman" w:hAnsi="Times New Roman" w:cs="Times New Roman"/>
          <w:b/>
          <w:bCs/>
          <w:sz w:val="28"/>
          <w:szCs w:val="28"/>
        </w:rPr>
        <w:t>Big</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Data</w:t>
      </w:r>
      <w:proofErr w:type="spellEnd"/>
      <w:r w:rsidRPr="001F1955">
        <w:rPr>
          <w:rFonts w:ascii="Times New Roman" w:hAnsi="Times New Roman" w:cs="Times New Roman"/>
          <w:b/>
          <w:bCs/>
          <w:sz w:val="28"/>
          <w:szCs w:val="28"/>
        </w:rPr>
        <w:t xml:space="preserve"> та </w:t>
      </w:r>
      <w:proofErr w:type="spellStart"/>
      <w:r w:rsidRPr="001F1955">
        <w:rPr>
          <w:rFonts w:ascii="Times New Roman" w:hAnsi="Times New Roman" w:cs="Times New Roman"/>
          <w:b/>
          <w:bCs/>
          <w:sz w:val="28"/>
          <w:szCs w:val="28"/>
        </w:rPr>
        <w:t>Predictive</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Analytics</w:t>
      </w:r>
      <w:proofErr w:type="spellEnd"/>
    </w:p>
    <w:p w14:paraId="5267CAFF"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MISU має перспективи у впровадженні </w:t>
      </w:r>
      <w:r w:rsidRPr="001F1955">
        <w:rPr>
          <w:rFonts w:ascii="Times New Roman" w:hAnsi="Times New Roman" w:cs="Times New Roman"/>
          <w:b/>
          <w:bCs/>
          <w:sz w:val="28"/>
          <w:szCs w:val="28"/>
        </w:rPr>
        <w:t>аналітики великих даних</w:t>
      </w:r>
      <w:r w:rsidRPr="001F1955">
        <w:rPr>
          <w:rFonts w:ascii="Times New Roman" w:hAnsi="Times New Roman" w:cs="Times New Roman"/>
          <w:sz w:val="28"/>
          <w:szCs w:val="28"/>
        </w:rPr>
        <w:t>:</w:t>
      </w:r>
    </w:p>
    <w:p w14:paraId="1217D630" w14:textId="77777777" w:rsidR="001F1955"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lastRenderedPageBreak/>
        <w:t xml:space="preserve">• </w:t>
      </w:r>
      <w:r w:rsidRPr="001F1955">
        <w:rPr>
          <w:rFonts w:ascii="Times New Roman" w:hAnsi="Times New Roman" w:cs="Times New Roman"/>
          <w:b/>
          <w:bCs/>
          <w:sz w:val="28"/>
          <w:szCs w:val="28"/>
        </w:rPr>
        <w:t>Виявлення трендів на рівні популяції</w:t>
      </w:r>
      <w:r w:rsidRPr="001F1955">
        <w:rPr>
          <w:rFonts w:ascii="Times New Roman" w:hAnsi="Times New Roman" w:cs="Times New Roman"/>
          <w:sz w:val="28"/>
          <w:szCs w:val="28"/>
        </w:rPr>
        <w:t xml:space="preserve"> – наприклад, аналіз спалахів грипу в регіоні.</w:t>
      </w:r>
    </w:p>
    <w:p w14:paraId="3C0F1B8C" w14:textId="77777777" w:rsidR="001F1955"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Оцінка ефективності лікування</w:t>
      </w:r>
      <w:r w:rsidRPr="001F1955">
        <w:rPr>
          <w:rFonts w:ascii="Times New Roman" w:hAnsi="Times New Roman" w:cs="Times New Roman"/>
          <w:sz w:val="28"/>
          <w:szCs w:val="28"/>
        </w:rPr>
        <w:t>: за допомогою кореляційного аналізу можна оцінювати вплив терапії на великій вибірці.</w:t>
      </w:r>
    </w:p>
    <w:p w14:paraId="72E36762" w14:textId="5B3930B9"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Реалізація концепції "</w:t>
      </w:r>
      <w:proofErr w:type="spellStart"/>
      <w:r w:rsidRPr="001F1955">
        <w:rPr>
          <w:rFonts w:ascii="Times New Roman" w:hAnsi="Times New Roman" w:cs="Times New Roman"/>
          <w:b/>
          <w:bCs/>
          <w:sz w:val="28"/>
          <w:szCs w:val="28"/>
        </w:rPr>
        <w:t>Precision</w:t>
      </w:r>
      <w:proofErr w:type="spellEnd"/>
      <w:r w:rsidRPr="001F1955">
        <w:rPr>
          <w:rFonts w:ascii="Times New Roman" w:hAnsi="Times New Roman" w:cs="Times New Roman"/>
          <w:b/>
          <w:bCs/>
          <w:sz w:val="28"/>
          <w:szCs w:val="28"/>
        </w:rPr>
        <w:t xml:space="preserve"> </w:t>
      </w:r>
      <w:proofErr w:type="spellStart"/>
      <w:r w:rsidRPr="001F1955">
        <w:rPr>
          <w:rFonts w:ascii="Times New Roman" w:hAnsi="Times New Roman" w:cs="Times New Roman"/>
          <w:b/>
          <w:bCs/>
          <w:sz w:val="28"/>
          <w:szCs w:val="28"/>
        </w:rPr>
        <w:t>Medicine</w:t>
      </w:r>
      <w:proofErr w:type="spellEnd"/>
      <w:r w:rsidRPr="001F1955">
        <w:rPr>
          <w:rFonts w:ascii="Times New Roman" w:hAnsi="Times New Roman" w:cs="Times New Roman"/>
          <w:b/>
          <w:bCs/>
          <w:sz w:val="28"/>
          <w:szCs w:val="28"/>
        </w:rPr>
        <w:t>"</w:t>
      </w:r>
      <w:r w:rsidRPr="001F1955">
        <w:rPr>
          <w:rFonts w:ascii="Times New Roman" w:hAnsi="Times New Roman" w:cs="Times New Roman"/>
          <w:sz w:val="28"/>
          <w:szCs w:val="28"/>
        </w:rPr>
        <w:t xml:space="preserve"> – підбір лікування за генетичними або поведінковими факторами.</w:t>
      </w:r>
    </w:p>
    <w:p w14:paraId="003E4900"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Розширені підходи до навчання персоналу: симуляції з VR/AR</w:t>
      </w:r>
    </w:p>
    <w:p w14:paraId="708329B6"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Застосування віртуальної та доповненої реальності для навчання в рамках MISU:</w:t>
      </w:r>
    </w:p>
    <w:p w14:paraId="72E42B78"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VR-тренажери для лікарів</w:t>
      </w:r>
      <w:r w:rsidRPr="001F1955">
        <w:rPr>
          <w:rFonts w:ascii="Times New Roman" w:hAnsi="Times New Roman" w:cs="Times New Roman"/>
          <w:sz w:val="28"/>
          <w:szCs w:val="28"/>
        </w:rPr>
        <w:t xml:space="preserve"> дозволяють імітувати надзвичайні ситуації – наприклад, реанімацію або травму.</w:t>
      </w:r>
    </w:p>
    <w:p w14:paraId="366488AA"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 </w:t>
      </w:r>
      <w:r w:rsidRPr="001F1955">
        <w:rPr>
          <w:rFonts w:ascii="Times New Roman" w:hAnsi="Times New Roman" w:cs="Times New Roman"/>
          <w:b/>
          <w:bCs/>
          <w:sz w:val="28"/>
          <w:szCs w:val="28"/>
        </w:rPr>
        <w:t>AR-підказки під час операцій</w:t>
      </w:r>
      <w:r w:rsidRPr="001F1955">
        <w:rPr>
          <w:rFonts w:ascii="Times New Roman" w:hAnsi="Times New Roman" w:cs="Times New Roman"/>
          <w:sz w:val="28"/>
          <w:szCs w:val="28"/>
        </w:rPr>
        <w:t xml:space="preserve"> – доповнення MISU модулями AR дозволяє отримувати підказки в реальному часі.</w:t>
      </w:r>
    </w:p>
    <w:p w14:paraId="0CC17961" w14:textId="77777777" w:rsidR="00A86226" w:rsidRPr="001F1955" w:rsidRDefault="00A86226" w:rsidP="00A86226">
      <w:pPr>
        <w:widowControl w:val="0"/>
        <w:spacing w:after="0" w:line="360" w:lineRule="auto"/>
        <w:ind w:firstLine="709"/>
        <w:jc w:val="both"/>
        <w:rPr>
          <w:rFonts w:ascii="Times New Roman" w:hAnsi="Times New Roman" w:cs="Times New Roman"/>
          <w:b/>
          <w:bCs/>
          <w:sz w:val="28"/>
          <w:szCs w:val="28"/>
        </w:rPr>
      </w:pPr>
      <w:r w:rsidRPr="001F1955">
        <w:rPr>
          <w:rFonts w:ascii="Times New Roman" w:hAnsi="Times New Roman" w:cs="Times New Roman"/>
          <w:b/>
          <w:bCs/>
          <w:sz w:val="28"/>
          <w:szCs w:val="28"/>
        </w:rPr>
        <w:t>Підсумкові перспективи</w:t>
      </w:r>
    </w:p>
    <w:p w14:paraId="755A3A67"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Із урахуванням цифрових трендів платформа MISU може розвиватися у таких напрямах:</w:t>
      </w:r>
    </w:p>
    <w:p w14:paraId="217F7C27" w14:textId="77777777" w:rsidR="00A86226" w:rsidRPr="001F1955" w:rsidRDefault="00A86226" w:rsidP="00A86226">
      <w:pPr>
        <w:widowControl w:val="0"/>
        <w:numPr>
          <w:ilvl w:val="0"/>
          <w:numId w:val="33"/>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Інтелектуальна автоматизація</w:t>
      </w:r>
      <w:r w:rsidRPr="001F1955">
        <w:rPr>
          <w:rFonts w:ascii="Times New Roman" w:hAnsi="Times New Roman" w:cs="Times New Roman"/>
          <w:sz w:val="28"/>
          <w:szCs w:val="28"/>
        </w:rPr>
        <w:t xml:space="preserve"> – поєднання AI + RPA (</w:t>
      </w:r>
      <w:proofErr w:type="spellStart"/>
      <w:r w:rsidRPr="001F1955">
        <w:rPr>
          <w:rFonts w:ascii="Times New Roman" w:hAnsi="Times New Roman" w:cs="Times New Roman"/>
          <w:sz w:val="28"/>
          <w:szCs w:val="28"/>
        </w:rPr>
        <w:t>robotic</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process</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automation</w:t>
      </w:r>
      <w:proofErr w:type="spellEnd"/>
      <w:r w:rsidRPr="001F1955">
        <w:rPr>
          <w:rFonts w:ascii="Times New Roman" w:hAnsi="Times New Roman" w:cs="Times New Roman"/>
          <w:sz w:val="28"/>
          <w:szCs w:val="28"/>
        </w:rPr>
        <w:t>) дозволить автоматизувати до 60% адміністративних процесів.</w:t>
      </w:r>
    </w:p>
    <w:p w14:paraId="32CAAC06" w14:textId="77777777" w:rsidR="00A86226" w:rsidRPr="001F1955" w:rsidRDefault="00A86226" w:rsidP="00A86226">
      <w:pPr>
        <w:widowControl w:val="0"/>
        <w:numPr>
          <w:ilvl w:val="0"/>
          <w:numId w:val="33"/>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Підключення до національних реєстрів</w:t>
      </w:r>
      <w:r w:rsidRPr="001F1955">
        <w:rPr>
          <w:rFonts w:ascii="Times New Roman" w:hAnsi="Times New Roman" w:cs="Times New Roman"/>
          <w:sz w:val="28"/>
          <w:szCs w:val="28"/>
        </w:rPr>
        <w:t xml:space="preserve"> – створення децентралізованої </w:t>
      </w:r>
      <w:proofErr w:type="spellStart"/>
      <w:r w:rsidRPr="001F1955">
        <w:rPr>
          <w:rFonts w:ascii="Times New Roman" w:hAnsi="Times New Roman" w:cs="Times New Roman"/>
          <w:sz w:val="28"/>
          <w:szCs w:val="28"/>
        </w:rPr>
        <w:t>блокчейн</w:t>
      </w:r>
      <w:proofErr w:type="spellEnd"/>
      <w:r w:rsidRPr="001F1955">
        <w:rPr>
          <w:rFonts w:ascii="Times New Roman" w:hAnsi="Times New Roman" w:cs="Times New Roman"/>
          <w:sz w:val="28"/>
          <w:szCs w:val="28"/>
        </w:rPr>
        <w:t>-бази даних для аутентифікації пацієнтів.</w:t>
      </w:r>
    </w:p>
    <w:p w14:paraId="24364370" w14:textId="77777777" w:rsidR="00A86226" w:rsidRPr="001F1955" w:rsidRDefault="00A86226" w:rsidP="00A86226">
      <w:pPr>
        <w:widowControl w:val="0"/>
        <w:numPr>
          <w:ilvl w:val="0"/>
          <w:numId w:val="33"/>
        </w:numPr>
        <w:spacing w:after="0" w:line="360" w:lineRule="auto"/>
        <w:jc w:val="both"/>
        <w:rPr>
          <w:rFonts w:ascii="Times New Roman" w:hAnsi="Times New Roman" w:cs="Times New Roman"/>
          <w:sz w:val="28"/>
          <w:szCs w:val="28"/>
        </w:rPr>
      </w:pPr>
      <w:r w:rsidRPr="001F1955">
        <w:rPr>
          <w:rFonts w:ascii="Times New Roman" w:hAnsi="Times New Roman" w:cs="Times New Roman"/>
          <w:b/>
          <w:bCs/>
          <w:sz w:val="28"/>
          <w:szCs w:val="28"/>
        </w:rPr>
        <w:t>Інтеграція з телемедициною</w:t>
      </w:r>
      <w:r w:rsidRPr="001F1955">
        <w:rPr>
          <w:rFonts w:ascii="Times New Roman" w:hAnsi="Times New Roman" w:cs="Times New Roman"/>
          <w:sz w:val="28"/>
          <w:szCs w:val="28"/>
        </w:rPr>
        <w:t xml:space="preserve"> – MISU може стати хабом для онлайн-консультацій, підключення лікарів із сіл до фахівців у містах.</w:t>
      </w:r>
    </w:p>
    <w:p w14:paraId="64C253C5"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В умовах цифрової трансформації медицини, платформа MISU має величезний потенціал для розвитку завдяки впровадженню штучного інтелекту, аналізу великих даних, інтеграції з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 xml:space="preserve">-пристроями, CRM-рішеннями та </w:t>
      </w:r>
      <w:proofErr w:type="spellStart"/>
      <w:r w:rsidRPr="001F1955">
        <w:rPr>
          <w:rFonts w:ascii="Times New Roman" w:hAnsi="Times New Roman" w:cs="Times New Roman"/>
          <w:sz w:val="28"/>
          <w:szCs w:val="28"/>
        </w:rPr>
        <w:t>симуляційними</w:t>
      </w:r>
      <w:proofErr w:type="spellEnd"/>
      <w:r w:rsidRPr="001F1955">
        <w:rPr>
          <w:rFonts w:ascii="Times New Roman" w:hAnsi="Times New Roman" w:cs="Times New Roman"/>
          <w:sz w:val="28"/>
          <w:szCs w:val="28"/>
        </w:rPr>
        <w:t xml:space="preserve"> навчальними технологіями. Розв’язання існуючих проблем та стратегічне масштабування дозволить не лише забезпечити ефективний моніторинг здоров’я населення, але й суттєво підвищити якість медичних послуг як в Україні, так і за її межами.</w:t>
      </w:r>
    </w:p>
    <w:p w14:paraId="0E149B50"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І це лише загальні висновки, але якщо подивитися більш детально на </w:t>
      </w:r>
      <w:r w:rsidRPr="001F1955">
        <w:rPr>
          <w:rFonts w:ascii="Times New Roman" w:hAnsi="Times New Roman" w:cs="Times New Roman"/>
          <w:sz w:val="28"/>
          <w:szCs w:val="28"/>
        </w:rPr>
        <w:lastRenderedPageBreak/>
        <w:t xml:space="preserve">дані, котрі можливо забирати з </w:t>
      </w:r>
      <w:proofErr w:type="spellStart"/>
      <w:r w:rsidRPr="001F1955">
        <w:rPr>
          <w:rFonts w:ascii="Times New Roman" w:hAnsi="Times New Roman" w:cs="Times New Roman"/>
          <w:sz w:val="28"/>
          <w:szCs w:val="28"/>
        </w:rPr>
        <w:t>носимих</w:t>
      </w:r>
      <w:proofErr w:type="spellEnd"/>
      <w:r w:rsidRPr="001F1955">
        <w:rPr>
          <w:rFonts w:ascii="Times New Roman" w:hAnsi="Times New Roman" w:cs="Times New Roman"/>
          <w:sz w:val="28"/>
          <w:szCs w:val="28"/>
        </w:rPr>
        <w:t xml:space="preserve"> пристроїв, то: </w:t>
      </w:r>
    </w:p>
    <w:p w14:paraId="4797115F" w14:textId="06C7F0D2" w:rsidR="00A86226" w:rsidRPr="001F1955" w:rsidRDefault="001F1955" w:rsidP="00A86226">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За</w:t>
      </w:r>
      <w:r w:rsidR="00A86226" w:rsidRPr="001F1955">
        <w:rPr>
          <w:rFonts w:ascii="Times New Roman" w:hAnsi="Times New Roman" w:cs="Times New Roman"/>
          <w:b/>
          <w:bCs/>
          <w:sz w:val="28"/>
          <w:szCs w:val="28"/>
        </w:rPr>
        <w:t xml:space="preserve"> даним</w:t>
      </w:r>
      <w:r>
        <w:rPr>
          <w:rFonts w:ascii="Times New Roman" w:hAnsi="Times New Roman" w:cs="Times New Roman"/>
          <w:b/>
          <w:bCs/>
          <w:sz w:val="28"/>
          <w:szCs w:val="28"/>
        </w:rPr>
        <w:t>и</w:t>
      </w:r>
      <w:r w:rsidR="00A86226" w:rsidRPr="001F1955">
        <w:rPr>
          <w:rFonts w:ascii="Times New Roman" w:hAnsi="Times New Roman" w:cs="Times New Roman"/>
          <w:b/>
          <w:bCs/>
          <w:sz w:val="28"/>
          <w:szCs w:val="28"/>
        </w:rPr>
        <w:t xml:space="preserve"> ЕКГ можна додати:</w:t>
      </w:r>
    </w:p>
    <w:p w14:paraId="09824407"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Індекс здоров'я - Адаптаційні потенціал  - ПАРС  (Показник активності регуляторних систем)  - ПАРС  = 2 (чисельний показник)  (Показник активності регуляторних систем) з категоріям в залежності значення в кольорі (Зелений, Оранжевий, Червоний)</w:t>
      </w:r>
    </w:p>
    <w:p w14:paraId="65788434" w14:textId="77777777" w:rsidR="00A86226" w:rsidRPr="001F1955" w:rsidRDefault="00A86226" w:rsidP="00A86226">
      <w:pPr>
        <w:widowControl w:val="0"/>
        <w:numPr>
          <w:ilvl w:val="1"/>
          <w:numId w:val="34"/>
        </w:numPr>
        <w:spacing w:after="0" w:line="360" w:lineRule="auto"/>
        <w:jc w:val="both"/>
        <w:rPr>
          <w:rFonts w:ascii="Times New Roman" w:hAnsi="Times New Roman" w:cs="Times New Roman"/>
          <w:sz w:val="28"/>
          <w:szCs w:val="28"/>
        </w:rPr>
      </w:pPr>
      <w:r w:rsidRPr="001F1955">
        <w:rPr>
          <w:rFonts w:ascii="Times New Roman" w:hAnsi="Times New Roman" w:cs="Times New Roman"/>
          <w:i/>
          <w:iCs/>
          <w:sz w:val="28"/>
          <w:szCs w:val="28"/>
        </w:rPr>
        <w:t>Загальний висновок</w:t>
      </w:r>
      <w:r w:rsidRPr="001F1955">
        <w:rPr>
          <w:rFonts w:ascii="Times New Roman" w:hAnsi="Times New Roman" w:cs="Times New Roman"/>
          <w:sz w:val="28"/>
          <w:szCs w:val="28"/>
        </w:rPr>
        <w:t>:</w:t>
      </w:r>
    </w:p>
    <w:p w14:paraId="5B74998D"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i/>
          <w:iCs/>
          <w:sz w:val="28"/>
          <w:szCs w:val="28"/>
          <w:u w:val="single"/>
        </w:rPr>
        <w:t>Рівень адаптації:</w:t>
      </w:r>
      <w:r w:rsidRPr="001F1955">
        <w:rPr>
          <w:rFonts w:ascii="Times New Roman" w:hAnsi="Times New Roman" w:cs="Times New Roman"/>
          <w:sz w:val="28"/>
          <w:szCs w:val="28"/>
        </w:rPr>
        <w:t xml:space="preserve"> функціональне напруження. </w:t>
      </w:r>
    </w:p>
    <w:p w14:paraId="2333AE2F"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i/>
          <w:iCs/>
          <w:sz w:val="28"/>
          <w:szCs w:val="28"/>
          <w:u w:val="single"/>
        </w:rPr>
        <w:t>Функціональні резерви:</w:t>
      </w:r>
      <w:r w:rsidRPr="001F1955">
        <w:rPr>
          <w:rFonts w:ascii="Times New Roman" w:hAnsi="Times New Roman" w:cs="Times New Roman"/>
          <w:sz w:val="28"/>
          <w:szCs w:val="28"/>
        </w:rPr>
        <w:t xml:space="preserve"> в нормі. </w:t>
      </w:r>
    </w:p>
    <w:p w14:paraId="10AE1380"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i/>
          <w:iCs/>
          <w:sz w:val="28"/>
          <w:szCs w:val="28"/>
          <w:u w:val="single"/>
        </w:rPr>
        <w:t>Психоемоційний стан:</w:t>
      </w:r>
      <w:r w:rsidRPr="001F1955">
        <w:rPr>
          <w:rFonts w:ascii="Times New Roman" w:hAnsi="Times New Roman" w:cs="Times New Roman"/>
          <w:sz w:val="28"/>
          <w:szCs w:val="28"/>
        </w:rPr>
        <w:t xml:space="preserve"> добрий. </w:t>
      </w:r>
    </w:p>
    <w:p w14:paraId="012EC17D"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i/>
          <w:iCs/>
          <w:sz w:val="28"/>
          <w:szCs w:val="28"/>
          <w:u w:val="single"/>
        </w:rPr>
        <w:t>Рекомендовано:</w:t>
      </w:r>
      <w:r w:rsidRPr="001F1955">
        <w:rPr>
          <w:rFonts w:ascii="Times New Roman" w:hAnsi="Times New Roman" w:cs="Times New Roman"/>
          <w:sz w:val="28"/>
          <w:szCs w:val="28"/>
        </w:rPr>
        <w:t xml:space="preserve"> відкоригувати спосіб життя.</w:t>
      </w:r>
    </w:p>
    <w:p w14:paraId="79C17D6C" w14:textId="17EE63E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Це покаже на який % від 1 до 100 організм втомлений і більш або менш схильний хворіти. Цей індекс </w:t>
      </w:r>
      <w:r w:rsidR="001F1955" w:rsidRPr="001F1955">
        <w:rPr>
          <w:rFonts w:ascii="Times New Roman" w:hAnsi="Times New Roman" w:cs="Times New Roman"/>
          <w:sz w:val="28"/>
          <w:szCs w:val="28"/>
        </w:rPr>
        <w:t>здоров’я</w:t>
      </w:r>
      <w:r w:rsidRPr="001F1955">
        <w:rPr>
          <w:rFonts w:ascii="Times New Roman" w:hAnsi="Times New Roman" w:cs="Times New Roman"/>
          <w:sz w:val="28"/>
          <w:szCs w:val="28"/>
        </w:rPr>
        <w:t xml:space="preserve"> також може бути і ментальний. Зокрема, як рівень порушення ритмічності: чисельний показник у відсотках в кольорах. Це показуватиме довгострокові можливі навіть вроджені та набуті проблеми з роботою серця. Натомість показник «Схильність до гіпертензії»: чисельний показник у відсотках в кольорах показуватиме як буде розвиватися динаміка розвитку росту чи падіння тиску.</w:t>
      </w:r>
    </w:p>
    <w:p w14:paraId="7D592FD1"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b/>
          <w:bCs/>
          <w:sz w:val="28"/>
          <w:szCs w:val="28"/>
        </w:rPr>
        <w:t xml:space="preserve">Аналіз зубців ЕКГ </w:t>
      </w:r>
      <w:r w:rsidRPr="001F1955">
        <w:rPr>
          <w:rFonts w:ascii="Times New Roman" w:hAnsi="Times New Roman" w:cs="Times New Roman"/>
          <w:bCs/>
          <w:sz w:val="28"/>
          <w:szCs w:val="28"/>
        </w:rPr>
        <w:t>буде проводитися на основі а</w:t>
      </w:r>
      <w:r w:rsidRPr="001F1955">
        <w:rPr>
          <w:rFonts w:ascii="Times New Roman" w:hAnsi="Times New Roman" w:cs="Times New Roman"/>
          <w:sz w:val="28"/>
          <w:szCs w:val="28"/>
        </w:rPr>
        <w:t>мплітуд, інтервалів і їх співвідношення.  </w:t>
      </w:r>
    </w:p>
    <w:p w14:paraId="618C63DA" w14:textId="15629162"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Передумови проведення такої роботи є наступні критерії: </w:t>
      </w:r>
    </w:p>
    <w:p w14:paraId="61DF9702"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Самопочуття пацієнта, тобто за потребою запропонувати наявне тестування до або після запису ЕКГ (питання про наявні симптоми зараз - перефразувати)</w:t>
      </w:r>
    </w:p>
    <w:p w14:paraId="59B10862" w14:textId="7E837D15"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Передбачити можливість  реєстрації по 3-м каналам ЕКГ</w:t>
      </w:r>
    </w:p>
    <w:p w14:paraId="779B7D93" w14:textId="77777777"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1-е відведення </w:t>
      </w:r>
    </w:p>
    <w:p w14:paraId="232D78C6" w14:textId="2B1BB3C2" w:rsidR="00A86226" w:rsidRPr="001F1955" w:rsidRDefault="00A86226" w:rsidP="00A86226">
      <w:pPr>
        <w:widowControl w:val="0"/>
        <w:spacing w:after="0" w:line="360" w:lineRule="auto"/>
        <w:jc w:val="both"/>
        <w:rPr>
          <w:rFonts w:ascii="Times New Roman" w:hAnsi="Times New Roman" w:cs="Times New Roman"/>
          <w:sz w:val="28"/>
          <w:szCs w:val="28"/>
        </w:rPr>
      </w:pPr>
      <w:r w:rsidRPr="001F1955">
        <w:rPr>
          <w:rFonts w:ascii="Times New Roman" w:hAnsi="Times New Roman" w:cs="Times New Roman"/>
          <w:sz w:val="28"/>
          <w:szCs w:val="28"/>
        </w:rPr>
        <w:t xml:space="preserve">3-х </w:t>
      </w:r>
      <w:proofErr w:type="spellStart"/>
      <w:r w:rsidRPr="001F1955">
        <w:rPr>
          <w:rFonts w:ascii="Times New Roman" w:hAnsi="Times New Roman" w:cs="Times New Roman"/>
          <w:sz w:val="28"/>
          <w:szCs w:val="28"/>
        </w:rPr>
        <w:t>відведень</w:t>
      </w:r>
      <w:proofErr w:type="spellEnd"/>
      <w:r w:rsidRPr="001F1955">
        <w:rPr>
          <w:rFonts w:ascii="Times New Roman" w:hAnsi="Times New Roman" w:cs="Times New Roman"/>
          <w:sz w:val="28"/>
          <w:szCs w:val="28"/>
        </w:rPr>
        <w:t xml:space="preserve"> (по черзі Пацієнт обирає </w:t>
      </w:r>
      <w:r w:rsidR="001F1955" w:rsidRPr="001F1955">
        <w:rPr>
          <w:rFonts w:ascii="Times New Roman" w:hAnsi="Times New Roman" w:cs="Times New Roman"/>
          <w:sz w:val="28"/>
          <w:szCs w:val="28"/>
        </w:rPr>
        <w:t>Зареєструвати</w:t>
      </w:r>
      <w:r w:rsidRPr="001F1955">
        <w:rPr>
          <w:rFonts w:ascii="Times New Roman" w:hAnsi="Times New Roman" w:cs="Times New Roman"/>
          <w:sz w:val="28"/>
          <w:szCs w:val="28"/>
        </w:rPr>
        <w:t xml:space="preserve"> ЕКГ)</w:t>
      </w:r>
    </w:p>
    <w:p w14:paraId="227F0DE3"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При реєстрації 1-го відведення</w:t>
      </w:r>
    </w:p>
    <w:p w14:paraId="7F447BA7" w14:textId="77777777" w:rsidR="00A86226" w:rsidRPr="001F1955" w:rsidRDefault="00A86226" w:rsidP="008142F9">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Реєструється ЕКГ - 1-ше відведення, при виявленні порушень (</w:t>
      </w:r>
      <w:r w:rsidRPr="001F1955">
        <w:rPr>
          <w:rFonts w:ascii="Times New Roman" w:hAnsi="Times New Roman" w:cs="Times New Roman"/>
          <w:b/>
          <w:bCs/>
          <w:sz w:val="28"/>
          <w:szCs w:val="28"/>
        </w:rPr>
        <w:t>полювання на порушення</w:t>
      </w:r>
      <w:r w:rsidRPr="001F1955">
        <w:rPr>
          <w:rFonts w:ascii="Times New Roman" w:hAnsi="Times New Roman" w:cs="Times New Roman"/>
          <w:sz w:val="28"/>
          <w:szCs w:val="28"/>
        </w:rPr>
        <w:t xml:space="preserve">). Якщо порушення ідентифіковано частково, </w:t>
      </w:r>
      <w:r w:rsidRPr="001F1955">
        <w:rPr>
          <w:rFonts w:ascii="Times New Roman" w:hAnsi="Times New Roman" w:cs="Times New Roman"/>
          <w:sz w:val="28"/>
          <w:szCs w:val="28"/>
        </w:rPr>
        <w:lastRenderedPageBreak/>
        <w:t xml:space="preserve">можливо запропонувати зареєструвати ЕКГ повторно (надсилаючи ЕКГ семплами по 30 секунд, потенційного виявлення всієї траєкторії порушення для 1 чи 3-х </w:t>
      </w:r>
      <w:proofErr w:type="spellStart"/>
      <w:r w:rsidRPr="001F1955">
        <w:rPr>
          <w:rFonts w:ascii="Times New Roman" w:hAnsi="Times New Roman" w:cs="Times New Roman"/>
          <w:sz w:val="28"/>
          <w:szCs w:val="28"/>
        </w:rPr>
        <w:t>відведень</w:t>
      </w:r>
      <w:proofErr w:type="spellEnd"/>
      <w:r w:rsidRPr="001F1955">
        <w:rPr>
          <w:rFonts w:ascii="Times New Roman" w:hAnsi="Times New Roman" w:cs="Times New Roman"/>
          <w:sz w:val="28"/>
          <w:szCs w:val="28"/>
        </w:rPr>
        <w:t>). У цьому випадку, пропонується звернутись до лікаря, надіслати йому звіт, переглянути в особистому кабінеті.</w:t>
      </w:r>
    </w:p>
    <w:p w14:paraId="0148ACBC"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При проведення реєстрації 3 відведення ЕКГ по черзі 1, 2, 3-е за наявності порушень, пропонується надіслати звіт лікарю та переглянути в особистому кабінеті.</w:t>
      </w:r>
    </w:p>
    <w:p w14:paraId="5C174D89"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Під час роботи цієї програми необхідно враховувати індивідуальні траєкторії моніторингу здоров'я, зокрема: види навантажень, випробувань. Це можливо осягнути за допомогою стандартних медичних (функціональних) проб, таких як: 20 присідань за 30 секунд (проба  Мартіне </w:t>
      </w:r>
      <w:proofErr w:type="spellStart"/>
      <w:r w:rsidRPr="001F1955">
        <w:rPr>
          <w:rFonts w:ascii="Times New Roman" w:hAnsi="Times New Roman" w:cs="Times New Roman"/>
          <w:sz w:val="28"/>
          <w:szCs w:val="28"/>
        </w:rPr>
        <w:t>Кушелевського</w:t>
      </w:r>
      <w:proofErr w:type="spellEnd"/>
      <w:r w:rsidRPr="001F1955">
        <w:rPr>
          <w:rFonts w:ascii="Times New Roman" w:hAnsi="Times New Roman" w:cs="Times New Roman"/>
          <w:sz w:val="28"/>
          <w:szCs w:val="28"/>
        </w:rPr>
        <w:t xml:space="preserve">); 30 присідань за 45 секунд  (проба </w:t>
      </w:r>
      <w:proofErr w:type="spellStart"/>
      <w:r w:rsidRPr="001F1955">
        <w:rPr>
          <w:rFonts w:ascii="Times New Roman" w:hAnsi="Times New Roman" w:cs="Times New Roman"/>
          <w:sz w:val="28"/>
          <w:szCs w:val="28"/>
        </w:rPr>
        <w:t>Руф'є</w:t>
      </w:r>
      <w:proofErr w:type="spellEnd"/>
      <w:r w:rsidRPr="001F1955">
        <w:rPr>
          <w:rFonts w:ascii="Times New Roman" w:hAnsi="Times New Roman" w:cs="Times New Roman"/>
          <w:sz w:val="28"/>
          <w:szCs w:val="28"/>
        </w:rPr>
        <w:t xml:space="preserve">); тренування; біг; велоспорт; плавання; прогулянка, ходьба, емоційні тригери (спілкування з начальником, з батьками тощо); або ж запропонувати власний варіант відповіді, наприклад: заняття з аеробіки, перегляд фільму, стресова ситуація, медитація, вживання алкоголю і ін. </w:t>
      </w:r>
    </w:p>
    <w:p w14:paraId="0506652E" w14:textId="77777777" w:rsidR="00A86226" w:rsidRPr="001F1955" w:rsidRDefault="00A86226" w:rsidP="00A86226">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Алгоритми моніторингу (Проведення вимірювання (оцінки)):</w:t>
      </w:r>
    </w:p>
    <w:p w14:paraId="61643D92" w14:textId="0ECCD8E6" w:rsidR="00A86226" w:rsidRPr="008142F9" w:rsidRDefault="008142F9" w:rsidP="008142F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A86226" w:rsidRPr="008142F9">
        <w:rPr>
          <w:rFonts w:ascii="Times New Roman" w:hAnsi="Times New Roman" w:cs="Times New Roman"/>
          <w:sz w:val="28"/>
          <w:szCs w:val="28"/>
        </w:rPr>
        <w:t>о та після навантаження:</w:t>
      </w:r>
    </w:p>
    <w:p w14:paraId="5D9AFC27" w14:textId="77777777" w:rsidR="00A86226" w:rsidRPr="001F1955" w:rsidRDefault="00A86226" w:rsidP="001F1955">
      <w:pPr>
        <w:pStyle w:val="a9"/>
        <w:widowControl w:val="0"/>
        <w:numPr>
          <w:ilvl w:val="0"/>
          <w:numId w:val="4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за алгоритмом проби </w:t>
      </w:r>
      <w:proofErr w:type="spellStart"/>
      <w:r w:rsidRPr="001F1955">
        <w:rPr>
          <w:rFonts w:ascii="Times New Roman" w:hAnsi="Times New Roman" w:cs="Times New Roman"/>
          <w:sz w:val="28"/>
          <w:szCs w:val="28"/>
        </w:rPr>
        <w:t>Руфє</w:t>
      </w:r>
      <w:proofErr w:type="spellEnd"/>
      <w:r w:rsidRPr="001F1955">
        <w:rPr>
          <w:rFonts w:ascii="Times New Roman" w:hAnsi="Times New Roman" w:cs="Times New Roman"/>
          <w:sz w:val="28"/>
          <w:szCs w:val="28"/>
        </w:rPr>
        <w:t xml:space="preserve"> - до навантаження, зразу після навантаження і в кінці 1-ї хвилини</w:t>
      </w:r>
    </w:p>
    <w:p w14:paraId="1DC85683" w14:textId="77777777" w:rsidR="00A86226" w:rsidRPr="001F1955" w:rsidRDefault="00A86226" w:rsidP="001F1955">
      <w:pPr>
        <w:pStyle w:val="a9"/>
        <w:widowControl w:val="0"/>
        <w:numPr>
          <w:ilvl w:val="0"/>
          <w:numId w:val="41"/>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за алгоритмом проби Мартіне </w:t>
      </w:r>
      <w:proofErr w:type="spellStart"/>
      <w:r w:rsidRPr="001F1955">
        <w:rPr>
          <w:rFonts w:ascii="Times New Roman" w:hAnsi="Times New Roman" w:cs="Times New Roman"/>
          <w:sz w:val="28"/>
          <w:szCs w:val="28"/>
        </w:rPr>
        <w:t>Кушелевського</w:t>
      </w:r>
      <w:proofErr w:type="spellEnd"/>
      <w:r w:rsidRPr="001F1955">
        <w:rPr>
          <w:rFonts w:ascii="Times New Roman" w:hAnsi="Times New Roman" w:cs="Times New Roman"/>
          <w:sz w:val="28"/>
          <w:szCs w:val="28"/>
        </w:rPr>
        <w:t xml:space="preserve"> до навантаження, зразу після навантаження, і до моменту відновлення (ЧСС, - можливо ЕКГ,  АТ, бажано сигнал тиску).</w:t>
      </w:r>
    </w:p>
    <w:p w14:paraId="29AB9A1C" w14:textId="77777777" w:rsidR="00A86226" w:rsidRPr="001F1955" w:rsidRDefault="00A86226" w:rsidP="00A86226">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Додавання функціональних тестів для тестування придатності дітей до фізичних навантажень:  </w:t>
      </w:r>
    </w:p>
    <w:p w14:paraId="3743F8B1" w14:textId="77777777" w:rsidR="00A86226" w:rsidRPr="001F1955" w:rsidRDefault="00A86226" w:rsidP="001F1955">
      <w:pPr>
        <w:pStyle w:val="a9"/>
        <w:widowControl w:val="0"/>
        <w:numPr>
          <w:ilvl w:val="0"/>
          <w:numId w:val="4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проба </w:t>
      </w:r>
      <w:proofErr w:type="spellStart"/>
      <w:r w:rsidRPr="001F1955">
        <w:rPr>
          <w:rFonts w:ascii="Times New Roman" w:hAnsi="Times New Roman" w:cs="Times New Roman"/>
          <w:sz w:val="28"/>
          <w:szCs w:val="28"/>
        </w:rPr>
        <w:t>Руфє</w:t>
      </w:r>
      <w:proofErr w:type="spellEnd"/>
      <w:r w:rsidRPr="001F1955">
        <w:rPr>
          <w:rFonts w:ascii="Times New Roman" w:hAnsi="Times New Roman" w:cs="Times New Roman"/>
          <w:sz w:val="28"/>
          <w:szCs w:val="28"/>
        </w:rPr>
        <w:t xml:space="preserve"> (ЧСС - можливо ЕКГ - 10 - 15 секунд до, зразу після присідань, в кінці 1-ї хвилини);</w:t>
      </w:r>
    </w:p>
    <w:p w14:paraId="45A873F2" w14:textId="77777777" w:rsidR="00A86226" w:rsidRPr="001F1955" w:rsidRDefault="00A86226" w:rsidP="001F1955">
      <w:pPr>
        <w:pStyle w:val="a9"/>
        <w:widowControl w:val="0"/>
        <w:numPr>
          <w:ilvl w:val="0"/>
          <w:numId w:val="42"/>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проба  Мартіне </w:t>
      </w:r>
      <w:proofErr w:type="spellStart"/>
      <w:r w:rsidRPr="001F1955">
        <w:rPr>
          <w:rFonts w:ascii="Times New Roman" w:hAnsi="Times New Roman" w:cs="Times New Roman"/>
          <w:sz w:val="28"/>
          <w:szCs w:val="28"/>
        </w:rPr>
        <w:t>Кушелевського</w:t>
      </w:r>
      <w:proofErr w:type="spellEnd"/>
      <w:r w:rsidRPr="001F1955">
        <w:rPr>
          <w:rFonts w:ascii="Times New Roman" w:hAnsi="Times New Roman" w:cs="Times New Roman"/>
          <w:sz w:val="28"/>
          <w:szCs w:val="28"/>
        </w:rPr>
        <w:t xml:space="preserve"> (ЧСС, - можливо ЕКГ,  АТ, бажано сигнал тиску).</w:t>
      </w:r>
    </w:p>
    <w:p w14:paraId="6A74D5FD" w14:textId="63A9B3BD" w:rsidR="00A86226" w:rsidRPr="001F1955" w:rsidRDefault="00A86226" w:rsidP="001F1955">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 xml:space="preserve">Отже, ми зараз лише починаємо застосування системи MISU, але вже </w:t>
      </w:r>
      <w:r w:rsidRPr="001F1955">
        <w:rPr>
          <w:rFonts w:ascii="Times New Roman" w:hAnsi="Times New Roman" w:cs="Times New Roman"/>
          <w:sz w:val="28"/>
          <w:szCs w:val="28"/>
        </w:rPr>
        <w:lastRenderedPageBreak/>
        <w:t>найближчі кроки прописані та потенціал застосування розширюється щодня.</w:t>
      </w:r>
    </w:p>
    <w:p w14:paraId="31859AD4" w14:textId="77777777" w:rsidR="001F1955" w:rsidRDefault="001F1955" w:rsidP="0070332C">
      <w:pPr>
        <w:widowControl w:val="0"/>
        <w:spacing w:after="0" w:line="360" w:lineRule="auto"/>
        <w:ind w:firstLine="708"/>
        <w:jc w:val="both"/>
        <w:rPr>
          <w:rFonts w:ascii="Times New Roman" w:hAnsi="Times New Roman" w:cs="Times New Roman"/>
          <w:b/>
          <w:bCs/>
          <w:sz w:val="28"/>
          <w:szCs w:val="28"/>
        </w:rPr>
      </w:pPr>
    </w:p>
    <w:p w14:paraId="0F27520E" w14:textId="053B0A0D" w:rsidR="00B46FEE" w:rsidRPr="001F1955" w:rsidRDefault="00B46FEE" w:rsidP="0070332C">
      <w:pPr>
        <w:widowControl w:val="0"/>
        <w:spacing w:after="0" w:line="360" w:lineRule="auto"/>
        <w:ind w:firstLine="708"/>
        <w:jc w:val="both"/>
        <w:rPr>
          <w:rFonts w:ascii="Times New Roman" w:hAnsi="Times New Roman" w:cs="Times New Roman"/>
          <w:b/>
          <w:bCs/>
          <w:sz w:val="28"/>
          <w:szCs w:val="28"/>
        </w:rPr>
      </w:pPr>
      <w:r w:rsidRPr="001F1955">
        <w:rPr>
          <w:rFonts w:ascii="Times New Roman" w:hAnsi="Times New Roman" w:cs="Times New Roman"/>
          <w:b/>
          <w:bCs/>
          <w:sz w:val="28"/>
          <w:szCs w:val="28"/>
        </w:rPr>
        <w:t>Висновок</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до</w:t>
      </w:r>
      <w:r w:rsidR="00ED7FEC" w:rsidRPr="001F1955">
        <w:rPr>
          <w:rFonts w:ascii="Times New Roman" w:hAnsi="Times New Roman" w:cs="Times New Roman"/>
          <w:b/>
          <w:bCs/>
          <w:sz w:val="28"/>
          <w:szCs w:val="28"/>
        </w:rPr>
        <w:t xml:space="preserve"> </w:t>
      </w:r>
      <w:r w:rsidRPr="001F1955">
        <w:rPr>
          <w:rFonts w:ascii="Times New Roman" w:hAnsi="Times New Roman" w:cs="Times New Roman"/>
          <w:b/>
          <w:bCs/>
          <w:sz w:val="28"/>
          <w:szCs w:val="28"/>
        </w:rPr>
        <w:t>розділу</w:t>
      </w:r>
      <w:r w:rsidR="00ED7FEC" w:rsidRPr="001F1955">
        <w:rPr>
          <w:rFonts w:ascii="Times New Roman" w:hAnsi="Times New Roman" w:cs="Times New Roman"/>
          <w:b/>
          <w:bCs/>
          <w:sz w:val="28"/>
          <w:szCs w:val="28"/>
        </w:rPr>
        <w:t xml:space="preserve"> </w:t>
      </w:r>
      <w:r w:rsidR="001F1955">
        <w:rPr>
          <w:rFonts w:ascii="Times New Roman" w:hAnsi="Times New Roman" w:cs="Times New Roman"/>
          <w:b/>
          <w:bCs/>
          <w:sz w:val="28"/>
          <w:szCs w:val="28"/>
        </w:rPr>
        <w:t>4</w:t>
      </w:r>
    </w:p>
    <w:p w14:paraId="45DE4625" w14:textId="77777777" w:rsidR="001F1955" w:rsidRDefault="001F1955" w:rsidP="00E22B2B">
      <w:pPr>
        <w:widowControl w:val="0"/>
        <w:spacing w:after="0" w:line="360" w:lineRule="auto"/>
        <w:ind w:firstLine="708"/>
        <w:jc w:val="both"/>
        <w:rPr>
          <w:rFonts w:ascii="Times New Roman" w:hAnsi="Times New Roman" w:cs="Times New Roman"/>
          <w:sz w:val="28"/>
          <w:szCs w:val="28"/>
        </w:rPr>
      </w:pPr>
    </w:p>
    <w:p w14:paraId="44B5A86F" w14:textId="44FD5623" w:rsidR="00256454" w:rsidRPr="001F1955" w:rsidRDefault="00256454" w:rsidP="00E22B2B">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Впровадження платформи MISU в українських медичних закладах демонструє високий потенціал для трансформації системи охорони здоров'я. Завдяки її здатності автоматизувати численні процеси, зокрема виявлення стресу, моніторинг стану здоров’я військовослужбовців, підтримку реабілітації пацієнтів, прогнозування хвороб та зниження навантаження на лікарів, MISU може стати важливим інструментом для забезпечення ефективного і своєчасного медичного обслуговування.</w:t>
      </w:r>
    </w:p>
    <w:p w14:paraId="080B7F5F" w14:textId="77777777" w:rsidR="00256454" w:rsidRPr="001F1955" w:rsidRDefault="00256454" w:rsidP="00E22B2B">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Особливу увагу варто приділити впливу MISU на реабілітацію пацієнтів. В умовах національних викликів, таких як війна або пандемія, система значно зменшує необхідність у традиційних способах моніторингу та надає можливість персоналізувати процес реабілітації на основі точних даних та алгоритмів прогнозування, що дозволяє більш ефективно адаптувати лікування для кожного пацієнта.</w:t>
      </w:r>
    </w:p>
    <w:p w14:paraId="3C221935" w14:textId="77777777" w:rsidR="00256454" w:rsidRPr="001F1955" w:rsidRDefault="00256454" w:rsidP="00E22B2B">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Для військовослужбовців, що перебувають в умовах бойових дій, MISU стає ключовим інструментом для своєчасного виявлення початкових ознак хвороб або фізичних та психічних травм, що дозволяє </w:t>
      </w:r>
      <w:proofErr w:type="spellStart"/>
      <w:r w:rsidRPr="001F1955">
        <w:rPr>
          <w:rFonts w:ascii="Times New Roman" w:hAnsi="Times New Roman" w:cs="Times New Roman"/>
          <w:sz w:val="28"/>
          <w:szCs w:val="28"/>
        </w:rPr>
        <w:t>оперативно</w:t>
      </w:r>
      <w:proofErr w:type="spellEnd"/>
      <w:r w:rsidRPr="001F1955">
        <w:rPr>
          <w:rFonts w:ascii="Times New Roman" w:hAnsi="Times New Roman" w:cs="Times New Roman"/>
          <w:sz w:val="28"/>
          <w:szCs w:val="28"/>
        </w:rPr>
        <w:t xml:space="preserve"> надавати допомогу. Виявлення стресу та психічних розладів, таких як ПТСР, стає можливим завдяки аналізу фізіологічних параметрів, що допомагає лікарям вчасно реагувати на потреби пацієнтів.</w:t>
      </w:r>
    </w:p>
    <w:p w14:paraId="032DDADA" w14:textId="77777777" w:rsidR="00256454" w:rsidRPr="001F1955" w:rsidRDefault="00256454" w:rsidP="00E22B2B">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Прогнозування розвитку хвороб є ще одним важливим аспектом MISU. Використання AI для аналізу даних, таких як сімейний анамнез та фізіологічні показники, дозволяє не лише вчасно виявити схильність до серйозних захворювань, але й здійснити профілактичні заходи. Це відкриває можливості для запобігання розвитку важких хвороб та зниження фінансового навантаження на систему охорони здоров'я.</w:t>
      </w:r>
    </w:p>
    <w:p w14:paraId="11319372" w14:textId="77777777" w:rsidR="00256454" w:rsidRPr="001F1955" w:rsidRDefault="00256454" w:rsidP="00E22B2B">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Зниження навантаження на лікарів через автоматизацію та інтеграцію з </w:t>
      </w:r>
      <w:r w:rsidRPr="001F1955">
        <w:rPr>
          <w:rFonts w:ascii="Times New Roman" w:hAnsi="Times New Roman" w:cs="Times New Roman"/>
          <w:sz w:val="28"/>
          <w:szCs w:val="28"/>
        </w:rPr>
        <w:lastRenderedPageBreak/>
        <w:t>іншими медичними системами, такими як EHR та інші AI-рішення, значно підвищує ефективність роботи медичних закладів. Зменшення часу на адміністративні процеси дозволяє лікарям зосередитися на наданні медичної допомоги, а автоматична діагностика, що виявляє початкові ознаки захворювань, дозволяє зробити роботу медичних працівників менш стресовою та більш орієнтованою на пацієнта.</w:t>
      </w:r>
    </w:p>
    <w:p w14:paraId="35F24360" w14:textId="77777777" w:rsidR="00256454" w:rsidRPr="001F1955" w:rsidRDefault="00256454" w:rsidP="00E22B2B">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Важливим є також інтеграційний потенціал MISU з іншими українськими цифровими медичними інструментами, такими як </w:t>
      </w:r>
      <w:proofErr w:type="spellStart"/>
      <w:r w:rsidRPr="001F1955">
        <w:rPr>
          <w:rFonts w:ascii="Times New Roman" w:hAnsi="Times New Roman" w:cs="Times New Roman"/>
          <w:sz w:val="28"/>
          <w:szCs w:val="28"/>
        </w:rPr>
        <w:t>CheckEye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Tayra</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Mark</w:t>
      </w:r>
      <w:proofErr w:type="spellEnd"/>
      <w:r w:rsidRPr="001F1955">
        <w:rPr>
          <w:rFonts w:ascii="Times New Roman" w:hAnsi="Times New Roman" w:cs="Times New Roman"/>
          <w:sz w:val="28"/>
          <w:szCs w:val="28"/>
        </w:rPr>
        <w:t xml:space="preserve"> та </w:t>
      </w:r>
      <w:proofErr w:type="spellStart"/>
      <w:r w:rsidRPr="001F1955">
        <w:rPr>
          <w:rFonts w:ascii="Times New Roman" w:hAnsi="Times New Roman" w:cs="Times New Roman"/>
          <w:sz w:val="28"/>
          <w:szCs w:val="28"/>
        </w:rPr>
        <w:t>ReabilitAI</w:t>
      </w:r>
      <w:proofErr w:type="spellEnd"/>
      <w:r w:rsidRPr="001F1955">
        <w:rPr>
          <w:rFonts w:ascii="Times New Roman" w:hAnsi="Times New Roman" w:cs="Times New Roman"/>
          <w:sz w:val="28"/>
          <w:szCs w:val="28"/>
        </w:rPr>
        <w:t>. Це дозволяє створити єдину платформу, що об'єднує всі етапи медичного обслуговування: профілактику, діагностику, лікування та реабілітацію. Завдяки такій інтеграції, MISU може стати центральним компонентом української медичної інфраструктури, яка забезпечує безперервний процес взаємодії між лікарями, пацієнтами та іншими медичними системами.</w:t>
      </w:r>
    </w:p>
    <w:p w14:paraId="2A0F84E1" w14:textId="77777777" w:rsidR="00256454" w:rsidRPr="001F1955" w:rsidRDefault="00256454" w:rsidP="00E22B2B">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sz w:val="28"/>
          <w:szCs w:val="28"/>
        </w:rPr>
        <w:t xml:space="preserve">Завдяки цьому MISU виявляється надзвичайно перспективним інструментом для </w:t>
      </w:r>
      <w:proofErr w:type="spellStart"/>
      <w:r w:rsidRPr="001F1955">
        <w:rPr>
          <w:rFonts w:ascii="Times New Roman" w:hAnsi="Times New Roman" w:cs="Times New Roman"/>
          <w:sz w:val="28"/>
          <w:szCs w:val="28"/>
        </w:rPr>
        <w:t>цифровізації</w:t>
      </w:r>
      <w:proofErr w:type="spellEnd"/>
      <w:r w:rsidRPr="001F1955">
        <w:rPr>
          <w:rFonts w:ascii="Times New Roman" w:hAnsi="Times New Roman" w:cs="Times New Roman"/>
          <w:sz w:val="28"/>
          <w:szCs w:val="28"/>
        </w:rPr>
        <w:t xml:space="preserve"> медичних послуг в Україні, підвищення їх доступності та якості, а також оптимізації медичних процесів на всіх рівнях — від первинної медичної допомоги до спеціалізованих клінічних центрів. Це робить платформу важливим елементом на шляху до створення ефективної, інтегрованої та адаптивної медичної системи в умовах сучасних викликів.</w:t>
      </w:r>
    </w:p>
    <w:p w14:paraId="2A8A1638" w14:textId="77777777" w:rsidR="00D96407" w:rsidRPr="001F1955" w:rsidRDefault="00D96407" w:rsidP="00EA2DB0">
      <w:pPr>
        <w:widowControl w:val="0"/>
        <w:spacing w:after="0" w:line="360" w:lineRule="auto"/>
        <w:ind w:firstLine="709"/>
        <w:jc w:val="both"/>
        <w:rPr>
          <w:rFonts w:ascii="Times New Roman" w:hAnsi="Times New Roman" w:cs="Times New Roman"/>
          <w:sz w:val="28"/>
          <w:szCs w:val="28"/>
        </w:rPr>
      </w:pPr>
    </w:p>
    <w:p w14:paraId="5822115A" w14:textId="77777777" w:rsidR="00D96407" w:rsidRPr="001F1955" w:rsidRDefault="00D96407" w:rsidP="00EA2DB0">
      <w:pPr>
        <w:widowControl w:val="0"/>
        <w:spacing w:after="0" w:line="360" w:lineRule="auto"/>
        <w:ind w:firstLine="709"/>
        <w:jc w:val="both"/>
        <w:rPr>
          <w:rFonts w:ascii="Times New Roman" w:hAnsi="Times New Roman" w:cs="Times New Roman"/>
          <w:sz w:val="28"/>
          <w:szCs w:val="28"/>
        </w:rPr>
      </w:pPr>
    </w:p>
    <w:p w14:paraId="68E4C0D9" w14:textId="77777777" w:rsidR="00D96407" w:rsidRPr="001F1955" w:rsidRDefault="00D96407" w:rsidP="00EA2DB0">
      <w:pPr>
        <w:widowControl w:val="0"/>
        <w:spacing w:after="0" w:line="360" w:lineRule="auto"/>
        <w:ind w:firstLine="709"/>
        <w:jc w:val="both"/>
        <w:rPr>
          <w:rFonts w:ascii="Times New Roman" w:hAnsi="Times New Roman" w:cs="Times New Roman"/>
          <w:sz w:val="28"/>
          <w:szCs w:val="28"/>
        </w:rPr>
      </w:pPr>
    </w:p>
    <w:p w14:paraId="36911FE5" w14:textId="77777777" w:rsidR="00D96407" w:rsidRPr="001F1955" w:rsidRDefault="00D96407" w:rsidP="00EA2DB0">
      <w:pPr>
        <w:widowControl w:val="0"/>
        <w:spacing w:after="0" w:line="360" w:lineRule="auto"/>
        <w:ind w:firstLine="709"/>
        <w:jc w:val="both"/>
        <w:rPr>
          <w:rFonts w:ascii="Times New Roman" w:hAnsi="Times New Roman" w:cs="Times New Roman"/>
          <w:sz w:val="28"/>
          <w:szCs w:val="28"/>
        </w:rPr>
      </w:pPr>
    </w:p>
    <w:p w14:paraId="178C8469" w14:textId="77777777" w:rsidR="00D96407" w:rsidRPr="001F1955" w:rsidRDefault="00D96407" w:rsidP="00EA2DB0">
      <w:pPr>
        <w:widowControl w:val="0"/>
        <w:spacing w:after="0" w:line="360" w:lineRule="auto"/>
        <w:ind w:firstLine="709"/>
        <w:jc w:val="both"/>
        <w:rPr>
          <w:rFonts w:ascii="Times New Roman" w:hAnsi="Times New Roman" w:cs="Times New Roman"/>
          <w:sz w:val="28"/>
          <w:szCs w:val="28"/>
        </w:rPr>
      </w:pPr>
    </w:p>
    <w:p w14:paraId="64A09216" w14:textId="77777777" w:rsidR="00D96407" w:rsidRPr="001F1955" w:rsidRDefault="00D96407" w:rsidP="00EA2DB0">
      <w:pPr>
        <w:widowControl w:val="0"/>
        <w:spacing w:after="0" w:line="360" w:lineRule="auto"/>
        <w:ind w:firstLine="709"/>
        <w:jc w:val="both"/>
        <w:rPr>
          <w:rFonts w:ascii="Times New Roman" w:hAnsi="Times New Roman" w:cs="Times New Roman"/>
          <w:sz w:val="28"/>
          <w:szCs w:val="28"/>
        </w:rPr>
      </w:pPr>
    </w:p>
    <w:p w14:paraId="53A975ED" w14:textId="77777777" w:rsidR="00D96407" w:rsidRPr="001F1955" w:rsidRDefault="00D96407" w:rsidP="00EA2DB0">
      <w:pPr>
        <w:widowControl w:val="0"/>
        <w:spacing w:after="0" w:line="360" w:lineRule="auto"/>
        <w:ind w:firstLine="709"/>
        <w:jc w:val="both"/>
        <w:rPr>
          <w:rFonts w:ascii="Times New Roman" w:hAnsi="Times New Roman" w:cs="Times New Roman"/>
          <w:sz w:val="28"/>
          <w:szCs w:val="28"/>
        </w:rPr>
      </w:pPr>
    </w:p>
    <w:p w14:paraId="1025C7C8" w14:textId="77777777" w:rsidR="00B64058" w:rsidRPr="001F1955" w:rsidRDefault="00B64058" w:rsidP="00A47A11">
      <w:pPr>
        <w:widowControl w:val="0"/>
        <w:spacing w:after="0" w:line="360" w:lineRule="auto"/>
        <w:jc w:val="center"/>
        <w:rPr>
          <w:rFonts w:ascii="Times New Roman" w:hAnsi="Times New Roman" w:cs="Times New Roman"/>
          <w:b/>
          <w:bCs/>
          <w:sz w:val="28"/>
          <w:szCs w:val="28"/>
        </w:rPr>
        <w:sectPr w:rsidR="00B64058" w:rsidRPr="001F1955" w:rsidSect="000C3632">
          <w:pgSz w:w="11906" w:h="16838"/>
          <w:pgMar w:top="1134" w:right="567" w:bottom="1134" w:left="1701" w:header="709" w:footer="709" w:gutter="0"/>
          <w:cols w:space="708"/>
          <w:titlePg/>
          <w:docGrid w:linePitch="360"/>
        </w:sectPr>
      </w:pPr>
    </w:p>
    <w:p w14:paraId="0AA1DBCD" w14:textId="0BE21E4B" w:rsidR="00D23345" w:rsidRPr="001F1955" w:rsidRDefault="00A47A11" w:rsidP="00110BFC">
      <w:pPr>
        <w:jc w:val="center"/>
        <w:rPr>
          <w:rFonts w:ascii="Times New Roman" w:hAnsi="Times New Roman" w:cs="Times New Roman"/>
          <w:b/>
          <w:bCs/>
          <w:sz w:val="28"/>
          <w:szCs w:val="28"/>
        </w:rPr>
      </w:pPr>
      <w:r w:rsidRPr="001F1955">
        <w:rPr>
          <w:rFonts w:ascii="Times New Roman" w:hAnsi="Times New Roman" w:cs="Times New Roman"/>
          <w:b/>
          <w:bCs/>
          <w:sz w:val="28"/>
          <w:szCs w:val="28"/>
        </w:rPr>
        <w:lastRenderedPageBreak/>
        <w:t>ВИСНОВКИ</w:t>
      </w:r>
    </w:p>
    <w:p w14:paraId="18E59107" w14:textId="77777777" w:rsidR="00A47A11" w:rsidRPr="001F1955" w:rsidRDefault="00A47A11" w:rsidP="00EA2DB0">
      <w:pPr>
        <w:widowControl w:val="0"/>
        <w:spacing w:after="0" w:line="360" w:lineRule="auto"/>
        <w:ind w:firstLine="709"/>
        <w:jc w:val="both"/>
        <w:rPr>
          <w:rFonts w:ascii="Times New Roman" w:hAnsi="Times New Roman" w:cs="Times New Roman"/>
          <w:sz w:val="28"/>
          <w:szCs w:val="28"/>
        </w:rPr>
      </w:pPr>
    </w:p>
    <w:p w14:paraId="67EE5633" w14:textId="77777777" w:rsidR="00297C09" w:rsidRPr="001F1955" w:rsidRDefault="00297C09" w:rsidP="00297C0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Проведене дослідження дає підстави зробити низку важливих висновків, що стосуються ролі цифрових технологій, штучного інтелекту та медичних інформаційних систем (МІС) у трансформації української системи охорони здоров’я:</w:t>
      </w:r>
    </w:p>
    <w:p w14:paraId="3AC85B4E" w14:textId="19041B4A" w:rsidR="00297C09" w:rsidRPr="001F1955" w:rsidRDefault="00297C09" w:rsidP="00110BFC">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Cs/>
          <w:sz w:val="28"/>
          <w:szCs w:val="28"/>
        </w:rPr>
        <w:t>Цифрові технології є ключовим драйвером трансформації сучасної медицини</w:t>
      </w:r>
      <w:r w:rsidR="00110BFC" w:rsidRPr="001F1955">
        <w:rPr>
          <w:rFonts w:ascii="Times New Roman" w:hAnsi="Times New Roman" w:cs="Times New Roman"/>
          <w:bCs/>
          <w:sz w:val="28"/>
          <w:szCs w:val="28"/>
        </w:rPr>
        <w:t>, адже і</w:t>
      </w:r>
      <w:r w:rsidRPr="001F1955">
        <w:rPr>
          <w:rFonts w:ascii="Times New Roman" w:hAnsi="Times New Roman" w:cs="Times New Roman"/>
          <w:sz w:val="28"/>
          <w:szCs w:val="28"/>
        </w:rPr>
        <w:t xml:space="preserve">нтеграція таких інструментів, як </w:t>
      </w:r>
      <w:r w:rsidRPr="001F1955">
        <w:rPr>
          <w:rFonts w:ascii="Times New Roman" w:hAnsi="Times New Roman" w:cs="Times New Roman"/>
          <w:bCs/>
          <w:sz w:val="28"/>
          <w:szCs w:val="28"/>
        </w:rPr>
        <w:t>штучний інтелект (AI)</w:t>
      </w:r>
      <w:r w:rsidRPr="001F1955">
        <w:rPr>
          <w:rFonts w:ascii="Times New Roman" w:hAnsi="Times New Roman" w:cs="Times New Roman"/>
          <w:sz w:val="28"/>
          <w:szCs w:val="28"/>
        </w:rPr>
        <w:t xml:space="preserve">, </w:t>
      </w:r>
      <w:r w:rsidRPr="001F1955">
        <w:rPr>
          <w:rFonts w:ascii="Times New Roman" w:hAnsi="Times New Roman" w:cs="Times New Roman"/>
          <w:bCs/>
          <w:sz w:val="28"/>
          <w:szCs w:val="28"/>
        </w:rPr>
        <w:t>електронні медичні записи (EHR)</w:t>
      </w:r>
      <w:r w:rsidRPr="001F1955">
        <w:rPr>
          <w:rFonts w:ascii="Times New Roman" w:hAnsi="Times New Roman" w:cs="Times New Roman"/>
          <w:sz w:val="28"/>
          <w:szCs w:val="28"/>
        </w:rPr>
        <w:t xml:space="preserve">, </w:t>
      </w:r>
      <w:r w:rsidRPr="001F1955">
        <w:rPr>
          <w:rFonts w:ascii="Times New Roman" w:hAnsi="Times New Roman" w:cs="Times New Roman"/>
          <w:bCs/>
          <w:sz w:val="28"/>
          <w:szCs w:val="28"/>
        </w:rPr>
        <w:t>аналіз сімейного анамнезу (FHH)</w:t>
      </w:r>
      <w:r w:rsidRPr="001F1955">
        <w:rPr>
          <w:rFonts w:ascii="Times New Roman" w:hAnsi="Times New Roman" w:cs="Times New Roman"/>
          <w:sz w:val="28"/>
          <w:szCs w:val="28"/>
        </w:rPr>
        <w:t xml:space="preserve">, значно підвищує точність діагностики, ефективність лікування та персоналізує підхід до кожного пацієнта. Дані з </w:t>
      </w:r>
      <w:proofErr w:type="spellStart"/>
      <w:r w:rsidRPr="001F1955">
        <w:rPr>
          <w:rFonts w:ascii="Times New Roman" w:hAnsi="Times New Roman" w:cs="Times New Roman"/>
          <w:sz w:val="28"/>
          <w:szCs w:val="28"/>
        </w:rPr>
        <w:t>wearable</w:t>
      </w:r>
      <w:proofErr w:type="spellEnd"/>
      <w:r w:rsidRPr="001F1955">
        <w:rPr>
          <w:rFonts w:ascii="Times New Roman" w:hAnsi="Times New Roman" w:cs="Times New Roman"/>
          <w:sz w:val="28"/>
          <w:szCs w:val="28"/>
        </w:rPr>
        <w:t xml:space="preserve">-пристроїв та </w:t>
      </w:r>
      <w:proofErr w:type="spellStart"/>
      <w:r w:rsidRPr="001F1955">
        <w:rPr>
          <w:rFonts w:ascii="Times New Roman" w:hAnsi="Times New Roman" w:cs="Times New Roman"/>
          <w:sz w:val="28"/>
          <w:szCs w:val="28"/>
        </w:rPr>
        <w:t>IoT</w:t>
      </w:r>
      <w:proofErr w:type="spellEnd"/>
      <w:r w:rsidRPr="001F1955">
        <w:rPr>
          <w:rFonts w:ascii="Times New Roman" w:hAnsi="Times New Roman" w:cs="Times New Roman"/>
          <w:sz w:val="28"/>
          <w:szCs w:val="28"/>
        </w:rPr>
        <w:t>-рішень забезпечують постійний моніторинг стану здоров’я, знижуючи частоту ускладнень і полегшуючи реабілітаційні процеси. Це критично важливо в умовах обмежених ресурсів, нестачі медичних кадрів та зростання навантаження на медичну систему внаслідок війни.</w:t>
      </w:r>
    </w:p>
    <w:p w14:paraId="0F3A420C" w14:textId="501266C3" w:rsidR="00297C09" w:rsidRPr="001F1955" w:rsidRDefault="00297C09" w:rsidP="00110BFC">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Cs/>
          <w:sz w:val="28"/>
          <w:szCs w:val="28"/>
        </w:rPr>
        <w:t>MISU демонструє приклад високотехнологічного підходу до надання медичних послуг</w:t>
      </w:r>
      <w:r w:rsidR="00110BFC" w:rsidRPr="001F1955">
        <w:rPr>
          <w:rFonts w:ascii="Times New Roman" w:hAnsi="Times New Roman" w:cs="Times New Roman"/>
          <w:bCs/>
          <w:sz w:val="28"/>
          <w:szCs w:val="28"/>
        </w:rPr>
        <w:t xml:space="preserve">. </w:t>
      </w:r>
      <w:r w:rsidRPr="001F1955">
        <w:rPr>
          <w:rFonts w:ascii="Times New Roman" w:hAnsi="Times New Roman" w:cs="Times New Roman"/>
          <w:sz w:val="28"/>
          <w:szCs w:val="28"/>
        </w:rPr>
        <w:t xml:space="preserve">Стартап </w:t>
      </w:r>
      <w:r w:rsidRPr="001F1955">
        <w:rPr>
          <w:rFonts w:ascii="Times New Roman" w:hAnsi="Times New Roman" w:cs="Times New Roman"/>
          <w:bCs/>
          <w:sz w:val="28"/>
          <w:szCs w:val="28"/>
        </w:rPr>
        <w:t>MISU</w:t>
      </w:r>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Medical</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Imaging</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and</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Surgical</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Units</w:t>
      </w:r>
      <w:proofErr w:type="spellEnd"/>
      <w:r w:rsidRPr="001F1955">
        <w:rPr>
          <w:rFonts w:ascii="Times New Roman" w:hAnsi="Times New Roman" w:cs="Times New Roman"/>
          <w:sz w:val="28"/>
          <w:szCs w:val="28"/>
        </w:rPr>
        <w:t xml:space="preserve">) є яскравим прикладом практичного застосування цифрових інструментів у сфері охорони здоров’я. Платформа дозволяє ефективно інтегрувати клінічні дані, фізіологічні показники та рекомендаційні модулі на базі AI. Завдяки можливості інтеграції з системами </w:t>
      </w:r>
      <w:proofErr w:type="spellStart"/>
      <w:r w:rsidRPr="001F1955">
        <w:rPr>
          <w:rFonts w:ascii="Times New Roman" w:hAnsi="Times New Roman" w:cs="Times New Roman"/>
          <w:bCs/>
          <w:sz w:val="28"/>
          <w:szCs w:val="28"/>
        </w:rPr>
        <w:t>Askep</w:t>
      </w:r>
      <w:proofErr w:type="spellEnd"/>
      <w:r w:rsidRPr="001F1955">
        <w:rPr>
          <w:rFonts w:ascii="Times New Roman" w:hAnsi="Times New Roman" w:cs="Times New Roman"/>
          <w:bCs/>
          <w:sz w:val="28"/>
          <w:szCs w:val="28"/>
        </w:rPr>
        <w:t xml:space="preserve">, </w:t>
      </w:r>
      <w:proofErr w:type="spellStart"/>
      <w:r w:rsidRPr="001F1955">
        <w:rPr>
          <w:rFonts w:ascii="Times New Roman" w:hAnsi="Times New Roman" w:cs="Times New Roman"/>
          <w:bCs/>
          <w:sz w:val="28"/>
          <w:szCs w:val="28"/>
        </w:rPr>
        <w:t>Apix</w:t>
      </w:r>
      <w:proofErr w:type="spellEnd"/>
      <w:r w:rsidRPr="001F1955">
        <w:rPr>
          <w:rFonts w:ascii="Times New Roman" w:hAnsi="Times New Roman" w:cs="Times New Roman"/>
          <w:bCs/>
          <w:sz w:val="28"/>
          <w:szCs w:val="28"/>
        </w:rPr>
        <w:t xml:space="preserve"> AI</w:t>
      </w:r>
      <w:r w:rsidRPr="001F1955">
        <w:rPr>
          <w:rFonts w:ascii="Times New Roman" w:hAnsi="Times New Roman" w:cs="Times New Roman"/>
          <w:sz w:val="28"/>
          <w:szCs w:val="28"/>
        </w:rPr>
        <w:t xml:space="preserve"> та іншими локальними рішеннями, MISU створює функціональну </w:t>
      </w:r>
      <w:r w:rsidRPr="001F1955">
        <w:rPr>
          <w:rFonts w:ascii="Times New Roman" w:hAnsi="Times New Roman" w:cs="Times New Roman"/>
          <w:bCs/>
          <w:sz w:val="28"/>
          <w:szCs w:val="28"/>
        </w:rPr>
        <w:t>екосистему цифрової медичної взаємодії</w:t>
      </w:r>
      <w:r w:rsidRPr="001F1955">
        <w:rPr>
          <w:rFonts w:ascii="Times New Roman" w:hAnsi="Times New Roman" w:cs="Times New Roman"/>
          <w:sz w:val="28"/>
          <w:szCs w:val="28"/>
        </w:rPr>
        <w:t>, яка адаптується до потреб конкретних регіонів та типів пацієнтів, включаючи військових та постраждалих від бойових дій.</w:t>
      </w:r>
    </w:p>
    <w:p w14:paraId="4EBC9624" w14:textId="6D76EDCF" w:rsidR="00297C09" w:rsidRPr="001F1955" w:rsidRDefault="00297C09" w:rsidP="00110BFC">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Cs/>
          <w:sz w:val="28"/>
          <w:szCs w:val="28"/>
        </w:rPr>
        <w:t>AI-аналітика стає стандартом якісної медицини</w:t>
      </w:r>
      <w:r w:rsidR="00110BFC" w:rsidRPr="001F1955">
        <w:rPr>
          <w:rFonts w:ascii="Times New Roman" w:hAnsi="Times New Roman" w:cs="Times New Roman"/>
          <w:bCs/>
          <w:sz w:val="28"/>
          <w:szCs w:val="28"/>
        </w:rPr>
        <w:t xml:space="preserve">. </w:t>
      </w:r>
      <w:r w:rsidRPr="001F1955">
        <w:rPr>
          <w:rFonts w:ascii="Times New Roman" w:hAnsi="Times New Roman" w:cs="Times New Roman"/>
          <w:sz w:val="28"/>
          <w:szCs w:val="28"/>
        </w:rPr>
        <w:t xml:space="preserve">Аналіз медичних даних за допомогою AI дозволяє виявляти патофізіологічні зміни ще до появи клінічних симптомів. Такі </w:t>
      </w:r>
      <w:proofErr w:type="spellStart"/>
      <w:r w:rsidRPr="001F1955">
        <w:rPr>
          <w:rFonts w:ascii="Times New Roman" w:hAnsi="Times New Roman" w:cs="Times New Roman"/>
          <w:sz w:val="28"/>
          <w:szCs w:val="28"/>
        </w:rPr>
        <w:t>проєкти</w:t>
      </w:r>
      <w:proofErr w:type="spellEnd"/>
      <w:r w:rsidRPr="001F1955">
        <w:rPr>
          <w:rFonts w:ascii="Times New Roman" w:hAnsi="Times New Roman" w:cs="Times New Roman"/>
          <w:sz w:val="28"/>
          <w:szCs w:val="28"/>
        </w:rPr>
        <w:t xml:space="preserve">, як </w:t>
      </w:r>
      <w:proofErr w:type="spellStart"/>
      <w:r w:rsidRPr="001F1955">
        <w:rPr>
          <w:rFonts w:ascii="Times New Roman" w:hAnsi="Times New Roman" w:cs="Times New Roman"/>
          <w:bCs/>
          <w:sz w:val="28"/>
          <w:szCs w:val="28"/>
        </w:rPr>
        <w:t>Oranta</w:t>
      </w:r>
      <w:proofErr w:type="spellEnd"/>
      <w:r w:rsidRPr="001F1955">
        <w:rPr>
          <w:rFonts w:ascii="Times New Roman" w:hAnsi="Times New Roman" w:cs="Times New Roman"/>
          <w:bCs/>
          <w:sz w:val="28"/>
          <w:szCs w:val="28"/>
        </w:rPr>
        <w:t xml:space="preserve"> AI</w:t>
      </w:r>
      <w:r w:rsidRPr="001F1955">
        <w:rPr>
          <w:rFonts w:ascii="Times New Roman" w:hAnsi="Times New Roman" w:cs="Times New Roman"/>
          <w:sz w:val="28"/>
          <w:szCs w:val="28"/>
        </w:rPr>
        <w:t xml:space="preserve">, а також розробки </w:t>
      </w:r>
      <w:r w:rsidRPr="001F1955">
        <w:rPr>
          <w:rFonts w:ascii="Times New Roman" w:hAnsi="Times New Roman" w:cs="Times New Roman"/>
          <w:bCs/>
          <w:sz w:val="28"/>
          <w:szCs w:val="28"/>
        </w:rPr>
        <w:t>Інституту кібернетики ім. В.М. Глушкова</w:t>
      </w:r>
      <w:r w:rsidRPr="001F1955">
        <w:rPr>
          <w:rFonts w:ascii="Times New Roman" w:hAnsi="Times New Roman" w:cs="Times New Roman"/>
          <w:sz w:val="28"/>
          <w:szCs w:val="28"/>
        </w:rPr>
        <w:t xml:space="preserve">, демонструють реальний потенціал української наукової школи в галузі машинного навчання та обробки великих медичних даних. Це відкриває можливості для </w:t>
      </w:r>
      <w:r w:rsidRPr="001F1955">
        <w:rPr>
          <w:rFonts w:ascii="Times New Roman" w:hAnsi="Times New Roman" w:cs="Times New Roman"/>
          <w:bCs/>
          <w:sz w:val="28"/>
          <w:szCs w:val="28"/>
        </w:rPr>
        <w:t xml:space="preserve">ранньої профілактики, персоналізованої </w:t>
      </w:r>
      <w:r w:rsidRPr="001F1955">
        <w:rPr>
          <w:rFonts w:ascii="Times New Roman" w:hAnsi="Times New Roman" w:cs="Times New Roman"/>
          <w:bCs/>
          <w:sz w:val="28"/>
          <w:szCs w:val="28"/>
        </w:rPr>
        <w:lastRenderedPageBreak/>
        <w:t>терапії та оптимізації ресурсів</w:t>
      </w:r>
      <w:r w:rsidRPr="001F1955">
        <w:rPr>
          <w:rFonts w:ascii="Times New Roman" w:hAnsi="Times New Roman" w:cs="Times New Roman"/>
          <w:sz w:val="28"/>
          <w:szCs w:val="28"/>
        </w:rPr>
        <w:t xml:space="preserve"> на всіх рівнях системи охорони здоров’я.</w:t>
      </w:r>
    </w:p>
    <w:p w14:paraId="1FD3D284" w14:textId="5BA0E31D" w:rsidR="00297C09" w:rsidRPr="001F1955" w:rsidRDefault="00297C09" w:rsidP="00110BFC">
      <w:pPr>
        <w:widowControl w:val="0"/>
        <w:spacing w:after="0" w:line="360" w:lineRule="auto"/>
        <w:ind w:firstLine="708"/>
        <w:jc w:val="both"/>
        <w:rPr>
          <w:rFonts w:ascii="Times New Roman" w:hAnsi="Times New Roman" w:cs="Times New Roman"/>
          <w:sz w:val="28"/>
          <w:szCs w:val="28"/>
        </w:rPr>
      </w:pPr>
      <w:r w:rsidRPr="001F1955">
        <w:rPr>
          <w:rFonts w:ascii="Times New Roman" w:hAnsi="Times New Roman" w:cs="Times New Roman"/>
          <w:bCs/>
          <w:sz w:val="28"/>
          <w:szCs w:val="28"/>
        </w:rPr>
        <w:t>Інтеграція MISU із міжнародними стандартами створює конкурентну перевагу</w:t>
      </w:r>
      <w:r w:rsidR="00110BFC" w:rsidRPr="001F1955">
        <w:rPr>
          <w:rFonts w:ascii="Times New Roman" w:hAnsi="Times New Roman" w:cs="Times New Roman"/>
          <w:bCs/>
          <w:sz w:val="28"/>
          <w:szCs w:val="28"/>
        </w:rPr>
        <w:t xml:space="preserve">. </w:t>
      </w:r>
      <w:r w:rsidRPr="001F1955">
        <w:rPr>
          <w:rFonts w:ascii="Times New Roman" w:hAnsi="Times New Roman" w:cs="Times New Roman"/>
          <w:sz w:val="28"/>
          <w:szCs w:val="28"/>
        </w:rPr>
        <w:t xml:space="preserve">Адаптація платформи MISU до міжнародних протоколів (HL7, FHIR), а також її здатність до масштабування і роботи в транскордонному режимі дає змогу розглядати українські медичні інновації як повноцінних гравців на </w:t>
      </w:r>
      <w:r w:rsidRPr="001F1955">
        <w:rPr>
          <w:rFonts w:ascii="Times New Roman" w:hAnsi="Times New Roman" w:cs="Times New Roman"/>
          <w:bCs/>
          <w:sz w:val="28"/>
          <w:szCs w:val="28"/>
        </w:rPr>
        <w:t>глобальному цифровому ринку охорони здоров’я</w:t>
      </w:r>
      <w:r w:rsidRPr="001F1955">
        <w:rPr>
          <w:rFonts w:ascii="Times New Roman" w:hAnsi="Times New Roman" w:cs="Times New Roman"/>
          <w:sz w:val="28"/>
          <w:szCs w:val="28"/>
        </w:rPr>
        <w:t>. Успішні кейси пілотного застосування платформи в умовах воєнного конфлікту свідчать про її життєздатність у кризових ситуаціях та потенціал до експорту технологій.</w:t>
      </w:r>
    </w:p>
    <w:p w14:paraId="1C3FD132" w14:textId="150B69E7" w:rsidR="00297C09" w:rsidRPr="001F1955" w:rsidRDefault="00297C09" w:rsidP="00110BFC">
      <w:pPr>
        <w:widowControl w:val="0"/>
        <w:spacing w:after="0" w:line="360" w:lineRule="auto"/>
        <w:ind w:firstLine="708"/>
        <w:jc w:val="both"/>
        <w:rPr>
          <w:rFonts w:ascii="Times New Roman" w:hAnsi="Times New Roman" w:cs="Times New Roman"/>
          <w:bCs/>
          <w:sz w:val="28"/>
          <w:szCs w:val="28"/>
        </w:rPr>
      </w:pPr>
      <w:r w:rsidRPr="001F1955">
        <w:rPr>
          <w:rFonts w:ascii="Times New Roman" w:hAnsi="Times New Roman" w:cs="Times New Roman"/>
          <w:bCs/>
          <w:sz w:val="28"/>
          <w:szCs w:val="28"/>
        </w:rPr>
        <w:t>Стратегічні кроки для розвитку цифрової медицини в Україні</w:t>
      </w:r>
      <w:r w:rsidR="00110BFC" w:rsidRPr="001F1955">
        <w:rPr>
          <w:rFonts w:ascii="Times New Roman" w:hAnsi="Times New Roman" w:cs="Times New Roman"/>
          <w:bCs/>
          <w:sz w:val="28"/>
          <w:szCs w:val="28"/>
        </w:rPr>
        <w:t xml:space="preserve">. </w:t>
      </w:r>
    </w:p>
    <w:p w14:paraId="57492A54" w14:textId="77777777" w:rsidR="00297C09" w:rsidRPr="001F1955" w:rsidRDefault="00297C09" w:rsidP="008142F9">
      <w:pPr>
        <w:widowControl w:val="0"/>
        <w:spacing w:after="0" w:line="360" w:lineRule="auto"/>
        <w:ind w:firstLine="709"/>
        <w:jc w:val="both"/>
        <w:rPr>
          <w:rFonts w:ascii="Times New Roman" w:hAnsi="Times New Roman" w:cs="Times New Roman"/>
          <w:sz w:val="28"/>
          <w:szCs w:val="28"/>
        </w:rPr>
      </w:pPr>
      <w:r w:rsidRPr="001F1955">
        <w:rPr>
          <w:rFonts w:ascii="Times New Roman" w:hAnsi="Times New Roman" w:cs="Times New Roman"/>
          <w:sz w:val="28"/>
          <w:szCs w:val="28"/>
        </w:rPr>
        <w:t>На основі дослідження та аналізу міжнародного досвіду, пропонуються наступні стратегічні пріоритети:</w:t>
      </w:r>
    </w:p>
    <w:p w14:paraId="2CE9B714" w14:textId="77777777" w:rsidR="00297C09" w:rsidRPr="001F1955" w:rsidRDefault="00297C09" w:rsidP="008142F9">
      <w:pPr>
        <w:widowControl w:val="0"/>
        <w:numPr>
          <w:ilvl w:val="0"/>
          <w:numId w:val="30"/>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b/>
          <w:bCs/>
          <w:sz w:val="28"/>
          <w:szCs w:val="28"/>
        </w:rPr>
        <w:t>Формування єдиної національної хмарної платформи для медичних даних</w:t>
      </w:r>
      <w:r w:rsidRPr="001F1955">
        <w:rPr>
          <w:rFonts w:ascii="Times New Roman" w:hAnsi="Times New Roman" w:cs="Times New Roman"/>
          <w:sz w:val="28"/>
          <w:szCs w:val="28"/>
        </w:rPr>
        <w:t xml:space="preserve"> з чіткою системою доступу, захисту персональних даних та </w:t>
      </w:r>
      <w:proofErr w:type="spellStart"/>
      <w:r w:rsidRPr="001F1955">
        <w:rPr>
          <w:rFonts w:ascii="Times New Roman" w:hAnsi="Times New Roman" w:cs="Times New Roman"/>
          <w:sz w:val="28"/>
          <w:szCs w:val="28"/>
        </w:rPr>
        <w:t>інтероперабельністю</w:t>
      </w:r>
      <w:proofErr w:type="spellEnd"/>
      <w:r w:rsidRPr="001F1955">
        <w:rPr>
          <w:rFonts w:ascii="Times New Roman" w:hAnsi="Times New Roman" w:cs="Times New Roman"/>
          <w:sz w:val="28"/>
          <w:szCs w:val="28"/>
        </w:rPr>
        <w:t xml:space="preserve"> з приватними і державними МІС.</w:t>
      </w:r>
    </w:p>
    <w:p w14:paraId="1D213696" w14:textId="77777777" w:rsidR="00297C09" w:rsidRPr="001F1955" w:rsidRDefault="00297C09" w:rsidP="008142F9">
      <w:pPr>
        <w:widowControl w:val="0"/>
        <w:numPr>
          <w:ilvl w:val="0"/>
          <w:numId w:val="30"/>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b/>
          <w:bCs/>
          <w:sz w:val="28"/>
          <w:szCs w:val="28"/>
        </w:rPr>
        <w:t>Підтримка та масштабування медичних стартапів</w:t>
      </w:r>
      <w:r w:rsidRPr="001F1955">
        <w:rPr>
          <w:rFonts w:ascii="Times New Roman" w:hAnsi="Times New Roman" w:cs="Times New Roman"/>
          <w:sz w:val="28"/>
          <w:szCs w:val="28"/>
        </w:rPr>
        <w:t>, які працюють з AI, телемедициною, мобільними пристроями моніторингу та аналітики даних.</w:t>
      </w:r>
    </w:p>
    <w:p w14:paraId="1E37D470" w14:textId="77777777" w:rsidR="00297C09" w:rsidRPr="001F1955" w:rsidRDefault="00297C09" w:rsidP="008142F9">
      <w:pPr>
        <w:widowControl w:val="0"/>
        <w:numPr>
          <w:ilvl w:val="0"/>
          <w:numId w:val="30"/>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b/>
          <w:bCs/>
          <w:sz w:val="28"/>
          <w:szCs w:val="28"/>
        </w:rPr>
        <w:t>Розробка регуляторного середовища</w:t>
      </w:r>
      <w:r w:rsidRPr="001F1955">
        <w:rPr>
          <w:rFonts w:ascii="Times New Roman" w:hAnsi="Times New Roman" w:cs="Times New Roman"/>
          <w:sz w:val="28"/>
          <w:szCs w:val="28"/>
        </w:rPr>
        <w:t xml:space="preserve">, що дозволяє швидко інтегрувати нові технології без втрати якості медичних послуг, з одночасним підвищенням </w:t>
      </w:r>
      <w:proofErr w:type="spellStart"/>
      <w:r w:rsidRPr="001F1955">
        <w:rPr>
          <w:rFonts w:ascii="Times New Roman" w:hAnsi="Times New Roman" w:cs="Times New Roman"/>
          <w:sz w:val="28"/>
          <w:szCs w:val="28"/>
        </w:rPr>
        <w:t>кібербезпеки</w:t>
      </w:r>
      <w:proofErr w:type="spellEnd"/>
      <w:r w:rsidRPr="001F1955">
        <w:rPr>
          <w:rFonts w:ascii="Times New Roman" w:hAnsi="Times New Roman" w:cs="Times New Roman"/>
          <w:sz w:val="28"/>
          <w:szCs w:val="28"/>
        </w:rPr>
        <w:t>.</w:t>
      </w:r>
    </w:p>
    <w:p w14:paraId="5EDD8C26" w14:textId="77777777" w:rsidR="00297C09" w:rsidRPr="001F1955" w:rsidRDefault="00297C09" w:rsidP="008142F9">
      <w:pPr>
        <w:widowControl w:val="0"/>
        <w:numPr>
          <w:ilvl w:val="0"/>
          <w:numId w:val="30"/>
        </w:numPr>
        <w:spacing w:after="0" w:line="360" w:lineRule="auto"/>
        <w:ind w:left="0" w:firstLine="709"/>
        <w:jc w:val="both"/>
        <w:rPr>
          <w:rFonts w:ascii="Times New Roman" w:hAnsi="Times New Roman" w:cs="Times New Roman"/>
          <w:sz w:val="28"/>
          <w:szCs w:val="28"/>
        </w:rPr>
      </w:pPr>
      <w:proofErr w:type="spellStart"/>
      <w:r w:rsidRPr="001F1955">
        <w:rPr>
          <w:rFonts w:ascii="Times New Roman" w:hAnsi="Times New Roman" w:cs="Times New Roman"/>
          <w:b/>
          <w:bCs/>
          <w:sz w:val="28"/>
          <w:szCs w:val="28"/>
        </w:rPr>
        <w:t>Інституціоналізація</w:t>
      </w:r>
      <w:proofErr w:type="spellEnd"/>
      <w:r w:rsidRPr="001F1955">
        <w:rPr>
          <w:rFonts w:ascii="Times New Roman" w:hAnsi="Times New Roman" w:cs="Times New Roman"/>
          <w:b/>
          <w:bCs/>
          <w:sz w:val="28"/>
          <w:szCs w:val="28"/>
        </w:rPr>
        <w:t xml:space="preserve"> використання AI у щоденній медичній практиці</w:t>
      </w:r>
      <w:r w:rsidRPr="001F1955">
        <w:rPr>
          <w:rFonts w:ascii="Times New Roman" w:hAnsi="Times New Roman" w:cs="Times New Roman"/>
          <w:sz w:val="28"/>
          <w:szCs w:val="28"/>
        </w:rPr>
        <w:t xml:space="preserve"> — формування клінічних протоколів, навчання лікарів та адаптація AI-модулів до національних особливостей системи охорони здоров’я.</w:t>
      </w:r>
    </w:p>
    <w:p w14:paraId="7456883C" w14:textId="77777777" w:rsidR="00297C09" w:rsidRPr="001F1955" w:rsidRDefault="00297C09" w:rsidP="008142F9">
      <w:pPr>
        <w:widowControl w:val="0"/>
        <w:numPr>
          <w:ilvl w:val="0"/>
          <w:numId w:val="30"/>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b/>
          <w:bCs/>
          <w:sz w:val="28"/>
          <w:szCs w:val="28"/>
        </w:rPr>
        <w:t xml:space="preserve">Масове впровадження </w:t>
      </w:r>
      <w:proofErr w:type="spellStart"/>
      <w:r w:rsidRPr="001F1955">
        <w:rPr>
          <w:rFonts w:ascii="Times New Roman" w:hAnsi="Times New Roman" w:cs="Times New Roman"/>
          <w:b/>
          <w:bCs/>
          <w:sz w:val="28"/>
          <w:szCs w:val="28"/>
        </w:rPr>
        <w:t>носимих</w:t>
      </w:r>
      <w:proofErr w:type="spellEnd"/>
      <w:r w:rsidRPr="001F1955">
        <w:rPr>
          <w:rFonts w:ascii="Times New Roman" w:hAnsi="Times New Roman" w:cs="Times New Roman"/>
          <w:b/>
          <w:bCs/>
          <w:sz w:val="28"/>
          <w:szCs w:val="28"/>
        </w:rPr>
        <w:t xml:space="preserve"> пристроїв (</w:t>
      </w:r>
      <w:proofErr w:type="spellStart"/>
      <w:r w:rsidRPr="001F1955">
        <w:rPr>
          <w:rFonts w:ascii="Times New Roman" w:hAnsi="Times New Roman" w:cs="Times New Roman"/>
          <w:b/>
          <w:bCs/>
          <w:sz w:val="28"/>
          <w:szCs w:val="28"/>
        </w:rPr>
        <w:t>wearables</w:t>
      </w:r>
      <w:proofErr w:type="spellEnd"/>
      <w:r w:rsidRPr="001F1955">
        <w:rPr>
          <w:rFonts w:ascii="Times New Roman" w:hAnsi="Times New Roman" w:cs="Times New Roman"/>
          <w:b/>
          <w:bCs/>
          <w:sz w:val="28"/>
          <w:szCs w:val="28"/>
        </w:rPr>
        <w:t>)</w:t>
      </w:r>
      <w:r w:rsidRPr="001F1955">
        <w:rPr>
          <w:rFonts w:ascii="Times New Roman" w:hAnsi="Times New Roman" w:cs="Times New Roman"/>
          <w:sz w:val="28"/>
          <w:szCs w:val="28"/>
        </w:rPr>
        <w:t xml:space="preserve"> для постійного моніторингу хронічних станів, з інтеграцією даних у національні та приватні МІС для автоматизованих клінічних рішень.</w:t>
      </w:r>
    </w:p>
    <w:p w14:paraId="36B55E5B" w14:textId="77777777" w:rsidR="00297C09" w:rsidRPr="001F1955" w:rsidRDefault="00297C09" w:rsidP="008142F9">
      <w:pPr>
        <w:widowControl w:val="0"/>
        <w:numPr>
          <w:ilvl w:val="0"/>
          <w:numId w:val="30"/>
        </w:numPr>
        <w:spacing w:after="0" w:line="360" w:lineRule="auto"/>
        <w:ind w:left="0" w:firstLine="709"/>
        <w:jc w:val="both"/>
        <w:rPr>
          <w:rFonts w:ascii="Times New Roman" w:hAnsi="Times New Roman" w:cs="Times New Roman"/>
          <w:sz w:val="28"/>
          <w:szCs w:val="28"/>
        </w:rPr>
      </w:pPr>
      <w:r w:rsidRPr="001F1955">
        <w:rPr>
          <w:rFonts w:ascii="Times New Roman" w:hAnsi="Times New Roman" w:cs="Times New Roman"/>
          <w:b/>
          <w:bCs/>
          <w:sz w:val="28"/>
          <w:szCs w:val="28"/>
        </w:rPr>
        <w:t>Посилення міжнародної співпраці</w:t>
      </w:r>
      <w:r w:rsidRPr="001F1955">
        <w:rPr>
          <w:rFonts w:ascii="Times New Roman" w:hAnsi="Times New Roman" w:cs="Times New Roman"/>
          <w:sz w:val="28"/>
          <w:szCs w:val="28"/>
        </w:rPr>
        <w:t xml:space="preserve"> з інституціями ЄС, США, Японії та Південної Кореї для імплементації найкращих практик у сфері цифрового здоров’я.</w:t>
      </w:r>
    </w:p>
    <w:p w14:paraId="3AA3CF34" w14:textId="77777777" w:rsidR="00110BFC" w:rsidRPr="001F1955" w:rsidRDefault="00110BFC" w:rsidP="00A47A11">
      <w:pPr>
        <w:widowControl w:val="0"/>
        <w:spacing w:after="0" w:line="360" w:lineRule="auto"/>
        <w:jc w:val="center"/>
        <w:rPr>
          <w:rFonts w:ascii="Times New Roman" w:hAnsi="Times New Roman" w:cs="Times New Roman"/>
          <w:b/>
          <w:bCs/>
          <w:sz w:val="28"/>
          <w:szCs w:val="28"/>
        </w:rPr>
      </w:pPr>
    </w:p>
    <w:p w14:paraId="1B2B9D55" w14:textId="77777777" w:rsidR="008142F9" w:rsidRDefault="008142F9">
      <w:pPr>
        <w:rPr>
          <w:rFonts w:ascii="Times New Roman" w:hAnsi="Times New Roman" w:cs="Times New Roman"/>
          <w:b/>
          <w:bCs/>
          <w:sz w:val="28"/>
          <w:szCs w:val="28"/>
        </w:rPr>
      </w:pPr>
      <w:r>
        <w:rPr>
          <w:rFonts w:ascii="Times New Roman" w:hAnsi="Times New Roman" w:cs="Times New Roman"/>
          <w:b/>
          <w:bCs/>
          <w:sz w:val="28"/>
          <w:szCs w:val="28"/>
        </w:rPr>
        <w:br w:type="page"/>
      </w:r>
    </w:p>
    <w:p w14:paraId="16C4B080" w14:textId="353DB3E8" w:rsidR="00D23345" w:rsidRPr="001F1955" w:rsidRDefault="00A47A11" w:rsidP="00A47A11">
      <w:pPr>
        <w:widowControl w:val="0"/>
        <w:spacing w:after="0" w:line="360" w:lineRule="auto"/>
        <w:jc w:val="center"/>
        <w:rPr>
          <w:rFonts w:ascii="Times New Roman" w:hAnsi="Times New Roman" w:cs="Times New Roman"/>
          <w:b/>
          <w:bCs/>
          <w:sz w:val="28"/>
          <w:szCs w:val="28"/>
        </w:rPr>
      </w:pPr>
      <w:r w:rsidRPr="001F1955">
        <w:rPr>
          <w:rFonts w:ascii="Times New Roman" w:hAnsi="Times New Roman" w:cs="Times New Roman"/>
          <w:b/>
          <w:bCs/>
          <w:sz w:val="28"/>
          <w:szCs w:val="28"/>
        </w:rPr>
        <w:lastRenderedPageBreak/>
        <w:t>СПИСОК ВИКОРИСТАНИХ ДЖЕРЕЛ</w:t>
      </w:r>
    </w:p>
    <w:p w14:paraId="118E408E" w14:textId="77777777" w:rsidR="00A902A8" w:rsidRPr="001F1955" w:rsidRDefault="00A902A8" w:rsidP="00A47A11">
      <w:pPr>
        <w:widowControl w:val="0"/>
        <w:spacing w:after="0" w:line="360" w:lineRule="auto"/>
        <w:jc w:val="center"/>
        <w:rPr>
          <w:rFonts w:ascii="Times New Roman" w:hAnsi="Times New Roman" w:cs="Times New Roman"/>
          <w:b/>
          <w:bCs/>
          <w:sz w:val="28"/>
          <w:szCs w:val="28"/>
        </w:rPr>
      </w:pPr>
    </w:p>
    <w:p w14:paraId="7A2B8363" w14:textId="77777777" w:rsidR="00A902A8" w:rsidRPr="001F1955" w:rsidRDefault="00A902A8" w:rsidP="00A902A8">
      <w:pPr>
        <w:pStyle w:val="a9"/>
        <w:numPr>
          <w:ilvl w:val="0"/>
          <w:numId w:val="43"/>
        </w:numPr>
        <w:tabs>
          <w:tab w:val="left" w:pos="851"/>
          <w:tab w:val="left" w:pos="993"/>
        </w:tabs>
        <w:autoSpaceDE w:val="0"/>
        <w:autoSpaceDN w:val="0"/>
        <w:adjustRightInd w:val="0"/>
        <w:spacing w:after="0" w:line="360" w:lineRule="auto"/>
        <w:ind w:left="0" w:firstLine="426"/>
        <w:jc w:val="both"/>
        <w:rPr>
          <w:rFonts w:ascii="Times New Roman" w:eastAsia="Times New Roman" w:hAnsi="Times New Roman" w:cs="Times New Roman"/>
          <w:kern w:val="0"/>
          <w:sz w:val="28"/>
          <w:szCs w:val="28"/>
        </w:rPr>
      </w:pPr>
      <w:r w:rsidRPr="001F1955">
        <w:rPr>
          <w:rFonts w:ascii="Times New Roman" w:eastAsia="Times New Roman" w:hAnsi="Times New Roman" w:cs="Times New Roman"/>
          <w:kern w:val="0"/>
          <w:sz w:val="28"/>
          <w:szCs w:val="28"/>
        </w:rPr>
        <w:t xml:space="preserve">Глоба К., </w:t>
      </w:r>
      <w:proofErr w:type="spellStart"/>
      <w:r w:rsidRPr="001F1955">
        <w:rPr>
          <w:rFonts w:ascii="Times New Roman" w:eastAsia="Times New Roman" w:hAnsi="Times New Roman" w:cs="Times New Roman"/>
          <w:kern w:val="0"/>
          <w:sz w:val="28"/>
          <w:szCs w:val="28"/>
        </w:rPr>
        <w:t>Вахліс</w:t>
      </w:r>
      <w:proofErr w:type="spellEnd"/>
      <w:r w:rsidRPr="001F1955">
        <w:rPr>
          <w:rFonts w:ascii="Times New Roman" w:eastAsia="Times New Roman" w:hAnsi="Times New Roman" w:cs="Times New Roman"/>
          <w:kern w:val="0"/>
          <w:sz w:val="28"/>
          <w:szCs w:val="28"/>
        </w:rPr>
        <w:t xml:space="preserve"> І. Закон України «Про штучний інтелект»: він є? </w:t>
      </w:r>
      <w:r w:rsidRPr="001F1955">
        <w:rPr>
          <w:rFonts w:ascii="Times New Roman" w:eastAsia="Times New Roman" w:hAnsi="Times New Roman" w:cs="Times New Roman"/>
          <w:i/>
          <w:iCs/>
          <w:kern w:val="0"/>
          <w:sz w:val="28"/>
          <w:szCs w:val="28"/>
        </w:rPr>
        <w:t xml:space="preserve">Юридична газета. </w:t>
      </w:r>
      <w:r w:rsidRPr="001F1955">
        <w:rPr>
          <w:rFonts w:ascii="Times New Roman" w:eastAsia="Times New Roman" w:hAnsi="Times New Roman" w:cs="Times New Roman"/>
          <w:kern w:val="0"/>
          <w:sz w:val="28"/>
          <w:szCs w:val="28"/>
        </w:rPr>
        <w:t xml:space="preserve">2023. URL: https://yur-gazeta.com/publications/practice/informaciyne-pravo-telekomunikaciyi/-zakon--ukrayini-proshtuchniy-intelekt-vin-e.html </w:t>
      </w:r>
    </w:p>
    <w:p w14:paraId="725C71E3"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proofErr w:type="spellStart"/>
      <w:r w:rsidRPr="001F1955">
        <w:rPr>
          <w:rFonts w:ascii="Times New Roman" w:eastAsia="Times New Roman" w:hAnsi="Times New Roman" w:cs="Times New Roman"/>
          <w:sz w:val="28"/>
          <w:szCs w:val="28"/>
        </w:rPr>
        <w:t>Діордіца</w:t>
      </w:r>
      <w:proofErr w:type="spellEnd"/>
      <w:r w:rsidRPr="001F1955">
        <w:rPr>
          <w:rFonts w:ascii="Times New Roman" w:eastAsia="Times New Roman" w:hAnsi="Times New Roman" w:cs="Times New Roman"/>
          <w:sz w:val="28"/>
          <w:szCs w:val="28"/>
        </w:rPr>
        <w:t xml:space="preserve"> І.В. Адміністративно-правове регулювання </w:t>
      </w:r>
      <w:proofErr w:type="spellStart"/>
      <w:r w:rsidRPr="001F1955">
        <w:rPr>
          <w:rFonts w:ascii="Times New Roman" w:eastAsia="Times New Roman" w:hAnsi="Times New Roman" w:cs="Times New Roman"/>
          <w:sz w:val="28"/>
          <w:szCs w:val="28"/>
        </w:rPr>
        <w:t>кібербезпеки</w:t>
      </w:r>
      <w:proofErr w:type="spellEnd"/>
      <w:r w:rsidRPr="001F1955">
        <w:rPr>
          <w:rFonts w:ascii="Times New Roman" w:eastAsia="Times New Roman" w:hAnsi="Times New Roman" w:cs="Times New Roman"/>
          <w:sz w:val="28"/>
          <w:szCs w:val="28"/>
        </w:rPr>
        <w:t xml:space="preserve"> України. </w:t>
      </w:r>
      <w:proofErr w:type="spellStart"/>
      <w:r w:rsidRPr="001F1955">
        <w:rPr>
          <w:rFonts w:ascii="Times New Roman" w:eastAsia="Times New Roman" w:hAnsi="Times New Roman" w:cs="Times New Roman"/>
          <w:sz w:val="28"/>
          <w:szCs w:val="28"/>
        </w:rPr>
        <w:t>Автореф</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дис</w:t>
      </w:r>
      <w:proofErr w:type="spellEnd"/>
      <w:r w:rsidRPr="001F1955">
        <w:rPr>
          <w:rFonts w:ascii="Times New Roman" w:eastAsia="Times New Roman" w:hAnsi="Times New Roman" w:cs="Times New Roman"/>
          <w:sz w:val="28"/>
          <w:szCs w:val="28"/>
        </w:rPr>
        <w:t xml:space="preserve">. на здобуття наук. ступеня доктора </w:t>
      </w:r>
      <w:proofErr w:type="spellStart"/>
      <w:r w:rsidRPr="001F1955">
        <w:rPr>
          <w:rFonts w:ascii="Times New Roman" w:eastAsia="Times New Roman" w:hAnsi="Times New Roman" w:cs="Times New Roman"/>
          <w:sz w:val="28"/>
          <w:szCs w:val="28"/>
        </w:rPr>
        <w:t>юрид</w:t>
      </w:r>
      <w:proofErr w:type="spellEnd"/>
      <w:r w:rsidRPr="001F1955">
        <w:rPr>
          <w:rFonts w:ascii="Times New Roman" w:eastAsia="Times New Roman" w:hAnsi="Times New Roman" w:cs="Times New Roman"/>
          <w:sz w:val="28"/>
          <w:szCs w:val="28"/>
        </w:rPr>
        <w:t xml:space="preserve">. наук. Запорозький національний університет. 2018. 38 с. URL: </w:t>
      </w:r>
      <w:hyperlink r:id="rId92">
        <w:r w:rsidRPr="001F1955">
          <w:rPr>
            <w:rStyle w:val="ae"/>
            <w:rFonts w:ascii="Times New Roman" w:eastAsia="Times New Roman" w:hAnsi="Times New Roman" w:cs="Times New Roman"/>
            <w:color w:val="auto"/>
            <w:sz w:val="28"/>
            <w:szCs w:val="28"/>
          </w:rPr>
          <w:t>http://phd.znu.edu.ua/page/aref/07_2018/Diorditsa_aref.pdf</w:t>
        </w:r>
      </w:hyperlink>
    </w:p>
    <w:p w14:paraId="5F89F44B"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r w:rsidRPr="001F1955">
        <w:rPr>
          <w:rFonts w:ascii="Times New Roman" w:eastAsia="Times New Roman" w:hAnsi="Times New Roman" w:cs="Times New Roman"/>
          <w:sz w:val="28"/>
          <w:szCs w:val="28"/>
        </w:rPr>
        <w:t xml:space="preserve">До правового регулювання штучного інтелекту. URL: </w:t>
      </w:r>
      <w:hyperlink r:id="rId93">
        <w:r w:rsidRPr="001F1955">
          <w:rPr>
            <w:rStyle w:val="ae"/>
            <w:rFonts w:ascii="Times New Roman" w:eastAsia="Times New Roman" w:hAnsi="Times New Roman" w:cs="Times New Roman"/>
            <w:color w:val="auto"/>
            <w:sz w:val="28"/>
            <w:szCs w:val="28"/>
          </w:rPr>
          <w:t>https://www.scielo.org.mx/scielo.php?script=sci_arttext&amp;pid=S1870-21472021000200035</w:t>
        </w:r>
      </w:hyperlink>
    </w:p>
    <w:p w14:paraId="4A6DD190" w14:textId="77777777" w:rsidR="00A902A8" w:rsidRPr="001F1955" w:rsidRDefault="00A902A8" w:rsidP="00A902A8">
      <w:pPr>
        <w:pStyle w:val="Default"/>
        <w:numPr>
          <w:ilvl w:val="0"/>
          <w:numId w:val="43"/>
        </w:numPr>
        <w:tabs>
          <w:tab w:val="left" w:pos="851"/>
          <w:tab w:val="left" w:pos="993"/>
        </w:tabs>
        <w:spacing w:line="360" w:lineRule="auto"/>
        <w:ind w:left="0" w:firstLine="426"/>
        <w:jc w:val="both"/>
        <w:rPr>
          <w:rFonts w:ascii="Times New Roman" w:hAnsi="Times New Roman" w:cs="Times New Roman"/>
          <w:bCs/>
          <w:iCs/>
          <w:color w:val="auto"/>
          <w:sz w:val="28"/>
          <w:szCs w:val="28"/>
          <w:lang w:val="uk-UA"/>
        </w:rPr>
      </w:pPr>
      <w:proofErr w:type="spellStart"/>
      <w:r w:rsidRPr="001F1955">
        <w:rPr>
          <w:rFonts w:ascii="Times New Roman" w:hAnsi="Times New Roman" w:cs="Times New Roman"/>
          <w:bCs/>
          <w:color w:val="auto"/>
          <w:sz w:val="28"/>
          <w:szCs w:val="28"/>
          <w:lang w:val="uk-UA"/>
        </w:rPr>
        <w:t>Зачек</w:t>
      </w:r>
      <w:proofErr w:type="spellEnd"/>
      <w:r w:rsidRPr="001F1955">
        <w:rPr>
          <w:rFonts w:ascii="Times New Roman" w:hAnsi="Times New Roman" w:cs="Times New Roman"/>
          <w:bCs/>
          <w:color w:val="auto"/>
          <w:sz w:val="28"/>
          <w:szCs w:val="28"/>
          <w:lang w:val="uk-UA"/>
        </w:rPr>
        <w:t xml:space="preserve"> О. І., Дмитрик Ю. І., Сеник В. В. Роль штучного інтелекту в підвищенні ефективності правоохоронної діяльності. </w:t>
      </w:r>
      <w:r w:rsidRPr="001F1955">
        <w:rPr>
          <w:rFonts w:ascii="Times New Roman" w:hAnsi="Times New Roman" w:cs="Times New Roman"/>
          <w:bCs/>
          <w:i/>
          <w:iCs/>
          <w:color w:val="auto"/>
          <w:sz w:val="28"/>
          <w:szCs w:val="28"/>
          <w:lang w:val="uk-UA"/>
        </w:rPr>
        <w:t xml:space="preserve">Науковий вісник Львівського державного університету внутрішніх справ. </w:t>
      </w:r>
      <w:r w:rsidRPr="001F1955">
        <w:rPr>
          <w:rFonts w:ascii="Times New Roman" w:hAnsi="Times New Roman" w:cs="Times New Roman"/>
          <w:bCs/>
          <w:iCs/>
          <w:color w:val="auto"/>
          <w:sz w:val="28"/>
          <w:szCs w:val="28"/>
          <w:lang w:val="uk-UA"/>
        </w:rPr>
        <w:t>2023. № 3. С. 148-156.</w:t>
      </w:r>
    </w:p>
    <w:p w14:paraId="720D65DD"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proofErr w:type="spellStart"/>
      <w:r w:rsidRPr="001F1955">
        <w:rPr>
          <w:rFonts w:ascii="Times New Roman" w:eastAsia="Times New Roman" w:hAnsi="Times New Roman" w:cs="Times New Roman"/>
          <w:sz w:val="28"/>
          <w:szCs w:val="28"/>
        </w:rPr>
        <w:t>Клян</w:t>
      </w:r>
      <w:proofErr w:type="spellEnd"/>
      <w:r w:rsidRPr="001F1955">
        <w:rPr>
          <w:rFonts w:ascii="Times New Roman" w:eastAsia="Times New Roman" w:hAnsi="Times New Roman" w:cs="Times New Roman"/>
          <w:sz w:val="28"/>
          <w:szCs w:val="28"/>
        </w:rPr>
        <w:t xml:space="preserve"> А. Правове регулювання штучного інтелекту в Україні та світі. </w:t>
      </w:r>
      <w:proofErr w:type="spellStart"/>
      <w:r w:rsidRPr="001F1955">
        <w:rPr>
          <w:rFonts w:ascii="Times New Roman" w:eastAsia="Times New Roman" w:hAnsi="Times New Roman" w:cs="Times New Roman"/>
          <w:i/>
          <w:sz w:val="28"/>
          <w:szCs w:val="28"/>
        </w:rPr>
        <w:t>Golaw</w:t>
      </w:r>
      <w:proofErr w:type="spellEnd"/>
      <w:r w:rsidRPr="001F1955">
        <w:rPr>
          <w:rFonts w:ascii="Times New Roman" w:eastAsia="Times New Roman" w:hAnsi="Times New Roman" w:cs="Times New Roman"/>
          <w:i/>
          <w:sz w:val="28"/>
          <w:szCs w:val="28"/>
        </w:rPr>
        <w:t>.</w:t>
      </w:r>
      <w:r w:rsidRPr="001F1955">
        <w:rPr>
          <w:rFonts w:ascii="Times New Roman" w:eastAsia="Times New Roman" w:hAnsi="Times New Roman" w:cs="Times New Roman"/>
          <w:sz w:val="28"/>
          <w:szCs w:val="28"/>
        </w:rPr>
        <w:t xml:space="preserve"> 2022. 3 лютого. URL: </w:t>
      </w:r>
      <w:hyperlink r:id="rId94">
        <w:r w:rsidRPr="001F1955">
          <w:rPr>
            <w:rStyle w:val="ae"/>
            <w:rFonts w:ascii="Times New Roman" w:eastAsia="Times New Roman" w:hAnsi="Times New Roman" w:cs="Times New Roman"/>
            <w:color w:val="auto"/>
            <w:sz w:val="28"/>
            <w:szCs w:val="28"/>
          </w:rPr>
          <w:t>https://golaw.ua/ua/insights/publication/pravove-regulyuvannya-shtuchnogo-intelektu-v-ukrayini-ta-sviti/</w:t>
        </w:r>
      </w:hyperlink>
    </w:p>
    <w:p w14:paraId="0709C65A" w14:textId="77777777" w:rsidR="00A902A8" w:rsidRPr="001F1955" w:rsidRDefault="00A902A8" w:rsidP="00A902A8">
      <w:pPr>
        <w:pStyle w:val="af"/>
        <w:numPr>
          <w:ilvl w:val="0"/>
          <w:numId w:val="43"/>
        </w:numPr>
        <w:shd w:val="clear" w:color="auto" w:fill="FFFFFF"/>
        <w:tabs>
          <w:tab w:val="left" w:pos="851"/>
          <w:tab w:val="left" w:pos="993"/>
        </w:tabs>
        <w:spacing w:before="0" w:beforeAutospacing="0" w:after="0" w:afterAutospacing="0" w:line="360" w:lineRule="auto"/>
        <w:ind w:left="0" w:firstLine="426"/>
        <w:jc w:val="both"/>
        <w:rPr>
          <w:sz w:val="28"/>
          <w:szCs w:val="28"/>
        </w:rPr>
      </w:pPr>
      <w:bookmarkStart w:id="6" w:name="n435"/>
      <w:bookmarkEnd w:id="6"/>
      <w:r w:rsidRPr="001F1955">
        <w:rPr>
          <w:sz w:val="28"/>
          <w:szCs w:val="28"/>
        </w:rPr>
        <w:t xml:space="preserve">Кодекс суддівської етики. </w:t>
      </w:r>
      <w:hyperlink r:id="rId95" w:history="1">
        <w:r w:rsidRPr="001F1955">
          <w:rPr>
            <w:rStyle w:val="af5"/>
            <w:bCs/>
            <w:sz w:val="28"/>
            <w:szCs w:val="28"/>
          </w:rPr>
          <w:t>Рішення XХ чергового з'їзду суддів України</w:t>
        </w:r>
      </w:hyperlink>
      <w:r w:rsidRPr="001F1955">
        <w:rPr>
          <w:i/>
          <w:sz w:val="28"/>
          <w:szCs w:val="28"/>
        </w:rPr>
        <w:t xml:space="preserve"> </w:t>
      </w:r>
      <w:r w:rsidRPr="001F1955">
        <w:rPr>
          <w:sz w:val="28"/>
          <w:szCs w:val="28"/>
        </w:rPr>
        <w:t>18 вересня 2024 року.  URL: https://rsu.gov.ua/ua/news/kodeks-suddivskoi-etiki</w:t>
      </w:r>
    </w:p>
    <w:p w14:paraId="1D0B0FF0"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r w:rsidRPr="001F1955">
        <w:rPr>
          <w:rFonts w:ascii="Times New Roman" w:eastAsia="Times New Roman" w:hAnsi="Times New Roman" w:cs="Times New Roman"/>
          <w:sz w:val="28"/>
          <w:szCs w:val="28"/>
        </w:rPr>
        <w:t xml:space="preserve">Конституція України : Закон України від 28 червня 1996 р. </w:t>
      </w:r>
      <w:proofErr w:type="spellStart"/>
      <w:r w:rsidRPr="001F1955">
        <w:rPr>
          <w:rFonts w:ascii="Times New Roman" w:eastAsia="Times New Roman" w:hAnsi="Times New Roman" w:cs="Times New Roman"/>
          <w:sz w:val="28"/>
          <w:szCs w:val="28"/>
        </w:rPr>
        <w:t>No</w:t>
      </w:r>
      <w:proofErr w:type="spellEnd"/>
      <w:r w:rsidRPr="001F1955">
        <w:rPr>
          <w:rFonts w:ascii="Times New Roman" w:eastAsia="Times New Roman" w:hAnsi="Times New Roman" w:cs="Times New Roman"/>
          <w:sz w:val="28"/>
          <w:szCs w:val="28"/>
        </w:rPr>
        <w:t xml:space="preserve"> 256к/96-ВР. Відомості Верховної Ради України. 1996. № 30. Ст. 141 (в чинній редакції від 01.01.2020 р.).</w:t>
      </w:r>
    </w:p>
    <w:p w14:paraId="4C6F283A" w14:textId="77777777" w:rsidR="00A902A8" w:rsidRPr="001F1955" w:rsidRDefault="00A902A8" w:rsidP="0070332C">
      <w:pPr>
        <w:pStyle w:val="rvps6"/>
        <w:numPr>
          <w:ilvl w:val="0"/>
          <w:numId w:val="43"/>
        </w:numPr>
        <w:tabs>
          <w:tab w:val="left" w:pos="851"/>
          <w:tab w:val="left" w:pos="993"/>
        </w:tabs>
        <w:spacing w:before="0" w:beforeAutospacing="0" w:after="0" w:afterAutospacing="0" w:line="360" w:lineRule="auto"/>
        <w:ind w:left="0" w:right="448" w:firstLine="426"/>
        <w:jc w:val="both"/>
        <w:rPr>
          <w:rStyle w:val="rvts23"/>
          <w:sz w:val="28"/>
          <w:szCs w:val="28"/>
          <w:lang w:val="uk-UA"/>
        </w:rPr>
      </w:pPr>
      <w:r w:rsidRPr="001F1955">
        <w:rPr>
          <w:bCs/>
          <w:iCs/>
          <w:sz w:val="28"/>
          <w:szCs w:val="28"/>
          <w:lang w:val="uk-UA"/>
        </w:rPr>
        <w:t>Муравська Ю., Сліпченко Т.</w:t>
      </w:r>
      <w:r w:rsidRPr="001F1955">
        <w:rPr>
          <w:b/>
          <w:bCs/>
          <w:i/>
          <w:iCs/>
          <w:sz w:val="28"/>
          <w:szCs w:val="28"/>
          <w:lang w:val="uk-UA"/>
        </w:rPr>
        <w:t xml:space="preserve"> </w:t>
      </w:r>
      <w:r w:rsidRPr="001F1955">
        <w:rPr>
          <w:rFonts w:eastAsia="TimesNewRomanPS-BoldMT"/>
          <w:bCs/>
          <w:sz w:val="28"/>
          <w:szCs w:val="28"/>
          <w:lang w:val="uk-UA"/>
        </w:rPr>
        <w:t xml:space="preserve">Правове регулювання </w:t>
      </w:r>
      <w:proofErr w:type="spellStart"/>
      <w:r w:rsidRPr="001F1955">
        <w:rPr>
          <w:rFonts w:eastAsia="TimesNewRomanPS-BoldMT"/>
          <w:bCs/>
          <w:sz w:val="28"/>
          <w:szCs w:val="28"/>
          <w:lang w:val="uk-UA"/>
        </w:rPr>
        <w:t>шучного</w:t>
      </w:r>
      <w:proofErr w:type="spellEnd"/>
      <w:r w:rsidRPr="001F1955">
        <w:rPr>
          <w:rFonts w:eastAsia="TimesNewRomanPS-BoldMT"/>
          <w:bCs/>
          <w:sz w:val="28"/>
          <w:szCs w:val="28"/>
          <w:lang w:val="uk-UA"/>
        </w:rPr>
        <w:t xml:space="preserve"> інтелекту в Україні та світі. </w:t>
      </w:r>
      <w:r w:rsidRPr="001F1955">
        <w:rPr>
          <w:i/>
          <w:sz w:val="28"/>
          <w:szCs w:val="28"/>
          <w:lang w:val="uk-UA"/>
        </w:rPr>
        <w:t>Актуальні проблеми правознавства</w:t>
      </w:r>
      <w:r w:rsidRPr="001F1955">
        <w:rPr>
          <w:sz w:val="28"/>
          <w:szCs w:val="28"/>
          <w:lang w:val="uk-UA"/>
        </w:rPr>
        <w:t>. 2024. Випуск 1 (37). С.188-195.</w:t>
      </w:r>
    </w:p>
    <w:p w14:paraId="5F672231"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hAnsi="Times New Roman" w:cs="Times New Roman"/>
          <w:sz w:val="28"/>
          <w:szCs w:val="28"/>
        </w:rPr>
      </w:pPr>
      <w:proofErr w:type="spellStart"/>
      <w:r w:rsidRPr="001F1955">
        <w:rPr>
          <w:rFonts w:ascii="Times New Roman" w:eastAsia="TimesNewRomanPS-BoldMT" w:hAnsi="Times New Roman" w:cs="Times New Roman"/>
          <w:bCs/>
          <w:kern w:val="0"/>
          <w:sz w:val="28"/>
          <w:szCs w:val="28"/>
        </w:rPr>
        <w:t>Негребецький</w:t>
      </w:r>
      <w:proofErr w:type="spellEnd"/>
      <w:r w:rsidRPr="001F1955">
        <w:rPr>
          <w:rFonts w:ascii="Times New Roman" w:eastAsia="TimesNewRomanPS-BoldMT" w:hAnsi="Times New Roman" w:cs="Times New Roman"/>
          <w:bCs/>
          <w:kern w:val="0"/>
          <w:sz w:val="28"/>
          <w:szCs w:val="28"/>
        </w:rPr>
        <w:t xml:space="preserve"> В. Використання систем штучного інтелекту у боротьбі зі злочинністю: огляд та перспективи. </w:t>
      </w:r>
      <w:r w:rsidRPr="001F1955">
        <w:rPr>
          <w:rFonts w:ascii="Times New Roman" w:hAnsi="Times New Roman" w:cs="Times New Roman"/>
          <w:i/>
          <w:kern w:val="0"/>
          <w:sz w:val="28"/>
          <w:szCs w:val="28"/>
        </w:rPr>
        <w:t xml:space="preserve">Українська </w:t>
      </w:r>
      <w:proofErr w:type="spellStart"/>
      <w:r w:rsidRPr="001F1955">
        <w:rPr>
          <w:rFonts w:ascii="Times New Roman" w:hAnsi="Times New Roman" w:cs="Times New Roman"/>
          <w:i/>
          <w:kern w:val="0"/>
          <w:sz w:val="28"/>
          <w:szCs w:val="28"/>
        </w:rPr>
        <w:t>поліцеїстика</w:t>
      </w:r>
      <w:proofErr w:type="spellEnd"/>
      <w:r w:rsidRPr="001F1955">
        <w:rPr>
          <w:rFonts w:ascii="Times New Roman" w:hAnsi="Times New Roman" w:cs="Times New Roman"/>
          <w:i/>
          <w:kern w:val="0"/>
          <w:sz w:val="28"/>
          <w:szCs w:val="28"/>
        </w:rPr>
        <w:t xml:space="preserve">: теорія, законодавство, практика.  </w:t>
      </w:r>
      <w:r w:rsidRPr="001F1955">
        <w:rPr>
          <w:rFonts w:ascii="Times New Roman" w:hAnsi="Times New Roman" w:cs="Times New Roman"/>
          <w:kern w:val="0"/>
          <w:sz w:val="28"/>
          <w:szCs w:val="28"/>
        </w:rPr>
        <w:t>2024. № 1 (9). С.  66-70.</w:t>
      </w:r>
    </w:p>
    <w:p w14:paraId="1297ABF0"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r w:rsidRPr="001F1955">
        <w:rPr>
          <w:rFonts w:ascii="Times New Roman" w:hAnsi="Times New Roman" w:cs="Times New Roman"/>
          <w:sz w:val="28"/>
          <w:szCs w:val="28"/>
        </w:rPr>
        <w:lastRenderedPageBreak/>
        <w:t>Про схвалення Концепції розвитку штучного інтелекту в Україні. Розпорядження Кабінету міністрів України від 2 грудня 2020 р. № 1556-р URL: https://zakon.rada.gov.ua/laws/show/1556-2020-%D1%80#Text</w:t>
      </w:r>
    </w:p>
    <w:p w14:paraId="5FABCC82" w14:textId="77777777" w:rsidR="00A902A8" w:rsidRPr="001F1955" w:rsidRDefault="00A902A8" w:rsidP="00A902A8">
      <w:pPr>
        <w:pStyle w:val="a9"/>
        <w:numPr>
          <w:ilvl w:val="0"/>
          <w:numId w:val="4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kern w:val="0"/>
          <w:sz w:val="28"/>
          <w:szCs w:val="28"/>
        </w:rPr>
      </w:pPr>
      <w:r w:rsidRPr="001F1955">
        <w:rPr>
          <w:rFonts w:ascii="Times New Roman" w:hAnsi="Times New Roman" w:cs="Times New Roman"/>
          <w:kern w:val="0"/>
          <w:sz w:val="28"/>
          <w:szCs w:val="28"/>
        </w:rPr>
        <w:t xml:space="preserve">Професійний стандарт «Суддя»  </w:t>
      </w:r>
      <w:r w:rsidRPr="001F1955">
        <w:rPr>
          <w:rFonts w:ascii="Times New Roman" w:hAnsi="Times New Roman" w:cs="Times New Roman"/>
          <w:sz w:val="28"/>
          <w:szCs w:val="28"/>
        </w:rPr>
        <w:t>URL:</w:t>
      </w:r>
      <w:r w:rsidRPr="001F1955">
        <w:rPr>
          <w:rFonts w:ascii="Times New Roman" w:hAnsi="Times New Roman" w:cs="Times New Roman"/>
          <w:kern w:val="0"/>
          <w:sz w:val="28"/>
          <w:szCs w:val="28"/>
        </w:rPr>
        <w:t xml:space="preserve"> https://uba.ua/documents</w:t>
      </w:r>
    </w:p>
    <w:p w14:paraId="5CD18B84" w14:textId="77777777" w:rsidR="00A902A8" w:rsidRPr="001F1955" w:rsidRDefault="00A902A8" w:rsidP="00A902A8">
      <w:pPr>
        <w:pStyle w:val="a9"/>
        <w:numPr>
          <w:ilvl w:val="0"/>
          <w:numId w:val="43"/>
        </w:numPr>
        <w:tabs>
          <w:tab w:val="left" w:pos="851"/>
          <w:tab w:val="left" w:pos="993"/>
        </w:tabs>
        <w:autoSpaceDE w:val="0"/>
        <w:autoSpaceDN w:val="0"/>
        <w:adjustRightInd w:val="0"/>
        <w:spacing w:after="0" w:line="360" w:lineRule="auto"/>
        <w:ind w:left="0" w:firstLine="426"/>
        <w:jc w:val="both"/>
        <w:rPr>
          <w:rFonts w:ascii="Times New Roman" w:eastAsia="Times New Roman" w:hAnsi="Times New Roman" w:cs="Times New Roman"/>
          <w:bCs/>
          <w:kern w:val="36"/>
          <w:sz w:val="28"/>
          <w:szCs w:val="28"/>
          <w:lang w:eastAsia="ru-RU"/>
        </w:rPr>
      </w:pPr>
      <w:proofErr w:type="spellStart"/>
      <w:r w:rsidRPr="001F1955">
        <w:rPr>
          <w:rFonts w:ascii="Times New Roman" w:eastAsia="Times New Roman" w:hAnsi="Times New Roman" w:cs="Times New Roman"/>
          <w:bCs/>
          <w:sz w:val="28"/>
          <w:szCs w:val="28"/>
          <w:lang w:eastAsia="ru-RU"/>
        </w:rPr>
        <w:t>Ракитянська</w:t>
      </w:r>
      <w:proofErr w:type="spellEnd"/>
      <w:r w:rsidRPr="001F1955">
        <w:rPr>
          <w:rFonts w:ascii="Times New Roman" w:eastAsia="Times New Roman" w:hAnsi="Times New Roman" w:cs="Times New Roman"/>
          <w:bCs/>
          <w:sz w:val="28"/>
          <w:szCs w:val="28"/>
          <w:lang w:eastAsia="ru-RU"/>
        </w:rPr>
        <w:t xml:space="preserve"> К. </w:t>
      </w:r>
      <w:r w:rsidRPr="001F1955">
        <w:rPr>
          <w:rFonts w:ascii="Times New Roman" w:eastAsia="Times New Roman" w:hAnsi="Times New Roman" w:cs="Times New Roman"/>
          <w:bCs/>
          <w:kern w:val="36"/>
          <w:sz w:val="28"/>
          <w:szCs w:val="28"/>
          <w:lang w:eastAsia="ru-RU"/>
        </w:rPr>
        <w:t xml:space="preserve">Міжнародні стандарти регулювання штучного інтелекту: аналіз актів, розроблених за результатами </w:t>
      </w:r>
      <w:proofErr w:type="spellStart"/>
      <w:r w:rsidRPr="001F1955">
        <w:rPr>
          <w:rFonts w:ascii="Times New Roman" w:eastAsia="Times New Roman" w:hAnsi="Times New Roman" w:cs="Times New Roman"/>
          <w:bCs/>
          <w:kern w:val="36"/>
          <w:sz w:val="28"/>
          <w:szCs w:val="28"/>
          <w:lang w:eastAsia="ru-RU"/>
        </w:rPr>
        <w:t>Хіросімського</w:t>
      </w:r>
      <w:proofErr w:type="spellEnd"/>
      <w:r w:rsidRPr="001F1955">
        <w:rPr>
          <w:rFonts w:ascii="Times New Roman" w:eastAsia="Times New Roman" w:hAnsi="Times New Roman" w:cs="Times New Roman"/>
          <w:bCs/>
          <w:kern w:val="36"/>
          <w:sz w:val="28"/>
          <w:szCs w:val="28"/>
          <w:lang w:eastAsia="ru-RU"/>
        </w:rPr>
        <w:t xml:space="preserve"> процесу з ШІ. </w:t>
      </w:r>
      <w:r w:rsidRPr="001F1955">
        <w:rPr>
          <w:rFonts w:ascii="Times New Roman" w:eastAsia="Times New Roman" w:hAnsi="Times New Roman" w:cs="Times New Roman"/>
          <w:sz w:val="28"/>
          <w:szCs w:val="28"/>
          <w:lang w:eastAsia="ru-RU"/>
        </w:rPr>
        <w:t xml:space="preserve">6 лютого 2024. </w:t>
      </w:r>
      <w:r w:rsidRPr="001F1955">
        <w:rPr>
          <w:rFonts w:ascii="Times New Roman" w:hAnsi="Times New Roman" w:cs="Times New Roman"/>
          <w:sz w:val="28"/>
          <w:szCs w:val="28"/>
        </w:rPr>
        <w:t xml:space="preserve">URL: </w:t>
      </w:r>
      <w:hyperlink r:id="rId96" w:history="1">
        <w:r w:rsidRPr="001F1955">
          <w:rPr>
            <w:rStyle w:val="ae"/>
            <w:rFonts w:ascii="Times New Roman" w:eastAsia="Times New Roman" w:hAnsi="Times New Roman" w:cs="Times New Roman"/>
            <w:bCs/>
            <w:color w:val="auto"/>
            <w:kern w:val="36"/>
            <w:sz w:val="28"/>
            <w:szCs w:val="28"/>
            <w:lang w:eastAsia="ru-RU"/>
          </w:rPr>
          <w:t>https://jurliga.ligazakon.net/news/225406_mzhnarodn-standarti-regulyuvannya-shtuchnogo-ntelektu-analz-aktv-rozroblenikh-za-rezultatami-khrosmskogo-protsesu-z-sh</w:t>
        </w:r>
      </w:hyperlink>
    </w:p>
    <w:p w14:paraId="6DE21D31"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hAnsi="Times New Roman" w:cs="Times New Roman"/>
          <w:sz w:val="28"/>
          <w:szCs w:val="28"/>
        </w:rPr>
      </w:pPr>
      <w:r w:rsidRPr="001F1955">
        <w:rPr>
          <w:rFonts w:ascii="Times New Roman" w:hAnsi="Times New Roman" w:cs="Times New Roman"/>
          <w:sz w:val="28"/>
          <w:szCs w:val="28"/>
        </w:rPr>
        <w:t>Рамкова конвенція Ради Європи про штучний інтелект, права людини, демократію та верховенство права 2024 (</w:t>
      </w:r>
      <w:proofErr w:type="spellStart"/>
      <w:r w:rsidRPr="001F1955">
        <w:rPr>
          <w:rFonts w:ascii="Times New Roman" w:hAnsi="Times New Roman" w:cs="Times New Roman"/>
          <w:sz w:val="28"/>
          <w:szCs w:val="28"/>
        </w:rPr>
        <w:t>Framework</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Conventionon</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Artificial</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Intelligence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HumanRights</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Democracy</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and</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the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Rule</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of</w:t>
      </w:r>
      <w:proofErr w:type="spellEnd"/>
      <w:r w:rsidRPr="001F1955">
        <w:rPr>
          <w:rFonts w:ascii="Times New Roman" w:hAnsi="Times New Roman" w:cs="Times New Roman"/>
          <w:sz w:val="28"/>
          <w:szCs w:val="28"/>
        </w:rPr>
        <w:t xml:space="preserve"> </w:t>
      </w:r>
      <w:proofErr w:type="spellStart"/>
      <w:r w:rsidRPr="001F1955">
        <w:rPr>
          <w:rFonts w:ascii="Times New Roman" w:hAnsi="Times New Roman" w:cs="Times New Roman"/>
          <w:sz w:val="28"/>
          <w:szCs w:val="28"/>
        </w:rPr>
        <w:t>Law</w:t>
      </w:r>
      <w:proofErr w:type="spellEnd"/>
      <w:r w:rsidRPr="001F1955">
        <w:rPr>
          <w:rFonts w:ascii="Times New Roman" w:hAnsi="Times New Roman" w:cs="Times New Roman"/>
          <w:sz w:val="28"/>
          <w:szCs w:val="28"/>
        </w:rPr>
        <w:t>). URL:</w:t>
      </w:r>
      <w:r w:rsidRPr="001F1955">
        <w:rPr>
          <w:rStyle w:val="rvts44"/>
          <w:rFonts w:ascii="Times New Roman" w:hAnsi="Times New Roman" w:cs="Times New Roman"/>
          <w:bCs/>
          <w:sz w:val="28"/>
          <w:szCs w:val="28"/>
        </w:rPr>
        <w:t xml:space="preserve"> </w:t>
      </w:r>
      <w:hyperlink r:id="rId97" w:history="1">
        <w:r w:rsidRPr="001F1955">
          <w:rPr>
            <w:rStyle w:val="ae"/>
            <w:rFonts w:ascii="Times New Roman" w:hAnsi="Times New Roman" w:cs="Times New Roman"/>
            <w:color w:val="auto"/>
            <w:sz w:val="28"/>
            <w:szCs w:val="28"/>
          </w:rPr>
          <w:t>https://www.coe.int/en/web/artificial-intelligence</w:t>
        </w:r>
      </w:hyperlink>
    </w:p>
    <w:p w14:paraId="1686E3A1"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hAnsi="Times New Roman" w:cs="Times New Roman"/>
          <w:sz w:val="28"/>
          <w:szCs w:val="28"/>
        </w:rPr>
      </w:pPr>
      <w:r w:rsidRPr="001F1955">
        <w:rPr>
          <w:rFonts w:ascii="Times New Roman" w:hAnsi="Times New Roman" w:cs="Times New Roman"/>
          <w:sz w:val="28"/>
          <w:szCs w:val="28"/>
        </w:rPr>
        <w:t xml:space="preserve">Регулювання штучного інтелекту в Україні: </w:t>
      </w:r>
      <w:proofErr w:type="spellStart"/>
      <w:r w:rsidRPr="001F1955">
        <w:rPr>
          <w:rFonts w:ascii="Times New Roman" w:hAnsi="Times New Roman" w:cs="Times New Roman"/>
          <w:sz w:val="28"/>
          <w:szCs w:val="28"/>
        </w:rPr>
        <w:t>Мінцифри</w:t>
      </w:r>
      <w:proofErr w:type="spellEnd"/>
      <w:r w:rsidRPr="001F1955">
        <w:rPr>
          <w:rFonts w:ascii="Times New Roman" w:hAnsi="Times New Roman" w:cs="Times New Roman"/>
          <w:sz w:val="28"/>
          <w:szCs w:val="28"/>
        </w:rPr>
        <w:t xml:space="preserve"> презентувало дорожню карту. </w:t>
      </w:r>
      <w:r w:rsidRPr="001F1955">
        <w:rPr>
          <w:rFonts w:ascii="Times New Roman" w:hAnsi="Times New Roman" w:cs="Times New Roman"/>
          <w:i/>
          <w:sz w:val="28"/>
          <w:szCs w:val="28"/>
        </w:rPr>
        <w:t>Урядовий портал.</w:t>
      </w:r>
      <w:r w:rsidRPr="001F1955">
        <w:rPr>
          <w:rFonts w:ascii="Times New Roman" w:hAnsi="Times New Roman" w:cs="Times New Roman"/>
          <w:sz w:val="28"/>
          <w:szCs w:val="28"/>
        </w:rPr>
        <w:t xml:space="preserve"> 7 жовтня 2023 року. URL: https://www.kmu.gov.ua/news/rehuliuvannia-shtuchnoho-intelektu-v-ukraini-mintsyfry-prezentuvalo-dorozhniu-kartu </w:t>
      </w:r>
    </w:p>
    <w:p w14:paraId="4FD750A8"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r w:rsidRPr="001F1955">
        <w:rPr>
          <w:rFonts w:ascii="Times New Roman" w:eastAsia="Times New Roman" w:hAnsi="Times New Roman" w:cs="Times New Roman"/>
          <w:sz w:val="28"/>
          <w:szCs w:val="28"/>
        </w:rPr>
        <w:t xml:space="preserve">Світові стандарти штучного інтелекту. URL: </w:t>
      </w:r>
      <w:hyperlink r:id="rId98">
        <w:r w:rsidRPr="001F1955">
          <w:rPr>
            <w:rStyle w:val="ae"/>
            <w:rFonts w:ascii="Times New Roman" w:eastAsia="Times New Roman" w:hAnsi="Times New Roman" w:cs="Times New Roman"/>
            <w:color w:val="auto"/>
            <w:sz w:val="28"/>
            <w:szCs w:val="28"/>
          </w:rPr>
          <w:t>https://sidcon.com.ua/tpost/l31tdcc9f1-svtov-standarti-shtuchnogo-ntelektu</w:t>
        </w:r>
      </w:hyperlink>
    </w:p>
    <w:p w14:paraId="123E2D94"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proofErr w:type="spellStart"/>
      <w:r w:rsidRPr="001F1955">
        <w:rPr>
          <w:rFonts w:ascii="Times New Roman" w:eastAsia="Times New Roman" w:hAnsi="Times New Roman" w:cs="Times New Roman"/>
          <w:sz w:val="28"/>
          <w:szCs w:val="28"/>
        </w:rPr>
        <w:t>Смірнов</w:t>
      </w:r>
      <w:proofErr w:type="spellEnd"/>
      <w:r w:rsidRPr="001F1955">
        <w:rPr>
          <w:rFonts w:ascii="Times New Roman" w:eastAsia="Times New Roman" w:hAnsi="Times New Roman" w:cs="Times New Roman"/>
          <w:sz w:val="28"/>
          <w:szCs w:val="28"/>
        </w:rPr>
        <w:t xml:space="preserve"> І. Правове регулювання штучного інтелекту: міжнародний досвід та українські перспективи. URL: </w:t>
      </w:r>
      <w:hyperlink r:id="rId99">
        <w:r w:rsidRPr="001F1955">
          <w:rPr>
            <w:rStyle w:val="ae"/>
            <w:rFonts w:ascii="Times New Roman" w:eastAsia="Times New Roman" w:hAnsi="Times New Roman" w:cs="Times New Roman"/>
            <w:color w:val="auto"/>
            <w:sz w:val="28"/>
            <w:szCs w:val="28"/>
          </w:rPr>
          <w:t>https://biz.ligazakon.net/analitycs/223351_pravove-regulyuvannya-shtuchnogo-ntelektu-mzhnarodniy-dosvd-ta-ukransk-perspektivi</w:t>
        </w:r>
      </w:hyperlink>
    </w:p>
    <w:p w14:paraId="7667337F"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caps/>
          <w:sz w:val="28"/>
          <w:szCs w:val="28"/>
        </w:rPr>
      </w:pPr>
      <w:proofErr w:type="spellStart"/>
      <w:r w:rsidRPr="001F1955">
        <w:rPr>
          <w:rFonts w:ascii="Times New Roman" w:eastAsia="Times New Roman" w:hAnsi="Times New Roman" w:cs="Times New Roman"/>
          <w:sz w:val="28"/>
          <w:szCs w:val="28"/>
        </w:rPr>
        <w:t>Специвцева</w:t>
      </w:r>
      <w:proofErr w:type="spellEnd"/>
      <w:r w:rsidRPr="001F1955">
        <w:rPr>
          <w:rFonts w:ascii="Times New Roman" w:eastAsia="Times New Roman" w:hAnsi="Times New Roman" w:cs="Times New Roman"/>
          <w:sz w:val="28"/>
          <w:szCs w:val="28"/>
        </w:rPr>
        <w:t xml:space="preserve"> О. Регулювання штучного інтелекту: досвід США.</w:t>
      </w:r>
      <w:r w:rsidRPr="001F1955">
        <w:rPr>
          <w:rFonts w:ascii="Times New Roman" w:eastAsia="Times New Roman" w:hAnsi="Times New Roman" w:cs="Times New Roman"/>
          <w:caps/>
          <w:sz w:val="28"/>
          <w:szCs w:val="28"/>
        </w:rPr>
        <w:t xml:space="preserve"> </w:t>
      </w:r>
      <w:r w:rsidRPr="001F1955">
        <w:rPr>
          <w:rFonts w:ascii="Times New Roman" w:eastAsia="Times New Roman" w:hAnsi="Times New Roman" w:cs="Times New Roman"/>
          <w:sz w:val="28"/>
          <w:szCs w:val="28"/>
        </w:rPr>
        <w:t>Центр демократії та верховенства права.</w:t>
      </w:r>
      <w:r w:rsidRPr="001F1955">
        <w:rPr>
          <w:rFonts w:ascii="Times New Roman" w:eastAsia="Times New Roman" w:hAnsi="Times New Roman" w:cs="Times New Roman"/>
          <w:caps/>
          <w:sz w:val="28"/>
          <w:szCs w:val="28"/>
        </w:rPr>
        <w:t xml:space="preserve"> 14 </w:t>
      </w:r>
      <w:r w:rsidRPr="001F1955">
        <w:rPr>
          <w:rFonts w:ascii="Times New Roman" w:eastAsia="Times New Roman" w:hAnsi="Times New Roman" w:cs="Times New Roman"/>
          <w:sz w:val="28"/>
          <w:szCs w:val="28"/>
        </w:rPr>
        <w:t>червня 2023</w:t>
      </w:r>
      <w:r w:rsidRPr="001F1955">
        <w:rPr>
          <w:rFonts w:ascii="Times New Roman" w:eastAsia="Times New Roman" w:hAnsi="Times New Roman" w:cs="Times New Roman"/>
          <w:caps/>
          <w:sz w:val="28"/>
          <w:szCs w:val="28"/>
        </w:rPr>
        <w:t xml:space="preserve">. URL: </w:t>
      </w:r>
      <w:hyperlink r:id="rId100">
        <w:r w:rsidRPr="001F1955">
          <w:rPr>
            <w:rStyle w:val="ae"/>
            <w:rFonts w:ascii="Times New Roman" w:eastAsia="Times New Roman" w:hAnsi="Times New Roman" w:cs="Times New Roman"/>
            <w:color w:val="auto"/>
            <w:sz w:val="28"/>
            <w:szCs w:val="28"/>
          </w:rPr>
          <w:t>https://cedem.org.ua/analytics/shtuchnyi-intelekt-usa/</w:t>
        </w:r>
      </w:hyperlink>
    </w:p>
    <w:p w14:paraId="702F79D5"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proofErr w:type="spellStart"/>
      <w:r w:rsidRPr="001F1955">
        <w:rPr>
          <w:rFonts w:ascii="Times New Roman" w:hAnsi="Times New Roman" w:cs="Times New Roman"/>
          <w:sz w:val="28"/>
          <w:szCs w:val="28"/>
          <w:shd w:val="clear" w:color="auto" w:fill="FFFFFF"/>
        </w:rPr>
        <w:t>Тарасевич</w:t>
      </w:r>
      <w:proofErr w:type="spellEnd"/>
      <w:r w:rsidRPr="001F1955">
        <w:rPr>
          <w:rFonts w:ascii="Times New Roman" w:hAnsi="Times New Roman" w:cs="Times New Roman"/>
          <w:sz w:val="28"/>
          <w:szCs w:val="28"/>
          <w:shd w:val="clear" w:color="auto" w:fill="FFFFFF"/>
        </w:rPr>
        <w:t xml:space="preserve"> Т. Ю. Правове регулювання штучного інтелекту у сфері репродуктивних функцій людини: сучасні виклики та перспективи реалізації. </w:t>
      </w:r>
      <w:r w:rsidRPr="001F1955">
        <w:rPr>
          <w:rFonts w:ascii="Times New Roman" w:hAnsi="Times New Roman" w:cs="Times New Roman"/>
          <w:i/>
          <w:sz w:val="28"/>
          <w:szCs w:val="28"/>
          <w:shd w:val="clear" w:color="auto" w:fill="FFFFFF"/>
        </w:rPr>
        <w:t>Науковий Вісник Ужгородського Університету: Серія: Право</w:t>
      </w:r>
      <w:r w:rsidRPr="001F1955">
        <w:rPr>
          <w:rFonts w:ascii="Times New Roman" w:hAnsi="Times New Roman" w:cs="Times New Roman"/>
          <w:sz w:val="28"/>
          <w:szCs w:val="28"/>
          <w:shd w:val="clear" w:color="auto" w:fill="FFFFFF"/>
        </w:rPr>
        <w:t>. 2023. Т.1. Випуск 75. С. 123-130.</w:t>
      </w:r>
      <w:r w:rsidRPr="001F1955">
        <w:rPr>
          <w:rFonts w:ascii="Times New Roman" w:hAnsi="Times New Roman" w:cs="Times New Roman"/>
          <w:sz w:val="28"/>
          <w:szCs w:val="28"/>
        </w:rPr>
        <w:t xml:space="preserve"> URL: </w:t>
      </w:r>
      <w:hyperlink r:id="rId101">
        <w:r w:rsidRPr="001F1955">
          <w:rPr>
            <w:rStyle w:val="ae"/>
            <w:rFonts w:ascii="Times New Roman" w:hAnsi="Times New Roman" w:cs="Times New Roman"/>
            <w:color w:val="auto"/>
            <w:sz w:val="28"/>
            <w:szCs w:val="28"/>
          </w:rPr>
          <w:t>https://dspace.uzhnu.edu.ua/jspui/handle/lib/52898</w:t>
        </w:r>
      </w:hyperlink>
    </w:p>
    <w:p w14:paraId="6861D364"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Style w:val="ae"/>
          <w:rFonts w:ascii="Times New Roman" w:eastAsia="Times New Roman" w:hAnsi="Times New Roman" w:cs="Times New Roman"/>
          <w:color w:val="auto"/>
          <w:sz w:val="28"/>
          <w:szCs w:val="28"/>
        </w:rPr>
      </w:pPr>
      <w:r w:rsidRPr="001F1955">
        <w:rPr>
          <w:rFonts w:ascii="Times New Roman" w:eastAsia="Times New Roman" w:hAnsi="Times New Roman" w:cs="Times New Roman"/>
          <w:sz w:val="28"/>
          <w:szCs w:val="28"/>
        </w:rPr>
        <w:lastRenderedPageBreak/>
        <w:t xml:space="preserve">Технологія штучного інтелекту та Система оборони Китаю. </w:t>
      </w:r>
      <w:proofErr w:type="spellStart"/>
      <w:r w:rsidRPr="001F1955">
        <w:rPr>
          <w:rFonts w:ascii="Times New Roman" w:eastAsia="Times New Roman" w:hAnsi="Times New Roman" w:cs="Times New Roman"/>
          <w:i/>
          <w:sz w:val="28"/>
          <w:szCs w:val="28"/>
        </w:rPr>
        <w:t>Civil</w:t>
      </w:r>
      <w:proofErr w:type="spellEnd"/>
      <w:r w:rsidRPr="001F1955">
        <w:rPr>
          <w:rFonts w:ascii="Times New Roman" w:eastAsia="Times New Roman" w:hAnsi="Times New Roman" w:cs="Times New Roman"/>
          <w:i/>
          <w:sz w:val="28"/>
          <w:szCs w:val="28"/>
        </w:rPr>
        <w:t xml:space="preserve"> </w:t>
      </w:r>
      <w:proofErr w:type="spellStart"/>
      <w:r w:rsidRPr="001F1955">
        <w:rPr>
          <w:rFonts w:ascii="Times New Roman" w:eastAsia="Times New Roman" w:hAnsi="Times New Roman" w:cs="Times New Roman"/>
          <w:i/>
          <w:sz w:val="28"/>
          <w:szCs w:val="28"/>
        </w:rPr>
        <w:t>Diplomacy</w:t>
      </w:r>
      <w:proofErr w:type="spellEnd"/>
      <w:r w:rsidRPr="001F1955">
        <w:rPr>
          <w:rFonts w:ascii="Times New Roman" w:eastAsia="Times New Roman" w:hAnsi="Times New Roman" w:cs="Times New Roman"/>
          <w:i/>
          <w:sz w:val="28"/>
          <w:szCs w:val="28"/>
        </w:rPr>
        <w:t xml:space="preserve"> </w:t>
      </w:r>
      <w:proofErr w:type="spellStart"/>
      <w:r w:rsidRPr="001F1955">
        <w:rPr>
          <w:rFonts w:ascii="Times New Roman" w:eastAsia="Times New Roman" w:hAnsi="Times New Roman" w:cs="Times New Roman"/>
          <w:i/>
          <w:sz w:val="28"/>
          <w:szCs w:val="28"/>
        </w:rPr>
        <w:t>foundation</w:t>
      </w:r>
      <w:proofErr w:type="spellEnd"/>
      <w:r w:rsidRPr="001F1955">
        <w:rPr>
          <w:rFonts w:ascii="Times New Roman" w:eastAsia="Times New Roman" w:hAnsi="Times New Roman" w:cs="Times New Roman"/>
          <w:i/>
          <w:sz w:val="28"/>
          <w:szCs w:val="28"/>
        </w:rPr>
        <w:t>.</w:t>
      </w:r>
      <w:r w:rsidRPr="001F1955">
        <w:rPr>
          <w:rFonts w:ascii="Times New Roman" w:eastAsia="Times New Roman" w:hAnsi="Times New Roman" w:cs="Times New Roman"/>
          <w:sz w:val="28"/>
          <w:szCs w:val="28"/>
        </w:rPr>
        <w:t xml:space="preserve"> URL: </w:t>
      </w:r>
      <w:hyperlink r:id="rId102">
        <w:r w:rsidRPr="001F1955">
          <w:rPr>
            <w:rStyle w:val="ae"/>
            <w:rFonts w:ascii="Times New Roman" w:eastAsia="Times New Roman" w:hAnsi="Times New Roman" w:cs="Times New Roman"/>
            <w:color w:val="auto"/>
            <w:sz w:val="28"/>
            <w:szCs w:val="28"/>
          </w:rPr>
          <w:t>https://civildiplomat.com/texnologiya-shtuchnogo-intelektu-ta-sistema-oboroni-kitayu</w:t>
        </w:r>
      </w:hyperlink>
    </w:p>
    <w:p w14:paraId="0BF79CA4" w14:textId="77777777" w:rsidR="00A902A8" w:rsidRPr="001F1955" w:rsidRDefault="00A902A8" w:rsidP="00A902A8">
      <w:pPr>
        <w:pStyle w:val="a9"/>
        <w:numPr>
          <w:ilvl w:val="0"/>
          <w:numId w:val="4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1F1955">
        <w:rPr>
          <w:rFonts w:ascii="Times New Roman" w:hAnsi="Times New Roman" w:cs="Times New Roman"/>
          <w:iCs/>
          <w:kern w:val="0"/>
          <w:sz w:val="28"/>
          <w:szCs w:val="28"/>
        </w:rPr>
        <w:t>Турута</w:t>
      </w:r>
      <w:proofErr w:type="spellEnd"/>
      <w:r w:rsidRPr="001F1955">
        <w:rPr>
          <w:rFonts w:ascii="Times New Roman" w:hAnsi="Times New Roman" w:cs="Times New Roman"/>
          <w:iCs/>
          <w:kern w:val="0"/>
          <w:sz w:val="28"/>
          <w:szCs w:val="28"/>
        </w:rPr>
        <w:t xml:space="preserve"> О. В., </w:t>
      </w:r>
      <w:proofErr w:type="spellStart"/>
      <w:r w:rsidRPr="001F1955">
        <w:rPr>
          <w:rFonts w:ascii="Times New Roman" w:hAnsi="Times New Roman" w:cs="Times New Roman"/>
          <w:iCs/>
          <w:kern w:val="0"/>
          <w:sz w:val="28"/>
          <w:szCs w:val="28"/>
        </w:rPr>
        <w:t>Турута</w:t>
      </w:r>
      <w:proofErr w:type="spellEnd"/>
      <w:r w:rsidRPr="001F1955">
        <w:rPr>
          <w:rFonts w:ascii="Times New Roman" w:hAnsi="Times New Roman" w:cs="Times New Roman"/>
          <w:iCs/>
          <w:kern w:val="0"/>
          <w:sz w:val="28"/>
          <w:szCs w:val="28"/>
        </w:rPr>
        <w:t xml:space="preserve"> О. П. </w:t>
      </w:r>
      <w:r w:rsidRPr="001F1955">
        <w:rPr>
          <w:rFonts w:ascii="Times New Roman" w:hAnsi="Times New Roman" w:cs="Times New Roman"/>
          <w:kern w:val="0"/>
          <w:sz w:val="28"/>
          <w:szCs w:val="28"/>
        </w:rPr>
        <w:t xml:space="preserve"> </w:t>
      </w:r>
      <w:r w:rsidRPr="001F1955">
        <w:rPr>
          <w:rFonts w:ascii="Times New Roman" w:hAnsi="Times New Roman" w:cs="Times New Roman"/>
          <w:bCs/>
          <w:kern w:val="0"/>
          <w:sz w:val="28"/>
          <w:szCs w:val="28"/>
        </w:rPr>
        <w:t>Штучний інтелект крізь призму фундаментальних прав людини.</w:t>
      </w:r>
      <w:r w:rsidRPr="001F1955">
        <w:rPr>
          <w:rFonts w:ascii="Times New Roman" w:hAnsi="Times New Roman" w:cs="Times New Roman"/>
          <w:sz w:val="28"/>
          <w:szCs w:val="28"/>
        </w:rPr>
        <w:t xml:space="preserve"> </w:t>
      </w:r>
      <w:r w:rsidRPr="001F1955">
        <w:rPr>
          <w:rFonts w:ascii="Times New Roman" w:hAnsi="Times New Roman" w:cs="Times New Roman"/>
          <w:i/>
          <w:sz w:val="28"/>
          <w:szCs w:val="28"/>
        </w:rPr>
        <w:t>Науковий вісник Ужгородського Національного Університету</w:t>
      </w:r>
      <w:r w:rsidRPr="001F1955">
        <w:rPr>
          <w:rFonts w:ascii="Times New Roman" w:hAnsi="Times New Roman" w:cs="Times New Roman"/>
          <w:sz w:val="28"/>
          <w:szCs w:val="28"/>
        </w:rPr>
        <w:t>.  Серія ПРАВО. 2022. Випуск 71. С. 49-54.</w:t>
      </w:r>
    </w:p>
    <w:p w14:paraId="3540F5FA" w14:textId="77777777" w:rsidR="00A902A8" w:rsidRPr="001F1955" w:rsidRDefault="00A902A8" w:rsidP="00A902A8">
      <w:pPr>
        <w:pStyle w:val="a9"/>
        <w:numPr>
          <w:ilvl w:val="0"/>
          <w:numId w:val="43"/>
        </w:numPr>
        <w:tabs>
          <w:tab w:val="left" w:pos="851"/>
          <w:tab w:val="left" w:pos="993"/>
        </w:tabs>
        <w:autoSpaceDE w:val="0"/>
        <w:autoSpaceDN w:val="0"/>
        <w:adjustRightInd w:val="0"/>
        <w:spacing w:after="0" w:line="360" w:lineRule="auto"/>
        <w:ind w:left="0" w:firstLine="426"/>
        <w:jc w:val="both"/>
        <w:rPr>
          <w:rFonts w:ascii="Times New Roman" w:eastAsia="TimesNewRomanPSMT" w:hAnsi="Times New Roman" w:cs="Times New Roman"/>
          <w:kern w:val="0"/>
          <w:sz w:val="28"/>
          <w:szCs w:val="28"/>
        </w:rPr>
      </w:pPr>
      <w:r w:rsidRPr="001F1955">
        <w:rPr>
          <w:rStyle w:val="af4"/>
          <w:rFonts w:ascii="Times New Roman" w:hAnsi="Times New Roman" w:cs="Times New Roman"/>
          <w:b w:val="0"/>
          <w:sz w:val="28"/>
          <w:szCs w:val="28"/>
          <w:bdr w:val="none" w:sz="0" w:space="0" w:color="auto" w:frame="1"/>
          <w:shd w:val="clear" w:color="auto" w:fill="FFFFFF"/>
        </w:rPr>
        <w:t>Хрипун</w:t>
      </w:r>
      <w:r w:rsidRPr="001F1955">
        <w:rPr>
          <w:rFonts w:ascii="Times New Roman" w:eastAsia="TimesNewRomanPSMT" w:hAnsi="Times New Roman" w:cs="Times New Roman"/>
          <w:b/>
          <w:kern w:val="0"/>
          <w:sz w:val="28"/>
          <w:szCs w:val="28"/>
        </w:rPr>
        <w:t xml:space="preserve"> </w:t>
      </w:r>
      <w:r w:rsidRPr="001F1955">
        <w:rPr>
          <w:rStyle w:val="af4"/>
          <w:rFonts w:ascii="Times New Roman" w:hAnsi="Times New Roman" w:cs="Times New Roman"/>
          <w:b w:val="0"/>
          <w:sz w:val="28"/>
          <w:szCs w:val="28"/>
          <w:bdr w:val="none" w:sz="0" w:space="0" w:color="auto" w:frame="1"/>
          <w:shd w:val="clear" w:color="auto" w:fill="FFFFFF"/>
        </w:rPr>
        <w:t>В.</w:t>
      </w:r>
      <w:r w:rsidRPr="001F1955">
        <w:rPr>
          <w:rFonts w:ascii="Times New Roman" w:eastAsia="TimesNewRomanPSMT" w:hAnsi="Times New Roman" w:cs="Times New Roman"/>
          <w:kern w:val="0"/>
          <w:sz w:val="28"/>
          <w:szCs w:val="28"/>
        </w:rPr>
        <w:t xml:space="preserve"> Суддя може перестати </w:t>
      </w:r>
      <w:proofErr w:type="spellStart"/>
      <w:r w:rsidRPr="001F1955">
        <w:rPr>
          <w:rFonts w:ascii="Times New Roman" w:eastAsia="TimesNewRomanPSMT" w:hAnsi="Times New Roman" w:cs="Times New Roman"/>
          <w:kern w:val="0"/>
          <w:sz w:val="28"/>
          <w:szCs w:val="28"/>
        </w:rPr>
        <w:t>професійно</w:t>
      </w:r>
      <w:proofErr w:type="spellEnd"/>
      <w:r w:rsidRPr="001F1955">
        <w:rPr>
          <w:rFonts w:ascii="Times New Roman" w:eastAsia="TimesNewRomanPSMT" w:hAnsi="Times New Roman" w:cs="Times New Roman"/>
          <w:kern w:val="0"/>
          <w:sz w:val="28"/>
          <w:szCs w:val="28"/>
        </w:rPr>
        <w:t xml:space="preserve"> розвиватись – у Верховному Суді назвали ризики використання штучного інтелекту для розгляду справ. </w:t>
      </w:r>
      <w:r w:rsidRPr="001F1955">
        <w:rPr>
          <w:rFonts w:ascii="Times New Roman" w:eastAsia="TimesNewRomanPSMT" w:hAnsi="Times New Roman" w:cs="Times New Roman"/>
          <w:i/>
          <w:kern w:val="0"/>
          <w:sz w:val="28"/>
          <w:szCs w:val="28"/>
        </w:rPr>
        <w:t>Судово-юридична газета.</w:t>
      </w:r>
      <w:r w:rsidRPr="001F1955">
        <w:rPr>
          <w:rFonts w:ascii="Times New Roman" w:eastAsia="TimesNewRomanPSMT" w:hAnsi="Times New Roman" w:cs="Times New Roman"/>
          <w:kern w:val="0"/>
          <w:sz w:val="28"/>
          <w:szCs w:val="28"/>
        </w:rPr>
        <w:t xml:space="preserve"> 2023. 24 березня. URL: </w:t>
      </w:r>
      <w:hyperlink r:id="rId103" w:history="1">
        <w:r w:rsidRPr="001F1955">
          <w:rPr>
            <w:rStyle w:val="ae"/>
            <w:rFonts w:ascii="Times New Roman" w:eastAsia="TimesNewRomanPSMT" w:hAnsi="Times New Roman" w:cs="Times New Roman"/>
            <w:color w:val="auto"/>
            <w:kern w:val="0"/>
            <w:sz w:val="28"/>
            <w:szCs w:val="28"/>
          </w:rPr>
          <w:t>https://sud.ua/uk/news/publication/265541-sudya-mozhet-perestatprofessionalno-razvivatsya-v-verkhovnom-sude-nazvali-riski-ispolzovaniya-iskusstvennogo-intellekta-dlya-rassmotreniya-del</w:t>
        </w:r>
      </w:hyperlink>
    </w:p>
    <w:p w14:paraId="18294CB8" w14:textId="77777777" w:rsidR="00A902A8" w:rsidRPr="001F1955" w:rsidRDefault="00A902A8" w:rsidP="00A902A8">
      <w:pPr>
        <w:pStyle w:val="Default"/>
        <w:numPr>
          <w:ilvl w:val="0"/>
          <w:numId w:val="43"/>
        </w:numPr>
        <w:tabs>
          <w:tab w:val="left" w:pos="851"/>
          <w:tab w:val="left" w:pos="993"/>
        </w:tabs>
        <w:spacing w:line="360" w:lineRule="auto"/>
        <w:ind w:left="0" w:firstLine="426"/>
        <w:jc w:val="both"/>
        <w:rPr>
          <w:rFonts w:ascii="Times New Roman" w:hAnsi="Times New Roman" w:cs="Times New Roman"/>
          <w:color w:val="auto"/>
          <w:sz w:val="28"/>
          <w:szCs w:val="28"/>
          <w:shd w:val="clear" w:color="auto" w:fill="FFFFFF"/>
          <w:lang w:val="uk-UA"/>
        </w:rPr>
      </w:pPr>
      <w:proofErr w:type="spellStart"/>
      <w:r w:rsidRPr="001F1955">
        <w:rPr>
          <w:rFonts w:ascii="Times New Roman" w:hAnsi="Times New Roman" w:cs="Times New Roman"/>
          <w:color w:val="auto"/>
          <w:sz w:val="28"/>
          <w:szCs w:val="28"/>
          <w:shd w:val="clear" w:color="auto" w:fill="FFFFFF"/>
          <w:lang w:val="uk-UA"/>
        </w:rPr>
        <w:t>Чигрина</w:t>
      </w:r>
      <w:proofErr w:type="spellEnd"/>
      <w:r w:rsidRPr="001F1955">
        <w:rPr>
          <w:rFonts w:ascii="Times New Roman" w:hAnsi="Times New Roman" w:cs="Times New Roman"/>
          <w:color w:val="auto"/>
          <w:sz w:val="28"/>
          <w:szCs w:val="28"/>
          <w:shd w:val="clear" w:color="auto" w:fill="FFFFFF"/>
          <w:lang w:val="uk-UA"/>
        </w:rPr>
        <w:t xml:space="preserve"> Г. Л. Допустимість використання штучного інтелекту у правоохоронній діяльності. </w:t>
      </w:r>
      <w:r w:rsidRPr="001F1955">
        <w:rPr>
          <w:rFonts w:ascii="Times New Roman" w:hAnsi="Times New Roman" w:cs="Times New Roman"/>
          <w:i/>
          <w:color w:val="auto"/>
          <w:sz w:val="28"/>
          <w:szCs w:val="28"/>
          <w:shd w:val="clear" w:color="auto" w:fill="FFFFFF"/>
          <w:lang w:val="uk-UA"/>
        </w:rPr>
        <w:t>Актуальні проблеми інноваційної економіки та права</w:t>
      </w:r>
      <w:r w:rsidRPr="001F1955">
        <w:rPr>
          <w:rFonts w:ascii="Times New Roman" w:hAnsi="Times New Roman" w:cs="Times New Roman"/>
          <w:color w:val="auto"/>
          <w:sz w:val="28"/>
          <w:szCs w:val="28"/>
          <w:shd w:val="clear" w:color="auto" w:fill="FFFFFF"/>
          <w:lang w:val="uk-UA"/>
        </w:rPr>
        <w:t>. 2024. № 2. С. 6-10.</w:t>
      </w:r>
    </w:p>
    <w:p w14:paraId="0370DA9B"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r w:rsidRPr="001F1955">
        <w:rPr>
          <w:rFonts w:ascii="Times New Roman" w:eastAsia="Times New Roman" w:hAnsi="Times New Roman" w:cs="Times New Roman"/>
          <w:sz w:val="28"/>
          <w:szCs w:val="28"/>
        </w:rPr>
        <w:t xml:space="preserve">Штучний інтелект: Міфи та реальність. URL: </w:t>
      </w:r>
      <w:hyperlink r:id="rId104">
        <w:r w:rsidRPr="001F1955">
          <w:rPr>
            <w:rStyle w:val="ae"/>
            <w:rFonts w:ascii="Times New Roman" w:eastAsia="Times New Roman" w:hAnsi="Times New Roman" w:cs="Times New Roman"/>
            <w:color w:val="auto"/>
            <w:sz w:val="28"/>
            <w:szCs w:val="28"/>
          </w:rPr>
          <w:t>https://creators.spotify.com/pod/show/aaipodcasts/episodes/ep-e2bkcg0</w:t>
        </w:r>
      </w:hyperlink>
    </w:p>
    <w:p w14:paraId="1B7F22C9"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r w:rsidRPr="001F1955">
        <w:rPr>
          <w:rFonts w:ascii="Times New Roman" w:eastAsia="Times New Roman" w:hAnsi="Times New Roman" w:cs="Times New Roman"/>
          <w:sz w:val="28"/>
          <w:szCs w:val="28"/>
        </w:rPr>
        <w:t xml:space="preserve">Що таке штучний інтелект: історія, види та складові. </w:t>
      </w:r>
      <w:proofErr w:type="spellStart"/>
      <w:r w:rsidRPr="001F1955">
        <w:rPr>
          <w:rFonts w:ascii="Times New Roman" w:eastAsia="Times New Roman" w:hAnsi="Times New Roman" w:cs="Times New Roman"/>
          <w:i/>
          <w:sz w:val="28"/>
          <w:szCs w:val="28"/>
        </w:rPr>
        <w:t>GigaCloud</w:t>
      </w:r>
      <w:proofErr w:type="spellEnd"/>
      <w:r w:rsidRPr="001F1955">
        <w:rPr>
          <w:rFonts w:ascii="Times New Roman" w:eastAsia="Times New Roman" w:hAnsi="Times New Roman" w:cs="Times New Roman"/>
          <w:i/>
          <w:sz w:val="28"/>
          <w:szCs w:val="28"/>
        </w:rPr>
        <w:t>.</w:t>
      </w:r>
      <w:r w:rsidRPr="001F1955">
        <w:rPr>
          <w:rFonts w:ascii="Times New Roman" w:eastAsia="Times New Roman" w:hAnsi="Times New Roman" w:cs="Times New Roman"/>
          <w:sz w:val="28"/>
          <w:szCs w:val="28"/>
        </w:rPr>
        <w:t xml:space="preserve"> 2023. 16 травня. URL: </w:t>
      </w:r>
      <w:hyperlink r:id="rId105">
        <w:r w:rsidRPr="001F1955">
          <w:rPr>
            <w:rStyle w:val="ae"/>
            <w:rFonts w:ascii="Times New Roman" w:eastAsia="Times New Roman" w:hAnsi="Times New Roman" w:cs="Times New Roman"/>
            <w:color w:val="auto"/>
            <w:sz w:val="28"/>
            <w:szCs w:val="28"/>
          </w:rPr>
          <w:t>https://gigacloud.ua/blog/navchannja/scho-take-shtuchnij-intelekt-istorija-vidi-ta-skladovi</w:t>
        </w:r>
      </w:hyperlink>
    </w:p>
    <w:p w14:paraId="77662E84" w14:textId="77777777" w:rsidR="00A902A8" w:rsidRPr="001F1955" w:rsidRDefault="00A902A8" w:rsidP="00A902A8">
      <w:pPr>
        <w:pStyle w:val="a9"/>
        <w:numPr>
          <w:ilvl w:val="0"/>
          <w:numId w:val="4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1F1955">
        <w:rPr>
          <w:rFonts w:ascii="Times New Roman" w:eastAsia="TimesNewRoman,Bold" w:hAnsi="Times New Roman" w:cs="Times New Roman"/>
          <w:bCs/>
          <w:kern w:val="0"/>
          <w:sz w:val="28"/>
          <w:szCs w:val="28"/>
        </w:rPr>
        <w:t xml:space="preserve">Щодо </w:t>
      </w:r>
      <w:proofErr w:type="spellStart"/>
      <w:r w:rsidRPr="001F1955">
        <w:rPr>
          <w:rFonts w:ascii="Times New Roman" w:eastAsia="TimesNewRoman,Bold" w:hAnsi="Times New Roman" w:cs="Times New Roman"/>
          <w:bCs/>
          <w:kern w:val="0"/>
          <w:sz w:val="28"/>
          <w:szCs w:val="28"/>
        </w:rPr>
        <w:t>проєкту</w:t>
      </w:r>
      <w:proofErr w:type="spellEnd"/>
      <w:r w:rsidRPr="001F1955">
        <w:rPr>
          <w:rFonts w:ascii="Times New Roman" w:eastAsia="TimesNewRoman,Bold" w:hAnsi="Times New Roman" w:cs="Times New Roman"/>
          <w:bCs/>
          <w:kern w:val="0"/>
          <w:sz w:val="28"/>
          <w:szCs w:val="28"/>
        </w:rPr>
        <w:t xml:space="preserve"> стратегії розвитку штучного інтелекту в Україні на 2022 – 2030 рр.</w:t>
      </w:r>
      <w:r w:rsidRPr="001F1955">
        <w:rPr>
          <w:rFonts w:ascii="Times New Roman" w:eastAsia="TimesNewRoman,Bold" w:hAnsi="Times New Roman" w:cs="Times New Roman"/>
          <w:bCs/>
          <w:sz w:val="28"/>
          <w:szCs w:val="28"/>
        </w:rPr>
        <w:t xml:space="preserve"> </w:t>
      </w:r>
      <w:r w:rsidRPr="001F1955">
        <w:rPr>
          <w:rFonts w:ascii="Times New Roman" w:eastAsia="Times New Roman" w:hAnsi="Times New Roman" w:cs="Times New Roman"/>
          <w:sz w:val="28"/>
          <w:szCs w:val="28"/>
        </w:rPr>
        <w:t xml:space="preserve">/ за </w:t>
      </w:r>
      <w:proofErr w:type="spellStart"/>
      <w:r w:rsidRPr="001F1955">
        <w:rPr>
          <w:rFonts w:ascii="Times New Roman" w:eastAsia="Times New Roman" w:hAnsi="Times New Roman" w:cs="Times New Roman"/>
          <w:sz w:val="28"/>
          <w:szCs w:val="28"/>
        </w:rPr>
        <w:t>заг</w:t>
      </w:r>
      <w:proofErr w:type="spellEnd"/>
      <w:r w:rsidRPr="001F1955">
        <w:rPr>
          <w:rFonts w:ascii="Times New Roman" w:eastAsia="Times New Roman" w:hAnsi="Times New Roman" w:cs="Times New Roman"/>
          <w:sz w:val="28"/>
          <w:szCs w:val="28"/>
        </w:rPr>
        <w:t xml:space="preserve">. ред. Шевченко А. І. </w:t>
      </w:r>
      <w:proofErr w:type="spellStart"/>
      <w:r w:rsidRPr="001F1955">
        <w:rPr>
          <w:rFonts w:ascii="Times New Roman" w:eastAsia="TimesNewRoman,Bold" w:hAnsi="Times New Roman" w:cs="Times New Roman"/>
          <w:bCs/>
          <w:i/>
          <w:kern w:val="0"/>
          <w:sz w:val="28"/>
          <w:szCs w:val="28"/>
        </w:rPr>
        <w:t>Artificial</w:t>
      </w:r>
      <w:proofErr w:type="spellEnd"/>
      <w:r w:rsidRPr="001F1955">
        <w:rPr>
          <w:rFonts w:ascii="Times New Roman" w:eastAsia="TimesNewRoman,Bold" w:hAnsi="Times New Roman" w:cs="Times New Roman"/>
          <w:bCs/>
          <w:i/>
          <w:kern w:val="0"/>
          <w:sz w:val="28"/>
          <w:szCs w:val="28"/>
        </w:rPr>
        <w:t xml:space="preserve"> </w:t>
      </w:r>
      <w:proofErr w:type="spellStart"/>
      <w:r w:rsidRPr="001F1955">
        <w:rPr>
          <w:rFonts w:ascii="Times New Roman" w:eastAsia="TimesNewRoman,Bold" w:hAnsi="Times New Roman" w:cs="Times New Roman"/>
          <w:bCs/>
          <w:i/>
          <w:kern w:val="0"/>
          <w:sz w:val="28"/>
          <w:szCs w:val="28"/>
        </w:rPr>
        <w:t>Intelligence</w:t>
      </w:r>
      <w:proofErr w:type="spellEnd"/>
      <w:r w:rsidRPr="001F1955">
        <w:rPr>
          <w:rFonts w:ascii="Times New Roman" w:eastAsia="TimesNewRoman,Bold" w:hAnsi="Times New Roman" w:cs="Times New Roman"/>
          <w:bCs/>
          <w:kern w:val="0"/>
          <w:sz w:val="28"/>
          <w:szCs w:val="28"/>
        </w:rPr>
        <w:t>. 2022. № 1</w:t>
      </w:r>
      <w:r w:rsidRPr="001F1955">
        <w:rPr>
          <w:rFonts w:ascii="Times New Roman" w:eastAsia="TimesNewRoman,Bold" w:hAnsi="Times New Roman" w:cs="Times New Roman"/>
          <w:bCs/>
          <w:sz w:val="28"/>
          <w:szCs w:val="28"/>
        </w:rPr>
        <w:t>. С. 75-157.</w:t>
      </w:r>
    </w:p>
    <w:p w14:paraId="26137252" w14:textId="77777777" w:rsidR="00A902A8" w:rsidRPr="001F1955" w:rsidRDefault="00A902A8" w:rsidP="00A902A8">
      <w:pPr>
        <w:pStyle w:val="a9"/>
        <w:numPr>
          <w:ilvl w:val="0"/>
          <w:numId w:val="4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1F1955">
        <w:rPr>
          <w:rFonts w:ascii="Times New Roman" w:eastAsia="TimesNewRomanPS-ItalicMT" w:hAnsi="Times New Roman" w:cs="Times New Roman"/>
          <w:iCs/>
          <w:kern w:val="0"/>
          <w:sz w:val="28"/>
          <w:szCs w:val="28"/>
        </w:rPr>
        <w:t xml:space="preserve">A </w:t>
      </w:r>
      <w:proofErr w:type="spellStart"/>
      <w:r w:rsidRPr="001F1955">
        <w:rPr>
          <w:rFonts w:ascii="Times New Roman" w:eastAsia="TimesNewRomanPS-ItalicMT" w:hAnsi="Times New Roman" w:cs="Times New Roman"/>
          <w:iCs/>
          <w:kern w:val="0"/>
          <w:sz w:val="28"/>
          <w:szCs w:val="28"/>
        </w:rPr>
        <w:t>Next</w:t>
      </w:r>
      <w:proofErr w:type="spellEnd"/>
      <w:r w:rsidRPr="001F1955">
        <w:rPr>
          <w:rFonts w:ascii="Times New Roman" w:eastAsia="TimesNewRomanPS-ItalicMT" w:hAnsi="Times New Roman" w:cs="Times New Roman"/>
          <w:iCs/>
          <w:kern w:val="0"/>
          <w:sz w:val="28"/>
          <w:szCs w:val="28"/>
        </w:rPr>
        <w:t xml:space="preserve"> </w:t>
      </w:r>
      <w:proofErr w:type="spellStart"/>
      <w:r w:rsidRPr="001F1955">
        <w:rPr>
          <w:rFonts w:ascii="Times New Roman" w:eastAsia="TimesNewRomanPS-ItalicMT" w:hAnsi="Times New Roman" w:cs="Times New Roman"/>
          <w:iCs/>
          <w:kern w:val="0"/>
          <w:sz w:val="28"/>
          <w:szCs w:val="28"/>
        </w:rPr>
        <w:t>Generation</w:t>
      </w:r>
      <w:proofErr w:type="spellEnd"/>
      <w:r w:rsidRPr="001F1955">
        <w:rPr>
          <w:rFonts w:ascii="Times New Roman" w:eastAsia="TimesNewRomanPS-ItalicMT" w:hAnsi="Times New Roman" w:cs="Times New Roman"/>
          <w:iCs/>
          <w:kern w:val="0"/>
          <w:sz w:val="28"/>
          <w:szCs w:val="28"/>
        </w:rPr>
        <w:t xml:space="preserve"> </w:t>
      </w:r>
      <w:proofErr w:type="spellStart"/>
      <w:r w:rsidRPr="001F1955">
        <w:rPr>
          <w:rFonts w:ascii="Times New Roman" w:eastAsia="TimesNewRomanPS-ItalicMT" w:hAnsi="Times New Roman" w:cs="Times New Roman"/>
          <w:iCs/>
          <w:kern w:val="0"/>
          <w:sz w:val="28"/>
          <w:szCs w:val="28"/>
        </w:rPr>
        <w:t>Artificial</w:t>
      </w:r>
      <w:proofErr w:type="spellEnd"/>
      <w:r w:rsidRPr="001F1955">
        <w:rPr>
          <w:rFonts w:ascii="Times New Roman" w:eastAsia="TimesNewRomanPS-ItalicMT" w:hAnsi="Times New Roman" w:cs="Times New Roman"/>
          <w:iCs/>
          <w:kern w:val="0"/>
          <w:sz w:val="28"/>
          <w:szCs w:val="28"/>
        </w:rPr>
        <w:t xml:space="preserve"> </w:t>
      </w:r>
      <w:proofErr w:type="spellStart"/>
      <w:r w:rsidRPr="001F1955">
        <w:rPr>
          <w:rFonts w:ascii="Times New Roman" w:eastAsia="TimesNewRomanPS-ItalicMT" w:hAnsi="Times New Roman" w:cs="Times New Roman"/>
          <w:iCs/>
          <w:kern w:val="0"/>
          <w:sz w:val="28"/>
          <w:szCs w:val="28"/>
        </w:rPr>
        <w:t>Intelligence</w:t>
      </w:r>
      <w:proofErr w:type="spellEnd"/>
      <w:r w:rsidRPr="001F1955">
        <w:rPr>
          <w:rFonts w:ascii="Times New Roman" w:eastAsia="TimesNewRomanPS-ItalicMT" w:hAnsi="Times New Roman" w:cs="Times New Roman"/>
          <w:iCs/>
          <w:kern w:val="0"/>
          <w:sz w:val="28"/>
          <w:szCs w:val="28"/>
        </w:rPr>
        <w:t xml:space="preserve"> </w:t>
      </w:r>
      <w:proofErr w:type="spellStart"/>
      <w:r w:rsidRPr="001F1955">
        <w:rPr>
          <w:rFonts w:ascii="Times New Roman" w:eastAsia="TimesNewRomanPS-ItalicMT" w:hAnsi="Times New Roman" w:cs="Times New Roman"/>
          <w:iCs/>
          <w:kern w:val="0"/>
          <w:sz w:val="28"/>
          <w:szCs w:val="28"/>
        </w:rPr>
        <w:t>Development</w:t>
      </w:r>
      <w:proofErr w:type="spellEnd"/>
      <w:r w:rsidRPr="001F1955">
        <w:rPr>
          <w:rFonts w:ascii="Times New Roman" w:eastAsia="TimesNewRomanPS-ItalicMT" w:hAnsi="Times New Roman" w:cs="Times New Roman"/>
          <w:iCs/>
          <w:kern w:val="0"/>
          <w:sz w:val="28"/>
          <w:szCs w:val="28"/>
        </w:rPr>
        <w:t xml:space="preserve"> </w:t>
      </w:r>
      <w:proofErr w:type="spellStart"/>
      <w:r w:rsidRPr="001F1955">
        <w:rPr>
          <w:rFonts w:ascii="Times New Roman" w:eastAsia="TimesNewRomanPS-ItalicMT" w:hAnsi="Times New Roman" w:cs="Times New Roman"/>
          <w:iCs/>
          <w:kern w:val="0"/>
          <w:sz w:val="28"/>
          <w:szCs w:val="28"/>
        </w:rPr>
        <w:t>Plan</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China</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State</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Council</w:t>
      </w:r>
      <w:proofErr w:type="spellEnd"/>
      <w:r w:rsidRPr="001F1955">
        <w:rPr>
          <w:rFonts w:ascii="Times New Roman" w:eastAsia="TimesNewRomanPSMT" w:hAnsi="Times New Roman" w:cs="Times New Roman"/>
          <w:kern w:val="0"/>
          <w:sz w:val="28"/>
          <w:szCs w:val="28"/>
        </w:rPr>
        <w:t>. 2017. URL: https://naproduction.s3.amazonaws.com/documents/translation-fulltext-8.1.17.pdf</w:t>
      </w:r>
    </w:p>
    <w:p w14:paraId="53156AB6"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proofErr w:type="spellStart"/>
      <w:r w:rsidRPr="001F1955">
        <w:rPr>
          <w:rFonts w:ascii="Times New Roman" w:eastAsia="Times New Roman" w:hAnsi="Times New Roman" w:cs="Times New Roman"/>
          <w:sz w:val="28"/>
          <w:szCs w:val="28"/>
        </w:rPr>
        <w:t>Artificial</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Intelligence</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Act</w:t>
      </w:r>
      <w:proofErr w:type="spellEnd"/>
      <w:r w:rsidRPr="001F1955">
        <w:rPr>
          <w:rFonts w:ascii="Times New Roman" w:eastAsia="Times New Roman" w:hAnsi="Times New Roman" w:cs="Times New Roman"/>
          <w:sz w:val="28"/>
          <w:szCs w:val="28"/>
        </w:rPr>
        <w:t xml:space="preserve">. URL: </w:t>
      </w:r>
      <w:hyperlink r:id="rId106">
        <w:r w:rsidRPr="001F1955">
          <w:rPr>
            <w:rStyle w:val="ae"/>
            <w:rFonts w:ascii="Times New Roman" w:eastAsia="Times New Roman" w:hAnsi="Times New Roman" w:cs="Times New Roman"/>
            <w:color w:val="auto"/>
            <w:sz w:val="28"/>
            <w:szCs w:val="28"/>
          </w:rPr>
          <w:t>https://www.europarl.europa.eu/doceo/document/TA-9-2023-0236_EN.html</w:t>
        </w:r>
      </w:hyperlink>
    </w:p>
    <w:p w14:paraId="77ABA76C" w14:textId="77777777" w:rsidR="00A902A8" w:rsidRPr="001F1955" w:rsidRDefault="00A902A8" w:rsidP="00A902A8">
      <w:pPr>
        <w:pStyle w:val="a9"/>
        <w:numPr>
          <w:ilvl w:val="0"/>
          <w:numId w:val="4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1F1955">
        <w:rPr>
          <w:rFonts w:ascii="Times New Roman" w:eastAsia="TimesNewRomanPSMT" w:hAnsi="Times New Roman" w:cs="Times New Roman"/>
          <w:kern w:val="0"/>
          <w:sz w:val="28"/>
          <w:szCs w:val="28"/>
        </w:rPr>
        <w:t>Artificial</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intelligence</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in</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criminal</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law</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and</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its</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use</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by</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the</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police</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and</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judicial</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authorities</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in</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criminal</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matters</w:t>
      </w:r>
      <w:proofErr w:type="spellEnd"/>
      <w:r w:rsidRPr="001F1955">
        <w:rPr>
          <w:rFonts w:ascii="Times New Roman" w:eastAsia="TimesNewRomanPSMT" w:hAnsi="Times New Roman" w:cs="Times New Roman"/>
          <w:kern w:val="0"/>
          <w:sz w:val="28"/>
          <w:szCs w:val="28"/>
        </w:rPr>
        <w:t xml:space="preserve"> / </w:t>
      </w:r>
      <w:proofErr w:type="spellStart"/>
      <w:r w:rsidRPr="001F1955">
        <w:rPr>
          <w:rFonts w:ascii="Times New Roman" w:eastAsia="TimesNewRomanPSMT" w:hAnsi="Times New Roman" w:cs="Times New Roman"/>
          <w:kern w:val="0"/>
          <w:sz w:val="28"/>
          <w:szCs w:val="28"/>
        </w:rPr>
        <w:t>Adopted</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at</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the</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plenary</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meeting</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of</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the</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European</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lastRenderedPageBreak/>
        <w:t>Parliament</w:t>
      </w:r>
      <w:proofErr w:type="spellEnd"/>
      <w:r w:rsidRPr="001F1955">
        <w:rPr>
          <w:rFonts w:ascii="Times New Roman" w:eastAsia="TimesNewRomanPSMT" w:hAnsi="Times New Roman" w:cs="Times New Roman"/>
          <w:kern w:val="0"/>
          <w:sz w:val="28"/>
          <w:szCs w:val="28"/>
        </w:rPr>
        <w:t xml:space="preserve"> (</w:t>
      </w:r>
      <w:proofErr w:type="spellStart"/>
      <w:r w:rsidRPr="001F1955">
        <w:rPr>
          <w:rFonts w:ascii="Times New Roman" w:eastAsia="TimesNewRomanPSMT" w:hAnsi="Times New Roman" w:cs="Times New Roman"/>
          <w:kern w:val="0"/>
          <w:sz w:val="28"/>
          <w:szCs w:val="28"/>
        </w:rPr>
        <w:t>Strasbourg</w:t>
      </w:r>
      <w:proofErr w:type="spellEnd"/>
      <w:r w:rsidRPr="001F1955">
        <w:rPr>
          <w:rFonts w:ascii="Times New Roman" w:eastAsia="TimesNewRomanPSMT" w:hAnsi="Times New Roman" w:cs="Times New Roman"/>
          <w:kern w:val="0"/>
          <w:sz w:val="28"/>
          <w:szCs w:val="28"/>
        </w:rPr>
        <w:t xml:space="preserve">, 6 </w:t>
      </w:r>
      <w:proofErr w:type="spellStart"/>
      <w:r w:rsidRPr="001F1955">
        <w:rPr>
          <w:rFonts w:ascii="Times New Roman" w:eastAsia="TimesNewRomanPSMT" w:hAnsi="Times New Roman" w:cs="Times New Roman"/>
          <w:kern w:val="0"/>
          <w:sz w:val="28"/>
          <w:szCs w:val="28"/>
        </w:rPr>
        <w:t>October</w:t>
      </w:r>
      <w:proofErr w:type="spellEnd"/>
      <w:r w:rsidRPr="001F1955">
        <w:rPr>
          <w:rFonts w:ascii="Times New Roman" w:eastAsia="TimesNewRomanPSMT" w:hAnsi="Times New Roman" w:cs="Times New Roman"/>
          <w:kern w:val="0"/>
          <w:sz w:val="28"/>
          <w:szCs w:val="28"/>
        </w:rPr>
        <w:t xml:space="preserve"> 2021). URL: https://www.europarl.europa.eu/doceo/document/TA-9-2021-0405_EN.html</w:t>
      </w:r>
    </w:p>
    <w:p w14:paraId="0F42DC3D"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hAnsi="Times New Roman" w:cs="Times New Roman"/>
          <w:kern w:val="0"/>
          <w:sz w:val="28"/>
          <w:szCs w:val="28"/>
        </w:rPr>
      </w:pPr>
      <w:r w:rsidRPr="001F1955">
        <w:rPr>
          <w:rFonts w:ascii="Times New Roman" w:hAnsi="Times New Roman" w:cs="Times New Roman"/>
          <w:kern w:val="0"/>
          <w:sz w:val="28"/>
          <w:szCs w:val="28"/>
        </w:rPr>
        <w:t xml:space="preserve">CEPEJ </w:t>
      </w:r>
      <w:proofErr w:type="spellStart"/>
      <w:r w:rsidRPr="001F1955">
        <w:rPr>
          <w:rFonts w:ascii="Times New Roman" w:hAnsi="Times New Roman" w:cs="Times New Roman"/>
          <w:kern w:val="0"/>
          <w:sz w:val="28"/>
          <w:szCs w:val="28"/>
        </w:rPr>
        <w:t>European</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Ethical</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Charter</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on</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the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use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of</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artificial</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intelligence</w:t>
      </w:r>
      <w:proofErr w:type="spellEnd"/>
      <w:r w:rsidRPr="001F1955">
        <w:rPr>
          <w:rFonts w:ascii="Times New Roman" w:hAnsi="Times New Roman" w:cs="Times New Roman"/>
          <w:kern w:val="0"/>
          <w:sz w:val="28"/>
          <w:szCs w:val="28"/>
        </w:rPr>
        <w:t xml:space="preserve"> (AI) </w:t>
      </w:r>
      <w:proofErr w:type="spellStart"/>
      <w:r w:rsidRPr="001F1955">
        <w:rPr>
          <w:rFonts w:ascii="Times New Roman" w:hAnsi="Times New Roman" w:cs="Times New Roman"/>
          <w:kern w:val="0"/>
          <w:sz w:val="28"/>
          <w:szCs w:val="28"/>
        </w:rPr>
        <w:t>in</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judicial</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systems</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and</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their</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environment</w:t>
      </w:r>
      <w:proofErr w:type="spellEnd"/>
      <w:r w:rsidRPr="001F1955">
        <w:rPr>
          <w:rFonts w:ascii="Times New Roman" w:hAnsi="Times New Roman" w:cs="Times New Roman"/>
          <w:kern w:val="0"/>
          <w:sz w:val="28"/>
          <w:szCs w:val="28"/>
        </w:rPr>
        <w:t xml:space="preserve">. URL: </w:t>
      </w:r>
      <w:hyperlink r:id="rId107" w:history="1">
        <w:r w:rsidRPr="001F1955">
          <w:rPr>
            <w:rStyle w:val="ae"/>
            <w:rFonts w:ascii="Times New Roman" w:hAnsi="Times New Roman" w:cs="Times New Roman"/>
            <w:color w:val="auto"/>
            <w:kern w:val="0"/>
            <w:sz w:val="28"/>
            <w:szCs w:val="28"/>
          </w:rPr>
          <w:t>https://www.coe.int/en/web/cepej/cepej-european-ethical-charter-on-the-use-of-artificial-intelligence-ai-in-judicial-systems-and-their-environment</w:t>
        </w:r>
      </w:hyperlink>
    </w:p>
    <w:p w14:paraId="1307C955" w14:textId="77777777" w:rsidR="00A902A8" w:rsidRPr="001F1955" w:rsidRDefault="00A902A8" w:rsidP="00A902A8">
      <w:pPr>
        <w:pStyle w:val="a9"/>
        <w:numPr>
          <w:ilvl w:val="0"/>
          <w:numId w:val="4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kern w:val="0"/>
          <w:sz w:val="28"/>
          <w:szCs w:val="28"/>
        </w:rPr>
      </w:pPr>
      <w:proofErr w:type="spellStart"/>
      <w:r w:rsidRPr="001F1955">
        <w:rPr>
          <w:rFonts w:ascii="Times New Roman" w:hAnsi="Times New Roman" w:cs="Times New Roman"/>
          <w:kern w:val="0"/>
          <w:sz w:val="28"/>
          <w:szCs w:val="28"/>
        </w:rPr>
        <w:t>Communication</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from</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the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Commission</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to</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the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European</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Parliament</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the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European</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Council</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the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Council</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the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European</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Economic</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and</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Social</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Committee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and</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the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Committee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of</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the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Regions</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on</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Artificial</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Intelligence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for</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Europe</w:t>
      </w:r>
      <w:proofErr w:type="spellEnd"/>
      <w:r w:rsidRPr="001F1955">
        <w:rPr>
          <w:rFonts w:ascii="Times New Roman" w:hAnsi="Times New Roman" w:cs="Times New Roman"/>
          <w:kern w:val="0"/>
          <w:sz w:val="28"/>
          <w:szCs w:val="28"/>
        </w:rPr>
        <w:t xml:space="preserve">, </w:t>
      </w:r>
      <w:proofErr w:type="spellStart"/>
      <w:r w:rsidRPr="001F1955">
        <w:rPr>
          <w:rFonts w:ascii="Times New Roman" w:hAnsi="Times New Roman" w:cs="Times New Roman"/>
          <w:kern w:val="0"/>
          <w:sz w:val="28"/>
          <w:szCs w:val="28"/>
        </w:rPr>
        <w:t>Brussels</w:t>
      </w:r>
      <w:proofErr w:type="spellEnd"/>
      <w:r w:rsidRPr="001F1955">
        <w:rPr>
          <w:rFonts w:ascii="Times New Roman" w:hAnsi="Times New Roman" w:cs="Times New Roman"/>
          <w:kern w:val="0"/>
          <w:sz w:val="28"/>
          <w:szCs w:val="28"/>
        </w:rPr>
        <w:t xml:space="preserve">, 25.4.2018, COM (2018) 237 </w:t>
      </w:r>
      <w:proofErr w:type="spellStart"/>
      <w:r w:rsidRPr="001F1955">
        <w:rPr>
          <w:rFonts w:ascii="Times New Roman" w:hAnsi="Times New Roman" w:cs="Times New Roman"/>
          <w:kern w:val="0"/>
          <w:sz w:val="28"/>
          <w:szCs w:val="28"/>
        </w:rPr>
        <w:t>final</w:t>
      </w:r>
      <w:proofErr w:type="spellEnd"/>
      <w:r w:rsidRPr="001F1955">
        <w:rPr>
          <w:rFonts w:ascii="Times New Roman" w:hAnsi="Times New Roman" w:cs="Times New Roman"/>
          <w:kern w:val="0"/>
          <w:sz w:val="28"/>
          <w:szCs w:val="28"/>
        </w:rPr>
        <w:t xml:space="preserve">, URL: </w:t>
      </w:r>
      <w:hyperlink r:id="rId108" w:history="1">
        <w:r w:rsidRPr="001F1955">
          <w:rPr>
            <w:rStyle w:val="ae"/>
            <w:rFonts w:ascii="Times New Roman" w:hAnsi="Times New Roman" w:cs="Times New Roman"/>
            <w:color w:val="auto"/>
            <w:kern w:val="0"/>
            <w:sz w:val="28"/>
            <w:szCs w:val="28"/>
          </w:rPr>
          <w:t>https://eur-lex.europa.eu/legal-content/EN/TXT/?uri=COM%3A2018%3A237%3AFIN</w:t>
        </w:r>
      </w:hyperlink>
    </w:p>
    <w:p w14:paraId="2CC38C0F" w14:textId="77777777" w:rsidR="00A902A8" w:rsidRPr="001F1955" w:rsidRDefault="00A902A8" w:rsidP="00A902A8">
      <w:pPr>
        <w:pStyle w:val="a9"/>
        <w:numPr>
          <w:ilvl w:val="0"/>
          <w:numId w:val="43"/>
        </w:numPr>
        <w:tabs>
          <w:tab w:val="left" w:pos="851"/>
          <w:tab w:val="left" w:pos="993"/>
        </w:tabs>
        <w:spacing w:after="0" w:line="360" w:lineRule="auto"/>
        <w:ind w:left="0" w:firstLine="426"/>
        <w:jc w:val="both"/>
        <w:rPr>
          <w:rFonts w:ascii="Times New Roman" w:eastAsia="Times New Roman" w:hAnsi="Times New Roman" w:cs="Times New Roman"/>
          <w:sz w:val="28"/>
          <w:szCs w:val="28"/>
        </w:rPr>
      </w:pPr>
      <w:proofErr w:type="spellStart"/>
      <w:r w:rsidRPr="001F1955">
        <w:rPr>
          <w:rFonts w:ascii="Times New Roman" w:eastAsia="Times New Roman" w:hAnsi="Times New Roman" w:cs="Times New Roman"/>
          <w:sz w:val="28"/>
          <w:szCs w:val="28"/>
        </w:rPr>
        <w:t>Cropolium</w:t>
      </w:r>
      <w:proofErr w:type="spellEnd"/>
      <w:r w:rsidRPr="001F1955">
        <w:rPr>
          <w:rFonts w:ascii="Times New Roman" w:eastAsia="Times New Roman" w:hAnsi="Times New Roman" w:cs="Times New Roman"/>
          <w:sz w:val="28"/>
          <w:szCs w:val="28"/>
        </w:rPr>
        <w:t xml:space="preserve"> AI </w:t>
      </w:r>
      <w:proofErr w:type="spellStart"/>
      <w:r w:rsidRPr="001F1955">
        <w:rPr>
          <w:rFonts w:ascii="Times New Roman" w:eastAsia="Times New Roman" w:hAnsi="Times New Roman" w:cs="Times New Roman"/>
          <w:sz w:val="28"/>
          <w:szCs w:val="28"/>
        </w:rPr>
        <w:t>Use</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Cases</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in</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Major</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Industries</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Elevate</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Your</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Business</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with</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Disruptive</w:t>
      </w:r>
      <w:proofErr w:type="spellEnd"/>
      <w:r w:rsidRPr="001F1955">
        <w:rPr>
          <w:rFonts w:ascii="Times New Roman" w:eastAsia="Times New Roman" w:hAnsi="Times New Roman" w:cs="Times New Roman"/>
          <w:sz w:val="28"/>
          <w:szCs w:val="28"/>
        </w:rPr>
        <w:t xml:space="preserve"> </w:t>
      </w:r>
      <w:proofErr w:type="spellStart"/>
      <w:r w:rsidRPr="001F1955">
        <w:rPr>
          <w:rFonts w:ascii="Times New Roman" w:eastAsia="Times New Roman" w:hAnsi="Times New Roman" w:cs="Times New Roman"/>
          <w:sz w:val="28"/>
          <w:szCs w:val="28"/>
        </w:rPr>
        <w:t>Technology</w:t>
      </w:r>
      <w:proofErr w:type="spellEnd"/>
      <w:r w:rsidRPr="001F1955">
        <w:rPr>
          <w:rFonts w:ascii="Times New Roman" w:eastAsia="Times New Roman" w:hAnsi="Times New Roman" w:cs="Times New Roman"/>
          <w:sz w:val="28"/>
          <w:szCs w:val="28"/>
        </w:rPr>
        <w:t xml:space="preserve">. URL: </w:t>
      </w:r>
      <w:hyperlink r:id="rId109" w:anchor=":~:text=According%20to%20IBM%20research%2C%2042,in%20a%20variety%20of%20ways" w:history="1">
        <w:r w:rsidRPr="001F1955">
          <w:rPr>
            <w:rStyle w:val="ae"/>
            <w:rFonts w:ascii="Times New Roman" w:eastAsia="Times New Roman" w:hAnsi="Times New Roman" w:cs="Times New Roman"/>
            <w:color w:val="auto"/>
            <w:sz w:val="28"/>
            <w:szCs w:val="28"/>
          </w:rPr>
          <w:t>https://acropolium.com/blog/ai-use-cases-in-major-industries-elevate-your-business-with-disruptive-technology/#:~:text=According%20to%20IBM%20research%2C%2042,in%20a%20variety%20of%20ways</w:t>
        </w:r>
      </w:hyperlink>
    </w:p>
    <w:p w14:paraId="1996FCAD" w14:textId="5CD1DD81" w:rsidR="006B29AD" w:rsidRPr="001F1955" w:rsidRDefault="006B29AD" w:rsidP="00A902A8">
      <w:pPr>
        <w:pStyle w:val="a9"/>
        <w:spacing w:before="100" w:beforeAutospacing="1" w:after="100" w:afterAutospacing="1" w:line="240" w:lineRule="auto"/>
        <w:rPr>
          <w:rFonts w:ascii="Times New Roman" w:eastAsia="Times New Roman" w:hAnsi="Times New Roman" w:cs="Times New Roman"/>
          <w:kern w:val="0"/>
          <w:sz w:val="28"/>
          <w:szCs w:val="28"/>
          <w14:ligatures w14:val="none"/>
        </w:rPr>
      </w:pPr>
    </w:p>
    <w:sectPr w:rsidR="006B29AD" w:rsidRPr="001F1955" w:rsidSect="000C363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6706F9" w14:textId="77777777" w:rsidR="0021267C" w:rsidRDefault="0021267C" w:rsidP="000C3632">
      <w:pPr>
        <w:spacing w:after="0" w:line="240" w:lineRule="auto"/>
      </w:pPr>
      <w:r>
        <w:separator/>
      </w:r>
    </w:p>
  </w:endnote>
  <w:endnote w:type="continuationSeparator" w:id="0">
    <w:p w14:paraId="76141B85" w14:textId="77777777" w:rsidR="0021267C" w:rsidRDefault="0021267C" w:rsidP="000C36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altName w:val="Arial"/>
    <w:charset w:val="00"/>
    <w:family w:val="swiss"/>
    <w:pitch w:val="variable"/>
    <w:sig w:usb0="00000001" w:usb1="00000003" w:usb2="00000000" w:usb3="00000000" w:csb0="0000019F" w:csb1="00000000"/>
  </w:font>
  <w:font w:name="DengXian Light">
    <w:charset w:val="86"/>
    <w:family w:val="auto"/>
    <w:pitch w:val="variable"/>
    <w:sig w:usb0="A00002BF" w:usb1="38CF7CFA" w:usb2="00000016" w:usb3="00000000" w:csb0="0004000F" w:csb1="00000000"/>
  </w:font>
  <w:font w:name="Tahoma">
    <w:panose1 w:val="020B0604030504040204"/>
    <w:charset w:val="CC"/>
    <w:family w:val="swiss"/>
    <w:pitch w:val="variable"/>
    <w:sig w:usb0="E1002EFF" w:usb1="C000605B" w:usb2="00000029" w:usb3="00000000" w:csb0="000101FF" w:csb1="00000000"/>
  </w:font>
  <w:font w:name="Arimo">
    <w:altName w:val="Calibri"/>
    <w:charset w:val="CC"/>
    <w:family w:val="swiss"/>
    <w:pitch w:val="default"/>
    <w:sig w:usb0="00000201" w:usb1="00000000" w:usb2="00000000" w:usb3="00000000" w:csb0="00000004" w:csb1="00000000"/>
  </w:font>
  <w:font w:name="Cambria Math">
    <w:panose1 w:val="02040503050406030204"/>
    <w:charset w:val="CC"/>
    <w:family w:val="roman"/>
    <w:pitch w:val="variable"/>
    <w:sig w:usb0="E00006FF" w:usb1="420024FF" w:usb2="02000000" w:usb3="00000000" w:csb0="0000019F" w:csb1="00000000"/>
  </w:font>
  <w:font w:name="TimesNewRomanPS-BoldMT">
    <w:altName w:val="MS Mincho"/>
    <w:panose1 w:val="00000000000000000000"/>
    <w:charset w:val="80"/>
    <w:family w:val="auto"/>
    <w:notTrueType/>
    <w:pitch w:val="default"/>
    <w:sig w:usb0="00000201" w:usb1="08070000" w:usb2="00000010" w:usb3="00000000" w:csb0="00020004"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F291EA" w14:textId="77777777" w:rsidR="0021267C" w:rsidRDefault="0021267C" w:rsidP="000C3632">
      <w:pPr>
        <w:spacing w:after="0" w:line="240" w:lineRule="auto"/>
      </w:pPr>
      <w:r>
        <w:separator/>
      </w:r>
    </w:p>
  </w:footnote>
  <w:footnote w:type="continuationSeparator" w:id="0">
    <w:p w14:paraId="6F2C270B" w14:textId="77777777" w:rsidR="0021267C" w:rsidRDefault="0021267C" w:rsidP="000C36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8828177"/>
      <w:docPartObj>
        <w:docPartGallery w:val="Page Numbers (Top of Page)"/>
        <w:docPartUnique/>
      </w:docPartObj>
    </w:sdtPr>
    <w:sdtEndPr/>
    <w:sdtContent>
      <w:p w14:paraId="77E03721" w14:textId="4C16F7F1" w:rsidR="00B500EF" w:rsidRDefault="00B500EF">
        <w:pPr>
          <w:pStyle w:val="af0"/>
          <w:jc w:val="right"/>
        </w:pPr>
        <w:r>
          <w:fldChar w:fldCharType="begin"/>
        </w:r>
        <w:r>
          <w:instrText>PAGE   \* MERGEFORMAT</w:instrText>
        </w:r>
        <w:r>
          <w:fldChar w:fldCharType="separate"/>
        </w:r>
        <w:r w:rsidR="0070332C" w:rsidRPr="0070332C">
          <w:rPr>
            <w:noProof/>
            <w:lang w:val="ru-RU"/>
          </w:rPr>
          <w:t>3</w:t>
        </w:r>
        <w:r>
          <w:fldChar w:fldCharType="end"/>
        </w:r>
      </w:p>
    </w:sdtContent>
  </w:sdt>
  <w:p w14:paraId="400A0A10" w14:textId="77777777" w:rsidR="00B500EF" w:rsidRDefault="00B500EF">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C4DEE" w14:textId="429A7544" w:rsidR="00B500EF" w:rsidRDefault="00B500EF">
    <w:pPr>
      <w:pStyle w:val="af0"/>
      <w:jc w:val="right"/>
    </w:pPr>
  </w:p>
  <w:p w14:paraId="2B3D1C74" w14:textId="77777777" w:rsidR="00B500EF" w:rsidRDefault="00B500EF">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365D8"/>
    <w:multiLevelType w:val="multilevel"/>
    <w:tmpl w:val="D4240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274727"/>
    <w:multiLevelType w:val="multilevel"/>
    <w:tmpl w:val="C5423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23F2882"/>
    <w:multiLevelType w:val="multilevel"/>
    <w:tmpl w:val="60DA0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DF7663"/>
    <w:multiLevelType w:val="multilevel"/>
    <w:tmpl w:val="1CA68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DD7905"/>
    <w:multiLevelType w:val="multilevel"/>
    <w:tmpl w:val="0B52A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AE13B9"/>
    <w:multiLevelType w:val="multilevel"/>
    <w:tmpl w:val="B37AD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B36131"/>
    <w:multiLevelType w:val="multilevel"/>
    <w:tmpl w:val="AB684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1D747E"/>
    <w:multiLevelType w:val="multilevel"/>
    <w:tmpl w:val="CD721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540A17"/>
    <w:multiLevelType w:val="multilevel"/>
    <w:tmpl w:val="A74A4E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B70947"/>
    <w:multiLevelType w:val="multilevel"/>
    <w:tmpl w:val="0FA8F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011CA9"/>
    <w:multiLevelType w:val="hybridMultilevel"/>
    <w:tmpl w:val="93DC09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9611C55"/>
    <w:multiLevelType w:val="multilevel"/>
    <w:tmpl w:val="3E3E4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5D6C6F"/>
    <w:multiLevelType w:val="multilevel"/>
    <w:tmpl w:val="6A445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F3C5574"/>
    <w:multiLevelType w:val="multilevel"/>
    <w:tmpl w:val="3288F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3A331E"/>
    <w:multiLevelType w:val="hybridMultilevel"/>
    <w:tmpl w:val="94227D04"/>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15:restartNumberingAfterBreak="0">
    <w:nsid w:val="32424671"/>
    <w:multiLevelType w:val="multilevel"/>
    <w:tmpl w:val="58F05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2496069"/>
    <w:multiLevelType w:val="multilevel"/>
    <w:tmpl w:val="CE38D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DC4030"/>
    <w:multiLevelType w:val="multilevel"/>
    <w:tmpl w:val="5A46B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BD5D1B"/>
    <w:multiLevelType w:val="multilevel"/>
    <w:tmpl w:val="5DF05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CC5145A"/>
    <w:multiLevelType w:val="hybridMultilevel"/>
    <w:tmpl w:val="EC401766"/>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0" w15:restartNumberingAfterBreak="0">
    <w:nsid w:val="46365BB0"/>
    <w:multiLevelType w:val="hybridMultilevel"/>
    <w:tmpl w:val="F8D807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BC91F84"/>
    <w:multiLevelType w:val="multilevel"/>
    <w:tmpl w:val="80084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D706E4"/>
    <w:multiLevelType w:val="multilevel"/>
    <w:tmpl w:val="F72C0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D282F23"/>
    <w:multiLevelType w:val="multilevel"/>
    <w:tmpl w:val="2AD23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E2F2DE8"/>
    <w:multiLevelType w:val="multilevel"/>
    <w:tmpl w:val="9A320D64"/>
    <w:lvl w:ilvl="0">
      <w:start w:val="1"/>
      <w:numFmt w:val="decimal"/>
      <w:lvlText w:val="%1"/>
      <w:lvlJc w:val="left"/>
      <w:pPr>
        <w:ind w:left="432" w:hanging="432"/>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EDD3AB5"/>
    <w:multiLevelType w:val="multilevel"/>
    <w:tmpl w:val="D7E02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B13FDC"/>
    <w:multiLevelType w:val="multilevel"/>
    <w:tmpl w:val="4594B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B30633"/>
    <w:multiLevelType w:val="hybridMultilevel"/>
    <w:tmpl w:val="DEFE3998"/>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C742092"/>
    <w:multiLevelType w:val="multilevel"/>
    <w:tmpl w:val="667E6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CEF11CF"/>
    <w:multiLevelType w:val="multilevel"/>
    <w:tmpl w:val="E73EF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972538"/>
    <w:multiLevelType w:val="multilevel"/>
    <w:tmpl w:val="138C6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DCD40BC"/>
    <w:multiLevelType w:val="multilevel"/>
    <w:tmpl w:val="4A4223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42531B1"/>
    <w:multiLevelType w:val="hybridMultilevel"/>
    <w:tmpl w:val="20802EA2"/>
    <w:lvl w:ilvl="0" w:tplc="0422000D">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3" w15:restartNumberingAfterBreak="0">
    <w:nsid w:val="647B1D2D"/>
    <w:multiLevelType w:val="multilevel"/>
    <w:tmpl w:val="F31AD0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53D12C2"/>
    <w:multiLevelType w:val="multilevel"/>
    <w:tmpl w:val="7B90A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72B3276"/>
    <w:multiLevelType w:val="multilevel"/>
    <w:tmpl w:val="19CE7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B8A6586"/>
    <w:multiLevelType w:val="multilevel"/>
    <w:tmpl w:val="1CEA7C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BA72DE6"/>
    <w:multiLevelType w:val="hybridMultilevel"/>
    <w:tmpl w:val="275A1C4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6F2C4212"/>
    <w:multiLevelType w:val="multilevel"/>
    <w:tmpl w:val="E88CDB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FFA27C3"/>
    <w:multiLevelType w:val="multilevel"/>
    <w:tmpl w:val="58669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34325F5"/>
    <w:multiLevelType w:val="multilevel"/>
    <w:tmpl w:val="D05A954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4DD0825"/>
    <w:multiLevelType w:val="multilevel"/>
    <w:tmpl w:val="62781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67E1438"/>
    <w:multiLevelType w:val="multilevel"/>
    <w:tmpl w:val="AF54D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99C34D0"/>
    <w:multiLevelType w:val="hybridMultilevel"/>
    <w:tmpl w:val="778833B6"/>
    <w:lvl w:ilvl="0" w:tplc="0419000F">
      <w:start w:val="1"/>
      <w:numFmt w:val="decimal"/>
      <w:lvlText w:val="%1."/>
      <w:lvlJc w:val="left"/>
      <w:pPr>
        <w:ind w:left="360"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44" w15:restartNumberingAfterBreak="0">
    <w:nsid w:val="79A15B9C"/>
    <w:multiLevelType w:val="multilevel"/>
    <w:tmpl w:val="806E6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5"/>
  </w:num>
  <w:num w:numId="2">
    <w:abstractNumId w:val="38"/>
  </w:num>
  <w:num w:numId="3">
    <w:abstractNumId w:val="18"/>
  </w:num>
  <w:num w:numId="4">
    <w:abstractNumId w:val="42"/>
  </w:num>
  <w:num w:numId="5">
    <w:abstractNumId w:val="22"/>
  </w:num>
  <w:num w:numId="6">
    <w:abstractNumId w:val="5"/>
  </w:num>
  <w:num w:numId="7">
    <w:abstractNumId w:val="15"/>
  </w:num>
  <w:num w:numId="8">
    <w:abstractNumId w:val="1"/>
  </w:num>
  <w:num w:numId="9">
    <w:abstractNumId w:val="33"/>
  </w:num>
  <w:num w:numId="10">
    <w:abstractNumId w:val="13"/>
  </w:num>
  <w:num w:numId="11">
    <w:abstractNumId w:val="21"/>
  </w:num>
  <w:num w:numId="12">
    <w:abstractNumId w:val="6"/>
  </w:num>
  <w:num w:numId="13">
    <w:abstractNumId w:val="40"/>
  </w:num>
  <w:num w:numId="14">
    <w:abstractNumId w:val="41"/>
  </w:num>
  <w:num w:numId="15">
    <w:abstractNumId w:val="30"/>
  </w:num>
  <w:num w:numId="16">
    <w:abstractNumId w:val="12"/>
  </w:num>
  <w:num w:numId="17">
    <w:abstractNumId w:val="17"/>
  </w:num>
  <w:num w:numId="18">
    <w:abstractNumId w:val="7"/>
  </w:num>
  <w:num w:numId="19">
    <w:abstractNumId w:val="2"/>
  </w:num>
  <w:num w:numId="20">
    <w:abstractNumId w:val="9"/>
  </w:num>
  <w:num w:numId="21">
    <w:abstractNumId w:val="23"/>
  </w:num>
  <w:num w:numId="22">
    <w:abstractNumId w:val="25"/>
  </w:num>
  <w:num w:numId="23">
    <w:abstractNumId w:val="29"/>
  </w:num>
  <w:num w:numId="24">
    <w:abstractNumId w:val="28"/>
  </w:num>
  <w:num w:numId="25">
    <w:abstractNumId w:val="16"/>
  </w:num>
  <w:num w:numId="26">
    <w:abstractNumId w:val="4"/>
  </w:num>
  <w:num w:numId="27">
    <w:abstractNumId w:val="34"/>
  </w:num>
  <w:num w:numId="28">
    <w:abstractNumId w:val="3"/>
  </w:num>
  <w:num w:numId="29">
    <w:abstractNumId w:val="39"/>
  </w:num>
  <w:num w:numId="30">
    <w:abstractNumId w:val="26"/>
  </w:num>
  <w:num w:numId="31">
    <w:abstractNumId w:val="36"/>
  </w:num>
  <w:num w:numId="32">
    <w:abstractNumId w:val="0"/>
  </w:num>
  <w:num w:numId="33">
    <w:abstractNumId w:val="31"/>
  </w:num>
  <w:num w:numId="34">
    <w:abstractNumId w:val="11"/>
  </w:num>
  <w:num w:numId="35">
    <w:abstractNumId w:val="8"/>
  </w:num>
  <w:num w:numId="36">
    <w:abstractNumId w:val="20"/>
  </w:num>
  <w:num w:numId="37">
    <w:abstractNumId w:val="19"/>
  </w:num>
  <w:num w:numId="38">
    <w:abstractNumId w:val="37"/>
  </w:num>
  <w:num w:numId="39">
    <w:abstractNumId w:val="32"/>
  </w:num>
  <w:num w:numId="40">
    <w:abstractNumId w:val="10"/>
  </w:num>
  <w:num w:numId="41">
    <w:abstractNumId w:val="14"/>
  </w:num>
  <w:num w:numId="42">
    <w:abstractNumId w:val="27"/>
  </w:num>
  <w:num w:numId="43">
    <w:abstractNumId w:val="43"/>
  </w:num>
  <w:num w:numId="44">
    <w:abstractNumId w:val="44"/>
  </w:num>
  <w:num w:numId="45">
    <w:abstractNumId w:val="2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2906"/>
    <w:rsid w:val="00001F03"/>
    <w:rsid w:val="00032910"/>
    <w:rsid w:val="00040A91"/>
    <w:rsid w:val="000C3632"/>
    <w:rsid w:val="000F6F2D"/>
    <w:rsid w:val="00110BFC"/>
    <w:rsid w:val="00130004"/>
    <w:rsid w:val="00145019"/>
    <w:rsid w:val="001603C1"/>
    <w:rsid w:val="001A4D1E"/>
    <w:rsid w:val="001B2AFE"/>
    <w:rsid w:val="001C115B"/>
    <w:rsid w:val="001E4F26"/>
    <w:rsid w:val="001F1955"/>
    <w:rsid w:val="00206F73"/>
    <w:rsid w:val="0021267C"/>
    <w:rsid w:val="00246E44"/>
    <w:rsid w:val="00256454"/>
    <w:rsid w:val="0025743B"/>
    <w:rsid w:val="00297C09"/>
    <w:rsid w:val="002A397D"/>
    <w:rsid w:val="002C62DC"/>
    <w:rsid w:val="002D6E20"/>
    <w:rsid w:val="00370BDA"/>
    <w:rsid w:val="003A613E"/>
    <w:rsid w:val="003C0308"/>
    <w:rsid w:val="00404350"/>
    <w:rsid w:val="00407D34"/>
    <w:rsid w:val="00435E98"/>
    <w:rsid w:val="00446C1D"/>
    <w:rsid w:val="0048316F"/>
    <w:rsid w:val="00496979"/>
    <w:rsid w:val="00503BE9"/>
    <w:rsid w:val="00507C54"/>
    <w:rsid w:val="005373BE"/>
    <w:rsid w:val="005527D5"/>
    <w:rsid w:val="0055767C"/>
    <w:rsid w:val="005905AB"/>
    <w:rsid w:val="005E514F"/>
    <w:rsid w:val="005F7A98"/>
    <w:rsid w:val="00600F71"/>
    <w:rsid w:val="00602242"/>
    <w:rsid w:val="006070DA"/>
    <w:rsid w:val="00634D60"/>
    <w:rsid w:val="006717A0"/>
    <w:rsid w:val="006A59B5"/>
    <w:rsid w:val="006B29AD"/>
    <w:rsid w:val="006F44A3"/>
    <w:rsid w:val="0070332C"/>
    <w:rsid w:val="00730DA9"/>
    <w:rsid w:val="007474E7"/>
    <w:rsid w:val="00780912"/>
    <w:rsid w:val="00782BFB"/>
    <w:rsid w:val="007B270B"/>
    <w:rsid w:val="007D4938"/>
    <w:rsid w:val="007E31D3"/>
    <w:rsid w:val="007F4C79"/>
    <w:rsid w:val="008142F9"/>
    <w:rsid w:val="0082125A"/>
    <w:rsid w:val="00822A3D"/>
    <w:rsid w:val="00832F7F"/>
    <w:rsid w:val="00852906"/>
    <w:rsid w:val="0089229B"/>
    <w:rsid w:val="008B2D25"/>
    <w:rsid w:val="008C18C4"/>
    <w:rsid w:val="008D509F"/>
    <w:rsid w:val="009868D8"/>
    <w:rsid w:val="009C0DE7"/>
    <w:rsid w:val="009D588C"/>
    <w:rsid w:val="00A47A11"/>
    <w:rsid w:val="00A86226"/>
    <w:rsid w:val="00A902A8"/>
    <w:rsid w:val="00A96DBA"/>
    <w:rsid w:val="00AD4A2B"/>
    <w:rsid w:val="00AE1C72"/>
    <w:rsid w:val="00B203AB"/>
    <w:rsid w:val="00B4687A"/>
    <w:rsid w:val="00B46FEE"/>
    <w:rsid w:val="00B500EF"/>
    <w:rsid w:val="00B53E48"/>
    <w:rsid w:val="00B64058"/>
    <w:rsid w:val="00BB5DF3"/>
    <w:rsid w:val="00BC6895"/>
    <w:rsid w:val="00C84114"/>
    <w:rsid w:val="00D23345"/>
    <w:rsid w:val="00D43261"/>
    <w:rsid w:val="00D47AE9"/>
    <w:rsid w:val="00D554C9"/>
    <w:rsid w:val="00D96407"/>
    <w:rsid w:val="00E0561E"/>
    <w:rsid w:val="00E22B2B"/>
    <w:rsid w:val="00E55CD8"/>
    <w:rsid w:val="00E652A9"/>
    <w:rsid w:val="00E742E5"/>
    <w:rsid w:val="00E75C84"/>
    <w:rsid w:val="00E76F1F"/>
    <w:rsid w:val="00EA2DB0"/>
    <w:rsid w:val="00ED7FEC"/>
    <w:rsid w:val="00EF090E"/>
    <w:rsid w:val="00EF1154"/>
    <w:rsid w:val="00F1294C"/>
    <w:rsid w:val="00F755E8"/>
    <w:rsid w:val="00FC05F4"/>
    <w:rsid w:val="00FC41E1"/>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409561"/>
  <w15:docId w15:val="{0A0052C9-EE25-4F26-8232-70758B039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uk-UA"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529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8529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852906"/>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852906"/>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852906"/>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85290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85290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5290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5290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2906"/>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852906"/>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852906"/>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852906"/>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852906"/>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85290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852906"/>
    <w:rPr>
      <w:rFonts w:eastAsiaTheme="majorEastAsia" w:cstheme="majorBidi"/>
      <w:color w:val="595959" w:themeColor="text1" w:themeTint="A6"/>
    </w:rPr>
  </w:style>
  <w:style w:type="character" w:customStyle="1" w:styleId="80">
    <w:name w:val="Заголовок 8 Знак"/>
    <w:basedOn w:val="a0"/>
    <w:link w:val="8"/>
    <w:uiPriority w:val="9"/>
    <w:semiHidden/>
    <w:rsid w:val="0085290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852906"/>
    <w:rPr>
      <w:rFonts w:eastAsiaTheme="majorEastAsia" w:cstheme="majorBidi"/>
      <w:color w:val="272727" w:themeColor="text1" w:themeTint="D8"/>
    </w:rPr>
  </w:style>
  <w:style w:type="paragraph" w:styleId="a3">
    <w:name w:val="Title"/>
    <w:basedOn w:val="a"/>
    <w:next w:val="a"/>
    <w:link w:val="a4"/>
    <w:uiPriority w:val="10"/>
    <w:qFormat/>
    <w:rsid w:val="008529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85290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52906"/>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852906"/>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852906"/>
    <w:pPr>
      <w:spacing w:before="160"/>
      <w:jc w:val="center"/>
    </w:pPr>
    <w:rPr>
      <w:i/>
      <w:iCs/>
      <w:color w:val="404040" w:themeColor="text1" w:themeTint="BF"/>
    </w:rPr>
  </w:style>
  <w:style w:type="character" w:customStyle="1" w:styleId="a8">
    <w:name w:val="Цитата Знак"/>
    <w:basedOn w:val="a0"/>
    <w:link w:val="a7"/>
    <w:uiPriority w:val="29"/>
    <w:rsid w:val="00852906"/>
    <w:rPr>
      <w:i/>
      <w:iCs/>
      <w:color w:val="404040" w:themeColor="text1" w:themeTint="BF"/>
    </w:rPr>
  </w:style>
  <w:style w:type="paragraph" w:styleId="a9">
    <w:name w:val="List Paragraph"/>
    <w:basedOn w:val="a"/>
    <w:uiPriority w:val="34"/>
    <w:qFormat/>
    <w:rsid w:val="00852906"/>
    <w:pPr>
      <w:ind w:left="720"/>
      <w:contextualSpacing/>
    </w:pPr>
  </w:style>
  <w:style w:type="character" w:styleId="aa">
    <w:name w:val="Intense Emphasis"/>
    <w:basedOn w:val="a0"/>
    <w:uiPriority w:val="21"/>
    <w:qFormat/>
    <w:rsid w:val="00852906"/>
    <w:rPr>
      <w:i/>
      <w:iCs/>
      <w:color w:val="0F4761" w:themeColor="accent1" w:themeShade="BF"/>
    </w:rPr>
  </w:style>
  <w:style w:type="paragraph" w:styleId="ab">
    <w:name w:val="Intense Quote"/>
    <w:basedOn w:val="a"/>
    <w:next w:val="a"/>
    <w:link w:val="ac"/>
    <w:uiPriority w:val="30"/>
    <w:qFormat/>
    <w:rsid w:val="008529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852906"/>
    <w:rPr>
      <w:i/>
      <w:iCs/>
      <w:color w:val="0F4761" w:themeColor="accent1" w:themeShade="BF"/>
    </w:rPr>
  </w:style>
  <w:style w:type="character" w:styleId="ad">
    <w:name w:val="Intense Reference"/>
    <w:basedOn w:val="a0"/>
    <w:uiPriority w:val="32"/>
    <w:qFormat/>
    <w:rsid w:val="00852906"/>
    <w:rPr>
      <w:b/>
      <w:bCs/>
      <w:smallCaps/>
      <w:color w:val="0F4761" w:themeColor="accent1" w:themeShade="BF"/>
      <w:spacing w:val="5"/>
    </w:rPr>
  </w:style>
  <w:style w:type="character" w:styleId="ae">
    <w:name w:val="Hyperlink"/>
    <w:basedOn w:val="a0"/>
    <w:uiPriority w:val="99"/>
    <w:unhideWhenUsed/>
    <w:rsid w:val="001E4F26"/>
    <w:rPr>
      <w:color w:val="467886" w:themeColor="hyperlink"/>
      <w:u w:val="single"/>
    </w:rPr>
  </w:style>
  <w:style w:type="character" w:customStyle="1" w:styleId="11">
    <w:name w:val="Незакрита згадка1"/>
    <w:basedOn w:val="a0"/>
    <w:uiPriority w:val="99"/>
    <w:semiHidden/>
    <w:unhideWhenUsed/>
    <w:rsid w:val="001E4F26"/>
    <w:rPr>
      <w:color w:val="605E5C"/>
      <w:shd w:val="clear" w:color="auto" w:fill="E1DFDD"/>
    </w:rPr>
  </w:style>
  <w:style w:type="paragraph" w:styleId="af">
    <w:name w:val="Normal (Web)"/>
    <w:basedOn w:val="a"/>
    <w:uiPriority w:val="99"/>
    <w:unhideWhenUsed/>
    <w:rsid w:val="007F4C79"/>
    <w:pPr>
      <w:spacing w:before="100" w:beforeAutospacing="1" w:after="100" w:afterAutospacing="1" w:line="240" w:lineRule="auto"/>
    </w:pPr>
    <w:rPr>
      <w:rFonts w:ascii="Times New Roman" w:eastAsia="Times New Roman" w:hAnsi="Times New Roman" w:cs="Times New Roman"/>
      <w:kern w:val="0"/>
      <w14:ligatures w14:val="none"/>
    </w:rPr>
  </w:style>
  <w:style w:type="paragraph" w:styleId="af0">
    <w:name w:val="header"/>
    <w:basedOn w:val="a"/>
    <w:link w:val="af1"/>
    <w:uiPriority w:val="99"/>
    <w:unhideWhenUsed/>
    <w:rsid w:val="000C3632"/>
    <w:pPr>
      <w:tabs>
        <w:tab w:val="center" w:pos="4819"/>
        <w:tab w:val="right" w:pos="9639"/>
      </w:tabs>
      <w:spacing w:after="0" w:line="240" w:lineRule="auto"/>
    </w:pPr>
  </w:style>
  <w:style w:type="character" w:customStyle="1" w:styleId="af1">
    <w:name w:val="Верхній колонтитул Знак"/>
    <w:basedOn w:val="a0"/>
    <w:link w:val="af0"/>
    <w:uiPriority w:val="99"/>
    <w:rsid w:val="000C3632"/>
  </w:style>
  <w:style w:type="paragraph" w:styleId="af2">
    <w:name w:val="footer"/>
    <w:basedOn w:val="a"/>
    <w:link w:val="af3"/>
    <w:uiPriority w:val="99"/>
    <w:unhideWhenUsed/>
    <w:rsid w:val="000C3632"/>
    <w:pPr>
      <w:tabs>
        <w:tab w:val="center" w:pos="4819"/>
        <w:tab w:val="right" w:pos="9639"/>
      </w:tabs>
      <w:spacing w:after="0" w:line="240" w:lineRule="auto"/>
    </w:pPr>
  </w:style>
  <w:style w:type="character" w:customStyle="1" w:styleId="af3">
    <w:name w:val="Нижній колонтитул Знак"/>
    <w:basedOn w:val="a0"/>
    <w:link w:val="af2"/>
    <w:uiPriority w:val="99"/>
    <w:rsid w:val="000C3632"/>
  </w:style>
  <w:style w:type="character" w:styleId="af4">
    <w:name w:val="Strong"/>
    <w:basedOn w:val="a0"/>
    <w:uiPriority w:val="22"/>
    <w:qFormat/>
    <w:rsid w:val="006B29AD"/>
    <w:rPr>
      <w:b/>
      <w:bCs/>
    </w:rPr>
  </w:style>
  <w:style w:type="character" w:styleId="af5">
    <w:name w:val="Emphasis"/>
    <w:basedOn w:val="a0"/>
    <w:uiPriority w:val="20"/>
    <w:qFormat/>
    <w:rsid w:val="006B29AD"/>
    <w:rPr>
      <w:i/>
      <w:iCs/>
    </w:rPr>
  </w:style>
  <w:style w:type="paragraph" w:styleId="af6">
    <w:name w:val="Balloon Text"/>
    <w:basedOn w:val="a"/>
    <w:link w:val="af7"/>
    <w:uiPriority w:val="99"/>
    <w:semiHidden/>
    <w:unhideWhenUsed/>
    <w:rsid w:val="00B64058"/>
    <w:pPr>
      <w:spacing w:after="0" w:line="240" w:lineRule="auto"/>
    </w:pPr>
    <w:rPr>
      <w:rFonts w:ascii="Tahoma" w:hAnsi="Tahoma" w:cs="Tahoma"/>
      <w:sz w:val="16"/>
      <w:szCs w:val="16"/>
    </w:rPr>
  </w:style>
  <w:style w:type="character" w:customStyle="1" w:styleId="af7">
    <w:name w:val="Текст у виносці Знак"/>
    <w:basedOn w:val="a0"/>
    <w:link w:val="af6"/>
    <w:uiPriority w:val="99"/>
    <w:semiHidden/>
    <w:rsid w:val="00B64058"/>
    <w:rPr>
      <w:rFonts w:ascii="Tahoma" w:hAnsi="Tahoma" w:cs="Tahoma"/>
      <w:sz w:val="16"/>
      <w:szCs w:val="16"/>
    </w:rPr>
  </w:style>
  <w:style w:type="paragraph" w:customStyle="1" w:styleId="Default">
    <w:name w:val="Default"/>
    <w:rsid w:val="00A902A8"/>
    <w:pPr>
      <w:autoSpaceDE w:val="0"/>
      <w:autoSpaceDN w:val="0"/>
      <w:adjustRightInd w:val="0"/>
      <w:spacing w:after="0" w:line="240" w:lineRule="auto"/>
    </w:pPr>
    <w:rPr>
      <w:rFonts w:ascii="Arimo" w:hAnsi="Arimo" w:cs="Arimo"/>
      <w:color w:val="000000"/>
      <w:kern w:val="0"/>
      <w:lang w:val="ru-RU" w:eastAsia="uk-UA"/>
    </w:rPr>
  </w:style>
  <w:style w:type="paragraph" w:customStyle="1" w:styleId="rvps6">
    <w:name w:val="rvps6"/>
    <w:basedOn w:val="a"/>
    <w:rsid w:val="00A902A8"/>
    <w:pPr>
      <w:spacing w:before="100" w:beforeAutospacing="1" w:after="100" w:afterAutospacing="1" w:line="240" w:lineRule="auto"/>
    </w:pPr>
    <w:rPr>
      <w:rFonts w:ascii="Times New Roman" w:eastAsia="Times New Roman" w:hAnsi="Times New Roman" w:cs="Times New Roman"/>
      <w:kern w:val="0"/>
      <w:lang w:val="ru-RU" w:eastAsia="ru-RU"/>
      <w14:ligatures w14:val="none"/>
    </w:rPr>
  </w:style>
  <w:style w:type="character" w:customStyle="1" w:styleId="rvts23">
    <w:name w:val="rvts23"/>
    <w:basedOn w:val="a0"/>
    <w:rsid w:val="00A902A8"/>
  </w:style>
  <w:style w:type="character" w:customStyle="1" w:styleId="rvts44">
    <w:name w:val="rvts44"/>
    <w:basedOn w:val="a0"/>
    <w:rsid w:val="00A902A8"/>
  </w:style>
  <w:style w:type="character" w:styleId="af8">
    <w:name w:val="FollowedHyperlink"/>
    <w:basedOn w:val="a0"/>
    <w:uiPriority w:val="99"/>
    <w:semiHidden/>
    <w:unhideWhenUsed/>
    <w:rsid w:val="007474E7"/>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9593">
      <w:bodyDiv w:val="1"/>
      <w:marLeft w:val="0"/>
      <w:marRight w:val="0"/>
      <w:marTop w:val="0"/>
      <w:marBottom w:val="0"/>
      <w:divBdr>
        <w:top w:val="none" w:sz="0" w:space="0" w:color="auto"/>
        <w:left w:val="none" w:sz="0" w:space="0" w:color="auto"/>
        <w:bottom w:val="none" w:sz="0" w:space="0" w:color="auto"/>
        <w:right w:val="none" w:sz="0" w:space="0" w:color="auto"/>
      </w:divBdr>
    </w:div>
    <w:div w:id="17857520">
      <w:bodyDiv w:val="1"/>
      <w:marLeft w:val="0"/>
      <w:marRight w:val="0"/>
      <w:marTop w:val="0"/>
      <w:marBottom w:val="0"/>
      <w:divBdr>
        <w:top w:val="none" w:sz="0" w:space="0" w:color="auto"/>
        <w:left w:val="none" w:sz="0" w:space="0" w:color="auto"/>
        <w:bottom w:val="none" w:sz="0" w:space="0" w:color="auto"/>
        <w:right w:val="none" w:sz="0" w:space="0" w:color="auto"/>
      </w:divBdr>
    </w:div>
    <w:div w:id="112984531">
      <w:bodyDiv w:val="1"/>
      <w:marLeft w:val="0"/>
      <w:marRight w:val="0"/>
      <w:marTop w:val="0"/>
      <w:marBottom w:val="0"/>
      <w:divBdr>
        <w:top w:val="none" w:sz="0" w:space="0" w:color="auto"/>
        <w:left w:val="none" w:sz="0" w:space="0" w:color="auto"/>
        <w:bottom w:val="none" w:sz="0" w:space="0" w:color="auto"/>
        <w:right w:val="none" w:sz="0" w:space="0" w:color="auto"/>
      </w:divBdr>
    </w:div>
    <w:div w:id="137889307">
      <w:bodyDiv w:val="1"/>
      <w:marLeft w:val="0"/>
      <w:marRight w:val="0"/>
      <w:marTop w:val="0"/>
      <w:marBottom w:val="0"/>
      <w:divBdr>
        <w:top w:val="none" w:sz="0" w:space="0" w:color="auto"/>
        <w:left w:val="none" w:sz="0" w:space="0" w:color="auto"/>
        <w:bottom w:val="none" w:sz="0" w:space="0" w:color="auto"/>
        <w:right w:val="none" w:sz="0" w:space="0" w:color="auto"/>
      </w:divBdr>
    </w:div>
    <w:div w:id="228350534">
      <w:bodyDiv w:val="1"/>
      <w:marLeft w:val="0"/>
      <w:marRight w:val="0"/>
      <w:marTop w:val="0"/>
      <w:marBottom w:val="0"/>
      <w:divBdr>
        <w:top w:val="none" w:sz="0" w:space="0" w:color="auto"/>
        <w:left w:val="none" w:sz="0" w:space="0" w:color="auto"/>
        <w:bottom w:val="none" w:sz="0" w:space="0" w:color="auto"/>
        <w:right w:val="none" w:sz="0" w:space="0" w:color="auto"/>
      </w:divBdr>
    </w:div>
    <w:div w:id="362247334">
      <w:bodyDiv w:val="1"/>
      <w:marLeft w:val="0"/>
      <w:marRight w:val="0"/>
      <w:marTop w:val="0"/>
      <w:marBottom w:val="0"/>
      <w:divBdr>
        <w:top w:val="none" w:sz="0" w:space="0" w:color="auto"/>
        <w:left w:val="none" w:sz="0" w:space="0" w:color="auto"/>
        <w:bottom w:val="none" w:sz="0" w:space="0" w:color="auto"/>
        <w:right w:val="none" w:sz="0" w:space="0" w:color="auto"/>
      </w:divBdr>
    </w:div>
    <w:div w:id="371267131">
      <w:bodyDiv w:val="1"/>
      <w:marLeft w:val="0"/>
      <w:marRight w:val="0"/>
      <w:marTop w:val="0"/>
      <w:marBottom w:val="0"/>
      <w:divBdr>
        <w:top w:val="none" w:sz="0" w:space="0" w:color="auto"/>
        <w:left w:val="none" w:sz="0" w:space="0" w:color="auto"/>
        <w:bottom w:val="none" w:sz="0" w:space="0" w:color="auto"/>
        <w:right w:val="none" w:sz="0" w:space="0" w:color="auto"/>
      </w:divBdr>
    </w:div>
    <w:div w:id="390344337">
      <w:bodyDiv w:val="1"/>
      <w:marLeft w:val="0"/>
      <w:marRight w:val="0"/>
      <w:marTop w:val="0"/>
      <w:marBottom w:val="0"/>
      <w:divBdr>
        <w:top w:val="none" w:sz="0" w:space="0" w:color="auto"/>
        <w:left w:val="none" w:sz="0" w:space="0" w:color="auto"/>
        <w:bottom w:val="none" w:sz="0" w:space="0" w:color="auto"/>
        <w:right w:val="none" w:sz="0" w:space="0" w:color="auto"/>
      </w:divBdr>
    </w:div>
    <w:div w:id="417407888">
      <w:bodyDiv w:val="1"/>
      <w:marLeft w:val="0"/>
      <w:marRight w:val="0"/>
      <w:marTop w:val="0"/>
      <w:marBottom w:val="0"/>
      <w:divBdr>
        <w:top w:val="none" w:sz="0" w:space="0" w:color="auto"/>
        <w:left w:val="none" w:sz="0" w:space="0" w:color="auto"/>
        <w:bottom w:val="none" w:sz="0" w:space="0" w:color="auto"/>
        <w:right w:val="none" w:sz="0" w:space="0" w:color="auto"/>
      </w:divBdr>
    </w:div>
    <w:div w:id="423188733">
      <w:bodyDiv w:val="1"/>
      <w:marLeft w:val="0"/>
      <w:marRight w:val="0"/>
      <w:marTop w:val="0"/>
      <w:marBottom w:val="0"/>
      <w:divBdr>
        <w:top w:val="none" w:sz="0" w:space="0" w:color="auto"/>
        <w:left w:val="none" w:sz="0" w:space="0" w:color="auto"/>
        <w:bottom w:val="none" w:sz="0" w:space="0" w:color="auto"/>
        <w:right w:val="none" w:sz="0" w:space="0" w:color="auto"/>
      </w:divBdr>
    </w:div>
    <w:div w:id="469136515">
      <w:bodyDiv w:val="1"/>
      <w:marLeft w:val="0"/>
      <w:marRight w:val="0"/>
      <w:marTop w:val="0"/>
      <w:marBottom w:val="0"/>
      <w:divBdr>
        <w:top w:val="none" w:sz="0" w:space="0" w:color="auto"/>
        <w:left w:val="none" w:sz="0" w:space="0" w:color="auto"/>
        <w:bottom w:val="none" w:sz="0" w:space="0" w:color="auto"/>
        <w:right w:val="none" w:sz="0" w:space="0" w:color="auto"/>
      </w:divBdr>
    </w:div>
    <w:div w:id="470486546">
      <w:bodyDiv w:val="1"/>
      <w:marLeft w:val="0"/>
      <w:marRight w:val="0"/>
      <w:marTop w:val="0"/>
      <w:marBottom w:val="0"/>
      <w:divBdr>
        <w:top w:val="none" w:sz="0" w:space="0" w:color="auto"/>
        <w:left w:val="none" w:sz="0" w:space="0" w:color="auto"/>
        <w:bottom w:val="none" w:sz="0" w:space="0" w:color="auto"/>
        <w:right w:val="none" w:sz="0" w:space="0" w:color="auto"/>
      </w:divBdr>
    </w:div>
    <w:div w:id="483012310">
      <w:bodyDiv w:val="1"/>
      <w:marLeft w:val="0"/>
      <w:marRight w:val="0"/>
      <w:marTop w:val="0"/>
      <w:marBottom w:val="0"/>
      <w:divBdr>
        <w:top w:val="none" w:sz="0" w:space="0" w:color="auto"/>
        <w:left w:val="none" w:sz="0" w:space="0" w:color="auto"/>
        <w:bottom w:val="none" w:sz="0" w:space="0" w:color="auto"/>
        <w:right w:val="none" w:sz="0" w:space="0" w:color="auto"/>
      </w:divBdr>
    </w:div>
    <w:div w:id="496963443">
      <w:bodyDiv w:val="1"/>
      <w:marLeft w:val="0"/>
      <w:marRight w:val="0"/>
      <w:marTop w:val="0"/>
      <w:marBottom w:val="0"/>
      <w:divBdr>
        <w:top w:val="none" w:sz="0" w:space="0" w:color="auto"/>
        <w:left w:val="none" w:sz="0" w:space="0" w:color="auto"/>
        <w:bottom w:val="none" w:sz="0" w:space="0" w:color="auto"/>
        <w:right w:val="none" w:sz="0" w:space="0" w:color="auto"/>
      </w:divBdr>
    </w:div>
    <w:div w:id="504899191">
      <w:bodyDiv w:val="1"/>
      <w:marLeft w:val="0"/>
      <w:marRight w:val="0"/>
      <w:marTop w:val="0"/>
      <w:marBottom w:val="0"/>
      <w:divBdr>
        <w:top w:val="none" w:sz="0" w:space="0" w:color="auto"/>
        <w:left w:val="none" w:sz="0" w:space="0" w:color="auto"/>
        <w:bottom w:val="none" w:sz="0" w:space="0" w:color="auto"/>
        <w:right w:val="none" w:sz="0" w:space="0" w:color="auto"/>
      </w:divBdr>
    </w:div>
    <w:div w:id="533423576">
      <w:bodyDiv w:val="1"/>
      <w:marLeft w:val="0"/>
      <w:marRight w:val="0"/>
      <w:marTop w:val="0"/>
      <w:marBottom w:val="0"/>
      <w:divBdr>
        <w:top w:val="none" w:sz="0" w:space="0" w:color="auto"/>
        <w:left w:val="none" w:sz="0" w:space="0" w:color="auto"/>
        <w:bottom w:val="none" w:sz="0" w:space="0" w:color="auto"/>
        <w:right w:val="none" w:sz="0" w:space="0" w:color="auto"/>
      </w:divBdr>
    </w:div>
    <w:div w:id="566650997">
      <w:bodyDiv w:val="1"/>
      <w:marLeft w:val="0"/>
      <w:marRight w:val="0"/>
      <w:marTop w:val="0"/>
      <w:marBottom w:val="0"/>
      <w:divBdr>
        <w:top w:val="none" w:sz="0" w:space="0" w:color="auto"/>
        <w:left w:val="none" w:sz="0" w:space="0" w:color="auto"/>
        <w:bottom w:val="none" w:sz="0" w:space="0" w:color="auto"/>
        <w:right w:val="none" w:sz="0" w:space="0" w:color="auto"/>
      </w:divBdr>
    </w:div>
    <w:div w:id="620571169">
      <w:bodyDiv w:val="1"/>
      <w:marLeft w:val="0"/>
      <w:marRight w:val="0"/>
      <w:marTop w:val="0"/>
      <w:marBottom w:val="0"/>
      <w:divBdr>
        <w:top w:val="none" w:sz="0" w:space="0" w:color="auto"/>
        <w:left w:val="none" w:sz="0" w:space="0" w:color="auto"/>
        <w:bottom w:val="none" w:sz="0" w:space="0" w:color="auto"/>
        <w:right w:val="none" w:sz="0" w:space="0" w:color="auto"/>
      </w:divBdr>
    </w:div>
    <w:div w:id="648092842">
      <w:bodyDiv w:val="1"/>
      <w:marLeft w:val="0"/>
      <w:marRight w:val="0"/>
      <w:marTop w:val="0"/>
      <w:marBottom w:val="0"/>
      <w:divBdr>
        <w:top w:val="none" w:sz="0" w:space="0" w:color="auto"/>
        <w:left w:val="none" w:sz="0" w:space="0" w:color="auto"/>
        <w:bottom w:val="none" w:sz="0" w:space="0" w:color="auto"/>
        <w:right w:val="none" w:sz="0" w:space="0" w:color="auto"/>
      </w:divBdr>
    </w:div>
    <w:div w:id="651255350">
      <w:bodyDiv w:val="1"/>
      <w:marLeft w:val="0"/>
      <w:marRight w:val="0"/>
      <w:marTop w:val="0"/>
      <w:marBottom w:val="0"/>
      <w:divBdr>
        <w:top w:val="none" w:sz="0" w:space="0" w:color="auto"/>
        <w:left w:val="none" w:sz="0" w:space="0" w:color="auto"/>
        <w:bottom w:val="none" w:sz="0" w:space="0" w:color="auto"/>
        <w:right w:val="none" w:sz="0" w:space="0" w:color="auto"/>
      </w:divBdr>
    </w:div>
    <w:div w:id="684399369">
      <w:bodyDiv w:val="1"/>
      <w:marLeft w:val="0"/>
      <w:marRight w:val="0"/>
      <w:marTop w:val="0"/>
      <w:marBottom w:val="0"/>
      <w:divBdr>
        <w:top w:val="none" w:sz="0" w:space="0" w:color="auto"/>
        <w:left w:val="none" w:sz="0" w:space="0" w:color="auto"/>
        <w:bottom w:val="none" w:sz="0" w:space="0" w:color="auto"/>
        <w:right w:val="none" w:sz="0" w:space="0" w:color="auto"/>
      </w:divBdr>
    </w:div>
    <w:div w:id="703292189">
      <w:bodyDiv w:val="1"/>
      <w:marLeft w:val="0"/>
      <w:marRight w:val="0"/>
      <w:marTop w:val="0"/>
      <w:marBottom w:val="0"/>
      <w:divBdr>
        <w:top w:val="none" w:sz="0" w:space="0" w:color="auto"/>
        <w:left w:val="none" w:sz="0" w:space="0" w:color="auto"/>
        <w:bottom w:val="none" w:sz="0" w:space="0" w:color="auto"/>
        <w:right w:val="none" w:sz="0" w:space="0" w:color="auto"/>
      </w:divBdr>
    </w:div>
    <w:div w:id="708916718">
      <w:bodyDiv w:val="1"/>
      <w:marLeft w:val="0"/>
      <w:marRight w:val="0"/>
      <w:marTop w:val="0"/>
      <w:marBottom w:val="0"/>
      <w:divBdr>
        <w:top w:val="none" w:sz="0" w:space="0" w:color="auto"/>
        <w:left w:val="none" w:sz="0" w:space="0" w:color="auto"/>
        <w:bottom w:val="none" w:sz="0" w:space="0" w:color="auto"/>
        <w:right w:val="none" w:sz="0" w:space="0" w:color="auto"/>
      </w:divBdr>
    </w:div>
    <w:div w:id="775291946">
      <w:bodyDiv w:val="1"/>
      <w:marLeft w:val="0"/>
      <w:marRight w:val="0"/>
      <w:marTop w:val="0"/>
      <w:marBottom w:val="0"/>
      <w:divBdr>
        <w:top w:val="none" w:sz="0" w:space="0" w:color="auto"/>
        <w:left w:val="none" w:sz="0" w:space="0" w:color="auto"/>
        <w:bottom w:val="none" w:sz="0" w:space="0" w:color="auto"/>
        <w:right w:val="none" w:sz="0" w:space="0" w:color="auto"/>
      </w:divBdr>
    </w:div>
    <w:div w:id="778380786">
      <w:bodyDiv w:val="1"/>
      <w:marLeft w:val="0"/>
      <w:marRight w:val="0"/>
      <w:marTop w:val="0"/>
      <w:marBottom w:val="0"/>
      <w:divBdr>
        <w:top w:val="none" w:sz="0" w:space="0" w:color="auto"/>
        <w:left w:val="none" w:sz="0" w:space="0" w:color="auto"/>
        <w:bottom w:val="none" w:sz="0" w:space="0" w:color="auto"/>
        <w:right w:val="none" w:sz="0" w:space="0" w:color="auto"/>
      </w:divBdr>
    </w:div>
    <w:div w:id="827401206">
      <w:bodyDiv w:val="1"/>
      <w:marLeft w:val="0"/>
      <w:marRight w:val="0"/>
      <w:marTop w:val="0"/>
      <w:marBottom w:val="0"/>
      <w:divBdr>
        <w:top w:val="none" w:sz="0" w:space="0" w:color="auto"/>
        <w:left w:val="none" w:sz="0" w:space="0" w:color="auto"/>
        <w:bottom w:val="none" w:sz="0" w:space="0" w:color="auto"/>
        <w:right w:val="none" w:sz="0" w:space="0" w:color="auto"/>
      </w:divBdr>
    </w:div>
    <w:div w:id="902908724">
      <w:bodyDiv w:val="1"/>
      <w:marLeft w:val="0"/>
      <w:marRight w:val="0"/>
      <w:marTop w:val="0"/>
      <w:marBottom w:val="0"/>
      <w:divBdr>
        <w:top w:val="none" w:sz="0" w:space="0" w:color="auto"/>
        <w:left w:val="none" w:sz="0" w:space="0" w:color="auto"/>
        <w:bottom w:val="none" w:sz="0" w:space="0" w:color="auto"/>
        <w:right w:val="none" w:sz="0" w:space="0" w:color="auto"/>
      </w:divBdr>
    </w:div>
    <w:div w:id="914323124">
      <w:bodyDiv w:val="1"/>
      <w:marLeft w:val="0"/>
      <w:marRight w:val="0"/>
      <w:marTop w:val="0"/>
      <w:marBottom w:val="0"/>
      <w:divBdr>
        <w:top w:val="none" w:sz="0" w:space="0" w:color="auto"/>
        <w:left w:val="none" w:sz="0" w:space="0" w:color="auto"/>
        <w:bottom w:val="none" w:sz="0" w:space="0" w:color="auto"/>
        <w:right w:val="none" w:sz="0" w:space="0" w:color="auto"/>
      </w:divBdr>
    </w:div>
    <w:div w:id="917863965">
      <w:bodyDiv w:val="1"/>
      <w:marLeft w:val="0"/>
      <w:marRight w:val="0"/>
      <w:marTop w:val="0"/>
      <w:marBottom w:val="0"/>
      <w:divBdr>
        <w:top w:val="none" w:sz="0" w:space="0" w:color="auto"/>
        <w:left w:val="none" w:sz="0" w:space="0" w:color="auto"/>
        <w:bottom w:val="none" w:sz="0" w:space="0" w:color="auto"/>
        <w:right w:val="none" w:sz="0" w:space="0" w:color="auto"/>
      </w:divBdr>
    </w:div>
    <w:div w:id="937445254">
      <w:bodyDiv w:val="1"/>
      <w:marLeft w:val="0"/>
      <w:marRight w:val="0"/>
      <w:marTop w:val="0"/>
      <w:marBottom w:val="0"/>
      <w:divBdr>
        <w:top w:val="none" w:sz="0" w:space="0" w:color="auto"/>
        <w:left w:val="none" w:sz="0" w:space="0" w:color="auto"/>
        <w:bottom w:val="none" w:sz="0" w:space="0" w:color="auto"/>
        <w:right w:val="none" w:sz="0" w:space="0" w:color="auto"/>
      </w:divBdr>
    </w:div>
    <w:div w:id="951328358">
      <w:bodyDiv w:val="1"/>
      <w:marLeft w:val="0"/>
      <w:marRight w:val="0"/>
      <w:marTop w:val="0"/>
      <w:marBottom w:val="0"/>
      <w:divBdr>
        <w:top w:val="none" w:sz="0" w:space="0" w:color="auto"/>
        <w:left w:val="none" w:sz="0" w:space="0" w:color="auto"/>
        <w:bottom w:val="none" w:sz="0" w:space="0" w:color="auto"/>
        <w:right w:val="none" w:sz="0" w:space="0" w:color="auto"/>
      </w:divBdr>
    </w:div>
    <w:div w:id="1023089054">
      <w:bodyDiv w:val="1"/>
      <w:marLeft w:val="0"/>
      <w:marRight w:val="0"/>
      <w:marTop w:val="0"/>
      <w:marBottom w:val="0"/>
      <w:divBdr>
        <w:top w:val="none" w:sz="0" w:space="0" w:color="auto"/>
        <w:left w:val="none" w:sz="0" w:space="0" w:color="auto"/>
        <w:bottom w:val="none" w:sz="0" w:space="0" w:color="auto"/>
        <w:right w:val="none" w:sz="0" w:space="0" w:color="auto"/>
      </w:divBdr>
    </w:div>
    <w:div w:id="1046953127">
      <w:bodyDiv w:val="1"/>
      <w:marLeft w:val="0"/>
      <w:marRight w:val="0"/>
      <w:marTop w:val="0"/>
      <w:marBottom w:val="0"/>
      <w:divBdr>
        <w:top w:val="none" w:sz="0" w:space="0" w:color="auto"/>
        <w:left w:val="none" w:sz="0" w:space="0" w:color="auto"/>
        <w:bottom w:val="none" w:sz="0" w:space="0" w:color="auto"/>
        <w:right w:val="none" w:sz="0" w:space="0" w:color="auto"/>
      </w:divBdr>
    </w:div>
    <w:div w:id="1051657177">
      <w:bodyDiv w:val="1"/>
      <w:marLeft w:val="0"/>
      <w:marRight w:val="0"/>
      <w:marTop w:val="0"/>
      <w:marBottom w:val="0"/>
      <w:divBdr>
        <w:top w:val="none" w:sz="0" w:space="0" w:color="auto"/>
        <w:left w:val="none" w:sz="0" w:space="0" w:color="auto"/>
        <w:bottom w:val="none" w:sz="0" w:space="0" w:color="auto"/>
        <w:right w:val="none" w:sz="0" w:space="0" w:color="auto"/>
      </w:divBdr>
    </w:div>
    <w:div w:id="1098596465">
      <w:bodyDiv w:val="1"/>
      <w:marLeft w:val="0"/>
      <w:marRight w:val="0"/>
      <w:marTop w:val="0"/>
      <w:marBottom w:val="0"/>
      <w:divBdr>
        <w:top w:val="none" w:sz="0" w:space="0" w:color="auto"/>
        <w:left w:val="none" w:sz="0" w:space="0" w:color="auto"/>
        <w:bottom w:val="none" w:sz="0" w:space="0" w:color="auto"/>
        <w:right w:val="none" w:sz="0" w:space="0" w:color="auto"/>
      </w:divBdr>
    </w:div>
    <w:div w:id="1114859380">
      <w:bodyDiv w:val="1"/>
      <w:marLeft w:val="0"/>
      <w:marRight w:val="0"/>
      <w:marTop w:val="0"/>
      <w:marBottom w:val="0"/>
      <w:divBdr>
        <w:top w:val="none" w:sz="0" w:space="0" w:color="auto"/>
        <w:left w:val="none" w:sz="0" w:space="0" w:color="auto"/>
        <w:bottom w:val="none" w:sz="0" w:space="0" w:color="auto"/>
        <w:right w:val="none" w:sz="0" w:space="0" w:color="auto"/>
      </w:divBdr>
    </w:div>
    <w:div w:id="1116169526">
      <w:bodyDiv w:val="1"/>
      <w:marLeft w:val="0"/>
      <w:marRight w:val="0"/>
      <w:marTop w:val="0"/>
      <w:marBottom w:val="0"/>
      <w:divBdr>
        <w:top w:val="none" w:sz="0" w:space="0" w:color="auto"/>
        <w:left w:val="none" w:sz="0" w:space="0" w:color="auto"/>
        <w:bottom w:val="none" w:sz="0" w:space="0" w:color="auto"/>
        <w:right w:val="none" w:sz="0" w:space="0" w:color="auto"/>
      </w:divBdr>
    </w:div>
    <w:div w:id="1171793774">
      <w:bodyDiv w:val="1"/>
      <w:marLeft w:val="0"/>
      <w:marRight w:val="0"/>
      <w:marTop w:val="0"/>
      <w:marBottom w:val="0"/>
      <w:divBdr>
        <w:top w:val="none" w:sz="0" w:space="0" w:color="auto"/>
        <w:left w:val="none" w:sz="0" w:space="0" w:color="auto"/>
        <w:bottom w:val="none" w:sz="0" w:space="0" w:color="auto"/>
        <w:right w:val="none" w:sz="0" w:space="0" w:color="auto"/>
      </w:divBdr>
    </w:div>
    <w:div w:id="1195313638">
      <w:bodyDiv w:val="1"/>
      <w:marLeft w:val="0"/>
      <w:marRight w:val="0"/>
      <w:marTop w:val="0"/>
      <w:marBottom w:val="0"/>
      <w:divBdr>
        <w:top w:val="none" w:sz="0" w:space="0" w:color="auto"/>
        <w:left w:val="none" w:sz="0" w:space="0" w:color="auto"/>
        <w:bottom w:val="none" w:sz="0" w:space="0" w:color="auto"/>
        <w:right w:val="none" w:sz="0" w:space="0" w:color="auto"/>
      </w:divBdr>
    </w:div>
    <w:div w:id="1258295471">
      <w:bodyDiv w:val="1"/>
      <w:marLeft w:val="0"/>
      <w:marRight w:val="0"/>
      <w:marTop w:val="0"/>
      <w:marBottom w:val="0"/>
      <w:divBdr>
        <w:top w:val="none" w:sz="0" w:space="0" w:color="auto"/>
        <w:left w:val="none" w:sz="0" w:space="0" w:color="auto"/>
        <w:bottom w:val="none" w:sz="0" w:space="0" w:color="auto"/>
        <w:right w:val="none" w:sz="0" w:space="0" w:color="auto"/>
      </w:divBdr>
    </w:div>
    <w:div w:id="1286425814">
      <w:bodyDiv w:val="1"/>
      <w:marLeft w:val="0"/>
      <w:marRight w:val="0"/>
      <w:marTop w:val="0"/>
      <w:marBottom w:val="0"/>
      <w:divBdr>
        <w:top w:val="none" w:sz="0" w:space="0" w:color="auto"/>
        <w:left w:val="none" w:sz="0" w:space="0" w:color="auto"/>
        <w:bottom w:val="none" w:sz="0" w:space="0" w:color="auto"/>
        <w:right w:val="none" w:sz="0" w:space="0" w:color="auto"/>
      </w:divBdr>
    </w:div>
    <w:div w:id="1342315687">
      <w:bodyDiv w:val="1"/>
      <w:marLeft w:val="0"/>
      <w:marRight w:val="0"/>
      <w:marTop w:val="0"/>
      <w:marBottom w:val="0"/>
      <w:divBdr>
        <w:top w:val="none" w:sz="0" w:space="0" w:color="auto"/>
        <w:left w:val="none" w:sz="0" w:space="0" w:color="auto"/>
        <w:bottom w:val="none" w:sz="0" w:space="0" w:color="auto"/>
        <w:right w:val="none" w:sz="0" w:space="0" w:color="auto"/>
      </w:divBdr>
    </w:div>
    <w:div w:id="1355882395">
      <w:bodyDiv w:val="1"/>
      <w:marLeft w:val="0"/>
      <w:marRight w:val="0"/>
      <w:marTop w:val="0"/>
      <w:marBottom w:val="0"/>
      <w:divBdr>
        <w:top w:val="none" w:sz="0" w:space="0" w:color="auto"/>
        <w:left w:val="none" w:sz="0" w:space="0" w:color="auto"/>
        <w:bottom w:val="none" w:sz="0" w:space="0" w:color="auto"/>
        <w:right w:val="none" w:sz="0" w:space="0" w:color="auto"/>
      </w:divBdr>
    </w:div>
    <w:div w:id="1372341017">
      <w:bodyDiv w:val="1"/>
      <w:marLeft w:val="0"/>
      <w:marRight w:val="0"/>
      <w:marTop w:val="0"/>
      <w:marBottom w:val="0"/>
      <w:divBdr>
        <w:top w:val="none" w:sz="0" w:space="0" w:color="auto"/>
        <w:left w:val="none" w:sz="0" w:space="0" w:color="auto"/>
        <w:bottom w:val="none" w:sz="0" w:space="0" w:color="auto"/>
        <w:right w:val="none" w:sz="0" w:space="0" w:color="auto"/>
      </w:divBdr>
    </w:div>
    <w:div w:id="1406761272">
      <w:bodyDiv w:val="1"/>
      <w:marLeft w:val="0"/>
      <w:marRight w:val="0"/>
      <w:marTop w:val="0"/>
      <w:marBottom w:val="0"/>
      <w:divBdr>
        <w:top w:val="none" w:sz="0" w:space="0" w:color="auto"/>
        <w:left w:val="none" w:sz="0" w:space="0" w:color="auto"/>
        <w:bottom w:val="none" w:sz="0" w:space="0" w:color="auto"/>
        <w:right w:val="none" w:sz="0" w:space="0" w:color="auto"/>
      </w:divBdr>
    </w:div>
    <w:div w:id="1421442879">
      <w:bodyDiv w:val="1"/>
      <w:marLeft w:val="0"/>
      <w:marRight w:val="0"/>
      <w:marTop w:val="0"/>
      <w:marBottom w:val="0"/>
      <w:divBdr>
        <w:top w:val="none" w:sz="0" w:space="0" w:color="auto"/>
        <w:left w:val="none" w:sz="0" w:space="0" w:color="auto"/>
        <w:bottom w:val="none" w:sz="0" w:space="0" w:color="auto"/>
        <w:right w:val="none" w:sz="0" w:space="0" w:color="auto"/>
      </w:divBdr>
    </w:div>
    <w:div w:id="1422795126">
      <w:bodyDiv w:val="1"/>
      <w:marLeft w:val="0"/>
      <w:marRight w:val="0"/>
      <w:marTop w:val="0"/>
      <w:marBottom w:val="0"/>
      <w:divBdr>
        <w:top w:val="none" w:sz="0" w:space="0" w:color="auto"/>
        <w:left w:val="none" w:sz="0" w:space="0" w:color="auto"/>
        <w:bottom w:val="none" w:sz="0" w:space="0" w:color="auto"/>
        <w:right w:val="none" w:sz="0" w:space="0" w:color="auto"/>
      </w:divBdr>
    </w:div>
    <w:div w:id="1450706749">
      <w:bodyDiv w:val="1"/>
      <w:marLeft w:val="0"/>
      <w:marRight w:val="0"/>
      <w:marTop w:val="0"/>
      <w:marBottom w:val="0"/>
      <w:divBdr>
        <w:top w:val="none" w:sz="0" w:space="0" w:color="auto"/>
        <w:left w:val="none" w:sz="0" w:space="0" w:color="auto"/>
        <w:bottom w:val="none" w:sz="0" w:space="0" w:color="auto"/>
        <w:right w:val="none" w:sz="0" w:space="0" w:color="auto"/>
      </w:divBdr>
    </w:div>
    <w:div w:id="1579830159">
      <w:bodyDiv w:val="1"/>
      <w:marLeft w:val="0"/>
      <w:marRight w:val="0"/>
      <w:marTop w:val="0"/>
      <w:marBottom w:val="0"/>
      <w:divBdr>
        <w:top w:val="none" w:sz="0" w:space="0" w:color="auto"/>
        <w:left w:val="none" w:sz="0" w:space="0" w:color="auto"/>
        <w:bottom w:val="none" w:sz="0" w:space="0" w:color="auto"/>
        <w:right w:val="none" w:sz="0" w:space="0" w:color="auto"/>
      </w:divBdr>
    </w:div>
    <w:div w:id="1594702712">
      <w:bodyDiv w:val="1"/>
      <w:marLeft w:val="0"/>
      <w:marRight w:val="0"/>
      <w:marTop w:val="0"/>
      <w:marBottom w:val="0"/>
      <w:divBdr>
        <w:top w:val="none" w:sz="0" w:space="0" w:color="auto"/>
        <w:left w:val="none" w:sz="0" w:space="0" w:color="auto"/>
        <w:bottom w:val="none" w:sz="0" w:space="0" w:color="auto"/>
        <w:right w:val="none" w:sz="0" w:space="0" w:color="auto"/>
      </w:divBdr>
    </w:div>
    <w:div w:id="1618220570">
      <w:bodyDiv w:val="1"/>
      <w:marLeft w:val="0"/>
      <w:marRight w:val="0"/>
      <w:marTop w:val="0"/>
      <w:marBottom w:val="0"/>
      <w:divBdr>
        <w:top w:val="none" w:sz="0" w:space="0" w:color="auto"/>
        <w:left w:val="none" w:sz="0" w:space="0" w:color="auto"/>
        <w:bottom w:val="none" w:sz="0" w:space="0" w:color="auto"/>
        <w:right w:val="none" w:sz="0" w:space="0" w:color="auto"/>
      </w:divBdr>
    </w:div>
    <w:div w:id="1621495095">
      <w:bodyDiv w:val="1"/>
      <w:marLeft w:val="0"/>
      <w:marRight w:val="0"/>
      <w:marTop w:val="0"/>
      <w:marBottom w:val="0"/>
      <w:divBdr>
        <w:top w:val="none" w:sz="0" w:space="0" w:color="auto"/>
        <w:left w:val="none" w:sz="0" w:space="0" w:color="auto"/>
        <w:bottom w:val="none" w:sz="0" w:space="0" w:color="auto"/>
        <w:right w:val="none" w:sz="0" w:space="0" w:color="auto"/>
      </w:divBdr>
    </w:div>
    <w:div w:id="1623003186">
      <w:bodyDiv w:val="1"/>
      <w:marLeft w:val="0"/>
      <w:marRight w:val="0"/>
      <w:marTop w:val="0"/>
      <w:marBottom w:val="0"/>
      <w:divBdr>
        <w:top w:val="none" w:sz="0" w:space="0" w:color="auto"/>
        <w:left w:val="none" w:sz="0" w:space="0" w:color="auto"/>
        <w:bottom w:val="none" w:sz="0" w:space="0" w:color="auto"/>
        <w:right w:val="none" w:sz="0" w:space="0" w:color="auto"/>
      </w:divBdr>
    </w:div>
    <w:div w:id="1624455496">
      <w:bodyDiv w:val="1"/>
      <w:marLeft w:val="0"/>
      <w:marRight w:val="0"/>
      <w:marTop w:val="0"/>
      <w:marBottom w:val="0"/>
      <w:divBdr>
        <w:top w:val="none" w:sz="0" w:space="0" w:color="auto"/>
        <w:left w:val="none" w:sz="0" w:space="0" w:color="auto"/>
        <w:bottom w:val="none" w:sz="0" w:space="0" w:color="auto"/>
        <w:right w:val="none" w:sz="0" w:space="0" w:color="auto"/>
      </w:divBdr>
    </w:div>
    <w:div w:id="1627278636">
      <w:bodyDiv w:val="1"/>
      <w:marLeft w:val="0"/>
      <w:marRight w:val="0"/>
      <w:marTop w:val="0"/>
      <w:marBottom w:val="0"/>
      <w:divBdr>
        <w:top w:val="none" w:sz="0" w:space="0" w:color="auto"/>
        <w:left w:val="none" w:sz="0" w:space="0" w:color="auto"/>
        <w:bottom w:val="none" w:sz="0" w:space="0" w:color="auto"/>
        <w:right w:val="none" w:sz="0" w:space="0" w:color="auto"/>
      </w:divBdr>
      <w:divsChild>
        <w:div w:id="1665236601">
          <w:blockQuote w:val="1"/>
          <w:marLeft w:val="720"/>
          <w:marRight w:val="720"/>
          <w:marTop w:val="100"/>
          <w:marBottom w:val="100"/>
          <w:divBdr>
            <w:top w:val="none" w:sz="0" w:space="0" w:color="auto"/>
            <w:left w:val="none" w:sz="0" w:space="0" w:color="auto"/>
            <w:bottom w:val="none" w:sz="0" w:space="0" w:color="auto"/>
            <w:right w:val="none" w:sz="0" w:space="0" w:color="auto"/>
          </w:divBdr>
        </w:div>
        <w:div w:id="4482095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34674653">
      <w:bodyDiv w:val="1"/>
      <w:marLeft w:val="0"/>
      <w:marRight w:val="0"/>
      <w:marTop w:val="0"/>
      <w:marBottom w:val="0"/>
      <w:divBdr>
        <w:top w:val="none" w:sz="0" w:space="0" w:color="auto"/>
        <w:left w:val="none" w:sz="0" w:space="0" w:color="auto"/>
        <w:bottom w:val="none" w:sz="0" w:space="0" w:color="auto"/>
        <w:right w:val="none" w:sz="0" w:space="0" w:color="auto"/>
      </w:divBdr>
    </w:div>
    <w:div w:id="1643923582">
      <w:bodyDiv w:val="1"/>
      <w:marLeft w:val="0"/>
      <w:marRight w:val="0"/>
      <w:marTop w:val="0"/>
      <w:marBottom w:val="0"/>
      <w:divBdr>
        <w:top w:val="none" w:sz="0" w:space="0" w:color="auto"/>
        <w:left w:val="none" w:sz="0" w:space="0" w:color="auto"/>
        <w:bottom w:val="none" w:sz="0" w:space="0" w:color="auto"/>
        <w:right w:val="none" w:sz="0" w:space="0" w:color="auto"/>
      </w:divBdr>
    </w:div>
    <w:div w:id="1664549866">
      <w:bodyDiv w:val="1"/>
      <w:marLeft w:val="0"/>
      <w:marRight w:val="0"/>
      <w:marTop w:val="0"/>
      <w:marBottom w:val="0"/>
      <w:divBdr>
        <w:top w:val="none" w:sz="0" w:space="0" w:color="auto"/>
        <w:left w:val="none" w:sz="0" w:space="0" w:color="auto"/>
        <w:bottom w:val="none" w:sz="0" w:space="0" w:color="auto"/>
        <w:right w:val="none" w:sz="0" w:space="0" w:color="auto"/>
      </w:divBdr>
      <w:divsChild>
        <w:div w:id="1349215772">
          <w:blockQuote w:val="1"/>
          <w:marLeft w:val="720"/>
          <w:marRight w:val="720"/>
          <w:marTop w:val="100"/>
          <w:marBottom w:val="100"/>
          <w:divBdr>
            <w:top w:val="none" w:sz="0" w:space="0" w:color="auto"/>
            <w:left w:val="none" w:sz="0" w:space="0" w:color="auto"/>
            <w:bottom w:val="none" w:sz="0" w:space="0" w:color="auto"/>
            <w:right w:val="none" w:sz="0" w:space="0" w:color="auto"/>
          </w:divBdr>
        </w:div>
        <w:div w:id="14498537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73877380">
      <w:bodyDiv w:val="1"/>
      <w:marLeft w:val="0"/>
      <w:marRight w:val="0"/>
      <w:marTop w:val="0"/>
      <w:marBottom w:val="0"/>
      <w:divBdr>
        <w:top w:val="none" w:sz="0" w:space="0" w:color="auto"/>
        <w:left w:val="none" w:sz="0" w:space="0" w:color="auto"/>
        <w:bottom w:val="none" w:sz="0" w:space="0" w:color="auto"/>
        <w:right w:val="none" w:sz="0" w:space="0" w:color="auto"/>
      </w:divBdr>
    </w:div>
    <w:div w:id="1700355995">
      <w:bodyDiv w:val="1"/>
      <w:marLeft w:val="0"/>
      <w:marRight w:val="0"/>
      <w:marTop w:val="0"/>
      <w:marBottom w:val="0"/>
      <w:divBdr>
        <w:top w:val="none" w:sz="0" w:space="0" w:color="auto"/>
        <w:left w:val="none" w:sz="0" w:space="0" w:color="auto"/>
        <w:bottom w:val="none" w:sz="0" w:space="0" w:color="auto"/>
        <w:right w:val="none" w:sz="0" w:space="0" w:color="auto"/>
      </w:divBdr>
    </w:div>
    <w:div w:id="1855681799">
      <w:bodyDiv w:val="1"/>
      <w:marLeft w:val="0"/>
      <w:marRight w:val="0"/>
      <w:marTop w:val="0"/>
      <w:marBottom w:val="0"/>
      <w:divBdr>
        <w:top w:val="none" w:sz="0" w:space="0" w:color="auto"/>
        <w:left w:val="none" w:sz="0" w:space="0" w:color="auto"/>
        <w:bottom w:val="none" w:sz="0" w:space="0" w:color="auto"/>
        <w:right w:val="none" w:sz="0" w:space="0" w:color="auto"/>
      </w:divBdr>
    </w:div>
    <w:div w:id="1880819637">
      <w:bodyDiv w:val="1"/>
      <w:marLeft w:val="0"/>
      <w:marRight w:val="0"/>
      <w:marTop w:val="0"/>
      <w:marBottom w:val="0"/>
      <w:divBdr>
        <w:top w:val="none" w:sz="0" w:space="0" w:color="auto"/>
        <w:left w:val="none" w:sz="0" w:space="0" w:color="auto"/>
        <w:bottom w:val="none" w:sz="0" w:space="0" w:color="auto"/>
        <w:right w:val="none" w:sz="0" w:space="0" w:color="auto"/>
      </w:divBdr>
    </w:div>
    <w:div w:id="1903321749">
      <w:bodyDiv w:val="1"/>
      <w:marLeft w:val="0"/>
      <w:marRight w:val="0"/>
      <w:marTop w:val="0"/>
      <w:marBottom w:val="0"/>
      <w:divBdr>
        <w:top w:val="none" w:sz="0" w:space="0" w:color="auto"/>
        <w:left w:val="none" w:sz="0" w:space="0" w:color="auto"/>
        <w:bottom w:val="none" w:sz="0" w:space="0" w:color="auto"/>
        <w:right w:val="none" w:sz="0" w:space="0" w:color="auto"/>
      </w:divBdr>
    </w:div>
    <w:div w:id="1904483104">
      <w:bodyDiv w:val="1"/>
      <w:marLeft w:val="0"/>
      <w:marRight w:val="0"/>
      <w:marTop w:val="0"/>
      <w:marBottom w:val="0"/>
      <w:divBdr>
        <w:top w:val="none" w:sz="0" w:space="0" w:color="auto"/>
        <w:left w:val="none" w:sz="0" w:space="0" w:color="auto"/>
        <w:bottom w:val="none" w:sz="0" w:space="0" w:color="auto"/>
        <w:right w:val="none" w:sz="0" w:space="0" w:color="auto"/>
      </w:divBdr>
    </w:div>
    <w:div w:id="1928494634">
      <w:bodyDiv w:val="1"/>
      <w:marLeft w:val="0"/>
      <w:marRight w:val="0"/>
      <w:marTop w:val="0"/>
      <w:marBottom w:val="0"/>
      <w:divBdr>
        <w:top w:val="none" w:sz="0" w:space="0" w:color="auto"/>
        <w:left w:val="none" w:sz="0" w:space="0" w:color="auto"/>
        <w:bottom w:val="none" w:sz="0" w:space="0" w:color="auto"/>
        <w:right w:val="none" w:sz="0" w:space="0" w:color="auto"/>
      </w:divBdr>
    </w:div>
    <w:div w:id="2066875590">
      <w:bodyDiv w:val="1"/>
      <w:marLeft w:val="0"/>
      <w:marRight w:val="0"/>
      <w:marTop w:val="0"/>
      <w:marBottom w:val="0"/>
      <w:divBdr>
        <w:top w:val="none" w:sz="0" w:space="0" w:color="auto"/>
        <w:left w:val="none" w:sz="0" w:space="0" w:color="auto"/>
        <w:bottom w:val="none" w:sz="0" w:space="0" w:color="auto"/>
        <w:right w:val="none" w:sz="0" w:space="0" w:color="auto"/>
      </w:divBdr>
    </w:div>
    <w:div w:id="2068995490">
      <w:bodyDiv w:val="1"/>
      <w:marLeft w:val="0"/>
      <w:marRight w:val="0"/>
      <w:marTop w:val="0"/>
      <w:marBottom w:val="0"/>
      <w:divBdr>
        <w:top w:val="none" w:sz="0" w:space="0" w:color="auto"/>
        <w:left w:val="none" w:sz="0" w:space="0" w:color="auto"/>
        <w:bottom w:val="none" w:sz="0" w:space="0" w:color="auto"/>
        <w:right w:val="none" w:sz="0" w:space="0" w:color="auto"/>
      </w:divBdr>
    </w:div>
    <w:div w:id="2081365220">
      <w:bodyDiv w:val="1"/>
      <w:marLeft w:val="0"/>
      <w:marRight w:val="0"/>
      <w:marTop w:val="0"/>
      <w:marBottom w:val="0"/>
      <w:divBdr>
        <w:top w:val="none" w:sz="0" w:space="0" w:color="auto"/>
        <w:left w:val="none" w:sz="0" w:space="0" w:color="auto"/>
        <w:bottom w:val="none" w:sz="0" w:space="0" w:color="auto"/>
        <w:right w:val="none" w:sz="0" w:space="0" w:color="auto"/>
      </w:divBdr>
    </w:div>
    <w:div w:id="2129546470">
      <w:bodyDiv w:val="1"/>
      <w:marLeft w:val="0"/>
      <w:marRight w:val="0"/>
      <w:marTop w:val="0"/>
      <w:marBottom w:val="0"/>
      <w:divBdr>
        <w:top w:val="none" w:sz="0" w:space="0" w:color="auto"/>
        <w:left w:val="none" w:sz="0" w:space="0" w:color="auto"/>
        <w:bottom w:val="none" w:sz="0" w:space="0" w:color="auto"/>
        <w:right w:val="none" w:sz="0" w:space="0" w:color="auto"/>
      </w:divBdr>
    </w:div>
    <w:div w:id="2133817910">
      <w:bodyDiv w:val="1"/>
      <w:marLeft w:val="0"/>
      <w:marRight w:val="0"/>
      <w:marTop w:val="0"/>
      <w:marBottom w:val="0"/>
      <w:divBdr>
        <w:top w:val="none" w:sz="0" w:space="0" w:color="auto"/>
        <w:left w:val="none" w:sz="0" w:space="0" w:color="auto"/>
        <w:bottom w:val="none" w:sz="0" w:space="0" w:color="auto"/>
        <w:right w:val="none" w:sz="0" w:space="0" w:color="auto"/>
      </w:divBdr>
    </w:div>
    <w:div w:id="2138453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1.xml"/><Relationship Id="rId21" Type="http://schemas.openxmlformats.org/officeDocument/2006/relationships/image" Target="media/image11.png"/><Relationship Id="rId42" Type="http://schemas.openxmlformats.org/officeDocument/2006/relationships/oleObject" Target="embeddings/oleObject5.bin"/><Relationship Id="rId47" Type="http://schemas.openxmlformats.org/officeDocument/2006/relationships/image" Target="media/image25.wmf"/><Relationship Id="rId63" Type="http://schemas.openxmlformats.org/officeDocument/2006/relationships/image" Target="media/image33.wmf"/><Relationship Id="rId68" Type="http://schemas.openxmlformats.org/officeDocument/2006/relationships/oleObject" Target="embeddings/oleObject18.bin"/><Relationship Id="rId84" Type="http://schemas.openxmlformats.org/officeDocument/2006/relationships/image" Target="media/image44.wmf"/><Relationship Id="rId89" Type="http://schemas.openxmlformats.org/officeDocument/2006/relationships/image" Target="media/image47.png"/><Relationship Id="rId16" Type="http://schemas.openxmlformats.org/officeDocument/2006/relationships/image" Target="media/image6.png"/><Relationship Id="rId107" Type="http://schemas.openxmlformats.org/officeDocument/2006/relationships/hyperlink" Target="https://www.coe.int/en/web/cepej/cepej-european-ethical-charter-on-the-use-of-artificial-intelligence-ai-in-judicial-systems-and-their-environment" TargetMode="External"/><Relationship Id="rId11" Type="http://schemas.openxmlformats.org/officeDocument/2006/relationships/image" Target="media/image1.png"/><Relationship Id="rId32" Type="http://schemas.openxmlformats.org/officeDocument/2006/relationships/image" Target="media/image17.png"/><Relationship Id="rId37" Type="http://schemas.openxmlformats.org/officeDocument/2006/relationships/image" Target="media/image20.wmf"/><Relationship Id="rId53" Type="http://schemas.openxmlformats.org/officeDocument/2006/relationships/image" Target="media/image28.wmf"/><Relationship Id="rId58" Type="http://schemas.openxmlformats.org/officeDocument/2006/relationships/oleObject" Target="embeddings/oleObject13.bin"/><Relationship Id="rId74" Type="http://schemas.openxmlformats.org/officeDocument/2006/relationships/oleObject" Target="embeddings/oleObject21.bin"/><Relationship Id="rId79" Type="http://schemas.openxmlformats.org/officeDocument/2006/relationships/image" Target="media/image41.wmf"/><Relationship Id="rId102" Type="http://schemas.openxmlformats.org/officeDocument/2006/relationships/hyperlink" Target="https://civildiplomat.com/texnologiya-shtuchnogo-intelektu-ta-sistema-oboroni-kitayu" TargetMode="External"/><Relationship Id="rId5" Type="http://schemas.openxmlformats.org/officeDocument/2006/relationships/webSettings" Target="webSettings.xml"/><Relationship Id="rId90" Type="http://schemas.openxmlformats.org/officeDocument/2006/relationships/image" Target="media/image48.png"/><Relationship Id="rId95" Type="http://schemas.openxmlformats.org/officeDocument/2006/relationships/hyperlink" Target="https://rsu.gov.ua/uploads/news/rishennjzizdprokodeksetykypdf-1c4b226a98.pdf" TargetMode="External"/><Relationship Id="rId22" Type="http://schemas.openxmlformats.org/officeDocument/2006/relationships/image" Target="media/image12.png"/><Relationship Id="rId27" Type="http://schemas.openxmlformats.org/officeDocument/2006/relationships/diagramLayout" Target="diagrams/layout1.xml"/><Relationship Id="rId43" Type="http://schemas.openxmlformats.org/officeDocument/2006/relationships/image" Target="media/image23.wmf"/><Relationship Id="rId48" Type="http://schemas.openxmlformats.org/officeDocument/2006/relationships/oleObject" Target="embeddings/oleObject8.bin"/><Relationship Id="rId64" Type="http://schemas.openxmlformats.org/officeDocument/2006/relationships/oleObject" Target="embeddings/oleObject16.bin"/><Relationship Id="rId69" Type="http://schemas.openxmlformats.org/officeDocument/2006/relationships/image" Target="media/image36.wmf"/><Relationship Id="rId80" Type="http://schemas.openxmlformats.org/officeDocument/2006/relationships/oleObject" Target="embeddings/oleObject24.bin"/><Relationship Id="rId85" Type="http://schemas.openxmlformats.org/officeDocument/2006/relationships/oleObject" Target="embeddings/oleObject26.bin"/><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18.wmf"/><Relationship Id="rId38" Type="http://schemas.openxmlformats.org/officeDocument/2006/relationships/oleObject" Target="embeddings/oleObject3.bin"/><Relationship Id="rId59" Type="http://schemas.openxmlformats.org/officeDocument/2006/relationships/image" Target="media/image31.wmf"/><Relationship Id="rId103" Type="http://schemas.openxmlformats.org/officeDocument/2006/relationships/hyperlink" Target="https://sud.ua/uk/news/publication/265541-sudya-mozhet-perestatprofessionalno-razvivatsya-v-verkhovnom-sude-nazvali-riski-ispolzovaniya-iskusstvennogo-intellekta-dlya-rassmotreniya-del" TargetMode="External"/><Relationship Id="rId108" Type="http://schemas.openxmlformats.org/officeDocument/2006/relationships/hyperlink" Target="https://eur-lex.europa.eu/legal-content/EN/TXT/?uri=COM%3A2018%3A237%3AFIN" TargetMode="External"/><Relationship Id="rId54" Type="http://schemas.openxmlformats.org/officeDocument/2006/relationships/oleObject" Target="embeddings/oleObject11.bin"/><Relationship Id="rId70" Type="http://schemas.openxmlformats.org/officeDocument/2006/relationships/oleObject" Target="embeddings/oleObject19.bin"/><Relationship Id="rId75" Type="http://schemas.openxmlformats.org/officeDocument/2006/relationships/image" Target="media/image39.wmf"/><Relationship Id="rId91" Type="http://schemas.openxmlformats.org/officeDocument/2006/relationships/image" Target="media/image49.png"/><Relationship Id="rId96" Type="http://schemas.openxmlformats.org/officeDocument/2006/relationships/hyperlink" Target="https://jurliga.ligazakon.net/news/225406_mzhnarodn-standarti-regulyuvannya-shtuchnogo-ntelektu-analz-aktv-rozroblenikh-za-rezultatami-khrosmskogo-protsesu-z-sh"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diagramQuickStyle" Target="diagrams/quickStyle1.xml"/><Relationship Id="rId36" Type="http://schemas.openxmlformats.org/officeDocument/2006/relationships/oleObject" Target="embeddings/oleObject2.bin"/><Relationship Id="rId49" Type="http://schemas.openxmlformats.org/officeDocument/2006/relationships/image" Target="media/image26.wmf"/><Relationship Id="rId57" Type="http://schemas.openxmlformats.org/officeDocument/2006/relationships/image" Target="media/image30.wmf"/><Relationship Id="rId106" Type="http://schemas.openxmlformats.org/officeDocument/2006/relationships/hyperlink" Target="https://www.europarl.europa.eu/doceo/document/TA-9-2023-0236_EN.html" TargetMode="External"/><Relationship Id="rId10" Type="http://schemas.openxmlformats.org/officeDocument/2006/relationships/header" Target="header2.xml"/><Relationship Id="rId31" Type="http://schemas.openxmlformats.org/officeDocument/2006/relationships/image" Target="media/image16.jpeg"/><Relationship Id="rId44" Type="http://schemas.openxmlformats.org/officeDocument/2006/relationships/oleObject" Target="embeddings/oleObject6.bin"/><Relationship Id="rId52" Type="http://schemas.openxmlformats.org/officeDocument/2006/relationships/oleObject" Target="embeddings/oleObject10.bin"/><Relationship Id="rId60" Type="http://schemas.openxmlformats.org/officeDocument/2006/relationships/oleObject" Target="embeddings/oleObject14.bin"/><Relationship Id="rId65" Type="http://schemas.openxmlformats.org/officeDocument/2006/relationships/image" Target="media/image34.wmf"/><Relationship Id="rId73" Type="http://schemas.openxmlformats.org/officeDocument/2006/relationships/image" Target="media/image38.wmf"/><Relationship Id="rId78" Type="http://schemas.openxmlformats.org/officeDocument/2006/relationships/oleObject" Target="embeddings/oleObject23.bin"/><Relationship Id="rId81" Type="http://schemas.openxmlformats.org/officeDocument/2006/relationships/image" Target="media/image42.wmf"/><Relationship Id="rId86" Type="http://schemas.openxmlformats.org/officeDocument/2006/relationships/image" Target="media/image45.wmf"/><Relationship Id="rId94" Type="http://schemas.openxmlformats.org/officeDocument/2006/relationships/hyperlink" Target="https://golaw.ua/ua/insights/publication/pravove-regulyuvannya-shtuchnogo-intelektu-v-ukrayini-ta-sviti/" TargetMode="External"/><Relationship Id="rId99" Type="http://schemas.openxmlformats.org/officeDocument/2006/relationships/hyperlink" Target="https://biz.ligazakon.net/analitycs/223351_pravove-regulyuvannya-shtuchnogo-ntelektu-mzhnarodniy-dosvd-ta-ukransk-perspektivi" TargetMode="External"/><Relationship Id="rId101" Type="http://schemas.openxmlformats.org/officeDocument/2006/relationships/hyperlink" Target="https://dspace.uzhnu.edu.ua/jspui/handle/lib/52898"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1.wmf"/><Relationship Id="rId109" Type="http://schemas.openxmlformats.org/officeDocument/2006/relationships/hyperlink" Target="https://acropolium.com/blog/ai-use-cases-in-major-industries-elevate-your-business-with-disruptive-technology/" TargetMode="External"/><Relationship Id="rId34" Type="http://schemas.openxmlformats.org/officeDocument/2006/relationships/oleObject" Target="embeddings/oleObject1.bin"/><Relationship Id="rId50" Type="http://schemas.openxmlformats.org/officeDocument/2006/relationships/oleObject" Target="embeddings/oleObject9.bin"/><Relationship Id="rId55" Type="http://schemas.openxmlformats.org/officeDocument/2006/relationships/image" Target="media/image29.wmf"/><Relationship Id="rId76" Type="http://schemas.openxmlformats.org/officeDocument/2006/relationships/oleObject" Target="embeddings/oleObject22.bin"/><Relationship Id="rId97" Type="http://schemas.openxmlformats.org/officeDocument/2006/relationships/hyperlink" Target="https://www.coe.int/en/web/artificial-intelligence" TargetMode="External"/><Relationship Id="rId104" Type="http://schemas.openxmlformats.org/officeDocument/2006/relationships/hyperlink" Target="https://creators.spotify.com/pod/show/aaipodcasts/episodes/ep-e2bkcg0" TargetMode="External"/><Relationship Id="rId7" Type="http://schemas.openxmlformats.org/officeDocument/2006/relationships/endnotes" Target="endnotes.xml"/><Relationship Id="rId71" Type="http://schemas.openxmlformats.org/officeDocument/2006/relationships/image" Target="media/image37.wmf"/><Relationship Id="rId92" Type="http://schemas.openxmlformats.org/officeDocument/2006/relationships/hyperlink" Target="http://phd.znu.edu.ua/page/aref/07_2018/Diorditsa_aref.pdf" TargetMode="External"/><Relationship Id="rId2" Type="http://schemas.openxmlformats.org/officeDocument/2006/relationships/numbering" Target="numbering.xml"/><Relationship Id="rId29" Type="http://schemas.openxmlformats.org/officeDocument/2006/relationships/diagramColors" Target="diagrams/colors1.xml"/><Relationship Id="rId24" Type="http://schemas.openxmlformats.org/officeDocument/2006/relationships/image" Target="media/image14.png"/><Relationship Id="rId40" Type="http://schemas.openxmlformats.org/officeDocument/2006/relationships/oleObject" Target="embeddings/oleObject4.bin"/><Relationship Id="rId45" Type="http://schemas.openxmlformats.org/officeDocument/2006/relationships/image" Target="media/image24.wmf"/><Relationship Id="rId66" Type="http://schemas.openxmlformats.org/officeDocument/2006/relationships/oleObject" Target="embeddings/oleObject17.bin"/><Relationship Id="rId87" Type="http://schemas.openxmlformats.org/officeDocument/2006/relationships/oleObject" Target="embeddings/oleObject27.bin"/><Relationship Id="rId110" Type="http://schemas.openxmlformats.org/officeDocument/2006/relationships/fontTable" Target="fontTable.xml"/><Relationship Id="rId61" Type="http://schemas.openxmlformats.org/officeDocument/2006/relationships/image" Target="media/image32.wmf"/><Relationship Id="rId82" Type="http://schemas.openxmlformats.org/officeDocument/2006/relationships/oleObject" Target="embeddings/oleObject25.bin"/><Relationship Id="rId19" Type="http://schemas.openxmlformats.org/officeDocument/2006/relationships/image" Target="media/image9.png"/><Relationship Id="rId14" Type="http://schemas.openxmlformats.org/officeDocument/2006/relationships/image" Target="media/image4.png"/><Relationship Id="rId30" Type="http://schemas.microsoft.com/office/2007/relationships/diagramDrawing" Target="diagrams/drawing1.xml"/><Relationship Id="rId35" Type="http://schemas.openxmlformats.org/officeDocument/2006/relationships/image" Target="media/image19.wmf"/><Relationship Id="rId56" Type="http://schemas.openxmlformats.org/officeDocument/2006/relationships/oleObject" Target="embeddings/oleObject12.bin"/><Relationship Id="rId77" Type="http://schemas.openxmlformats.org/officeDocument/2006/relationships/image" Target="media/image40.wmf"/><Relationship Id="rId100" Type="http://schemas.openxmlformats.org/officeDocument/2006/relationships/hyperlink" Target="https://cedem.org.ua/analytics/shtuchnyi-intelekt-usa/" TargetMode="External"/><Relationship Id="rId105" Type="http://schemas.openxmlformats.org/officeDocument/2006/relationships/hyperlink" Target="https://gigacloud.ua/blog/navchannja/scho-take-shtuchnij-intelekt-istorija-vidi-ta-skladovi" TargetMode="External"/><Relationship Id="rId8" Type="http://schemas.openxmlformats.org/officeDocument/2006/relationships/hyperlink" Target="https://drive.google.com/file/d/1hrJBQw-PiBxP29aHENHDJYjDsfPhBJPH/view?usp=sharing" TargetMode="External"/><Relationship Id="rId51" Type="http://schemas.openxmlformats.org/officeDocument/2006/relationships/image" Target="media/image27.wmf"/><Relationship Id="rId72" Type="http://schemas.openxmlformats.org/officeDocument/2006/relationships/oleObject" Target="embeddings/oleObject20.bin"/><Relationship Id="rId93" Type="http://schemas.openxmlformats.org/officeDocument/2006/relationships/hyperlink" Target="https://www.scielo.org.mx/scielo.php?script=sci_arttext&amp;pid=S1870-21472021000200035" TargetMode="External"/><Relationship Id="rId98" Type="http://schemas.openxmlformats.org/officeDocument/2006/relationships/hyperlink" Target="https://sidcon.com.ua/tpost/l31tdcc9f1-svtov-standarti-shtuchnogo-ntelektu" TargetMode="External"/><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oleObject" Target="embeddings/oleObject7.bin"/><Relationship Id="rId67" Type="http://schemas.openxmlformats.org/officeDocument/2006/relationships/image" Target="media/image35.wmf"/><Relationship Id="rId20" Type="http://schemas.openxmlformats.org/officeDocument/2006/relationships/image" Target="media/image10.png"/><Relationship Id="rId41" Type="http://schemas.openxmlformats.org/officeDocument/2006/relationships/image" Target="media/image22.wmf"/><Relationship Id="rId62" Type="http://schemas.openxmlformats.org/officeDocument/2006/relationships/oleObject" Target="embeddings/oleObject15.bin"/><Relationship Id="rId83" Type="http://schemas.openxmlformats.org/officeDocument/2006/relationships/image" Target="media/image43.jpeg"/><Relationship Id="rId88" Type="http://schemas.openxmlformats.org/officeDocument/2006/relationships/image" Target="media/image46.jpeg"/><Relationship Id="rId111"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F384A58-AEAB-4C6C-B1E1-A33F5C2F5D45}" type="doc">
      <dgm:prSet loTypeId="urn:microsoft.com/office/officeart/2016/7/layout/RepeatingBendingProcessNew" loCatId="process" qsTypeId="urn:microsoft.com/office/officeart/2005/8/quickstyle/simple4" qsCatId="simple" csTypeId="urn:microsoft.com/office/officeart/2005/8/colors/accent1_2" csCatId="accent1" phldr="1"/>
      <dgm:spPr/>
      <dgm:t>
        <a:bodyPr/>
        <a:lstStyle/>
        <a:p>
          <a:endParaRPr lang="en-US"/>
        </a:p>
      </dgm:t>
    </dgm:pt>
    <dgm:pt modelId="{7E0AA52D-24E3-4E6D-8212-7AA0B6D28229}">
      <dgm:prSet custT="1"/>
      <dgm:spPr/>
      <dgm:t>
        <a:bodyPr/>
        <a:lstStyle/>
        <a:p>
          <a:pPr algn="ctr"/>
          <a:r>
            <a:rPr lang="az-Cyrl-AZ" sz="800" dirty="0"/>
            <a:t>Існує багато доступних інструментів сімейної історії здоров'я (екосистема)</a:t>
          </a:r>
          <a:endParaRPr lang="en-US" sz="800" dirty="0"/>
        </a:p>
      </dgm:t>
    </dgm:pt>
    <dgm:pt modelId="{505BE9E5-0CC7-49D3-B840-EB1C17A91A38}" type="parTrans" cxnId="{0063EB8D-70BA-46F9-BA60-F3B3E840A92F}">
      <dgm:prSet/>
      <dgm:spPr/>
      <dgm:t>
        <a:bodyPr/>
        <a:lstStyle/>
        <a:p>
          <a:pPr algn="ctr"/>
          <a:endParaRPr lang="en-US"/>
        </a:p>
      </dgm:t>
    </dgm:pt>
    <dgm:pt modelId="{C3FD2FE8-5DF5-4DCC-9614-0768A60E4E75}" type="sibTrans" cxnId="{0063EB8D-70BA-46F9-BA60-F3B3E840A92F}">
      <dgm:prSet/>
      <dgm:spPr/>
      <dgm:t>
        <a:bodyPr/>
        <a:lstStyle/>
        <a:p>
          <a:pPr algn="ctr"/>
          <a:endParaRPr lang="en-US"/>
        </a:p>
      </dgm:t>
    </dgm:pt>
    <dgm:pt modelId="{3F01BC66-4275-4128-BCE1-87F7DA78A037}">
      <dgm:prSet custT="1"/>
      <dgm:spPr/>
      <dgm:t>
        <a:bodyPr/>
        <a:lstStyle/>
        <a:p>
          <a:pPr algn="ctr"/>
          <a:r>
            <a:rPr lang="ru-RU" sz="900" dirty="0"/>
            <a:t>Кожен додаток може мати власну спрямованість на здоров'я та медицину</a:t>
          </a:r>
          <a:endParaRPr lang="en-US" sz="900" dirty="0"/>
        </a:p>
      </dgm:t>
    </dgm:pt>
    <dgm:pt modelId="{DD195EFE-1E5A-4D24-AB99-7377E64C30E7}" type="parTrans" cxnId="{106A8995-6FD4-4C9A-8AF2-3F93BBA8E6BE}">
      <dgm:prSet/>
      <dgm:spPr/>
      <dgm:t>
        <a:bodyPr/>
        <a:lstStyle/>
        <a:p>
          <a:pPr algn="ctr"/>
          <a:endParaRPr lang="en-US"/>
        </a:p>
      </dgm:t>
    </dgm:pt>
    <dgm:pt modelId="{53068F18-B158-4938-A727-9069094938D0}" type="sibTrans" cxnId="{106A8995-6FD4-4C9A-8AF2-3F93BBA8E6BE}">
      <dgm:prSet/>
      <dgm:spPr/>
      <dgm:t>
        <a:bodyPr/>
        <a:lstStyle/>
        <a:p>
          <a:pPr algn="ctr"/>
          <a:endParaRPr lang="en-US"/>
        </a:p>
      </dgm:t>
    </dgm:pt>
    <dgm:pt modelId="{B8C709F2-E927-4567-9672-15D020784698}">
      <dgm:prSet custT="1"/>
      <dgm:spPr/>
      <dgm:t>
        <a:bodyPr/>
        <a:lstStyle/>
        <a:p>
          <a:pPr algn="ctr"/>
          <a:r>
            <a:rPr lang="az-Cyrl-AZ" sz="900" dirty="0"/>
            <a:t>Створення родоводу сім'ї</a:t>
          </a:r>
          <a:endParaRPr lang="en-US" sz="900" dirty="0"/>
        </a:p>
      </dgm:t>
    </dgm:pt>
    <dgm:pt modelId="{47B3CAE8-91A1-46DF-8DBB-E49239319D32}" type="parTrans" cxnId="{5EED4144-65BA-4108-A552-0003E10D0441}">
      <dgm:prSet/>
      <dgm:spPr/>
      <dgm:t>
        <a:bodyPr/>
        <a:lstStyle/>
        <a:p>
          <a:pPr algn="ctr"/>
          <a:endParaRPr lang="en-US"/>
        </a:p>
      </dgm:t>
    </dgm:pt>
    <dgm:pt modelId="{F72BE347-F4C3-470B-B033-99051DBEE93E}" type="sibTrans" cxnId="{5EED4144-65BA-4108-A552-0003E10D0441}">
      <dgm:prSet/>
      <dgm:spPr/>
      <dgm:t>
        <a:bodyPr/>
        <a:lstStyle/>
        <a:p>
          <a:pPr algn="ctr"/>
          <a:endParaRPr lang="en-US"/>
        </a:p>
      </dgm:t>
    </dgm:pt>
    <dgm:pt modelId="{471E1DBC-D915-4BF3-9E72-850AD1453FD2}">
      <dgm:prSet custT="1"/>
      <dgm:spPr/>
      <dgm:t>
        <a:bodyPr/>
        <a:lstStyle/>
        <a:p>
          <a:pPr algn="ctr"/>
          <a:r>
            <a:rPr lang="ru-RU" sz="900" dirty="0"/>
            <a:t>Додайте інформацію про стан здоров'я кожного члена родини</a:t>
          </a:r>
          <a:endParaRPr lang="en-US" sz="900" dirty="0"/>
        </a:p>
      </dgm:t>
    </dgm:pt>
    <dgm:pt modelId="{ACC267E6-A29C-4B29-8D4A-AB740D4B6DCA}" type="parTrans" cxnId="{5CCCE436-EA64-4283-9729-2075EA94AA59}">
      <dgm:prSet/>
      <dgm:spPr/>
      <dgm:t>
        <a:bodyPr/>
        <a:lstStyle/>
        <a:p>
          <a:pPr algn="ctr"/>
          <a:endParaRPr lang="en-US"/>
        </a:p>
      </dgm:t>
    </dgm:pt>
    <dgm:pt modelId="{D5DCF906-128C-4003-B9B4-99C8559F9794}" type="sibTrans" cxnId="{5CCCE436-EA64-4283-9729-2075EA94AA59}">
      <dgm:prSet/>
      <dgm:spPr/>
      <dgm:t>
        <a:bodyPr/>
        <a:lstStyle/>
        <a:p>
          <a:pPr algn="ctr"/>
          <a:endParaRPr lang="en-US"/>
        </a:p>
      </dgm:t>
    </dgm:pt>
    <dgm:pt modelId="{36F3EEBF-A5D0-46EB-8835-8860372308C6}">
      <dgm:prSet custT="1"/>
      <dgm:spPr/>
      <dgm:t>
        <a:bodyPr/>
        <a:lstStyle/>
        <a:p>
          <a:pPr algn="ctr"/>
          <a:r>
            <a:rPr lang="az-Cyrl-AZ" sz="900" dirty="0"/>
            <a:t>Записуйте разом із сім'єю</a:t>
          </a:r>
          <a:endParaRPr lang="en-US" sz="900" dirty="0"/>
        </a:p>
      </dgm:t>
    </dgm:pt>
    <dgm:pt modelId="{68F3A7A4-66E5-447E-847B-8AD73D811F8E}" type="parTrans" cxnId="{6D156724-DEC4-4BC7-AD55-EEBC256526FD}">
      <dgm:prSet/>
      <dgm:spPr/>
      <dgm:t>
        <a:bodyPr/>
        <a:lstStyle/>
        <a:p>
          <a:pPr algn="ctr"/>
          <a:endParaRPr lang="en-US"/>
        </a:p>
      </dgm:t>
    </dgm:pt>
    <dgm:pt modelId="{61F2D50A-4A6E-4AE3-8CCE-BE5807ED01F4}" type="sibTrans" cxnId="{6D156724-DEC4-4BC7-AD55-EEBC256526FD}">
      <dgm:prSet/>
      <dgm:spPr/>
      <dgm:t>
        <a:bodyPr/>
        <a:lstStyle/>
        <a:p>
          <a:pPr algn="ctr"/>
          <a:endParaRPr lang="en-US"/>
        </a:p>
      </dgm:t>
    </dgm:pt>
    <dgm:pt modelId="{E0B9ABFE-B97F-4B7F-B776-02365F8B8820}">
      <dgm:prSet custT="1"/>
      <dgm:spPr/>
      <dgm:t>
        <a:bodyPr/>
        <a:lstStyle/>
        <a:p>
          <a:pPr algn="ctr"/>
          <a:r>
            <a:rPr lang="ru-RU" sz="900" dirty="0"/>
            <a:t>Перегляд особистого звіту про ризики</a:t>
          </a:r>
          <a:endParaRPr lang="en-US" sz="900" dirty="0"/>
        </a:p>
      </dgm:t>
    </dgm:pt>
    <dgm:pt modelId="{CE53CB5A-F6BD-44C3-BCB2-67A52AA9E1AF}" type="parTrans" cxnId="{BD137FD2-EC6E-4736-9EB8-6C30AB3AA0E5}">
      <dgm:prSet/>
      <dgm:spPr/>
      <dgm:t>
        <a:bodyPr/>
        <a:lstStyle/>
        <a:p>
          <a:pPr algn="ctr"/>
          <a:endParaRPr lang="en-US"/>
        </a:p>
      </dgm:t>
    </dgm:pt>
    <dgm:pt modelId="{472C29AB-7A69-4247-8CAC-21B7DA5715D2}" type="sibTrans" cxnId="{BD137FD2-EC6E-4736-9EB8-6C30AB3AA0E5}">
      <dgm:prSet/>
      <dgm:spPr/>
      <dgm:t>
        <a:bodyPr/>
        <a:lstStyle/>
        <a:p>
          <a:pPr algn="ctr"/>
          <a:endParaRPr lang="en-US"/>
        </a:p>
      </dgm:t>
    </dgm:pt>
    <dgm:pt modelId="{C5A8B8B2-10B1-4241-9CC6-4D1BFE80E02E}">
      <dgm:prSet custT="1"/>
      <dgm:spPr/>
      <dgm:t>
        <a:bodyPr/>
        <a:lstStyle/>
        <a:p>
          <a:pPr algn="ctr"/>
          <a:r>
            <a:rPr lang="ru-RU" sz="900" dirty="0"/>
            <a:t>Поділіться з лікарем і генетичним консультантом</a:t>
          </a:r>
          <a:endParaRPr lang="en-US" sz="900" dirty="0"/>
        </a:p>
      </dgm:t>
    </dgm:pt>
    <dgm:pt modelId="{7DC3A9AC-31E9-4E3E-856B-5524217C84CB}" type="parTrans" cxnId="{A8D34B55-6846-4050-9DB9-F6DD17E60982}">
      <dgm:prSet/>
      <dgm:spPr/>
      <dgm:t>
        <a:bodyPr/>
        <a:lstStyle/>
        <a:p>
          <a:pPr algn="ctr"/>
          <a:endParaRPr lang="en-US"/>
        </a:p>
      </dgm:t>
    </dgm:pt>
    <dgm:pt modelId="{8B449919-9BCE-4D36-B60E-0395B46D05AB}" type="sibTrans" cxnId="{A8D34B55-6846-4050-9DB9-F6DD17E60982}">
      <dgm:prSet/>
      <dgm:spPr/>
      <dgm:t>
        <a:bodyPr/>
        <a:lstStyle/>
        <a:p>
          <a:pPr algn="ctr"/>
          <a:endParaRPr lang="en-US"/>
        </a:p>
      </dgm:t>
    </dgm:pt>
    <dgm:pt modelId="{92CF5A5B-4CB9-4837-8F24-C35E3BCD1EED}">
      <dgm:prSet custT="1"/>
      <dgm:spPr/>
      <dgm:t>
        <a:bodyPr/>
        <a:lstStyle/>
        <a:p>
          <a:pPr algn="ctr"/>
          <a:r>
            <a:rPr lang="ru-RU" sz="900" dirty="0"/>
            <a:t>Зберігати результати в електронній медичній картці пацієнта</a:t>
          </a:r>
          <a:endParaRPr lang="en-US" sz="900" dirty="0"/>
        </a:p>
      </dgm:t>
    </dgm:pt>
    <dgm:pt modelId="{567DE1E6-04A2-4B2E-820B-1B3D7BE6AC61}" type="parTrans" cxnId="{4A977E23-5FDF-4670-84A1-005182B847B5}">
      <dgm:prSet/>
      <dgm:spPr/>
      <dgm:t>
        <a:bodyPr/>
        <a:lstStyle/>
        <a:p>
          <a:pPr algn="ctr"/>
          <a:endParaRPr lang="en-US"/>
        </a:p>
      </dgm:t>
    </dgm:pt>
    <dgm:pt modelId="{065A14C2-C32A-4F90-B0D8-A0C3A1D561FE}" type="sibTrans" cxnId="{4A977E23-5FDF-4670-84A1-005182B847B5}">
      <dgm:prSet/>
      <dgm:spPr/>
      <dgm:t>
        <a:bodyPr/>
        <a:lstStyle/>
        <a:p>
          <a:pPr algn="ctr"/>
          <a:endParaRPr lang="en-US"/>
        </a:p>
      </dgm:t>
    </dgm:pt>
    <dgm:pt modelId="{9FEF3DD7-3411-45FA-94FD-313D763083F4}">
      <dgm:prSet custT="1"/>
      <dgm:spPr/>
      <dgm:t>
        <a:bodyPr/>
        <a:lstStyle/>
        <a:p>
          <a:pPr algn="ctr"/>
          <a:r>
            <a:rPr lang="az-Cyrl-AZ" sz="900" dirty="0"/>
            <a:t>Поєднуйте клінічні та генетичні дані для розширеної підтримки прийняття рішень</a:t>
          </a:r>
          <a:endParaRPr lang="en-US" sz="900" dirty="0"/>
        </a:p>
      </dgm:t>
    </dgm:pt>
    <dgm:pt modelId="{895FA7EF-63FA-4A16-93D8-47E3840A2360}" type="parTrans" cxnId="{C69BEA6E-A5EB-49D6-9F67-7B260527FA0C}">
      <dgm:prSet/>
      <dgm:spPr/>
      <dgm:t>
        <a:bodyPr/>
        <a:lstStyle/>
        <a:p>
          <a:pPr algn="ctr"/>
          <a:endParaRPr lang="en-US"/>
        </a:p>
      </dgm:t>
    </dgm:pt>
    <dgm:pt modelId="{43F0451A-6018-4978-A55F-6F6D6CA2E873}" type="sibTrans" cxnId="{C69BEA6E-A5EB-49D6-9F67-7B260527FA0C}">
      <dgm:prSet/>
      <dgm:spPr/>
      <dgm:t>
        <a:bodyPr/>
        <a:lstStyle/>
        <a:p>
          <a:pPr algn="ctr"/>
          <a:endParaRPr lang="en-US"/>
        </a:p>
      </dgm:t>
    </dgm:pt>
    <dgm:pt modelId="{511C57DD-890A-4E52-9D8C-9E87243AF7E0}" type="pres">
      <dgm:prSet presAssocID="{8F384A58-AEAB-4C6C-B1E1-A33F5C2F5D45}" presName="Name0" presStyleCnt="0">
        <dgm:presLayoutVars>
          <dgm:dir/>
          <dgm:resizeHandles val="exact"/>
        </dgm:presLayoutVars>
      </dgm:prSet>
      <dgm:spPr/>
    </dgm:pt>
    <dgm:pt modelId="{BCC5342E-8E68-4FF9-A692-306F9F0A3094}" type="pres">
      <dgm:prSet presAssocID="{7E0AA52D-24E3-4E6D-8212-7AA0B6D28229}" presName="node" presStyleLbl="node1" presStyleIdx="0" presStyleCnt="9">
        <dgm:presLayoutVars>
          <dgm:bulletEnabled val="1"/>
        </dgm:presLayoutVars>
      </dgm:prSet>
      <dgm:spPr/>
    </dgm:pt>
    <dgm:pt modelId="{8F6E46F9-928C-4DDE-AFC0-238898433BDD}" type="pres">
      <dgm:prSet presAssocID="{C3FD2FE8-5DF5-4DCC-9614-0768A60E4E75}" presName="sibTrans" presStyleLbl="sibTrans1D1" presStyleIdx="0" presStyleCnt="8"/>
      <dgm:spPr/>
    </dgm:pt>
    <dgm:pt modelId="{FF58F4C3-89FF-47F4-AD03-4E9FF5E0776F}" type="pres">
      <dgm:prSet presAssocID="{C3FD2FE8-5DF5-4DCC-9614-0768A60E4E75}" presName="connectorText" presStyleLbl="sibTrans1D1" presStyleIdx="0" presStyleCnt="8"/>
      <dgm:spPr/>
    </dgm:pt>
    <dgm:pt modelId="{2E7A8C87-DA6A-4687-BBE3-55A17C5F0A07}" type="pres">
      <dgm:prSet presAssocID="{3F01BC66-4275-4128-BCE1-87F7DA78A037}" presName="node" presStyleLbl="node1" presStyleIdx="1" presStyleCnt="9">
        <dgm:presLayoutVars>
          <dgm:bulletEnabled val="1"/>
        </dgm:presLayoutVars>
      </dgm:prSet>
      <dgm:spPr/>
    </dgm:pt>
    <dgm:pt modelId="{807B4A28-10DD-401D-93DF-5B1DAAE307DE}" type="pres">
      <dgm:prSet presAssocID="{53068F18-B158-4938-A727-9069094938D0}" presName="sibTrans" presStyleLbl="sibTrans1D1" presStyleIdx="1" presStyleCnt="8"/>
      <dgm:spPr/>
    </dgm:pt>
    <dgm:pt modelId="{0FCB2A05-0D00-4F9E-9669-64646E3D4B0C}" type="pres">
      <dgm:prSet presAssocID="{53068F18-B158-4938-A727-9069094938D0}" presName="connectorText" presStyleLbl="sibTrans1D1" presStyleIdx="1" presStyleCnt="8"/>
      <dgm:spPr/>
    </dgm:pt>
    <dgm:pt modelId="{515C1328-4926-4178-AE38-E6A5845F5D10}" type="pres">
      <dgm:prSet presAssocID="{B8C709F2-E927-4567-9672-15D020784698}" presName="node" presStyleLbl="node1" presStyleIdx="2" presStyleCnt="9">
        <dgm:presLayoutVars>
          <dgm:bulletEnabled val="1"/>
        </dgm:presLayoutVars>
      </dgm:prSet>
      <dgm:spPr/>
    </dgm:pt>
    <dgm:pt modelId="{E459A7F9-0A30-4E25-91F6-F725FD5CB7A2}" type="pres">
      <dgm:prSet presAssocID="{F72BE347-F4C3-470B-B033-99051DBEE93E}" presName="sibTrans" presStyleLbl="sibTrans1D1" presStyleIdx="2" presStyleCnt="8"/>
      <dgm:spPr/>
    </dgm:pt>
    <dgm:pt modelId="{95FDF585-D0F6-4893-8A87-1B216BD09F3C}" type="pres">
      <dgm:prSet presAssocID="{F72BE347-F4C3-470B-B033-99051DBEE93E}" presName="connectorText" presStyleLbl="sibTrans1D1" presStyleIdx="2" presStyleCnt="8"/>
      <dgm:spPr/>
    </dgm:pt>
    <dgm:pt modelId="{E227942F-2048-44D5-8BE3-4B118B0138E4}" type="pres">
      <dgm:prSet presAssocID="{471E1DBC-D915-4BF3-9E72-850AD1453FD2}" presName="node" presStyleLbl="node1" presStyleIdx="3" presStyleCnt="9">
        <dgm:presLayoutVars>
          <dgm:bulletEnabled val="1"/>
        </dgm:presLayoutVars>
      </dgm:prSet>
      <dgm:spPr/>
    </dgm:pt>
    <dgm:pt modelId="{19FCA1F8-D510-4B9B-BEDC-45813153ED57}" type="pres">
      <dgm:prSet presAssocID="{D5DCF906-128C-4003-B9B4-99C8559F9794}" presName="sibTrans" presStyleLbl="sibTrans1D1" presStyleIdx="3" presStyleCnt="8"/>
      <dgm:spPr/>
    </dgm:pt>
    <dgm:pt modelId="{A78F0115-5B09-484B-BCF9-222037D66B98}" type="pres">
      <dgm:prSet presAssocID="{D5DCF906-128C-4003-B9B4-99C8559F9794}" presName="connectorText" presStyleLbl="sibTrans1D1" presStyleIdx="3" presStyleCnt="8"/>
      <dgm:spPr/>
    </dgm:pt>
    <dgm:pt modelId="{07E3ADCB-176F-404B-A14A-EB7CD4003FDB}" type="pres">
      <dgm:prSet presAssocID="{36F3EEBF-A5D0-46EB-8835-8860372308C6}" presName="node" presStyleLbl="node1" presStyleIdx="4" presStyleCnt="9">
        <dgm:presLayoutVars>
          <dgm:bulletEnabled val="1"/>
        </dgm:presLayoutVars>
      </dgm:prSet>
      <dgm:spPr/>
    </dgm:pt>
    <dgm:pt modelId="{B71BF4C1-CDB2-4B4D-BA4B-6480D7D12468}" type="pres">
      <dgm:prSet presAssocID="{61F2D50A-4A6E-4AE3-8CCE-BE5807ED01F4}" presName="sibTrans" presStyleLbl="sibTrans1D1" presStyleIdx="4" presStyleCnt="8"/>
      <dgm:spPr/>
    </dgm:pt>
    <dgm:pt modelId="{AC9C4C2A-7020-4A22-B295-DFEA2605002D}" type="pres">
      <dgm:prSet presAssocID="{61F2D50A-4A6E-4AE3-8CCE-BE5807ED01F4}" presName="connectorText" presStyleLbl="sibTrans1D1" presStyleIdx="4" presStyleCnt="8"/>
      <dgm:spPr/>
    </dgm:pt>
    <dgm:pt modelId="{EF3A255A-CB61-49FF-960D-F2756DC902C6}" type="pres">
      <dgm:prSet presAssocID="{E0B9ABFE-B97F-4B7F-B776-02365F8B8820}" presName="node" presStyleLbl="node1" presStyleIdx="5" presStyleCnt="9">
        <dgm:presLayoutVars>
          <dgm:bulletEnabled val="1"/>
        </dgm:presLayoutVars>
      </dgm:prSet>
      <dgm:spPr/>
    </dgm:pt>
    <dgm:pt modelId="{F06EE1F9-22AD-4DF1-84C7-3FE0FF57BA8E}" type="pres">
      <dgm:prSet presAssocID="{472C29AB-7A69-4247-8CAC-21B7DA5715D2}" presName="sibTrans" presStyleLbl="sibTrans1D1" presStyleIdx="5" presStyleCnt="8"/>
      <dgm:spPr/>
    </dgm:pt>
    <dgm:pt modelId="{39F14715-96F6-42D1-8303-197F1ED2F8FF}" type="pres">
      <dgm:prSet presAssocID="{472C29AB-7A69-4247-8CAC-21B7DA5715D2}" presName="connectorText" presStyleLbl="sibTrans1D1" presStyleIdx="5" presStyleCnt="8"/>
      <dgm:spPr/>
    </dgm:pt>
    <dgm:pt modelId="{A828EF44-3F00-4E5D-B9BD-2D694E07926E}" type="pres">
      <dgm:prSet presAssocID="{C5A8B8B2-10B1-4241-9CC6-4D1BFE80E02E}" presName="node" presStyleLbl="node1" presStyleIdx="6" presStyleCnt="9">
        <dgm:presLayoutVars>
          <dgm:bulletEnabled val="1"/>
        </dgm:presLayoutVars>
      </dgm:prSet>
      <dgm:spPr/>
    </dgm:pt>
    <dgm:pt modelId="{DA7AAE94-6D2C-4B57-B50A-3594368146A4}" type="pres">
      <dgm:prSet presAssocID="{8B449919-9BCE-4D36-B60E-0395B46D05AB}" presName="sibTrans" presStyleLbl="sibTrans1D1" presStyleIdx="6" presStyleCnt="8"/>
      <dgm:spPr/>
    </dgm:pt>
    <dgm:pt modelId="{25202A55-7A5F-4D5C-89CE-8107FD9C859E}" type="pres">
      <dgm:prSet presAssocID="{8B449919-9BCE-4D36-B60E-0395B46D05AB}" presName="connectorText" presStyleLbl="sibTrans1D1" presStyleIdx="6" presStyleCnt="8"/>
      <dgm:spPr/>
    </dgm:pt>
    <dgm:pt modelId="{7A7CABC9-1B50-4FD4-AB39-88A032304DB1}" type="pres">
      <dgm:prSet presAssocID="{92CF5A5B-4CB9-4837-8F24-C35E3BCD1EED}" presName="node" presStyleLbl="node1" presStyleIdx="7" presStyleCnt="9">
        <dgm:presLayoutVars>
          <dgm:bulletEnabled val="1"/>
        </dgm:presLayoutVars>
      </dgm:prSet>
      <dgm:spPr/>
    </dgm:pt>
    <dgm:pt modelId="{02C3AC3E-E41F-4C85-AC14-48B37CBF1622}" type="pres">
      <dgm:prSet presAssocID="{065A14C2-C32A-4F90-B0D8-A0C3A1D561FE}" presName="sibTrans" presStyleLbl="sibTrans1D1" presStyleIdx="7" presStyleCnt="8"/>
      <dgm:spPr/>
    </dgm:pt>
    <dgm:pt modelId="{F98076B6-A43F-4A7C-ADF2-8211274857FD}" type="pres">
      <dgm:prSet presAssocID="{065A14C2-C32A-4F90-B0D8-A0C3A1D561FE}" presName="connectorText" presStyleLbl="sibTrans1D1" presStyleIdx="7" presStyleCnt="8"/>
      <dgm:spPr/>
    </dgm:pt>
    <dgm:pt modelId="{C9E6D47C-470D-42FA-9922-6A418B9F8F77}" type="pres">
      <dgm:prSet presAssocID="{9FEF3DD7-3411-45FA-94FD-313D763083F4}" presName="node" presStyleLbl="node1" presStyleIdx="8" presStyleCnt="9">
        <dgm:presLayoutVars>
          <dgm:bulletEnabled val="1"/>
        </dgm:presLayoutVars>
      </dgm:prSet>
      <dgm:spPr/>
    </dgm:pt>
  </dgm:ptLst>
  <dgm:cxnLst>
    <dgm:cxn modelId="{F7BA1106-4CA5-4E1F-BD6E-BDF23F8B8C5E}" type="presOf" srcId="{53068F18-B158-4938-A727-9069094938D0}" destId="{807B4A28-10DD-401D-93DF-5B1DAAE307DE}" srcOrd="0" destOrd="0" presId="urn:microsoft.com/office/officeart/2016/7/layout/RepeatingBendingProcessNew"/>
    <dgm:cxn modelId="{53F73818-DB73-4FCB-ADD9-8D3E3545A3B4}" type="presOf" srcId="{8F384A58-AEAB-4C6C-B1E1-A33F5C2F5D45}" destId="{511C57DD-890A-4E52-9D8C-9E87243AF7E0}" srcOrd="0" destOrd="0" presId="urn:microsoft.com/office/officeart/2016/7/layout/RepeatingBendingProcessNew"/>
    <dgm:cxn modelId="{4A977E23-5FDF-4670-84A1-005182B847B5}" srcId="{8F384A58-AEAB-4C6C-B1E1-A33F5C2F5D45}" destId="{92CF5A5B-4CB9-4837-8F24-C35E3BCD1EED}" srcOrd="7" destOrd="0" parTransId="{567DE1E6-04A2-4B2E-820B-1B3D7BE6AC61}" sibTransId="{065A14C2-C32A-4F90-B0D8-A0C3A1D561FE}"/>
    <dgm:cxn modelId="{6D156724-DEC4-4BC7-AD55-EEBC256526FD}" srcId="{8F384A58-AEAB-4C6C-B1E1-A33F5C2F5D45}" destId="{36F3EEBF-A5D0-46EB-8835-8860372308C6}" srcOrd="4" destOrd="0" parTransId="{68F3A7A4-66E5-447E-847B-8AD73D811F8E}" sibTransId="{61F2D50A-4A6E-4AE3-8CCE-BE5807ED01F4}"/>
    <dgm:cxn modelId="{CBC98626-616D-4CC8-8E79-BE2A1E1F23AE}" type="presOf" srcId="{61F2D50A-4A6E-4AE3-8CCE-BE5807ED01F4}" destId="{AC9C4C2A-7020-4A22-B295-DFEA2605002D}" srcOrd="1" destOrd="0" presId="urn:microsoft.com/office/officeart/2016/7/layout/RepeatingBendingProcessNew"/>
    <dgm:cxn modelId="{6D2DF42B-3E11-42A4-8227-112E972B5E99}" type="presOf" srcId="{C5A8B8B2-10B1-4241-9CC6-4D1BFE80E02E}" destId="{A828EF44-3F00-4E5D-B9BD-2D694E07926E}" srcOrd="0" destOrd="0" presId="urn:microsoft.com/office/officeart/2016/7/layout/RepeatingBendingProcessNew"/>
    <dgm:cxn modelId="{5CCCE436-EA64-4283-9729-2075EA94AA59}" srcId="{8F384A58-AEAB-4C6C-B1E1-A33F5C2F5D45}" destId="{471E1DBC-D915-4BF3-9E72-850AD1453FD2}" srcOrd="3" destOrd="0" parTransId="{ACC267E6-A29C-4B29-8D4A-AB740D4B6DCA}" sibTransId="{D5DCF906-128C-4003-B9B4-99C8559F9794}"/>
    <dgm:cxn modelId="{5EED4144-65BA-4108-A552-0003E10D0441}" srcId="{8F384A58-AEAB-4C6C-B1E1-A33F5C2F5D45}" destId="{B8C709F2-E927-4567-9672-15D020784698}" srcOrd="2" destOrd="0" parTransId="{47B3CAE8-91A1-46DF-8DBB-E49239319D32}" sibTransId="{F72BE347-F4C3-470B-B033-99051DBEE93E}"/>
    <dgm:cxn modelId="{8EE41246-40A7-4722-8D6C-9DD8D5384FC1}" type="presOf" srcId="{472C29AB-7A69-4247-8CAC-21B7DA5715D2}" destId="{39F14715-96F6-42D1-8303-197F1ED2F8FF}" srcOrd="1" destOrd="0" presId="urn:microsoft.com/office/officeart/2016/7/layout/RepeatingBendingProcessNew"/>
    <dgm:cxn modelId="{8DDA5446-4F09-4AAF-A1A1-9E603D5E1A2F}" type="presOf" srcId="{C3FD2FE8-5DF5-4DCC-9614-0768A60E4E75}" destId="{FF58F4C3-89FF-47F4-AD03-4E9FF5E0776F}" srcOrd="1" destOrd="0" presId="urn:microsoft.com/office/officeart/2016/7/layout/RepeatingBendingProcessNew"/>
    <dgm:cxn modelId="{7BFE5648-E6BA-497B-8E78-91DB76FF10B7}" type="presOf" srcId="{472C29AB-7A69-4247-8CAC-21B7DA5715D2}" destId="{F06EE1F9-22AD-4DF1-84C7-3FE0FF57BA8E}" srcOrd="0" destOrd="0" presId="urn:microsoft.com/office/officeart/2016/7/layout/RepeatingBendingProcessNew"/>
    <dgm:cxn modelId="{C69BEA6E-A5EB-49D6-9F67-7B260527FA0C}" srcId="{8F384A58-AEAB-4C6C-B1E1-A33F5C2F5D45}" destId="{9FEF3DD7-3411-45FA-94FD-313D763083F4}" srcOrd="8" destOrd="0" parTransId="{895FA7EF-63FA-4A16-93D8-47E3840A2360}" sibTransId="{43F0451A-6018-4978-A55F-6F6D6CA2E873}"/>
    <dgm:cxn modelId="{A8D34B55-6846-4050-9DB9-F6DD17E60982}" srcId="{8F384A58-AEAB-4C6C-B1E1-A33F5C2F5D45}" destId="{C5A8B8B2-10B1-4241-9CC6-4D1BFE80E02E}" srcOrd="6" destOrd="0" parTransId="{7DC3A9AC-31E9-4E3E-856B-5524217C84CB}" sibTransId="{8B449919-9BCE-4D36-B60E-0395B46D05AB}"/>
    <dgm:cxn modelId="{E1548458-7A9B-4729-A7E9-4AA0A9DC1FBB}" type="presOf" srcId="{065A14C2-C32A-4F90-B0D8-A0C3A1D561FE}" destId="{F98076B6-A43F-4A7C-ADF2-8211274857FD}" srcOrd="1" destOrd="0" presId="urn:microsoft.com/office/officeart/2016/7/layout/RepeatingBendingProcessNew"/>
    <dgm:cxn modelId="{576CA083-FDD9-4FB4-B3B8-5896F9263E66}" type="presOf" srcId="{D5DCF906-128C-4003-B9B4-99C8559F9794}" destId="{A78F0115-5B09-484B-BCF9-222037D66B98}" srcOrd="1" destOrd="0" presId="urn:microsoft.com/office/officeart/2016/7/layout/RepeatingBendingProcessNew"/>
    <dgm:cxn modelId="{865B3788-892F-45E7-B341-1318C7D77F44}" type="presOf" srcId="{9FEF3DD7-3411-45FA-94FD-313D763083F4}" destId="{C9E6D47C-470D-42FA-9922-6A418B9F8F77}" srcOrd="0" destOrd="0" presId="urn:microsoft.com/office/officeart/2016/7/layout/RepeatingBendingProcessNew"/>
    <dgm:cxn modelId="{0063EB8D-70BA-46F9-BA60-F3B3E840A92F}" srcId="{8F384A58-AEAB-4C6C-B1E1-A33F5C2F5D45}" destId="{7E0AA52D-24E3-4E6D-8212-7AA0B6D28229}" srcOrd="0" destOrd="0" parTransId="{505BE9E5-0CC7-49D3-B840-EB1C17A91A38}" sibTransId="{C3FD2FE8-5DF5-4DCC-9614-0768A60E4E75}"/>
    <dgm:cxn modelId="{106A8995-6FD4-4C9A-8AF2-3F93BBA8E6BE}" srcId="{8F384A58-AEAB-4C6C-B1E1-A33F5C2F5D45}" destId="{3F01BC66-4275-4128-BCE1-87F7DA78A037}" srcOrd="1" destOrd="0" parTransId="{DD195EFE-1E5A-4D24-AB99-7377E64C30E7}" sibTransId="{53068F18-B158-4938-A727-9069094938D0}"/>
    <dgm:cxn modelId="{57DE87A6-16A7-4EF9-B871-2ED293C4599F}" type="presOf" srcId="{B8C709F2-E927-4567-9672-15D020784698}" destId="{515C1328-4926-4178-AE38-E6A5845F5D10}" srcOrd="0" destOrd="0" presId="urn:microsoft.com/office/officeart/2016/7/layout/RepeatingBendingProcessNew"/>
    <dgm:cxn modelId="{76E6D5A7-BF6A-4870-9E27-9DFF9A48F644}" type="presOf" srcId="{065A14C2-C32A-4F90-B0D8-A0C3A1D561FE}" destId="{02C3AC3E-E41F-4C85-AC14-48B37CBF1622}" srcOrd="0" destOrd="0" presId="urn:microsoft.com/office/officeart/2016/7/layout/RepeatingBendingProcessNew"/>
    <dgm:cxn modelId="{0F0A32A9-FD7D-474E-A5F1-172940E44E8E}" type="presOf" srcId="{D5DCF906-128C-4003-B9B4-99C8559F9794}" destId="{19FCA1F8-D510-4B9B-BEDC-45813153ED57}" srcOrd="0" destOrd="0" presId="urn:microsoft.com/office/officeart/2016/7/layout/RepeatingBendingProcessNew"/>
    <dgm:cxn modelId="{33F9A0AE-E159-4D38-A9EA-46052455B1E4}" type="presOf" srcId="{F72BE347-F4C3-470B-B033-99051DBEE93E}" destId="{E459A7F9-0A30-4E25-91F6-F725FD5CB7A2}" srcOrd="0" destOrd="0" presId="urn:microsoft.com/office/officeart/2016/7/layout/RepeatingBendingProcessNew"/>
    <dgm:cxn modelId="{E8A790AF-5B33-4246-9C25-92746FC54D27}" type="presOf" srcId="{C3FD2FE8-5DF5-4DCC-9614-0768A60E4E75}" destId="{8F6E46F9-928C-4DDE-AFC0-238898433BDD}" srcOrd="0" destOrd="0" presId="urn:microsoft.com/office/officeart/2016/7/layout/RepeatingBendingProcessNew"/>
    <dgm:cxn modelId="{910CA0B0-D09D-4A64-B810-FF93D36686D0}" type="presOf" srcId="{3F01BC66-4275-4128-BCE1-87F7DA78A037}" destId="{2E7A8C87-DA6A-4687-BBE3-55A17C5F0A07}" srcOrd="0" destOrd="0" presId="urn:microsoft.com/office/officeart/2016/7/layout/RepeatingBendingProcessNew"/>
    <dgm:cxn modelId="{669E45B8-4785-49E1-9D4E-B5C757F0B680}" type="presOf" srcId="{F72BE347-F4C3-470B-B033-99051DBEE93E}" destId="{95FDF585-D0F6-4893-8A87-1B216BD09F3C}" srcOrd="1" destOrd="0" presId="urn:microsoft.com/office/officeart/2016/7/layout/RepeatingBendingProcessNew"/>
    <dgm:cxn modelId="{25D2ABB8-F0BC-436F-B948-EF045A720C2B}" type="presOf" srcId="{36F3EEBF-A5D0-46EB-8835-8860372308C6}" destId="{07E3ADCB-176F-404B-A14A-EB7CD4003FDB}" srcOrd="0" destOrd="0" presId="urn:microsoft.com/office/officeart/2016/7/layout/RepeatingBendingProcessNew"/>
    <dgm:cxn modelId="{EC037ABE-D709-455C-B2E1-1DBCAE82AF97}" type="presOf" srcId="{61F2D50A-4A6E-4AE3-8CCE-BE5807ED01F4}" destId="{B71BF4C1-CDB2-4B4D-BA4B-6480D7D12468}" srcOrd="0" destOrd="0" presId="urn:microsoft.com/office/officeart/2016/7/layout/RepeatingBendingProcessNew"/>
    <dgm:cxn modelId="{EC3BBCC4-FC45-4FC6-997B-7E4C874767AB}" type="presOf" srcId="{53068F18-B158-4938-A727-9069094938D0}" destId="{0FCB2A05-0D00-4F9E-9669-64646E3D4B0C}" srcOrd="1" destOrd="0" presId="urn:microsoft.com/office/officeart/2016/7/layout/RepeatingBendingProcessNew"/>
    <dgm:cxn modelId="{33F02ECA-779D-4C51-94A9-50535CF69517}" type="presOf" srcId="{E0B9ABFE-B97F-4B7F-B776-02365F8B8820}" destId="{EF3A255A-CB61-49FF-960D-F2756DC902C6}" srcOrd="0" destOrd="0" presId="urn:microsoft.com/office/officeart/2016/7/layout/RepeatingBendingProcessNew"/>
    <dgm:cxn modelId="{9C75A6D0-F2E4-4145-8394-86E2F8760D55}" type="presOf" srcId="{8B449919-9BCE-4D36-B60E-0395B46D05AB}" destId="{DA7AAE94-6D2C-4B57-B50A-3594368146A4}" srcOrd="0" destOrd="0" presId="urn:microsoft.com/office/officeart/2016/7/layout/RepeatingBendingProcessNew"/>
    <dgm:cxn modelId="{BD137FD2-EC6E-4736-9EB8-6C30AB3AA0E5}" srcId="{8F384A58-AEAB-4C6C-B1E1-A33F5C2F5D45}" destId="{E0B9ABFE-B97F-4B7F-B776-02365F8B8820}" srcOrd="5" destOrd="0" parTransId="{CE53CB5A-F6BD-44C3-BCB2-67A52AA9E1AF}" sibTransId="{472C29AB-7A69-4247-8CAC-21B7DA5715D2}"/>
    <dgm:cxn modelId="{22E9CAE0-B5A3-465E-B9F6-76AE8219E7D7}" type="presOf" srcId="{471E1DBC-D915-4BF3-9E72-850AD1453FD2}" destId="{E227942F-2048-44D5-8BE3-4B118B0138E4}" srcOrd="0" destOrd="0" presId="urn:microsoft.com/office/officeart/2016/7/layout/RepeatingBendingProcessNew"/>
    <dgm:cxn modelId="{3A5232E1-66E2-4BE6-81D0-D32814BC7D19}" type="presOf" srcId="{8B449919-9BCE-4D36-B60E-0395B46D05AB}" destId="{25202A55-7A5F-4D5C-89CE-8107FD9C859E}" srcOrd="1" destOrd="0" presId="urn:microsoft.com/office/officeart/2016/7/layout/RepeatingBendingProcessNew"/>
    <dgm:cxn modelId="{ED2F9DF1-B675-409E-B3D3-31E54D47C019}" type="presOf" srcId="{7E0AA52D-24E3-4E6D-8212-7AA0B6D28229}" destId="{BCC5342E-8E68-4FF9-A692-306F9F0A3094}" srcOrd="0" destOrd="0" presId="urn:microsoft.com/office/officeart/2016/7/layout/RepeatingBendingProcessNew"/>
    <dgm:cxn modelId="{23072EF5-FD66-4973-97E3-839880176CFA}" type="presOf" srcId="{92CF5A5B-4CB9-4837-8F24-C35E3BCD1EED}" destId="{7A7CABC9-1B50-4FD4-AB39-88A032304DB1}" srcOrd="0" destOrd="0" presId="urn:microsoft.com/office/officeart/2016/7/layout/RepeatingBendingProcessNew"/>
    <dgm:cxn modelId="{06207F3A-2772-4449-9D31-ABE7922798AF}" type="presParOf" srcId="{511C57DD-890A-4E52-9D8C-9E87243AF7E0}" destId="{BCC5342E-8E68-4FF9-A692-306F9F0A3094}" srcOrd="0" destOrd="0" presId="urn:microsoft.com/office/officeart/2016/7/layout/RepeatingBendingProcessNew"/>
    <dgm:cxn modelId="{CF544933-CBCB-4EDA-B208-556E250DAE91}" type="presParOf" srcId="{511C57DD-890A-4E52-9D8C-9E87243AF7E0}" destId="{8F6E46F9-928C-4DDE-AFC0-238898433BDD}" srcOrd="1" destOrd="0" presId="urn:microsoft.com/office/officeart/2016/7/layout/RepeatingBendingProcessNew"/>
    <dgm:cxn modelId="{08568D71-35AA-40A6-9E7D-0DE963146D34}" type="presParOf" srcId="{8F6E46F9-928C-4DDE-AFC0-238898433BDD}" destId="{FF58F4C3-89FF-47F4-AD03-4E9FF5E0776F}" srcOrd="0" destOrd="0" presId="urn:microsoft.com/office/officeart/2016/7/layout/RepeatingBendingProcessNew"/>
    <dgm:cxn modelId="{A4AE16D3-ED92-4E56-86BE-991C87B7A991}" type="presParOf" srcId="{511C57DD-890A-4E52-9D8C-9E87243AF7E0}" destId="{2E7A8C87-DA6A-4687-BBE3-55A17C5F0A07}" srcOrd="2" destOrd="0" presId="urn:microsoft.com/office/officeart/2016/7/layout/RepeatingBendingProcessNew"/>
    <dgm:cxn modelId="{45F21006-6B61-4E78-8656-9E1DA139F136}" type="presParOf" srcId="{511C57DD-890A-4E52-9D8C-9E87243AF7E0}" destId="{807B4A28-10DD-401D-93DF-5B1DAAE307DE}" srcOrd="3" destOrd="0" presId="urn:microsoft.com/office/officeart/2016/7/layout/RepeatingBendingProcessNew"/>
    <dgm:cxn modelId="{D273E0B1-294F-48AE-BB1D-99FEF165375C}" type="presParOf" srcId="{807B4A28-10DD-401D-93DF-5B1DAAE307DE}" destId="{0FCB2A05-0D00-4F9E-9669-64646E3D4B0C}" srcOrd="0" destOrd="0" presId="urn:microsoft.com/office/officeart/2016/7/layout/RepeatingBendingProcessNew"/>
    <dgm:cxn modelId="{05CA21B2-A367-4F85-9E1E-10AB5A65B587}" type="presParOf" srcId="{511C57DD-890A-4E52-9D8C-9E87243AF7E0}" destId="{515C1328-4926-4178-AE38-E6A5845F5D10}" srcOrd="4" destOrd="0" presId="urn:microsoft.com/office/officeart/2016/7/layout/RepeatingBendingProcessNew"/>
    <dgm:cxn modelId="{E8D335E1-1484-4464-A1A0-F735D8212EB9}" type="presParOf" srcId="{511C57DD-890A-4E52-9D8C-9E87243AF7E0}" destId="{E459A7F9-0A30-4E25-91F6-F725FD5CB7A2}" srcOrd="5" destOrd="0" presId="urn:microsoft.com/office/officeart/2016/7/layout/RepeatingBendingProcessNew"/>
    <dgm:cxn modelId="{8A6815FD-0FA0-4D8B-8946-72395F38BA39}" type="presParOf" srcId="{E459A7F9-0A30-4E25-91F6-F725FD5CB7A2}" destId="{95FDF585-D0F6-4893-8A87-1B216BD09F3C}" srcOrd="0" destOrd="0" presId="urn:microsoft.com/office/officeart/2016/7/layout/RepeatingBendingProcessNew"/>
    <dgm:cxn modelId="{22DEEC89-F877-48A3-B7CC-7BAB4318DF68}" type="presParOf" srcId="{511C57DD-890A-4E52-9D8C-9E87243AF7E0}" destId="{E227942F-2048-44D5-8BE3-4B118B0138E4}" srcOrd="6" destOrd="0" presId="urn:microsoft.com/office/officeart/2016/7/layout/RepeatingBendingProcessNew"/>
    <dgm:cxn modelId="{E67003BA-E0BA-4949-8263-E1F0D33C0923}" type="presParOf" srcId="{511C57DD-890A-4E52-9D8C-9E87243AF7E0}" destId="{19FCA1F8-D510-4B9B-BEDC-45813153ED57}" srcOrd="7" destOrd="0" presId="urn:microsoft.com/office/officeart/2016/7/layout/RepeatingBendingProcessNew"/>
    <dgm:cxn modelId="{815FFE59-8DED-40EE-83E1-D4BE13F6E6EA}" type="presParOf" srcId="{19FCA1F8-D510-4B9B-BEDC-45813153ED57}" destId="{A78F0115-5B09-484B-BCF9-222037D66B98}" srcOrd="0" destOrd="0" presId="urn:microsoft.com/office/officeart/2016/7/layout/RepeatingBendingProcessNew"/>
    <dgm:cxn modelId="{140C782F-D402-46C4-B921-83233A7D0EDE}" type="presParOf" srcId="{511C57DD-890A-4E52-9D8C-9E87243AF7E0}" destId="{07E3ADCB-176F-404B-A14A-EB7CD4003FDB}" srcOrd="8" destOrd="0" presId="urn:microsoft.com/office/officeart/2016/7/layout/RepeatingBendingProcessNew"/>
    <dgm:cxn modelId="{6C003509-097B-4BE0-82B8-7762E8831849}" type="presParOf" srcId="{511C57DD-890A-4E52-9D8C-9E87243AF7E0}" destId="{B71BF4C1-CDB2-4B4D-BA4B-6480D7D12468}" srcOrd="9" destOrd="0" presId="urn:microsoft.com/office/officeart/2016/7/layout/RepeatingBendingProcessNew"/>
    <dgm:cxn modelId="{23F7F8FF-9F27-4625-AD9D-E166C51EB7FC}" type="presParOf" srcId="{B71BF4C1-CDB2-4B4D-BA4B-6480D7D12468}" destId="{AC9C4C2A-7020-4A22-B295-DFEA2605002D}" srcOrd="0" destOrd="0" presId="urn:microsoft.com/office/officeart/2016/7/layout/RepeatingBendingProcessNew"/>
    <dgm:cxn modelId="{5E033BB5-4AEE-47E0-B12C-1D939E01DEEE}" type="presParOf" srcId="{511C57DD-890A-4E52-9D8C-9E87243AF7E0}" destId="{EF3A255A-CB61-49FF-960D-F2756DC902C6}" srcOrd="10" destOrd="0" presId="urn:microsoft.com/office/officeart/2016/7/layout/RepeatingBendingProcessNew"/>
    <dgm:cxn modelId="{C7D4F8A8-EAF9-4BDC-ADCD-1B80FFF77DE0}" type="presParOf" srcId="{511C57DD-890A-4E52-9D8C-9E87243AF7E0}" destId="{F06EE1F9-22AD-4DF1-84C7-3FE0FF57BA8E}" srcOrd="11" destOrd="0" presId="urn:microsoft.com/office/officeart/2016/7/layout/RepeatingBendingProcessNew"/>
    <dgm:cxn modelId="{EC4C2D22-5973-4ED6-B276-024629954A40}" type="presParOf" srcId="{F06EE1F9-22AD-4DF1-84C7-3FE0FF57BA8E}" destId="{39F14715-96F6-42D1-8303-197F1ED2F8FF}" srcOrd="0" destOrd="0" presId="urn:microsoft.com/office/officeart/2016/7/layout/RepeatingBendingProcessNew"/>
    <dgm:cxn modelId="{39D01CC6-4D49-49AD-95C3-D4294AD9427B}" type="presParOf" srcId="{511C57DD-890A-4E52-9D8C-9E87243AF7E0}" destId="{A828EF44-3F00-4E5D-B9BD-2D694E07926E}" srcOrd="12" destOrd="0" presId="urn:microsoft.com/office/officeart/2016/7/layout/RepeatingBendingProcessNew"/>
    <dgm:cxn modelId="{932BE2FE-C8D4-4A78-B0A2-B933A6874260}" type="presParOf" srcId="{511C57DD-890A-4E52-9D8C-9E87243AF7E0}" destId="{DA7AAE94-6D2C-4B57-B50A-3594368146A4}" srcOrd="13" destOrd="0" presId="urn:microsoft.com/office/officeart/2016/7/layout/RepeatingBendingProcessNew"/>
    <dgm:cxn modelId="{10EE89F6-24F0-4887-AFFD-419CA45DAABF}" type="presParOf" srcId="{DA7AAE94-6D2C-4B57-B50A-3594368146A4}" destId="{25202A55-7A5F-4D5C-89CE-8107FD9C859E}" srcOrd="0" destOrd="0" presId="urn:microsoft.com/office/officeart/2016/7/layout/RepeatingBendingProcessNew"/>
    <dgm:cxn modelId="{3E36457B-C416-4E2F-981B-808F08CC984E}" type="presParOf" srcId="{511C57DD-890A-4E52-9D8C-9E87243AF7E0}" destId="{7A7CABC9-1B50-4FD4-AB39-88A032304DB1}" srcOrd="14" destOrd="0" presId="urn:microsoft.com/office/officeart/2016/7/layout/RepeatingBendingProcessNew"/>
    <dgm:cxn modelId="{F399CE54-EE0D-49A6-8E8C-0D7BFB1280FC}" type="presParOf" srcId="{511C57DD-890A-4E52-9D8C-9E87243AF7E0}" destId="{02C3AC3E-E41F-4C85-AC14-48B37CBF1622}" srcOrd="15" destOrd="0" presId="urn:microsoft.com/office/officeart/2016/7/layout/RepeatingBendingProcessNew"/>
    <dgm:cxn modelId="{B3EB1B96-0B78-4681-9ADB-2DDAABE8D8D5}" type="presParOf" srcId="{02C3AC3E-E41F-4C85-AC14-48B37CBF1622}" destId="{F98076B6-A43F-4A7C-ADF2-8211274857FD}" srcOrd="0" destOrd="0" presId="urn:microsoft.com/office/officeart/2016/7/layout/RepeatingBendingProcessNew"/>
    <dgm:cxn modelId="{6D4CBE9E-9926-4C85-BC26-4CF96BA0D03B}" type="presParOf" srcId="{511C57DD-890A-4E52-9D8C-9E87243AF7E0}" destId="{C9E6D47C-470D-42FA-9922-6A418B9F8F77}" srcOrd="16" destOrd="0" presId="urn:microsoft.com/office/officeart/2016/7/layout/RepeatingBendingProcessNew"/>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F6E46F9-928C-4DDE-AFC0-238898433BDD}">
      <dsp:nvSpPr>
        <dsp:cNvPr id="0" name=""/>
        <dsp:cNvSpPr/>
      </dsp:nvSpPr>
      <dsp:spPr>
        <a:xfrm>
          <a:off x="1370033" y="274067"/>
          <a:ext cx="213355" cy="91440"/>
        </a:xfrm>
        <a:custGeom>
          <a:avLst/>
          <a:gdLst/>
          <a:ahLst/>
          <a:cxnLst/>
          <a:rect l="0" t="0" r="0" b="0"/>
          <a:pathLst>
            <a:path>
              <a:moveTo>
                <a:pt x="0" y="45720"/>
              </a:moveTo>
              <a:lnTo>
                <a:pt x="213355"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1470612" y="318566"/>
        <a:ext cx="12197" cy="2441"/>
      </dsp:txXfrm>
    </dsp:sp>
    <dsp:sp modelId="{BCC5342E-8E68-4FF9-A692-306F9F0A3094}">
      <dsp:nvSpPr>
        <dsp:cNvPr id="0" name=""/>
        <dsp:cNvSpPr/>
      </dsp:nvSpPr>
      <dsp:spPr>
        <a:xfrm>
          <a:off x="311155" y="1583"/>
          <a:ext cx="1060677" cy="63640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1974" tIns="54556" rIns="51974" bIns="54556" numCol="1" spcCol="1270" anchor="ctr" anchorCtr="0">
          <a:noAutofit/>
        </a:bodyPr>
        <a:lstStyle/>
        <a:p>
          <a:pPr marL="0" lvl="0" indent="0" algn="ctr" defTabSz="355600">
            <a:lnSpc>
              <a:spcPct val="90000"/>
            </a:lnSpc>
            <a:spcBef>
              <a:spcPct val="0"/>
            </a:spcBef>
            <a:spcAft>
              <a:spcPct val="35000"/>
            </a:spcAft>
            <a:buNone/>
          </a:pPr>
          <a:r>
            <a:rPr lang="az-Cyrl-AZ" sz="800" kern="1200" dirty="0"/>
            <a:t>Існує багато доступних інструментів сімейної історії здоров'я (екосистема)</a:t>
          </a:r>
          <a:endParaRPr lang="en-US" sz="800" kern="1200" dirty="0"/>
        </a:p>
      </dsp:txBody>
      <dsp:txXfrm>
        <a:off x="311155" y="1583"/>
        <a:ext cx="1060677" cy="636406"/>
      </dsp:txXfrm>
    </dsp:sp>
    <dsp:sp modelId="{807B4A28-10DD-401D-93DF-5B1DAAE307DE}">
      <dsp:nvSpPr>
        <dsp:cNvPr id="0" name=""/>
        <dsp:cNvSpPr/>
      </dsp:nvSpPr>
      <dsp:spPr>
        <a:xfrm>
          <a:off x="2674667" y="274067"/>
          <a:ext cx="213355" cy="91440"/>
        </a:xfrm>
        <a:custGeom>
          <a:avLst/>
          <a:gdLst/>
          <a:ahLst/>
          <a:cxnLst/>
          <a:rect l="0" t="0" r="0" b="0"/>
          <a:pathLst>
            <a:path>
              <a:moveTo>
                <a:pt x="0" y="45720"/>
              </a:moveTo>
              <a:lnTo>
                <a:pt x="213355"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775246" y="318566"/>
        <a:ext cx="12197" cy="2441"/>
      </dsp:txXfrm>
    </dsp:sp>
    <dsp:sp modelId="{2E7A8C87-DA6A-4687-BBE3-55A17C5F0A07}">
      <dsp:nvSpPr>
        <dsp:cNvPr id="0" name=""/>
        <dsp:cNvSpPr/>
      </dsp:nvSpPr>
      <dsp:spPr>
        <a:xfrm>
          <a:off x="1615789" y="1583"/>
          <a:ext cx="1060677" cy="63640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1974" tIns="54556" rIns="51974" bIns="54556" numCol="1" spcCol="1270" anchor="ctr" anchorCtr="0">
          <a:noAutofit/>
        </a:bodyPr>
        <a:lstStyle/>
        <a:p>
          <a:pPr marL="0" lvl="0" indent="0" algn="ctr" defTabSz="400050">
            <a:lnSpc>
              <a:spcPct val="90000"/>
            </a:lnSpc>
            <a:spcBef>
              <a:spcPct val="0"/>
            </a:spcBef>
            <a:spcAft>
              <a:spcPct val="35000"/>
            </a:spcAft>
            <a:buNone/>
          </a:pPr>
          <a:r>
            <a:rPr lang="ru-RU" sz="900" kern="1200" dirty="0"/>
            <a:t>Кожен додаток може мати власну спрямованість на здоров'я та медицину</a:t>
          </a:r>
          <a:endParaRPr lang="en-US" sz="900" kern="1200" dirty="0"/>
        </a:p>
      </dsp:txBody>
      <dsp:txXfrm>
        <a:off x="1615789" y="1583"/>
        <a:ext cx="1060677" cy="636406"/>
      </dsp:txXfrm>
    </dsp:sp>
    <dsp:sp modelId="{E459A7F9-0A30-4E25-91F6-F725FD5CB7A2}">
      <dsp:nvSpPr>
        <dsp:cNvPr id="0" name=""/>
        <dsp:cNvSpPr/>
      </dsp:nvSpPr>
      <dsp:spPr>
        <a:xfrm>
          <a:off x="3979300" y="274067"/>
          <a:ext cx="213355" cy="91440"/>
        </a:xfrm>
        <a:custGeom>
          <a:avLst/>
          <a:gdLst/>
          <a:ahLst/>
          <a:cxnLst/>
          <a:rect l="0" t="0" r="0" b="0"/>
          <a:pathLst>
            <a:path>
              <a:moveTo>
                <a:pt x="0" y="45720"/>
              </a:moveTo>
              <a:lnTo>
                <a:pt x="213355"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4079879" y="318566"/>
        <a:ext cx="12197" cy="2441"/>
      </dsp:txXfrm>
    </dsp:sp>
    <dsp:sp modelId="{515C1328-4926-4178-AE38-E6A5845F5D10}">
      <dsp:nvSpPr>
        <dsp:cNvPr id="0" name=""/>
        <dsp:cNvSpPr/>
      </dsp:nvSpPr>
      <dsp:spPr>
        <a:xfrm>
          <a:off x="2920422" y="1583"/>
          <a:ext cx="1060677" cy="63640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1974" tIns="54556" rIns="51974" bIns="54556" numCol="1" spcCol="1270" anchor="ctr" anchorCtr="0">
          <a:noAutofit/>
        </a:bodyPr>
        <a:lstStyle/>
        <a:p>
          <a:pPr marL="0" lvl="0" indent="0" algn="ctr" defTabSz="400050">
            <a:lnSpc>
              <a:spcPct val="90000"/>
            </a:lnSpc>
            <a:spcBef>
              <a:spcPct val="0"/>
            </a:spcBef>
            <a:spcAft>
              <a:spcPct val="35000"/>
            </a:spcAft>
            <a:buNone/>
          </a:pPr>
          <a:r>
            <a:rPr lang="az-Cyrl-AZ" sz="900" kern="1200" dirty="0"/>
            <a:t>Створення родоводу сім'ї</a:t>
          </a:r>
          <a:endParaRPr lang="en-US" sz="900" kern="1200" dirty="0"/>
        </a:p>
      </dsp:txBody>
      <dsp:txXfrm>
        <a:off x="2920422" y="1583"/>
        <a:ext cx="1060677" cy="636406"/>
      </dsp:txXfrm>
    </dsp:sp>
    <dsp:sp modelId="{19FCA1F8-D510-4B9B-BEDC-45813153ED57}">
      <dsp:nvSpPr>
        <dsp:cNvPr id="0" name=""/>
        <dsp:cNvSpPr/>
      </dsp:nvSpPr>
      <dsp:spPr>
        <a:xfrm>
          <a:off x="841494" y="636190"/>
          <a:ext cx="3913901" cy="213355"/>
        </a:xfrm>
        <a:custGeom>
          <a:avLst/>
          <a:gdLst/>
          <a:ahLst/>
          <a:cxnLst/>
          <a:rect l="0" t="0" r="0" b="0"/>
          <a:pathLst>
            <a:path>
              <a:moveTo>
                <a:pt x="3913901" y="0"/>
              </a:moveTo>
              <a:lnTo>
                <a:pt x="3913901" y="123777"/>
              </a:lnTo>
              <a:lnTo>
                <a:pt x="0" y="123777"/>
              </a:lnTo>
              <a:lnTo>
                <a:pt x="0" y="213355"/>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700407" y="741647"/>
        <a:ext cx="196074" cy="2441"/>
      </dsp:txXfrm>
    </dsp:sp>
    <dsp:sp modelId="{E227942F-2048-44D5-8BE3-4B118B0138E4}">
      <dsp:nvSpPr>
        <dsp:cNvPr id="0" name=""/>
        <dsp:cNvSpPr/>
      </dsp:nvSpPr>
      <dsp:spPr>
        <a:xfrm>
          <a:off x="4225056" y="1583"/>
          <a:ext cx="1060677" cy="63640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1974" tIns="54556" rIns="51974" bIns="54556" numCol="1" spcCol="1270" anchor="ctr" anchorCtr="0">
          <a:noAutofit/>
        </a:bodyPr>
        <a:lstStyle/>
        <a:p>
          <a:pPr marL="0" lvl="0" indent="0" algn="ctr" defTabSz="400050">
            <a:lnSpc>
              <a:spcPct val="90000"/>
            </a:lnSpc>
            <a:spcBef>
              <a:spcPct val="0"/>
            </a:spcBef>
            <a:spcAft>
              <a:spcPct val="35000"/>
            </a:spcAft>
            <a:buNone/>
          </a:pPr>
          <a:r>
            <a:rPr lang="ru-RU" sz="900" kern="1200" dirty="0"/>
            <a:t>Додайте інформацію про стан здоров'я кожного члена родини</a:t>
          </a:r>
          <a:endParaRPr lang="en-US" sz="900" kern="1200" dirty="0"/>
        </a:p>
      </dsp:txBody>
      <dsp:txXfrm>
        <a:off x="4225056" y="1583"/>
        <a:ext cx="1060677" cy="636406"/>
      </dsp:txXfrm>
    </dsp:sp>
    <dsp:sp modelId="{B71BF4C1-CDB2-4B4D-BA4B-6480D7D12468}">
      <dsp:nvSpPr>
        <dsp:cNvPr id="0" name=""/>
        <dsp:cNvSpPr/>
      </dsp:nvSpPr>
      <dsp:spPr>
        <a:xfrm>
          <a:off x="1370033" y="1154429"/>
          <a:ext cx="213355" cy="91440"/>
        </a:xfrm>
        <a:custGeom>
          <a:avLst/>
          <a:gdLst/>
          <a:ahLst/>
          <a:cxnLst/>
          <a:rect l="0" t="0" r="0" b="0"/>
          <a:pathLst>
            <a:path>
              <a:moveTo>
                <a:pt x="0" y="45720"/>
              </a:moveTo>
              <a:lnTo>
                <a:pt x="213355"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1470612" y="1198929"/>
        <a:ext cx="12197" cy="2441"/>
      </dsp:txXfrm>
    </dsp:sp>
    <dsp:sp modelId="{07E3ADCB-176F-404B-A14A-EB7CD4003FDB}">
      <dsp:nvSpPr>
        <dsp:cNvPr id="0" name=""/>
        <dsp:cNvSpPr/>
      </dsp:nvSpPr>
      <dsp:spPr>
        <a:xfrm>
          <a:off x="311155" y="881946"/>
          <a:ext cx="1060677" cy="63640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1974" tIns="54556" rIns="51974" bIns="54556" numCol="1" spcCol="1270" anchor="ctr" anchorCtr="0">
          <a:noAutofit/>
        </a:bodyPr>
        <a:lstStyle/>
        <a:p>
          <a:pPr marL="0" lvl="0" indent="0" algn="ctr" defTabSz="400050">
            <a:lnSpc>
              <a:spcPct val="90000"/>
            </a:lnSpc>
            <a:spcBef>
              <a:spcPct val="0"/>
            </a:spcBef>
            <a:spcAft>
              <a:spcPct val="35000"/>
            </a:spcAft>
            <a:buNone/>
          </a:pPr>
          <a:r>
            <a:rPr lang="az-Cyrl-AZ" sz="900" kern="1200" dirty="0"/>
            <a:t>Записуйте разом із сім'єю</a:t>
          </a:r>
          <a:endParaRPr lang="en-US" sz="900" kern="1200" dirty="0"/>
        </a:p>
      </dsp:txBody>
      <dsp:txXfrm>
        <a:off x="311155" y="881946"/>
        <a:ext cx="1060677" cy="636406"/>
      </dsp:txXfrm>
    </dsp:sp>
    <dsp:sp modelId="{F06EE1F9-22AD-4DF1-84C7-3FE0FF57BA8E}">
      <dsp:nvSpPr>
        <dsp:cNvPr id="0" name=""/>
        <dsp:cNvSpPr/>
      </dsp:nvSpPr>
      <dsp:spPr>
        <a:xfrm>
          <a:off x="2674667" y="1154429"/>
          <a:ext cx="213355" cy="91440"/>
        </a:xfrm>
        <a:custGeom>
          <a:avLst/>
          <a:gdLst/>
          <a:ahLst/>
          <a:cxnLst/>
          <a:rect l="0" t="0" r="0" b="0"/>
          <a:pathLst>
            <a:path>
              <a:moveTo>
                <a:pt x="0" y="45720"/>
              </a:moveTo>
              <a:lnTo>
                <a:pt x="213355"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775246" y="1198929"/>
        <a:ext cx="12197" cy="2441"/>
      </dsp:txXfrm>
    </dsp:sp>
    <dsp:sp modelId="{EF3A255A-CB61-49FF-960D-F2756DC902C6}">
      <dsp:nvSpPr>
        <dsp:cNvPr id="0" name=""/>
        <dsp:cNvSpPr/>
      </dsp:nvSpPr>
      <dsp:spPr>
        <a:xfrm>
          <a:off x="1615789" y="881946"/>
          <a:ext cx="1060677" cy="63640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1974" tIns="54556" rIns="51974" bIns="54556" numCol="1" spcCol="1270" anchor="ctr" anchorCtr="0">
          <a:noAutofit/>
        </a:bodyPr>
        <a:lstStyle/>
        <a:p>
          <a:pPr marL="0" lvl="0" indent="0" algn="ctr" defTabSz="400050">
            <a:lnSpc>
              <a:spcPct val="90000"/>
            </a:lnSpc>
            <a:spcBef>
              <a:spcPct val="0"/>
            </a:spcBef>
            <a:spcAft>
              <a:spcPct val="35000"/>
            </a:spcAft>
            <a:buNone/>
          </a:pPr>
          <a:r>
            <a:rPr lang="ru-RU" sz="900" kern="1200" dirty="0"/>
            <a:t>Перегляд особистого звіту про ризики</a:t>
          </a:r>
          <a:endParaRPr lang="en-US" sz="900" kern="1200" dirty="0"/>
        </a:p>
      </dsp:txBody>
      <dsp:txXfrm>
        <a:off x="1615789" y="881946"/>
        <a:ext cx="1060677" cy="636406"/>
      </dsp:txXfrm>
    </dsp:sp>
    <dsp:sp modelId="{DA7AAE94-6D2C-4B57-B50A-3594368146A4}">
      <dsp:nvSpPr>
        <dsp:cNvPr id="0" name=""/>
        <dsp:cNvSpPr/>
      </dsp:nvSpPr>
      <dsp:spPr>
        <a:xfrm>
          <a:off x="3979300" y="1154429"/>
          <a:ext cx="213355" cy="91440"/>
        </a:xfrm>
        <a:custGeom>
          <a:avLst/>
          <a:gdLst/>
          <a:ahLst/>
          <a:cxnLst/>
          <a:rect l="0" t="0" r="0" b="0"/>
          <a:pathLst>
            <a:path>
              <a:moveTo>
                <a:pt x="0" y="45720"/>
              </a:moveTo>
              <a:lnTo>
                <a:pt x="213355"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4079879" y="1198929"/>
        <a:ext cx="12197" cy="2441"/>
      </dsp:txXfrm>
    </dsp:sp>
    <dsp:sp modelId="{A828EF44-3F00-4E5D-B9BD-2D694E07926E}">
      <dsp:nvSpPr>
        <dsp:cNvPr id="0" name=""/>
        <dsp:cNvSpPr/>
      </dsp:nvSpPr>
      <dsp:spPr>
        <a:xfrm>
          <a:off x="2920422" y="881946"/>
          <a:ext cx="1060677" cy="63640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1974" tIns="54556" rIns="51974" bIns="54556" numCol="1" spcCol="1270" anchor="ctr" anchorCtr="0">
          <a:noAutofit/>
        </a:bodyPr>
        <a:lstStyle/>
        <a:p>
          <a:pPr marL="0" lvl="0" indent="0" algn="ctr" defTabSz="400050">
            <a:lnSpc>
              <a:spcPct val="90000"/>
            </a:lnSpc>
            <a:spcBef>
              <a:spcPct val="0"/>
            </a:spcBef>
            <a:spcAft>
              <a:spcPct val="35000"/>
            </a:spcAft>
            <a:buNone/>
          </a:pPr>
          <a:r>
            <a:rPr lang="ru-RU" sz="900" kern="1200" dirty="0"/>
            <a:t>Поділіться з лікарем і генетичним консультантом</a:t>
          </a:r>
          <a:endParaRPr lang="en-US" sz="900" kern="1200" dirty="0"/>
        </a:p>
      </dsp:txBody>
      <dsp:txXfrm>
        <a:off x="2920422" y="881946"/>
        <a:ext cx="1060677" cy="636406"/>
      </dsp:txXfrm>
    </dsp:sp>
    <dsp:sp modelId="{02C3AC3E-E41F-4C85-AC14-48B37CBF1622}">
      <dsp:nvSpPr>
        <dsp:cNvPr id="0" name=""/>
        <dsp:cNvSpPr/>
      </dsp:nvSpPr>
      <dsp:spPr>
        <a:xfrm>
          <a:off x="841494" y="1516553"/>
          <a:ext cx="3913901" cy="213355"/>
        </a:xfrm>
        <a:custGeom>
          <a:avLst/>
          <a:gdLst/>
          <a:ahLst/>
          <a:cxnLst/>
          <a:rect l="0" t="0" r="0" b="0"/>
          <a:pathLst>
            <a:path>
              <a:moveTo>
                <a:pt x="3913901" y="0"/>
              </a:moveTo>
              <a:lnTo>
                <a:pt x="3913901" y="123777"/>
              </a:lnTo>
              <a:lnTo>
                <a:pt x="0" y="123777"/>
              </a:lnTo>
              <a:lnTo>
                <a:pt x="0" y="213355"/>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700407" y="1622010"/>
        <a:ext cx="196074" cy="2441"/>
      </dsp:txXfrm>
    </dsp:sp>
    <dsp:sp modelId="{7A7CABC9-1B50-4FD4-AB39-88A032304DB1}">
      <dsp:nvSpPr>
        <dsp:cNvPr id="0" name=""/>
        <dsp:cNvSpPr/>
      </dsp:nvSpPr>
      <dsp:spPr>
        <a:xfrm>
          <a:off x="4225056" y="881946"/>
          <a:ext cx="1060677" cy="63640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1974" tIns="54556" rIns="51974" bIns="54556" numCol="1" spcCol="1270" anchor="ctr" anchorCtr="0">
          <a:noAutofit/>
        </a:bodyPr>
        <a:lstStyle/>
        <a:p>
          <a:pPr marL="0" lvl="0" indent="0" algn="ctr" defTabSz="400050">
            <a:lnSpc>
              <a:spcPct val="90000"/>
            </a:lnSpc>
            <a:spcBef>
              <a:spcPct val="0"/>
            </a:spcBef>
            <a:spcAft>
              <a:spcPct val="35000"/>
            </a:spcAft>
            <a:buNone/>
          </a:pPr>
          <a:r>
            <a:rPr lang="ru-RU" sz="900" kern="1200" dirty="0"/>
            <a:t>Зберігати результати в електронній медичній картці пацієнта</a:t>
          </a:r>
          <a:endParaRPr lang="en-US" sz="900" kern="1200" dirty="0"/>
        </a:p>
      </dsp:txBody>
      <dsp:txXfrm>
        <a:off x="4225056" y="881946"/>
        <a:ext cx="1060677" cy="636406"/>
      </dsp:txXfrm>
    </dsp:sp>
    <dsp:sp modelId="{C9E6D47C-470D-42FA-9922-6A418B9F8F77}">
      <dsp:nvSpPr>
        <dsp:cNvPr id="0" name=""/>
        <dsp:cNvSpPr/>
      </dsp:nvSpPr>
      <dsp:spPr>
        <a:xfrm>
          <a:off x="311155" y="1762309"/>
          <a:ext cx="1060677" cy="636406"/>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1974" tIns="54556" rIns="51974" bIns="54556" numCol="1" spcCol="1270" anchor="ctr" anchorCtr="0">
          <a:noAutofit/>
        </a:bodyPr>
        <a:lstStyle/>
        <a:p>
          <a:pPr marL="0" lvl="0" indent="0" algn="ctr" defTabSz="400050">
            <a:lnSpc>
              <a:spcPct val="90000"/>
            </a:lnSpc>
            <a:spcBef>
              <a:spcPct val="0"/>
            </a:spcBef>
            <a:spcAft>
              <a:spcPct val="35000"/>
            </a:spcAft>
            <a:buNone/>
          </a:pPr>
          <a:r>
            <a:rPr lang="az-Cyrl-AZ" sz="900" kern="1200" dirty="0"/>
            <a:t>Поєднуйте клінічні та генетичні дані для розширеної підтримки прийняття рішень</a:t>
          </a:r>
          <a:endParaRPr lang="en-US" sz="900" kern="1200" dirty="0"/>
        </a:p>
      </dsp:txBody>
      <dsp:txXfrm>
        <a:off x="311155" y="1762309"/>
        <a:ext cx="1060677" cy="636406"/>
      </dsp:txXfrm>
    </dsp:sp>
  </dsp:spTree>
</dsp:drawing>
</file>

<file path=word/diagrams/layout1.xml><?xml version="1.0" encoding="utf-8"?>
<dgm:layoutDef xmlns:dgm="http://schemas.openxmlformats.org/drawingml/2006/diagram" xmlns:a="http://schemas.openxmlformats.org/drawingml/2006/main" uniqueId="urn:microsoft.com/office/officeart/2016/7/layout/RepeatingBendingProcessNew">
  <dgm:title val="Repeating Bending Process New"/>
  <dgm:desc val=""/>
  <dgm:catLst>
    <dgm:cat type="process" pri="5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 type="tMarg" refType="h" fact="0.243"/>
          <dgm:constr type="bMarg" refType="h" fact="0.243"/>
          <dgm:constr type="lMarg" refType="w" fact="0.1389"/>
          <dgm:constr type="rMarg" refType="w" fact="0.1389"/>
        </dgm:constrLst>
        <dgm:ruleLst>
          <dgm:rule type="primFontSz" val="12"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AFA60E-74C9-4A37-A948-4B9D6B9FC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50</Pages>
  <Words>46585</Words>
  <Characters>26555</Characters>
  <Application>Microsoft Office Word</Application>
  <DocSecurity>0</DocSecurity>
  <Lines>221</Lines>
  <Paragraphs>145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72995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Volodymyr Shevchuk</dc:creator>
  <cp:lastModifiedBy>Наталiя Ярославiвна Панчишин</cp:lastModifiedBy>
  <cp:revision>14</cp:revision>
  <dcterms:created xsi:type="dcterms:W3CDTF">2025-04-25T06:27:00Z</dcterms:created>
  <dcterms:modified xsi:type="dcterms:W3CDTF">2025-04-28T07:36:00Z</dcterms:modified>
</cp:coreProperties>
</file>