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Ex1.xml" ContentType="application/vnd.ms-office.chartex+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D14D47" w14:textId="77777777" w:rsidR="006359D5" w:rsidRPr="006359D5" w:rsidRDefault="006359D5" w:rsidP="006359D5">
      <w:pPr>
        <w:spacing w:line="360" w:lineRule="auto"/>
        <w:ind w:firstLine="709"/>
        <w:jc w:val="center"/>
        <w:rPr>
          <w:sz w:val="28"/>
          <w:szCs w:val="28"/>
          <w:lang w:val="en-US"/>
        </w:rPr>
      </w:pPr>
      <w:r>
        <w:rPr>
          <w:sz w:val="28"/>
          <w:szCs w:val="28"/>
          <w:lang w:val="en-US"/>
        </w:rPr>
        <w:t>MINISTRY OF HEALTH OF UKRAINE</w:t>
      </w:r>
    </w:p>
    <w:p w14:paraId="208E6D0B" w14:textId="77777777" w:rsidR="006359D5" w:rsidRPr="007547C9" w:rsidRDefault="007547C9" w:rsidP="007547C9">
      <w:pPr>
        <w:pStyle w:val="a4"/>
        <w:spacing w:line="360" w:lineRule="auto"/>
        <w:ind w:left="1080"/>
        <w:rPr>
          <w:sz w:val="28"/>
          <w:szCs w:val="28"/>
          <w:lang w:val="uk-UA"/>
        </w:rPr>
      </w:pPr>
      <w:r>
        <w:rPr>
          <w:sz w:val="28"/>
          <w:szCs w:val="28"/>
          <w:lang w:val="en-US"/>
        </w:rPr>
        <w:t>I. YA. </w:t>
      </w:r>
      <w:r w:rsidR="00C23EB4" w:rsidRPr="007547C9">
        <w:rPr>
          <w:sz w:val="28"/>
          <w:szCs w:val="28"/>
          <w:lang w:val="en-US"/>
        </w:rPr>
        <w:t>H</w:t>
      </w:r>
      <w:r w:rsidR="006359D5" w:rsidRPr="007547C9">
        <w:rPr>
          <w:sz w:val="28"/>
          <w:szCs w:val="28"/>
          <w:lang w:val="en-US"/>
        </w:rPr>
        <w:t xml:space="preserve">ORBACHEVSKY TERNOPIL </w:t>
      </w:r>
      <w:r w:rsidRPr="007547C9">
        <w:rPr>
          <w:sz w:val="28"/>
          <w:szCs w:val="28"/>
          <w:lang w:val="en-US"/>
        </w:rPr>
        <w:t>NATIONAL</w:t>
      </w:r>
      <w:r w:rsidR="006359D5" w:rsidRPr="007547C9">
        <w:rPr>
          <w:sz w:val="28"/>
          <w:szCs w:val="28"/>
          <w:lang w:val="en-US"/>
        </w:rPr>
        <w:t xml:space="preserve"> MEDICAL UNIVERSITY</w:t>
      </w:r>
      <w:r w:rsidR="00C23EB4" w:rsidRPr="007547C9">
        <w:rPr>
          <w:sz w:val="28"/>
          <w:szCs w:val="28"/>
          <w:lang w:val="en-US"/>
        </w:rPr>
        <w:t xml:space="preserve"> OF </w:t>
      </w:r>
      <w:r w:rsidRPr="007547C9">
        <w:rPr>
          <w:sz w:val="28"/>
          <w:szCs w:val="28"/>
          <w:lang w:val="en-US"/>
        </w:rPr>
        <w:t xml:space="preserve">THE </w:t>
      </w:r>
      <w:r w:rsidR="00C23EB4" w:rsidRPr="007547C9">
        <w:rPr>
          <w:sz w:val="28"/>
          <w:szCs w:val="28"/>
          <w:lang w:val="en-US"/>
        </w:rPr>
        <w:t xml:space="preserve">MINISTRY OF HEALTH </w:t>
      </w:r>
      <w:r w:rsidR="006359D5" w:rsidRPr="007547C9">
        <w:rPr>
          <w:sz w:val="28"/>
          <w:szCs w:val="28"/>
          <w:lang w:val="en-US"/>
        </w:rPr>
        <w:t>OF UKRAINE</w:t>
      </w:r>
    </w:p>
    <w:p w14:paraId="12FA0715" w14:textId="77777777" w:rsidR="006359D5" w:rsidRPr="002D48CD" w:rsidRDefault="006359D5" w:rsidP="006359D5">
      <w:pPr>
        <w:spacing w:line="360" w:lineRule="auto"/>
        <w:ind w:right="425"/>
        <w:jc w:val="center"/>
        <w:rPr>
          <w:b/>
          <w:bCs/>
          <w:sz w:val="28"/>
          <w:szCs w:val="28"/>
          <w:lang w:val="uk-UA"/>
        </w:rPr>
      </w:pPr>
    </w:p>
    <w:p w14:paraId="1CEE5A11" w14:textId="77777777" w:rsidR="006359D5" w:rsidRPr="006359D5" w:rsidRDefault="006359D5" w:rsidP="006359D5">
      <w:pPr>
        <w:spacing w:line="360" w:lineRule="auto"/>
        <w:ind w:right="425"/>
        <w:jc w:val="center"/>
        <w:rPr>
          <w:b/>
          <w:bCs/>
          <w:sz w:val="28"/>
          <w:szCs w:val="28"/>
          <w:lang w:val="en-US"/>
        </w:rPr>
      </w:pPr>
    </w:p>
    <w:p w14:paraId="7F0202CE" w14:textId="77777777" w:rsidR="006359D5" w:rsidRPr="006359D5" w:rsidRDefault="002A7EE1" w:rsidP="006359D5">
      <w:pPr>
        <w:spacing w:line="360" w:lineRule="auto"/>
        <w:ind w:right="425"/>
        <w:jc w:val="center"/>
        <w:rPr>
          <w:sz w:val="28"/>
          <w:szCs w:val="28"/>
          <w:lang w:val="en-US"/>
        </w:rPr>
      </w:pPr>
      <w:r>
        <w:rPr>
          <w:sz w:val="28"/>
          <w:szCs w:val="28"/>
          <w:lang w:val="en-US"/>
        </w:rPr>
        <w:t>Korpusova Natalya</w:t>
      </w:r>
    </w:p>
    <w:p w14:paraId="0B32A7BA" w14:textId="77777777" w:rsidR="006359D5" w:rsidRPr="00801184" w:rsidRDefault="006359D5" w:rsidP="006359D5">
      <w:pPr>
        <w:pStyle w:val="1"/>
        <w:jc w:val="right"/>
        <w:rPr>
          <w:rFonts w:ascii="Times New Roman" w:hAnsi="Times New Roman" w:cs="Times New Roman"/>
          <w:sz w:val="28"/>
          <w:szCs w:val="28"/>
        </w:rPr>
      </w:pPr>
      <w:r>
        <w:rPr>
          <w:rFonts w:ascii="Times New Roman" w:hAnsi="Times New Roman" w:cs="Times New Roman"/>
          <w:b w:val="0"/>
          <w:bCs w:val="0"/>
          <w:kern w:val="0"/>
          <w:sz w:val="28"/>
          <w:szCs w:val="28"/>
          <w:lang w:val="en-US"/>
        </w:rPr>
        <w:t>M</w:t>
      </w:r>
      <w:r w:rsidRPr="00CE065F">
        <w:rPr>
          <w:rFonts w:ascii="Times New Roman" w:hAnsi="Times New Roman" w:cs="Times New Roman"/>
          <w:b w:val="0"/>
          <w:bCs w:val="0"/>
          <w:kern w:val="0"/>
          <w:sz w:val="28"/>
          <w:szCs w:val="28"/>
          <w:lang w:val="en-US"/>
        </w:rPr>
        <w:t>anuscript copyright</w:t>
      </w:r>
    </w:p>
    <w:p w14:paraId="31594D08" w14:textId="77777777" w:rsidR="006359D5" w:rsidRPr="00801184" w:rsidRDefault="006359D5" w:rsidP="006359D5">
      <w:pPr>
        <w:pStyle w:val="1"/>
        <w:jc w:val="right"/>
        <w:rPr>
          <w:rFonts w:ascii="Times New Roman" w:hAnsi="Times New Roman" w:cs="Times New Roman"/>
          <w:b w:val="0"/>
          <w:sz w:val="28"/>
          <w:szCs w:val="28"/>
        </w:rPr>
      </w:pPr>
      <w:r>
        <w:rPr>
          <w:rFonts w:ascii="Times New Roman" w:hAnsi="Times New Roman" w:cs="Times New Roman"/>
          <w:b w:val="0"/>
          <w:sz w:val="28"/>
          <w:szCs w:val="28"/>
          <w:lang w:val="en-US"/>
        </w:rPr>
        <w:t>UDC</w:t>
      </w:r>
      <w:r w:rsidRPr="00801184">
        <w:rPr>
          <w:rFonts w:ascii="Times New Roman" w:hAnsi="Times New Roman" w:cs="Times New Roman"/>
          <w:b w:val="0"/>
          <w:sz w:val="28"/>
          <w:szCs w:val="28"/>
        </w:rPr>
        <w:t>:</w:t>
      </w:r>
    </w:p>
    <w:p w14:paraId="49ED0A2A" w14:textId="77777777" w:rsidR="006359D5" w:rsidRPr="00CE065F" w:rsidRDefault="006359D5" w:rsidP="006359D5">
      <w:pPr>
        <w:spacing w:line="360" w:lineRule="auto"/>
        <w:ind w:right="425"/>
        <w:jc w:val="center"/>
        <w:rPr>
          <w:sz w:val="28"/>
          <w:szCs w:val="28"/>
          <w:lang w:val="en-US"/>
        </w:rPr>
      </w:pPr>
    </w:p>
    <w:p w14:paraId="25ABDA6E" w14:textId="77777777" w:rsidR="006359D5" w:rsidRPr="00CE065F" w:rsidRDefault="006359D5" w:rsidP="006359D5">
      <w:pPr>
        <w:spacing w:line="360" w:lineRule="auto"/>
        <w:ind w:right="425"/>
        <w:jc w:val="center"/>
        <w:rPr>
          <w:sz w:val="28"/>
          <w:szCs w:val="28"/>
          <w:lang w:val="en-US"/>
        </w:rPr>
      </w:pPr>
    </w:p>
    <w:p w14:paraId="4CE77A63" w14:textId="77777777" w:rsidR="006359D5" w:rsidRPr="006359D5" w:rsidRDefault="006359D5" w:rsidP="006359D5">
      <w:pPr>
        <w:tabs>
          <w:tab w:val="left" w:pos="6882"/>
        </w:tabs>
        <w:spacing w:line="360" w:lineRule="auto"/>
        <w:ind w:firstLine="709"/>
        <w:jc w:val="center"/>
        <w:rPr>
          <w:sz w:val="28"/>
          <w:szCs w:val="28"/>
          <w:lang w:val="en-US"/>
        </w:rPr>
      </w:pPr>
      <w:r>
        <w:rPr>
          <w:sz w:val="28"/>
          <w:szCs w:val="28"/>
          <w:lang w:val="en-US"/>
        </w:rPr>
        <w:t>Master’s thesis</w:t>
      </w:r>
    </w:p>
    <w:p w14:paraId="674F0C4B" w14:textId="77777777" w:rsidR="006359D5" w:rsidRPr="00CE065F" w:rsidRDefault="006359D5" w:rsidP="006359D5">
      <w:pPr>
        <w:spacing w:line="360" w:lineRule="auto"/>
        <w:ind w:firstLine="709"/>
        <w:jc w:val="both"/>
        <w:rPr>
          <w:sz w:val="28"/>
          <w:szCs w:val="28"/>
          <w:lang w:val="en-US"/>
        </w:rPr>
      </w:pPr>
    </w:p>
    <w:p w14:paraId="5E977B67" w14:textId="77777777" w:rsidR="009001C3" w:rsidRDefault="00CE065F" w:rsidP="006359D5">
      <w:pPr>
        <w:spacing w:line="360" w:lineRule="auto"/>
        <w:jc w:val="center"/>
        <w:rPr>
          <w:b/>
          <w:sz w:val="28"/>
          <w:szCs w:val="28"/>
          <w:lang w:val="en-US" w:eastAsia="uk-UA"/>
        </w:rPr>
      </w:pPr>
      <w:bookmarkStart w:id="0" w:name="_Hlk199007163"/>
      <w:r>
        <w:rPr>
          <w:b/>
          <w:sz w:val="28"/>
          <w:szCs w:val="28"/>
          <w:lang w:val="en-US" w:eastAsia="uk-UA"/>
        </w:rPr>
        <w:t>N</w:t>
      </w:r>
      <w:r w:rsidR="009001C3">
        <w:rPr>
          <w:b/>
          <w:sz w:val="28"/>
          <w:szCs w:val="28"/>
          <w:lang w:val="en-US" w:eastAsia="uk-UA"/>
        </w:rPr>
        <w:t xml:space="preserve">URSING CHALLENGES </w:t>
      </w:r>
    </w:p>
    <w:p w14:paraId="7465F64E" w14:textId="77777777" w:rsidR="006359D5" w:rsidRPr="00CE065F" w:rsidRDefault="009001C3" w:rsidP="006359D5">
      <w:pPr>
        <w:spacing w:line="360" w:lineRule="auto"/>
        <w:jc w:val="center"/>
        <w:rPr>
          <w:sz w:val="28"/>
          <w:szCs w:val="28"/>
          <w:lang w:val="en-US"/>
        </w:rPr>
      </w:pPr>
      <w:r>
        <w:rPr>
          <w:b/>
          <w:sz w:val="28"/>
          <w:szCs w:val="28"/>
          <w:lang w:val="en-US" w:eastAsia="uk-UA"/>
        </w:rPr>
        <w:t>IN WORKING WITH RHEUMATOLOG</w:t>
      </w:r>
      <w:r w:rsidR="006122CB">
        <w:rPr>
          <w:b/>
          <w:sz w:val="28"/>
          <w:szCs w:val="28"/>
          <w:lang w:val="en-US" w:eastAsia="uk-UA"/>
        </w:rPr>
        <w:t>Y</w:t>
      </w:r>
      <w:r>
        <w:rPr>
          <w:b/>
          <w:sz w:val="28"/>
          <w:szCs w:val="28"/>
          <w:lang w:val="en-US" w:eastAsia="uk-UA"/>
        </w:rPr>
        <w:t xml:space="preserve"> PATIENTS</w:t>
      </w:r>
    </w:p>
    <w:bookmarkEnd w:id="0"/>
    <w:p w14:paraId="06A71104" w14:textId="77777777" w:rsidR="006359D5" w:rsidRPr="00CE065F" w:rsidRDefault="00C23EB4" w:rsidP="006359D5">
      <w:pPr>
        <w:spacing w:line="360" w:lineRule="auto"/>
        <w:jc w:val="center"/>
        <w:rPr>
          <w:sz w:val="28"/>
          <w:szCs w:val="28"/>
          <w:lang w:val="en-US"/>
        </w:rPr>
      </w:pPr>
      <w:r>
        <w:rPr>
          <w:sz w:val="28"/>
          <w:szCs w:val="28"/>
          <w:lang w:val="en-US"/>
        </w:rPr>
        <w:t>(</w:t>
      </w:r>
      <w:r w:rsidR="006359D5" w:rsidRPr="00CE065F">
        <w:rPr>
          <w:sz w:val="28"/>
          <w:szCs w:val="28"/>
          <w:lang w:val="en-US"/>
        </w:rPr>
        <w:t xml:space="preserve">223 – </w:t>
      </w:r>
      <w:r>
        <w:rPr>
          <w:sz w:val="28"/>
          <w:szCs w:val="28"/>
          <w:lang w:val="en-US"/>
        </w:rPr>
        <w:t>Nursing)</w:t>
      </w:r>
    </w:p>
    <w:p w14:paraId="52447189" w14:textId="77777777" w:rsidR="006359D5" w:rsidRPr="00CE065F" w:rsidRDefault="006359D5" w:rsidP="006359D5">
      <w:pPr>
        <w:spacing w:line="360" w:lineRule="auto"/>
        <w:ind w:right="425"/>
        <w:jc w:val="center"/>
        <w:rPr>
          <w:b/>
          <w:bCs/>
          <w:sz w:val="28"/>
          <w:szCs w:val="28"/>
          <w:lang w:val="en-US"/>
        </w:rPr>
      </w:pPr>
    </w:p>
    <w:p w14:paraId="26C47F9E" w14:textId="77777777" w:rsidR="006359D5" w:rsidRDefault="006359D5" w:rsidP="006359D5">
      <w:pPr>
        <w:spacing w:line="360" w:lineRule="auto"/>
        <w:ind w:right="425"/>
        <w:jc w:val="center"/>
        <w:rPr>
          <w:b/>
          <w:bCs/>
          <w:sz w:val="28"/>
          <w:szCs w:val="28"/>
          <w:lang w:val="en-US"/>
        </w:rPr>
      </w:pPr>
    </w:p>
    <w:p w14:paraId="5B60AAFC" w14:textId="77777777" w:rsidR="00C23EB4" w:rsidRDefault="00C23EB4" w:rsidP="006359D5">
      <w:pPr>
        <w:spacing w:line="360" w:lineRule="auto"/>
        <w:ind w:right="425"/>
        <w:jc w:val="center"/>
        <w:rPr>
          <w:b/>
          <w:bCs/>
          <w:sz w:val="28"/>
          <w:szCs w:val="28"/>
          <w:lang w:val="en-US"/>
        </w:rPr>
      </w:pPr>
    </w:p>
    <w:p w14:paraId="268C768A" w14:textId="77777777" w:rsidR="00C23EB4" w:rsidRDefault="00C23EB4" w:rsidP="006359D5">
      <w:pPr>
        <w:spacing w:line="360" w:lineRule="auto"/>
        <w:ind w:right="425"/>
        <w:jc w:val="center"/>
        <w:rPr>
          <w:b/>
          <w:bCs/>
          <w:sz w:val="28"/>
          <w:szCs w:val="28"/>
          <w:lang w:val="en-US"/>
        </w:rPr>
      </w:pPr>
    </w:p>
    <w:p w14:paraId="75AC62AC" w14:textId="77777777" w:rsidR="00C23EB4" w:rsidRDefault="00C23EB4" w:rsidP="006359D5">
      <w:pPr>
        <w:spacing w:line="360" w:lineRule="auto"/>
        <w:ind w:right="425"/>
        <w:jc w:val="center"/>
        <w:rPr>
          <w:b/>
          <w:bCs/>
          <w:sz w:val="28"/>
          <w:szCs w:val="28"/>
          <w:lang w:val="en-US"/>
        </w:rPr>
      </w:pPr>
    </w:p>
    <w:p w14:paraId="715258D1" w14:textId="77777777" w:rsidR="00C23EB4" w:rsidRPr="00CE065F" w:rsidRDefault="00C23EB4" w:rsidP="006359D5">
      <w:pPr>
        <w:spacing w:line="360" w:lineRule="auto"/>
        <w:ind w:right="425"/>
        <w:jc w:val="center"/>
        <w:rPr>
          <w:b/>
          <w:bCs/>
          <w:sz w:val="28"/>
          <w:szCs w:val="28"/>
          <w:lang w:val="en-US"/>
        </w:rPr>
      </w:pPr>
    </w:p>
    <w:p w14:paraId="7F263F56" w14:textId="77777777" w:rsidR="006359D5" w:rsidRPr="00CE065F" w:rsidRDefault="00CE065F" w:rsidP="006359D5">
      <w:pPr>
        <w:jc w:val="right"/>
        <w:rPr>
          <w:b/>
          <w:bCs/>
          <w:sz w:val="28"/>
          <w:szCs w:val="28"/>
          <w:lang w:val="en-US"/>
        </w:rPr>
      </w:pPr>
      <w:r>
        <w:rPr>
          <w:b/>
          <w:bCs/>
          <w:sz w:val="28"/>
          <w:szCs w:val="28"/>
          <w:lang w:val="en-US"/>
        </w:rPr>
        <w:t xml:space="preserve">Academic </w:t>
      </w:r>
      <w:r w:rsidR="00C23EB4">
        <w:rPr>
          <w:b/>
          <w:bCs/>
          <w:sz w:val="28"/>
          <w:szCs w:val="28"/>
          <w:lang w:val="en-US"/>
        </w:rPr>
        <w:t>supervisor</w:t>
      </w:r>
      <w:r w:rsidR="006359D5" w:rsidRPr="00CE065F">
        <w:rPr>
          <w:b/>
          <w:bCs/>
          <w:sz w:val="28"/>
          <w:szCs w:val="28"/>
          <w:lang w:val="en-US"/>
        </w:rPr>
        <w:t>:</w:t>
      </w:r>
    </w:p>
    <w:p w14:paraId="7958B85B" w14:textId="77777777" w:rsidR="009001C3" w:rsidRDefault="00CE065F" w:rsidP="00CE065F">
      <w:pPr>
        <w:ind w:right="-55"/>
        <w:jc w:val="right"/>
        <w:rPr>
          <w:sz w:val="28"/>
          <w:szCs w:val="28"/>
          <w:lang w:val="en-US"/>
        </w:rPr>
      </w:pPr>
      <w:bookmarkStart w:id="1" w:name="_Hlk199007267"/>
      <w:r>
        <w:rPr>
          <w:sz w:val="28"/>
          <w:szCs w:val="28"/>
          <w:lang w:val="en-US"/>
        </w:rPr>
        <w:t>PhD</w:t>
      </w:r>
      <w:r w:rsidR="006359D5" w:rsidRPr="00CE065F">
        <w:rPr>
          <w:sz w:val="28"/>
          <w:szCs w:val="28"/>
          <w:lang w:val="en-US"/>
        </w:rPr>
        <w:t>,</w:t>
      </w:r>
      <w:r w:rsidR="00C23EB4">
        <w:rPr>
          <w:sz w:val="28"/>
          <w:szCs w:val="28"/>
          <w:lang w:val="en-US"/>
        </w:rPr>
        <w:t xml:space="preserve"> </w:t>
      </w:r>
      <w:r w:rsidR="009001C3">
        <w:rPr>
          <w:sz w:val="28"/>
          <w:szCs w:val="28"/>
          <w:lang w:val="en-US"/>
        </w:rPr>
        <w:t xml:space="preserve">Associate </w:t>
      </w:r>
      <w:r>
        <w:rPr>
          <w:sz w:val="28"/>
          <w:szCs w:val="28"/>
          <w:lang w:val="en-US"/>
        </w:rPr>
        <w:t xml:space="preserve">Professor of </w:t>
      </w:r>
      <w:r w:rsidR="009001C3">
        <w:rPr>
          <w:sz w:val="28"/>
          <w:szCs w:val="28"/>
          <w:lang w:val="en-US"/>
        </w:rPr>
        <w:t xml:space="preserve">the Higher Nursing Education, </w:t>
      </w:r>
    </w:p>
    <w:p w14:paraId="5BA56D79" w14:textId="77777777" w:rsidR="006359D5" w:rsidRDefault="009001C3" w:rsidP="00CE065F">
      <w:pPr>
        <w:ind w:right="-55"/>
        <w:jc w:val="right"/>
        <w:rPr>
          <w:sz w:val="28"/>
          <w:szCs w:val="28"/>
          <w:lang w:val="uk-UA"/>
        </w:rPr>
      </w:pPr>
      <w:r>
        <w:rPr>
          <w:sz w:val="28"/>
          <w:szCs w:val="28"/>
          <w:lang w:val="en-US"/>
        </w:rPr>
        <w:t>Patients` Care and Clinical Immunology Department</w:t>
      </w:r>
    </w:p>
    <w:p w14:paraId="7465A2E1" w14:textId="77777777" w:rsidR="006359D5" w:rsidRPr="00CE065F" w:rsidRDefault="00C23EB4" w:rsidP="006359D5">
      <w:pPr>
        <w:ind w:right="-55"/>
        <w:jc w:val="right"/>
        <w:rPr>
          <w:sz w:val="28"/>
          <w:szCs w:val="28"/>
          <w:lang w:val="en-US"/>
        </w:rPr>
      </w:pPr>
      <w:bookmarkStart w:id="2" w:name="_Hlk199007192"/>
      <w:bookmarkEnd w:id="1"/>
      <w:r>
        <w:rPr>
          <w:sz w:val="28"/>
          <w:szCs w:val="28"/>
          <w:lang w:val="en-US"/>
        </w:rPr>
        <w:t>Ivan</w:t>
      </w:r>
      <w:r w:rsidR="00CE065F">
        <w:rPr>
          <w:sz w:val="28"/>
          <w:szCs w:val="28"/>
          <w:lang w:val="en-US"/>
        </w:rPr>
        <w:t xml:space="preserve"> </w:t>
      </w:r>
      <w:r>
        <w:rPr>
          <w:sz w:val="28"/>
          <w:szCs w:val="28"/>
          <w:lang w:val="en-US"/>
        </w:rPr>
        <w:t>H</w:t>
      </w:r>
      <w:r w:rsidR="00CE065F">
        <w:rPr>
          <w:sz w:val="28"/>
          <w:szCs w:val="28"/>
          <w:lang w:val="en-US"/>
        </w:rPr>
        <w:t>orbachevsky</w:t>
      </w:r>
      <w:r>
        <w:rPr>
          <w:sz w:val="28"/>
          <w:szCs w:val="28"/>
          <w:lang w:val="en-US"/>
        </w:rPr>
        <w:t xml:space="preserve"> </w:t>
      </w:r>
      <w:r w:rsidR="00CE065F">
        <w:rPr>
          <w:sz w:val="28"/>
          <w:szCs w:val="28"/>
          <w:lang w:val="en-US"/>
        </w:rPr>
        <w:t xml:space="preserve">Ternopil </w:t>
      </w:r>
      <w:r w:rsidR="009001C3">
        <w:rPr>
          <w:sz w:val="28"/>
          <w:szCs w:val="28"/>
          <w:lang w:val="en-US"/>
        </w:rPr>
        <w:t>National</w:t>
      </w:r>
      <w:r w:rsidR="00CE065F">
        <w:rPr>
          <w:sz w:val="28"/>
          <w:szCs w:val="28"/>
          <w:lang w:val="en-US"/>
        </w:rPr>
        <w:t xml:space="preserve"> Medical University</w:t>
      </w:r>
    </w:p>
    <w:bookmarkEnd w:id="2"/>
    <w:p w14:paraId="7A268F77" w14:textId="77777777" w:rsidR="006359D5" w:rsidRPr="00CE065F" w:rsidRDefault="009001C3" w:rsidP="006359D5">
      <w:pPr>
        <w:ind w:left="4860" w:right="-55"/>
        <w:jc w:val="right"/>
        <w:rPr>
          <w:sz w:val="28"/>
          <w:szCs w:val="28"/>
          <w:lang w:val="en-US"/>
        </w:rPr>
      </w:pPr>
      <w:r>
        <w:rPr>
          <w:sz w:val="28"/>
          <w:szCs w:val="28"/>
          <w:lang w:val="en-US"/>
        </w:rPr>
        <w:t>Olga Zarudna</w:t>
      </w:r>
    </w:p>
    <w:p w14:paraId="345AC0A4" w14:textId="77777777" w:rsidR="006359D5" w:rsidRDefault="006359D5" w:rsidP="006359D5">
      <w:pPr>
        <w:spacing w:line="360" w:lineRule="auto"/>
        <w:ind w:right="425"/>
        <w:jc w:val="center"/>
        <w:rPr>
          <w:sz w:val="28"/>
          <w:szCs w:val="28"/>
          <w:lang w:val="uk-UA"/>
        </w:rPr>
      </w:pPr>
    </w:p>
    <w:p w14:paraId="189D2986" w14:textId="77777777" w:rsidR="00CE065F" w:rsidRPr="00CE065F" w:rsidRDefault="00CE065F" w:rsidP="006359D5">
      <w:pPr>
        <w:spacing w:line="360" w:lineRule="auto"/>
        <w:ind w:right="425"/>
        <w:jc w:val="center"/>
        <w:rPr>
          <w:sz w:val="28"/>
          <w:szCs w:val="28"/>
          <w:lang w:val="en-US"/>
        </w:rPr>
      </w:pPr>
    </w:p>
    <w:p w14:paraId="604EBA44" w14:textId="77777777" w:rsidR="00C605D6" w:rsidRDefault="00CE065F" w:rsidP="00C23EB4">
      <w:pPr>
        <w:spacing w:line="360" w:lineRule="auto"/>
        <w:jc w:val="center"/>
        <w:rPr>
          <w:sz w:val="28"/>
          <w:szCs w:val="28"/>
          <w:lang w:val="en-US"/>
        </w:rPr>
      </w:pPr>
      <w:r>
        <w:rPr>
          <w:sz w:val="28"/>
          <w:szCs w:val="28"/>
          <w:lang w:val="en-US"/>
        </w:rPr>
        <w:t>Ternopil</w:t>
      </w:r>
      <w:r w:rsidR="006359D5" w:rsidRPr="00E90083">
        <w:rPr>
          <w:sz w:val="28"/>
          <w:szCs w:val="28"/>
          <w:lang w:val="en-US"/>
        </w:rPr>
        <w:t xml:space="preserve"> – 20</w:t>
      </w:r>
      <w:r w:rsidR="007547C9">
        <w:rPr>
          <w:sz w:val="28"/>
          <w:szCs w:val="28"/>
          <w:lang w:val="en-US"/>
        </w:rPr>
        <w:t>2</w:t>
      </w:r>
      <w:r w:rsidR="009001C3">
        <w:rPr>
          <w:sz w:val="28"/>
          <w:szCs w:val="28"/>
          <w:lang w:val="en-US"/>
        </w:rPr>
        <w:t>5</w:t>
      </w:r>
    </w:p>
    <w:p w14:paraId="474CB292" w14:textId="77777777" w:rsidR="009001C3" w:rsidRDefault="009001C3" w:rsidP="00C23EB4">
      <w:pPr>
        <w:spacing w:line="360" w:lineRule="auto"/>
        <w:jc w:val="center"/>
        <w:rPr>
          <w:lang w:val="uk-UA"/>
        </w:rPr>
      </w:pPr>
    </w:p>
    <w:p w14:paraId="646B6C25" w14:textId="77777777" w:rsidR="009001C3" w:rsidRDefault="009001C3" w:rsidP="00C23EB4">
      <w:pPr>
        <w:spacing w:line="360" w:lineRule="auto"/>
        <w:jc w:val="center"/>
        <w:rPr>
          <w:lang w:val="uk-UA"/>
        </w:rPr>
      </w:pPr>
    </w:p>
    <w:p w14:paraId="0820B0DF" w14:textId="77777777" w:rsidR="009001C3" w:rsidRDefault="009001C3" w:rsidP="00C23EB4">
      <w:pPr>
        <w:spacing w:line="360" w:lineRule="auto"/>
        <w:jc w:val="center"/>
        <w:rPr>
          <w:lang w:val="uk-UA"/>
        </w:rPr>
      </w:pPr>
    </w:p>
    <w:p w14:paraId="692DFDED" w14:textId="77777777" w:rsidR="00D841F5" w:rsidRDefault="00D841F5" w:rsidP="00D841F5">
      <w:pPr>
        <w:spacing w:line="360" w:lineRule="auto"/>
        <w:ind w:firstLine="720"/>
        <w:jc w:val="center"/>
        <w:rPr>
          <w:sz w:val="28"/>
          <w:szCs w:val="28"/>
          <w:lang w:val="en-US"/>
        </w:rPr>
      </w:pPr>
      <w:r>
        <w:rPr>
          <w:sz w:val="28"/>
          <w:szCs w:val="28"/>
          <w:lang w:val="en-US"/>
        </w:rPr>
        <w:lastRenderedPageBreak/>
        <w:t>ABSTRACT</w:t>
      </w:r>
    </w:p>
    <w:p w14:paraId="24735FAA" w14:textId="77777777" w:rsidR="00D841F5" w:rsidRDefault="00D841F5" w:rsidP="00D841F5">
      <w:pPr>
        <w:spacing w:line="360" w:lineRule="auto"/>
        <w:ind w:firstLine="720"/>
        <w:rPr>
          <w:sz w:val="28"/>
          <w:szCs w:val="28"/>
          <w:lang w:val="en-US"/>
        </w:rPr>
      </w:pPr>
    </w:p>
    <w:p w14:paraId="7929CC2E" w14:textId="77777777" w:rsidR="00D841F5" w:rsidRDefault="00D841F5" w:rsidP="00F73FC9">
      <w:pPr>
        <w:spacing w:line="360" w:lineRule="auto"/>
        <w:jc w:val="both"/>
        <w:rPr>
          <w:sz w:val="28"/>
          <w:szCs w:val="28"/>
          <w:lang w:val="en-US"/>
        </w:rPr>
      </w:pPr>
      <w:r>
        <w:rPr>
          <w:sz w:val="28"/>
          <w:szCs w:val="28"/>
          <w:lang w:val="en-US"/>
        </w:rPr>
        <w:t>Korpusova Natalya</w:t>
      </w:r>
      <w:r>
        <w:rPr>
          <w:bCs/>
          <w:sz w:val="28"/>
          <w:szCs w:val="28"/>
          <w:lang w:val="en-US"/>
        </w:rPr>
        <w:t xml:space="preserve">. </w:t>
      </w:r>
      <w:r w:rsidR="00F73FC9" w:rsidRPr="00F73FC9">
        <w:rPr>
          <w:bCs/>
          <w:sz w:val="28"/>
          <w:szCs w:val="28"/>
          <w:lang w:val="en-US"/>
        </w:rPr>
        <w:t>NURSING CHALLENGES IN WORKING WITH RHEUMATOLOGY PATIENTS</w:t>
      </w:r>
      <w:r>
        <w:rPr>
          <w:bCs/>
          <w:sz w:val="28"/>
          <w:szCs w:val="28"/>
          <w:lang w:val="en-US"/>
        </w:rPr>
        <w:t xml:space="preserve">. </w:t>
      </w:r>
      <w:r w:rsidR="00F73FC9">
        <w:rPr>
          <w:sz w:val="28"/>
          <w:szCs w:val="28"/>
          <w:lang w:val="en-US"/>
        </w:rPr>
        <w:t>Ivan Horbachevsky Ternopil National Medical University</w:t>
      </w:r>
      <w:r>
        <w:rPr>
          <w:bCs/>
          <w:sz w:val="28"/>
          <w:szCs w:val="28"/>
          <w:lang w:val="en-US"/>
        </w:rPr>
        <w:t>, the Scientific Supervisor:</w:t>
      </w:r>
      <w:r w:rsidR="00F73FC9">
        <w:rPr>
          <w:bCs/>
          <w:sz w:val="28"/>
          <w:szCs w:val="28"/>
          <w:lang w:val="en-US"/>
        </w:rPr>
        <w:t xml:space="preserve"> </w:t>
      </w:r>
      <w:r w:rsidR="00F73FC9" w:rsidRPr="00F73FC9">
        <w:rPr>
          <w:bCs/>
          <w:sz w:val="28"/>
          <w:szCs w:val="28"/>
          <w:lang w:val="en-US"/>
        </w:rPr>
        <w:t>PhD, Associate Professor of the Higher Nursing Education, Patients` Care and Clinical Immunology Department</w:t>
      </w:r>
      <w:r w:rsidR="00F73FC9">
        <w:rPr>
          <w:bCs/>
          <w:sz w:val="28"/>
          <w:szCs w:val="28"/>
          <w:lang w:val="en-US"/>
        </w:rPr>
        <w:t xml:space="preserve"> </w:t>
      </w:r>
      <w:r>
        <w:rPr>
          <w:bCs/>
          <w:sz w:val="28"/>
          <w:szCs w:val="28"/>
          <w:lang w:val="en-US"/>
        </w:rPr>
        <w:t>Zarudna Olga, 202</w:t>
      </w:r>
      <w:r w:rsidR="00F73FC9">
        <w:rPr>
          <w:bCs/>
          <w:sz w:val="28"/>
          <w:szCs w:val="28"/>
          <w:lang w:val="en-US"/>
        </w:rPr>
        <w:t>5</w:t>
      </w:r>
      <w:r>
        <w:rPr>
          <w:bCs/>
          <w:sz w:val="28"/>
          <w:szCs w:val="28"/>
          <w:lang w:val="en-US"/>
        </w:rPr>
        <w:t>.</w:t>
      </w:r>
    </w:p>
    <w:p w14:paraId="538AEF3B" w14:textId="77777777" w:rsidR="00F73FC9" w:rsidRDefault="00F73FC9" w:rsidP="0012320F">
      <w:pPr>
        <w:spacing w:line="360" w:lineRule="auto"/>
        <w:ind w:firstLine="709"/>
        <w:jc w:val="both"/>
        <w:rPr>
          <w:sz w:val="28"/>
          <w:szCs w:val="28"/>
          <w:lang w:val="en-US"/>
        </w:rPr>
      </w:pPr>
      <w:r w:rsidRPr="00F73FC9">
        <w:rPr>
          <w:bCs/>
          <w:sz w:val="28"/>
          <w:szCs w:val="28"/>
          <w:lang w:val="en-US"/>
        </w:rPr>
        <w:t xml:space="preserve">Patients with rheumatology diseases and conditions that </w:t>
      </w:r>
      <w:proofErr w:type="gramStart"/>
      <w:r w:rsidRPr="00F73FC9">
        <w:rPr>
          <w:bCs/>
          <w:sz w:val="28"/>
          <w:szCs w:val="28"/>
          <w:lang w:val="en-US"/>
        </w:rPr>
        <w:t>cause</w:t>
      </w:r>
      <w:proofErr w:type="gramEnd"/>
      <w:r w:rsidRPr="00F73FC9">
        <w:rPr>
          <w:bCs/>
          <w:sz w:val="28"/>
          <w:szCs w:val="28"/>
          <w:lang w:val="en-US"/>
        </w:rPr>
        <w:t xml:space="preserve"> joint problems require inpatient and outpatient medical care, physical and psychological rehabilitation. Various specialists are involved in the treatment and care of such patients: family doctors and family nurses, rheumatologists and nurses specialized in working with rheumatology patients, rehabilitation specialists, physiotherapists, psychologists and social workers. Family members of patients also experience some pressure. A large share of the workload falls on nurses in rheumatology departments, who spend a lot of time with patients. Their duties are registering patients in the department, placing them in wards, taking tests for research, monitoring medication intake, physical activity, and nutrition etc. Therefore, many researchers pay much attention to studying the peculiarities of the work of nurses specialized in working with patients with joint diseases.</w:t>
      </w:r>
      <w:r>
        <w:rPr>
          <w:bCs/>
          <w:sz w:val="28"/>
          <w:szCs w:val="28"/>
          <w:lang w:val="en-US"/>
        </w:rPr>
        <w:t xml:space="preserve"> </w:t>
      </w:r>
      <w:r w:rsidRPr="001C6473">
        <w:rPr>
          <w:sz w:val="28"/>
          <w:szCs w:val="28"/>
          <w:lang w:val="en"/>
        </w:rPr>
        <w:t xml:space="preserve">As a result of the literature search, it was found that there is not a large number of qualitative and quantitative studies devoted to the specifics of the work of medical personnel, </w:t>
      </w:r>
      <w:r>
        <w:rPr>
          <w:sz w:val="28"/>
          <w:szCs w:val="28"/>
          <w:lang w:val="en-US"/>
        </w:rPr>
        <w:t>especially</w:t>
      </w:r>
      <w:r w:rsidRPr="001C6473">
        <w:rPr>
          <w:sz w:val="28"/>
          <w:szCs w:val="28"/>
          <w:lang w:val="en"/>
        </w:rPr>
        <w:t xml:space="preserve"> nurses, with patients </w:t>
      </w:r>
      <w:r>
        <w:rPr>
          <w:sz w:val="28"/>
          <w:szCs w:val="28"/>
          <w:lang w:val="en"/>
        </w:rPr>
        <w:t>of</w:t>
      </w:r>
      <w:r w:rsidRPr="001C6473">
        <w:rPr>
          <w:sz w:val="28"/>
          <w:szCs w:val="28"/>
          <w:lang w:val="en"/>
        </w:rPr>
        <w:t xml:space="preserve"> rheumatological profile.</w:t>
      </w:r>
      <w:r>
        <w:rPr>
          <w:sz w:val="28"/>
          <w:szCs w:val="28"/>
          <w:lang w:val="en"/>
        </w:rPr>
        <w:t xml:space="preserve"> </w:t>
      </w:r>
      <w:r w:rsidRPr="00F73FC9">
        <w:rPr>
          <w:bCs/>
          <w:sz w:val="28"/>
          <w:szCs w:val="28"/>
          <w:lang w:val="en-US"/>
        </w:rPr>
        <w:t>The aim of the study</w:t>
      </w:r>
      <w:r>
        <w:rPr>
          <w:sz w:val="28"/>
          <w:szCs w:val="28"/>
          <w:lang w:val="en-US"/>
        </w:rPr>
        <w:t xml:space="preserve"> is to learn about nursing challenges in working with rheumatology patients. </w:t>
      </w:r>
    </w:p>
    <w:p w14:paraId="14088147" w14:textId="77777777" w:rsidR="00F73FC9" w:rsidRDefault="00F73FC9" w:rsidP="0012320F">
      <w:pPr>
        <w:pStyle w:val="a9"/>
        <w:spacing w:after="0" w:line="360" w:lineRule="auto"/>
        <w:ind w:firstLine="709"/>
        <w:jc w:val="both"/>
        <w:rPr>
          <w:bCs/>
          <w:szCs w:val="28"/>
          <w:lang w:val="en-US"/>
        </w:rPr>
      </w:pPr>
      <w:r w:rsidRPr="00F73FC9">
        <w:rPr>
          <w:bCs/>
          <w:szCs w:val="28"/>
          <w:lang w:val="en-US"/>
        </w:rPr>
        <w:t>The methods of study:</w:t>
      </w:r>
      <w:r>
        <w:rPr>
          <w:bCs/>
          <w:szCs w:val="28"/>
          <w:lang w:val="en-US"/>
        </w:rPr>
        <w:t xml:space="preserve"> </w:t>
      </w:r>
      <w:r w:rsidRPr="00DF010E">
        <w:rPr>
          <w:bCs/>
          <w:szCs w:val="28"/>
          <w:lang w:val="en-US"/>
        </w:rPr>
        <w:t>statistical study of the patient contingent of the rheumatology department</w:t>
      </w:r>
      <w:r>
        <w:rPr>
          <w:bCs/>
          <w:szCs w:val="28"/>
        </w:rPr>
        <w:t xml:space="preserve"> (</w:t>
      </w:r>
      <w:r w:rsidRPr="00DF010E">
        <w:rPr>
          <w:bCs/>
          <w:szCs w:val="28"/>
        </w:rPr>
        <w:t xml:space="preserve">official information </w:t>
      </w:r>
      <w:r>
        <w:rPr>
          <w:bCs/>
          <w:szCs w:val="28"/>
          <w:lang w:val="en-US"/>
        </w:rPr>
        <w:t>of</w:t>
      </w:r>
      <w:r w:rsidRPr="00DF010E">
        <w:rPr>
          <w:bCs/>
          <w:szCs w:val="28"/>
        </w:rPr>
        <w:t xml:space="preserve"> the Medical Statistics Department of the Ternopil Regional Clinical Hospital for 2024</w:t>
      </w:r>
      <w:r>
        <w:rPr>
          <w:bCs/>
          <w:szCs w:val="28"/>
        </w:rPr>
        <w:t>);</w:t>
      </w:r>
      <w:r>
        <w:rPr>
          <w:bCs/>
          <w:szCs w:val="28"/>
          <w:lang w:val="en-US"/>
        </w:rPr>
        <w:t xml:space="preserve"> </w:t>
      </w:r>
      <w:r w:rsidRPr="00DF010E">
        <w:rPr>
          <w:bCs/>
          <w:szCs w:val="28"/>
          <w:lang w:val="en-US"/>
        </w:rPr>
        <w:t>analysis of the structure and staffing of the nursing staff of a model rheumatology department</w:t>
      </w:r>
      <w:r>
        <w:rPr>
          <w:bCs/>
          <w:szCs w:val="28"/>
        </w:rPr>
        <w:t xml:space="preserve"> (</w:t>
      </w:r>
      <w:r w:rsidRPr="00DF010E">
        <w:rPr>
          <w:bCs/>
          <w:szCs w:val="28"/>
        </w:rPr>
        <w:t>official information of the Ternopil Regional Clinical Hospital for 2024</w:t>
      </w:r>
      <w:r>
        <w:rPr>
          <w:bCs/>
          <w:szCs w:val="28"/>
        </w:rPr>
        <w:t>);</w:t>
      </w:r>
      <w:r>
        <w:rPr>
          <w:bCs/>
          <w:szCs w:val="28"/>
          <w:lang w:val="en-US"/>
        </w:rPr>
        <w:t xml:space="preserve"> </w:t>
      </w:r>
      <w:r w:rsidRPr="00DF010E">
        <w:rPr>
          <w:bCs/>
          <w:szCs w:val="28"/>
          <w:lang w:val="en-US"/>
        </w:rPr>
        <w:t>analysis of questionnaires of rheumatology department nurses about the peculiarities of work in the rheumatology department</w:t>
      </w:r>
      <w:r>
        <w:rPr>
          <w:bCs/>
          <w:szCs w:val="28"/>
        </w:rPr>
        <w:t xml:space="preserve"> (</w:t>
      </w:r>
      <w:r w:rsidRPr="00DF010E">
        <w:rPr>
          <w:bCs/>
          <w:szCs w:val="28"/>
        </w:rPr>
        <w:t xml:space="preserve">in collaboration with the scientific </w:t>
      </w:r>
      <w:r w:rsidRPr="00DF010E">
        <w:rPr>
          <w:bCs/>
          <w:szCs w:val="28"/>
        </w:rPr>
        <w:lastRenderedPageBreak/>
        <w:t>supervisor</w:t>
      </w:r>
      <w:r>
        <w:rPr>
          <w:bCs/>
          <w:szCs w:val="28"/>
        </w:rPr>
        <w:t>);</w:t>
      </w:r>
      <w:r>
        <w:rPr>
          <w:bCs/>
          <w:szCs w:val="28"/>
          <w:lang w:val="en-US"/>
        </w:rPr>
        <w:t xml:space="preserve"> </w:t>
      </w:r>
      <w:r w:rsidRPr="00DF010E">
        <w:rPr>
          <w:bCs/>
          <w:szCs w:val="28"/>
          <w:lang w:val="en-US"/>
        </w:rPr>
        <w:t>oral conversations with rheumatology department nurses</w:t>
      </w:r>
      <w:r w:rsidRPr="00F73FC9">
        <w:rPr>
          <w:bCs/>
          <w:szCs w:val="28"/>
          <w:lang w:val="en-US"/>
        </w:rPr>
        <w:t xml:space="preserve"> (in collaboration with the scientific supervisor).</w:t>
      </w:r>
    </w:p>
    <w:p w14:paraId="25544847" w14:textId="77777777" w:rsidR="00F73FC9" w:rsidRPr="007351A9" w:rsidRDefault="0012320F" w:rsidP="0012320F">
      <w:pPr>
        <w:pStyle w:val="a4"/>
        <w:spacing w:line="360" w:lineRule="auto"/>
        <w:ind w:left="0" w:firstLine="709"/>
        <w:jc w:val="both"/>
        <w:rPr>
          <w:sz w:val="28"/>
          <w:szCs w:val="28"/>
          <w:lang w:val="en-US"/>
        </w:rPr>
      </w:pPr>
      <w:r>
        <w:rPr>
          <w:sz w:val="28"/>
          <w:szCs w:val="28"/>
          <w:lang w:val="en-US"/>
        </w:rPr>
        <w:t xml:space="preserve">As result of the research </w:t>
      </w:r>
      <w:r w:rsidR="00F73FC9" w:rsidRPr="002C3EF3">
        <w:rPr>
          <w:sz w:val="28"/>
          <w:szCs w:val="28"/>
          <w:lang w:val="en-US"/>
        </w:rPr>
        <w:t>major challenges including high patient volume, communication issues, organizational inefficiencies, and emotional burnout</w:t>
      </w:r>
      <w:r>
        <w:rPr>
          <w:sz w:val="28"/>
          <w:szCs w:val="28"/>
          <w:lang w:val="en-US"/>
        </w:rPr>
        <w:t xml:space="preserve"> were identified</w:t>
      </w:r>
      <w:r w:rsidR="00F73FC9" w:rsidRPr="002C3EF3">
        <w:rPr>
          <w:sz w:val="28"/>
          <w:szCs w:val="28"/>
          <w:lang w:val="en-US"/>
        </w:rPr>
        <w:t>. Implementing regular feedback and participatory management could help improve staff engagement and care quality</w:t>
      </w:r>
      <w:r w:rsidR="00F73FC9">
        <w:rPr>
          <w:szCs w:val="28"/>
          <w:lang w:val="en-US"/>
        </w:rPr>
        <w:t xml:space="preserve">. </w:t>
      </w:r>
      <w:r w:rsidR="00F73FC9" w:rsidRPr="007351A9">
        <w:rPr>
          <w:sz w:val="28"/>
          <w:szCs w:val="28"/>
          <w:lang w:val="en-US"/>
        </w:rPr>
        <w:t>Key challenges identified by nurses—such as high patient volumes, communication barriers, and burnout—reflect systemic issues that affect care quality and staff morale. Addressing these concerns requires more than staffing solutions; it demands a cultural shift toward participatory management and interdisciplinary collaboration.</w:t>
      </w:r>
    </w:p>
    <w:p w14:paraId="2D658A36" w14:textId="77777777" w:rsidR="00F73FC9" w:rsidRPr="00F73FC9" w:rsidRDefault="00F73FC9" w:rsidP="00F73FC9">
      <w:pPr>
        <w:pStyle w:val="a9"/>
        <w:spacing w:after="0" w:line="360" w:lineRule="auto"/>
        <w:ind w:left="696" w:firstLine="24"/>
        <w:jc w:val="both"/>
        <w:rPr>
          <w:bCs/>
          <w:szCs w:val="28"/>
          <w:lang w:val="en-US"/>
        </w:rPr>
      </w:pPr>
    </w:p>
    <w:p w14:paraId="2B73F8DC" w14:textId="77777777" w:rsidR="00D841F5" w:rsidRPr="001461C9" w:rsidRDefault="00D841F5" w:rsidP="00D841F5">
      <w:pPr>
        <w:spacing w:line="360" w:lineRule="auto"/>
        <w:jc w:val="both"/>
        <w:rPr>
          <w:bCs/>
          <w:sz w:val="28"/>
          <w:szCs w:val="28"/>
          <w:lang w:val="en-US"/>
        </w:rPr>
      </w:pPr>
    </w:p>
    <w:p w14:paraId="1B1ECF17" w14:textId="77777777" w:rsidR="0012320F" w:rsidRDefault="0012320F" w:rsidP="0008353F">
      <w:pPr>
        <w:jc w:val="center"/>
        <w:rPr>
          <w:sz w:val="28"/>
          <w:szCs w:val="28"/>
          <w:lang w:val="en-US"/>
        </w:rPr>
      </w:pPr>
    </w:p>
    <w:p w14:paraId="07FB5D8E" w14:textId="77777777" w:rsidR="0012320F" w:rsidRDefault="0012320F" w:rsidP="0008353F">
      <w:pPr>
        <w:jc w:val="center"/>
        <w:rPr>
          <w:sz w:val="28"/>
          <w:szCs w:val="28"/>
          <w:lang w:val="en-US"/>
        </w:rPr>
      </w:pPr>
    </w:p>
    <w:p w14:paraId="5140CCE7" w14:textId="77777777" w:rsidR="0012320F" w:rsidRDefault="0012320F" w:rsidP="0008353F">
      <w:pPr>
        <w:jc w:val="center"/>
        <w:rPr>
          <w:sz w:val="28"/>
          <w:szCs w:val="28"/>
          <w:lang w:val="en-US"/>
        </w:rPr>
      </w:pPr>
    </w:p>
    <w:p w14:paraId="3E019C39" w14:textId="77777777" w:rsidR="0012320F" w:rsidRDefault="0012320F" w:rsidP="0008353F">
      <w:pPr>
        <w:jc w:val="center"/>
        <w:rPr>
          <w:sz w:val="28"/>
          <w:szCs w:val="28"/>
          <w:lang w:val="en-US"/>
        </w:rPr>
      </w:pPr>
    </w:p>
    <w:p w14:paraId="5ED31C88" w14:textId="77777777" w:rsidR="0012320F" w:rsidRDefault="0012320F" w:rsidP="0008353F">
      <w:pPr>
        <w:jc w:val="center"/>
        <w:rPr>
          <w:sz w:val="28"/>
          <w:szCs w:val="28"/>
          <w:lang w:val="en-US"/>
        </w:rPr>
      </w:pPr>
    </w:p>
    <w:p w14:paraId="63FA87D6" w14:textId="77777777" w:rsidR="0012320F" w:rsidRDefault="0012320F" w:rsidP="0008353F">
      <w:pPr>
        <w:jc w:val="center"/>
        <w:rPr>
          <w:sz w:val="28"/>
          <w:szCs w:val="28"/>
          <w:lang w:val="en-US"/>
        </w:rPr>
      </w:pPr>
    </w:p>
    <w:p w14:paraId="1D3A154E" w14:textId="77777777" w:rsidR="0012320F" w:rsidRDefault="0012320F" w:rsidP="0008353F">
      <w:pPr>
        <w:jc w:val="center"/>
        <w:rPr>
          <w:sz w:val="28"/>
          <w:szCs w:val="28"/>
          <w:lang w:val="en-US"/>
        </w:rPr>
      </w:pPr>
    </w:p>
    <w:p w14:paraId="58500EC7" w14:textId="77777777" w:rsidR="0012320F" w:rsidRDefault="0012320F" w:rsidP="0008353F">
      <w:pPr>
        <w:jc w:val="center"/>
        <w:rPr>
          <w:sz w:val="28"/>
          <w:szCs w:val="28"/>
          <w:lang w:val="en-US"/>
        </w:rPr>
      </w:pPr>
    </w:p>
    <w:p w14:paraId="1253C00A" w14:textId="77777777" w:rsidR="0012320F" w:rsidRDefault="0012320F" w:rsidP="0008353F">
      <w:pPr>
        <w:jc w:val="center"/>
        <w:rPr>
          <w:sz w:val="28"/>
          <w:szCs w:val="28"/>
          <w:lang w:val="en-US"/>
        </w:rPr>
      </w:pPr>
    </w:p>
    <w:p w14:paraId="31FAE7A5" w14:textId="77777777" w:rsidR="0012320F" w:rsidRDefault="0012320F" w:rsidP="0008353F">
      <w:pPr>
        <w:jc w:val="center"/>
        <w:rPr>
          <w:sz w:val="28"/>
          <w:szCs w:val="28"/>
          <w:lang w:val="en-US"/>
        </w:rPr>
      </w:pPr>
    </w:p>
    <w:p w14:paraId="01957EA2" w14:textId="77777777" w:rsidR="0012320F" w:rsidRDefault="0012320F" w:rsidP="0008353F">
      <w:pPr>
        <w:jc w:val="center"/>
        <w:rPr>
          <w:sz w:val="28"/>
          <w:szCs w:val="28"/>
          <w:lang w:val="en-US"/>
        </w:rPr>
      </w:pPr>
    </w:p>
    <w:p w14:paraId="5F27D096" w14:textId="77777777" w:rsidR="0012320F" w:rsidRDefault="0012320F" w:rsidP="0008353F">
      <w:pPr>
        <w:jc w:val="center"/>
        <w:rPr>
          <w:sz w:val="28"/>
          <w:szCs w:val="28"/>
          <w:lang w:val="en-US"/>
        </w:rPr>
      </w:pPr>
    </w:p>
    <w:p w14:paraId="1579EC21" w14:textId="77777777" w:rsidR="0012320F" w:rsidRDefault="0012320F" w:rsidP="0008353F">
      <w:pPr>
        <w:jc w:val="center"/>
        <w:rPr>
          <w:sz w:val="28"/>
          <w:szCs w:val="28"/>
          <w:lang w:val="en-US"/>
        </w:rPr>
      </w:pPr>
    </w:p>
    <w:p w14:paraId="01646092" w14:textId="77777777" w:rsidR="0012320F" w:rsidRDefault="0012320F" w:rsidP="0008353F">
      <w:pPr>
        <w:jc w:val="center"/>
        <w:rPr>
          <w:sz w:val="28"/>
          <w:szCs w:val="28"/>
          <w:lang w:val="en-US"/>
        </w:rPr>
      </w:pPr>
    </w:p>
    <w:p w14:paraId="02D96575" w14:textId="77777777" w:rsidR="0012320F" w:rsidRDefault="0012320F" w:rsidP="0008353F">
      <w:pPr>
        <w:jc w:val="center"/>
        <w:rPr>
          <w:sz w:val="28"/>
          <w:szCs w:val="28"/>
          <w:lang w:val="en-US"/>
        </w:rPr>
      </w:pPr>
    </w:p>
    <w:p w14:paraId="6915F79E" w14:textId="77777777" w:rsidR="0012320F" w:rsidRDefault="0012320F" w:rsidP="0008353F">
      <w:pPr>
        <w:jc w:val="center"/>
        <w:rPr>
          <w:sz w:val="28"/>
          <w:szCs w:val="28"/>
          <w:lang w:val="en-US"/>
        </w:rPr>
      </w:pPr>
    </w:p>
    <w:p w14:paraId="0AC963FE" w14:textId="77777777" w:rsidR="0012320F" w:rsidRDefault="0012320F" w:rsidP="0008353F">
      <w:pPr>
        <w:jc w:val="center"/>
        <w:rPr>
          <w:sz w:val="28"/>
          <w:szCs w:val="28"/>
          <w:lang w:val="en-US"/>
        </w:rPr>
      </w:pPr>
    </w:p>
    <w:p w14:paraId="6B0DCE9A" w14:textId="77777777" w:rsidR="0012320F" w:rsidRDefault="0012320F" w:rsidP="0008353F">
      <w:pPr>
        <w:jc w:val="center"/>
        <w:rPr>
          <w:sz w:val="28"/>
          <w:szCs w:val="28"/>
          <w:lang w:val="en-US"/>
        </w:rPr>
      </w:pPr>
    </w:p>
    <w:p w14:paraId="0BBBE727" w14:textId="77777777" w:rsidR="0012320F" w:rsidRDefault="0012320F" w:rsidP="0008353F">
      <w:pPr>
        <w:jc w:val="center"/>
        <w:rPr>
          <w:sz w:val="28"/>
          <w:szCs w:val="28"/>
          <w:lang w:val="en-US"/>
        </w:rPr>
      </w:pPr>
    </w:p>
    <w:p w14:paraId="429F8ABA" w14:textId="77777777" w:rsidR="0012320F" w:rsidRDefault="0012320F" w:rsidP="0008353F">
      <w:pPr>
        <w:jc w:val="center"/>
        <w:rPr>
          <w:sz w:val="28"/>
          <w:szCs w:val="28"/>
          <w:lang w:val="en-US"/>
        </w:rPr>
      </w:pPr>
    </w:p>
    <w:p w14:paraId="7D99C6F3" w14:textId="77777777" w:rsidR="0012320F" w:rsidRDefault="0012320F" w:rsidP="0008353F">
      <w:pPr>
        <w:jc w:val="center"/>
        <w:rPr>
          <w:sz w:val="28"/>
          <w:szCs w:val="28"/>
          <w:lang w:val="en-US"/>
        </w:rPr>
      </w:pPr>
    </w:p>
    <w:p w14:paraId="0F726020" w14:textId="77777777" w:rsidR="0012320F" w:rsidRDefault="0012320F" w:rsidP="0008353F">
      <w:pPr>
        <w:jc w:val="center"/>
        <w:rPr>
          <w:sz w:val="28"/>
          <w:szCs w:val="28"/>
          <w:lang w:val="en-US"/>
        </w:rPr>
      </w:pPr>
    </w:p>
    <w:p w14:paraId="31DE6B3E" w14:textId="77777777" w:rsidR="0012320F" w:rsidRDefault="0012320F" w:rsidP="0008353F">
      <w:pPr>
        <w:jc w:val="center"/>
        <w:rPr>
          <w:sz w:val="28"/>
          <w:szCs w:val="28"/>
          <w:lang w:val="en-US"/>
        </w:rPr>
      </w:pPr>
    </w:p>
    <w:p w14:paraId="3CC4E52B" w14:textId="77777777" w:rsidR="0012320F" w:rsidRDefault="0012320F" w:rsidP="0008353F">
      <w:pPr>
        <w:jc w:val="center"/>
        <w:rPr>
          <w:sz w:val="28"/>
          <w:szCs w:val="28"/>
          <w:lang w:val="en-US"/>
        </w:rPr>
      </w:pPr>
    </w:p>
    <w:p w14:paraId="68986C93" w14:textId="77777777" w:rsidR="0012320F" w:rsidRDefault="0012320F" w:rsidP="0008353F">
      <w:pPr>
        <w:jc w:val="center"/>
        <w:rPr>
          <w:sz w:val="28"/>
          <w:szCs w:val="28"/>
          <w:lang w:val="en-US"/>
        </w:rPr>
      </w:pPr>
    </w:p>
    <w:p w14:paraId="3A8A27F5" w14:textId="77777777" w:rsidR="0012320F" w:rsidRDefault="0012320F" w:rsidP="0008353F">
      <w:pPr>
        <w:jc w:val="center"/>
        <w:rPr>
          <w:sz w:val="28"/>
          <w:szCs w:val="28"/>
          <w:lang w:val="en-US"/>
        </w:rPr>
      </w:pPr>
    </w:p>
    <w:p w14:paraId="612BB2B3" w14:textId="77777777" w:rsidR="0012320F" w:rsidRDefault="0012320F" w:rsidP="0008353F">
      <w:pPr>
        <w:jc w:val="center"/>
        <w:rPr>
          <w:sz w:val="28"/>
          <w:szCs w:val="28"/>
          <w:lang w:val="en-US"/>
        </w:rPr>
      </w:pPr>
    </w:p>
    <w:p w14:paraId="64736EEB" w14:textId="77777777" w:rsidR="00F764C0" w:rsidRDefault="00F764C0" w:rsidP="00F764C0">
      <w:pPr>
        <w:jc w:val="center"/>
        <w:rPr>
          <w:sz w:val="28"/>
          <w:szCs w:val="28"/>
          <w:lang w:val="en-US"/>
        </w:rPr>
      </w:pPr>
      <w:r>
        <w:rPr>
          <w:sz w:val="28"/>
          <w:szCs w:val="28"/>
          <w:lang w:val="en-US"/>
        </w:rPr>
        <w:lastRenderedPageBreak/>
        <w:t>TABLE OF CONTENTS</w:t>
      </w:r>
    </w:p>
    <w:p w14:paraId="3B730ACF" w14:textId="77777777" w:rsidR="006122CB" w:rsidRPr="00583094" w:rsidRDefault="006122CB" w:rsidP="00F764C0">
      <w:pPr>
        <w:jc w:val="center"/>
        <w:rPr>
          <w:sz w:val="28"/>
          <w:szCs w:val="28"/>
        </w:rPr>
      </w:pPr>
    </w:p>
    <w:p w14:paraId="47726E15" w14:textId="77777777" w:rsidR="00F764C0" w:rsidRDefault="00F764C0" w:rsidP="00F764C0">
      <w:pPr>
        <w:jc w:val="both"/>
        <w:rPr>
          <w:sz w:val="28"/>
          <w:szCs w:val="28"/>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72"/>
      </w:tblGrid>
      <w:tr w:rsidR="00F764C0" w14:paraId="410C4D7F" w14:textId="77777777" w:rsidTr="00E90083">
        <w:tc>
          <w:tcPr>
            <w:tcW w:w="8217" w:type="dxa"/>
          </w:tcPr>
          <w:p w14:paraId="0BF5EF07" w14:textId="77777777" w:rsidR="00F764C0" w:rsidRDefault="00F764C0" w:rsidP="00E90083">
            <w:pPr>
              <w:jc w:val="both"/>
              <w:rPr>
                <w:sz w:val="28"/>
                <w:szCs w:val="28"/>
              </w:rPr>
            </w:pPr>
            <w:r>
              <w:rPr>
                <w:bCs/>
                <w:sz w:val="28"/>
                <w:szCs w:val="28"/>
                <w:lang w:val="en-US"/>
              </w:rPr>
              <w:t>INTRODUCTION</w:t>
            </w:r>
          </w:p>
        </w:tc>
        <w:tc>
          <w:tcPr>
            <w:tcW w:w="872" w:type="dxa"/>
          </w:tcPr>
          <w:p w14:paraId="74DF9962" w14:textId="77777777" w:rsidR="00F764C0" w:rsidRPr="00F43714" w:rsidRDefault="00F764C0" w:rsidP="00E90083">
            <w:pPr>
              <w:jc w:val="both"/>
              <w:rPr>
                <w:sz w:val="28"/>
                <w:szCs w:val="28"/>
                <w:lang w:val="en-US"/>
              </w:rPr>
            </w:pPr>
            <w:r>
              <w:rPr>
                <w:sz w:val="28"/>
                <w:szCs w:val="28"/>
                <w:lang w:val="en-US"/>
              </w:rPr>
              <w:t>6</w:t>
            </w:r>
          </w:p>
        </w:tc>
      </w:tr>
      <w:tr w:rsidR="00F764C0" w:rsidRPr="00F43714" w14:paraId="7BD04508" w14:textId="77777777" w:rsidTr="00E90083">
        <w:tc>
          <w:tcPr>
            <w:tcW w:w="8217" w:type="dxa"/>
          </w:tcPr>
          <w:p w14:paraId="1005D596" w14:textId="77777777" w:rsidR="00F764C0" w:rsidRPr="001461C9" w:rsidRDefault="00F764C0" w:rsidP="00E90083">
            <w:pPr>
              <w:jc w:val="both"/>
              <w:rPr>
                <w:sz w:val="28"/>
                <w:szCs w:val="28"/>
                <w:lang w:val="en-US"/>
              </w:rPr>
            </w:pPr>
            <w:r>
              <w:rPr>
                <w:sz w:val="28"/>
                <w:szCs w:val="28"/>
                <w:lang w:val="en-US"/>
              </w:rPr>
              <w:t xml:space="preserve">CHAPTER I. LITERATURE REVIEW: </w:t>
            </w:r>
            <w:r w:rsidRPr="00D6203B">
              <w:rPr>
                <w:sz w:val="28"/>
                <w:szCs w:val="28"/>
                <w:lang w:val="en-US"/>
              </w:rPr>
              <w:t>EPIDEMIOLOGY OF RHEUMATOLOG</w:t>
            </w:r>
            <w:r>
              <w:rPr>
                <w:sz w:val="28"/>
                <w:szCs w:val="28"/>
                <w:lang w:val="en-US"/>
              </w:rPr>
              <w:t>Y</w:t>
            </w:r>
            <w:r w:rsidRPr="00D6203B">
              <w:rPr>
                <w:sz w:val="28"/>
                <w:szCs w:val="28"/>
                <w:lang w:val="en-US"/>
              </w:rPr>
              <w:t xml:space="preserve"> DISEASES. FEATURES OF WORKING WITH RHEUMATOLOG</w:t>
            </w:r>
            <w:r>
              <w:rPr>
                <w:sz w:val="28"/>
                <w:szCs w:val="28"/>
                <w:lang w:val="en-US"/>
              </w:rPr>
              <w:t>Y</w:t>
            </w:r>
            <w:r w:rsidRPr="00D6203B">
              <w:rPr>
                <w:sz w:val="28"/>
                <w:szCs w:val="28"/>
                <w:lang w:val="en-US"/>
              </w:rPr>
              <w:t xml:space="preserve"> PATIENTS</w:t>
            </w:r>
          </w:p>
        </w:tc>
        <w:tc>
          <w:tcPr>
            <w:tcW w:w="872" w:type="dxa"/>
          </w:tcPr>
          <w:p w14:paraId="4ADF83CE" w14:textId="77777777" w:rsidR="00F764C0" w:rsidRPr="001461C9" w:rsidRDefault="00F764C0" w:rsidP="00E90083">
            <w:pPr>
              <w:jc w:val="both"/>
              <w:rPr>
                <w:sz w:val="28"/>
                <w:szCs w:val="28"/>
                <w:lang w:val="en-US"/>
              </w:rPr>
            </w:pPr>
            <w:r>
              <w:rPr>
                <w:sz w:val="28"/>
                <w:szCs w:val="28"/>
                <w:lang w:val="en-US"/>
              </w:rPr>
              <w:t>9</w:t>
            </w:r>
          </w:p>
        </w:tc>
      </w:tr>
      <w:tr w:rsidR="00F764C0" w:rsidRPr="00F43714" w14:paraId="72C07542" w14:textId="77777777" w:rsidTr="00E90083">
        <w:tc>
          <w:tcPr>
            <w:tcW w:w="8217" w:type="dxa"/>
          </w:tcPr>
          <w:p w14:paraId="7FF543E1" w14:textId="77777777" w:rsidR="00F764C0" w:rsidRPr="00F764C0" w:rsidRDefault="00F764C0" w:rsidP="00E90083">
            <w:pPr>
              <w:jc w:val="both"/>
              <w:rPr>
                <w:sz w:val="28"/>
                <w:szCs w:val="28"/>
                <w:lang w:val="uk-UA"/>
              </w:rPr>
            </w:pPr>
            <w:r>
              <w:rPr>
                <w:sz w:val="28"/>
                <w:szCs w:val="28"/>
                <w:lang w:val="en-US"/>
              </w:rPr>
              <w:t xml:space="preserve">CHAPTER II. </w:t>
            </w:r>
            <w:r w:rsidRPr="00F764C0">
              <w:rPr>
                <w:sz w:val="28"/>
                <w:szCs w:val="28"/>
                <w:lang w:val="en-US"/>
              </w:rPr>
              <w:t>STATISTICAL STRUCTURE OF PATIENTS IN THE RHEUMATOLOGY DEPARTMENT BY NOSOLOGICAL FORMS</w:t>
            </w:r>
          </w:p>
        </w:tc>
        <w:tc>
          <w:tcPr>
            <w:tcW w:w="872" w:type="dxa"/>
          </w:tcPr>
          <w:p w14:paraId="7F3A183A" w14:textId="77777777" w:rsidR="00F764C0" w:rsidRPr="001461C9" w:rsidRDefault="00F764C0" w:rsidP="00E90083">
            <w:pPr>
              <w:jc w:val="both"/>
              <w:rPr>
                <w:sz w:val="28"/>
                <w:szCs w:val="28"/>
                <w:lang w:val="en-US"/>
              </w:rPr>
            </w:pPr>
            <w:r>
              <w:rPr>
                <w:sz w:val="28"/>
                <w:szCs w:val="28"/>
                <w:lang w:val="en-US"/>
              </w:rPr>
              <w:t>12</w:t>
            </w:r>
          </w:p>
        </w:tc>
      </w:tr>
      <w:tr w:rsidR="00F764C0" w:rsidRPr="00F43714" w14:paraId="70DB642B" w14:textId="77777777" w:rsidTr="00E90083">
        <w:tc>
          <w:tcPr>
            <w:tcW w:w="8217" w:type="dxa"/>
          </w:tcPr>
          <w:p w14:paraId="5C5F5F7C" w14:textId="77777777" w:rsidR="00F764C0" w:rsidRPr="001461C9" w:rsidRDefault="00F764C0" w:rsidP="00E90083">
            <w:pPr>
              <w:jc w:val="both"/>
              <w:rPr>
                <w:sz w:val="28"/>
                <w:szCs w:val="28"/>
                <w:lang w:val="en-US"/>
              </w:rPr>
            </w:pPr>
            <w:r>
              <w:rPr>
                <w:sz w:val="28"/>
                <w:szCs w:val="28"/>
                <w:lang w:val="en-US"/>
              </w:rPr>
              <w:t xml:space="preserve">CHAPTER III. </w:t>
            </w:r>
            <w:r w:rsidRPr="00F764C0">
              <w:rPr>
                <w:sz w:val="28"/>
                <w:szCs w:val="28"/>
                <w:lang w:val="en-US"/>
              </w:rPr>
              <w:t>STATISTICAL CHARACTERISTICS OF THE NURSES` STUFF IN THE RHEUMATOLOGY DEPARTMENT</w:t>
            </w:r>
          </w:p>
        </w:tc>
        <w:tc>
          <w:tcPr>
            <w:tcW w:w="872" w:type="dxa"/>
          </w:tcPr>
          <w:p w14:paraId="51DEF149" w14:textId="77777777" w:rsidR="00F764C0" w:rsidRPr="001461C9" w:rsidRDefault="00F764C0" w:rsidP="00E90083">
            <w:pPr>
              <w:jc w:val="both"/>
              <w:rPr>
                <w:sz w:val="28"/>
                <w:szCs w:val="28"/>
                <w:lang w:val="en-US"/>
              </w:rPr>
            </w:pPr>
            <w:r>
              <w:rPr>
                <w:sz w:val="28"/>
                <w:szCs w:val="28"/>
                <w:lang w:val="en-US"/>
              </w:rPr>
              <w:t>26</w:t>
            </w:r>
          </w:p>
        </w:tc>
      </w:tr>
      <w:tr w:rsidR="00F764C0" w:rsidRPr="00F43714" w14:paraId="6B8642F0" w14:textId="77777777" w:rsidTr="00E90083">
        <w:tc>
          <w:tcPr>
            <w:tcW w:w="8217" w:type="dxa"/>
          </w:tcPr>
          <w:p w14:paraId="2B9EBFFB" w14:textId="77777777" w:rsidR="00F764C0" w:rsidRPr="001461C9" w:rsidRDefault="00F764C0" w:rsidP="00E90083">
            <w:pPr>
              <w:jc w:val="both"/>
              <w:rPr>
                <w:sz w:val="28"/>
                <w:szCs w:val="28"/>
                <w:lang w:val="en-US"/>
              </w:rPr>
            </w:pPr>
            <w:r>
              <w:rPr>
                <w:sz w:val="28"/>
                <w:szCs w:val="28"/>
                <w:lang w:val="en-US"/>
              </w:rPr>
              <w:t xml:space="preserve">CHAPTER IV. </w:t>
            </w:r>
            <w:r w:rsidR="006122CB" w:rsidRPr="006122CB">
              <w:rPr>
                <w:sz w:val="28"/>
                <w:szCs w:val="28"/>
                <w:lang w:val="en-US"/>
              </w:rPr>
              <w:t>FUNCTIONS OF RHEUMATOLOGY DEPARTMENT NURSES AND CHALLENGES IN THEIR WORK</w:t>
            </w:r>
          </w:p>
        </w:tc>
        <w:tc>
          <w:tcPr>
            <w:tcW w:w="872" w:type="dxa"/>
          </w:tcPr>
          <w:p w14:paraId="0437CB7E" w14:textId="77777777" w:rsidR="00F764C0" w:rsidRPr="001461C9" w:rsidRDefault="006122CB" w:rsidP="00E90083">
            <w:pPr>
              <w:jc w:val="both"/>
              <w:rPr>
                <w:sz w:val="28"/>
                <w:szCs w:val="28"/>
                <w:lang w:val="en-US"/>
              </w:rPr>
            </w:pPr>
            <w:r>
              <w:rPr>
                <w:sz w:val="28"/>
                <w:szCs w:val="28"/>
                <w:lang w:val="en-US"/>
              </w:rPr>
              <w:t>32</w:t>
            </w:r>
          </w:p>
        </w:tc>
      </w:tr>
      <w:tr w:rsidR="00F764C0" w:rsidRPr="00F43714" w14:paraId="588561E1" w14:textId="77777777" w:rsidTr="00E90083">
        <w:tc>
          <w:tcPr>
            <w:tcW w:w="8217" w:type="dxa"/>
          </w:tcPr>
          <w:p w14:paraId="18C2EACD" w14:textId="77777777" w:rsidR="00F764C0" w:rsidRPr="001461C9" w:rsidRDefault="006122CB" w:rsidP="00E90083">
            <w:pPr>
              <w:jc w:val="both"/>
              <w:rPr>
                <w:sz w:val="28"/>
                <w:szCs w:val="28"/>
                <w:lang w:val="en-US"/>
              </w:rPr>
            </w:pPr>
            <w:r>
              <w:rPr>
                <w:sz w:val="28"/>
                <w:szCs w:val="28"/>
                <w:lang w:val="en-US"/>
              </w:rPr>
              <w:t>DISCUSSION</w:t>
            </w:r>
          </w:p>
        </w:tc>
        <w:tc>
          <w:tcPr>
            <w:tcW w:w="872" w:type="dxa"/>
          </w:tcPr>
          <w:p w14:paraId="08B66676" w14:textId="77777777" w:rsidR="00F764C0" w:rsidRPr="001461C9" w:rsidRDefault="006122CB" w:rsidP="00E90083">
            <w:pPr>
              <w:jc w:val="both"/>
              <w:rPr>
                <w:sz w:val="28"/>
                <w:szCs w:val="28"/>
                <w:lang w:val="en-US"/>
              </w:rPr>
            </w:pPr>
            <w:r>
              <w:rPr>
                <w:sz w:val="28"/>
                <w:szCs w:val="28"/>
                <w:lang w:val="en-US"/>
              </w:rPr>
              <w:t>43</w:t>
            </w:r>
          </w:p>
        </w:tc>
      </w:tr>
      <w:tr w:rsidR="00F764C0" w14:paraId="0D361054" w14:textId="77777777" w:rsidTr="006122CB">
        <w:trPr>
          <w:trHeight w:val="356"/>
        </w:trPr>
        <w:tc>
          <w:tcPr>
            <w:tcW w:w="8217" w:type="dxa"/>
          </w:tcPr>
          <w:p w14:paraId="1008EA9B" w14:textId="77777777" w:rsidR="00F764C0" w:rsidRDefault="00F764C0" w:rsidP="00E90083">
            <w:pPr>
              <w:jc w:val="both"/>
              <w:rPr>
                <w:sz w:val="28"/>
                <w:szCs w:val="28"/>
              </w:rPr>
            </w:pPr>
            <w:r>
              <w:rPr>
                <w:sz w:val="28"/>
                <w:szCs w:val="28"/>
                <w:lang w:val="en-US"/>
              </w:rPr>
              <w:t>CONCLUSIONS</w:t>
            </w:r>
          </w:p>
        </w:tc>
        <w:tc>
          <w:tcPr>
            <w:tcW w:w="872" w:type="dxa"/>
          </w:tcPr>
          <w:p w14:paraId="411CE512" w14:textId="77777777" w:rsidR="00F764C0" w:rsidRDefault="00F764C0" w:rsidP="00E90083">
            <w:pPr>
              <w:jc w:val="both"/>
              <w:rPr>
                <w:sz w:val="28"/>
                <w:szCs w:val="28"/>
                <w:lang w:val="en-US"/>
              </w:rPr>
            </w:pPr>
            <w:r>
              <w:rPr>
                <w:sz w:val="28"/>
                <w:szCs w:val="28"/>
                <w:lang w:val="en-US"/>
              </w:rPr>
              <w:t>47</w:t>
            </w:r>
          </w:p>
          <w:p w14:paraId="0C8CB630" w14:textId="77777777" w:rsidR="00F764C0" w:rsidRPr="00DE0FE2" w:rsidRDefault="00F764C0" w:rsidP="00E90083">
            <w:pPr>
              <w:jc w:val="both"/>
              <w:rPr>
                <w:sz w:val="28"/>
                <w:szCs w:val="28"/>
                <w:lang w:val="en-US"/>
              </w:rPr>
            </w:pPr>
          </w:p>
        </w:tc>
      </w:tr>
      <w:tr w:rsidR="00772F24" w14:paraId="77BC2E76" w14:textId="77777777" w:rsidTr="006122CB">
        <w:trPr>
          <w:trHeight w:val="356"/>
        </w:trPr>
        <w:tc>
          <w:tcPr>
            <w:tcW w:w="8217" w:type="dxa"/>
          </w:tcPr>
          <w:p w14:paraId="6E1D2587" w14:textId="77777777" w:rsidR="00772F24" w:rsidRDefault="00772F24" w:rsidP="00E90083">
            <w:pPr>
              <w:jc w:val="both"/>
              <w:rPr>
                <w:sz w:val="28"/>
                <w:szCs w:val="28"/>
                <w:lang w:val="en-US"/>
              </w:rPr>
            </w:pPr>
            <w:r w:rsidRPr="00772F24">
              <w:rPr>
                <w:sz w:val="28"/>
                <w:szCs w:val="28"/>
                <w:lang w:val="en-US"/>
              </w:rPr>
              <w:t>REFERENCES</w:t>
            </w:r>
          </w:p>
        </w:tc>
        <w:tc>
          <w:tcPr>
            <w:tcW w:w="872" w:type="dxa"/>
          </w:tcPr>
          <w:p w14:paraId="6F35A307" w14:textId="77777777" w:rsidR="00772F24" w:rsidRDefault="00772F24" w:rsidP="00E90083">
            <w:pPr>
              <w:jc w:val="both"/>
              <w:rPr>
                <w:sz w:val="28"/>
                <w:szCs w:val="28"/>
                <w:lang w:val="en-US"/>
              </w:rPr>
            </w:pPr>
            <w:r w:rsidRPr="00772F24">
              <w:rPr>
                <w:sz w:val="28"/>
                <w:szCs w:val="28"/>
                <w:lang w:val="en-US"/>
              </w:rPr>
              <w:t>48</w:t>
            </w:r>
          </w:p>
        </w:tc>
      </w:tr>
      <w:tr w:rsidR="00F764C0" w14:paraId="3BB3DEF9" w14:textId="77777777" w:rsidTr="00E90083">
        <w:tc>
          <w:tcPr>
            <w:tcW w:w="8217" w:type="dxa"/>
          </w:tcPr>
          <w:p w14:paraId="094F6CDE" w14:textId="77777777" w:rsidR="00F764C0" w:rsidRPr="00772F24" w:rsidRDefault="00772F24" w:rsidP="00E90083">
            <w:pPr>
              <w:jc w:val="both"/>
              <w:rPr>
                <w:sz w:val="28"/>
                <w:szCs w:val="28"/>
                <w:lang w:val="en-US"/>
              </w:rPr>
            </w:pPr>
            <w:r>
              <w:rPr>
                <w:sz w:val="28"/>
                <w:szCs w:val="28"/>
                <w:lang w:val="en-US"/>
              </w:rPr>
              <w:t>APPENDICES</w:t>
            </w:r>
          </w:p>
        </w:tc>
        <w:tc>
          <w:tcPr>
            <w:tcW w:w="872" w:type="dxa"/>
          </w:tcPr>
          <w:p w14:paraId="471027D6" w14:textId="77777777" w:rsidR="00772F24" w:rsidRDefault="00772F24" w:rsidP="00E90083">
            <w:pPr>
              <w:jc w:val="both"/>
              <w:rPr>
                <w:sz w:val="28"/>
                <w:szCs w:val="28"/>
                <w:lang w:val="en-US"/>
              </w:rPr>
            </w:pPr>
            <w:r>
              <w:rPr>
                <w:sz w:val="28"/>
                <w:szCs w:val="28"/>
                <w:lang w:val="en-US"/>
              </w:rPr>
              <w:t>53</w:t>
            </w:r>
          </w:p>
          <w:p w14:paraId="51D51681" w14:textId="77777777" w:rsidR="00772F24" w:rsidRDefault="00772F24" w:rsidP="00E90083">
            <w:pPr>
              <w:jc w:val="both"/>
              <w:rPr>
                <w:sz w:val="28"/>
                <w:szCs w:val="28"/>
                <w:lang w:val="en-US"/>
              </w:rPr>
            </w:pPr>
          </w:p>
          <w:p w14:paraId="76CD43ED" w14:textId="77777777" w:rsidR="00F764C0" w:rsidRPr="00DE0FE2" w:rsidRDefault="00F764C0" w:rsidP="00E90083">
            <w:pPr>
              <w:jc w:val="both"/>
              <w:rPr>
                <w:sz w:val="28"/>
                <w:szCs w:val="28"/>
                <w:lang w:val="en-US"/>
              </w:rPr>
            </w:pPr>
          </w:p>
        </w:tc>
      </w:tr>
    </w:tbl>
    <w:p w14:paraId="7E7DC44E" w14:textId="77777777" w:rsidR="008F19F9" w:rsidRDefault="008F19F9" w:rsidP="0012320F">
      <w:pPr>
        <w:pStyle w:val="a4"/>
        <w:spacing w:line="360" w:lineRule="auto"/>
        <w:jc w:val="center"/>
        <w:rPr>
          <w:sz w:val="28"/>
          <w:szCs w:val="28"/>
          <w:lang w:val="en-US"/>
        </w:rPr>
      </w:pPr>
    </w:p>
    <w:p w14:paraId="39E0D9F9" w14:textId="77777777" w:rsidR="008F19F9" w:rsidRDefault="008F19F9" w:rsidP="0012320F">
      <w:pPr>
        <w:pStyle w:val="a4"/>
        <w:spacing w:line="360" w:lineRule="auto"/>
        <w:jc w:val="center"/>
        <w:rPr>
          <w:sz w:val="28"/>
          <w:szCs w:val="28"/>
          <w:lang w:val="en-US"/>
        </w:rPr>
      </w:pPr>
    </w:p>
    <w:p w14:paraId="02170632" w14:textId="77777777" w:rsidR="00F764C0" w:rsidRDefault="00F764C0" w:rsidP="0012320F">
      <w:pPr>
        <w:pStyle w:val="a4"/>
        <w:spacing w:line="360" w:lineRule="auto"/>
        <w:jc w:val="center"/>
        <w:rPr>
          <w:sz w:val="28"/>
          <w:szCs w:val="28"/>
          <w:lang w:val="en-US"/>
        </w:rPr>
      </w:pPr>
    </w:p>
    <w:p w14:paraId="48554C62" w14:textId="77777777" w:rsidR="00F764C0" w:rsidRDefault="00F764C0" w:rsidP="0012320F">
      <w:pPr>
        <w:pStyle w:val="a4"/>
        <w:spacing w:line="360" w:lineRule="auto"/>
        <w:jc w:val="center"/>
        <w:rPr>
          <w:sz w:val="28"/>
          <w:szCs w:val="28"/>
          <w:lang w:val="en-US"/>
        </w:rPr>
      </w:pPr>
    </w:p>
    <w:p w14:paraId="0B60297E" w14:textId="77777777" w:rsidR="00F764C0" w:rsidRDefault="00F764C0" w:rsidP="0012320F">
      <w:pPr>
        <w:pStyle w:val="a4"/>
        <w:spacing w:line="360" w:lineRule="auto"/>
        <w:jc w:val="center"/>
        <w:rPr>
          <w:sz w:val="28"/>
          <w:szCs w:val="28"/>
          <w:lang w:val="en-US"/>
        </w:rPr>
      </w:pPr>
    </w:p>
    <w:p w14:paraId="032481BF" w14:textId="77777777" w:rsidR="00F764C0" w:rsidRDefault="00F764C0" w:rsidP="0012320F">
      <w:pPr>
        <w:pStyle w:val="a4"/>
        <w:spacing w:line="360" w:lineRule="auto"/>
        <w:jc w:val="center"/>
        <w:rPr>
          <w:sz w:val="28"/>
          <w:szCs w:val="28"/>
          <w:lang w:val="en-US"/>
        </w:rPr>
      </w:pPr>
    </w:p>
    <w:p w14:paraId="2A922DFE" w14:textId="77777777" w:rsidR="00F764C0" w:rsidRDefault="00F764C0" w:rsidP="0012320F">
      <w:pPr>
        <w:pStyle w:val="a4"/>
        <w:spacing w:line="360" w:lineRule="auto"/>
        <w:jc w:val="center"/>
        <w:rPr>
          <w:sz w:val="28"/>
          <w:szCs w:val="28"/>
          <w:lang w:val="en-US"/>
        </w:rPr>
      </w:pPr>
    </w:p>
    <w:p w14:paraId="44FB2631" w14:textId="77777777" w:rsidR="00F764C0" w:rsidRDefault="00F764C0" w:rsidP="0012320F">
      <w:pPr>
        <w:pStyle w:val="a4"/>
        <w:spacing w:line="360" w:lineRule="auto"/>
        <w:jc w:val="center"/>
        <w:rPr>
          <w:sz w:val="28"/>
          <w:szCs w:val="28"/>
          <w:lang w:val="en-US"/>
        </w:rPr>
      </w:pPr>
    </w:p>
    <w:p w14:paraId="71F50A21" w14:textId="77777777" w:rsidR="00F764C0" w:rsidRDefault="00F764C0" w:rsidP="0012320F">
      <w:pPr>
        <w:pStyle w:val="a4"/>
        <w:spacing w:line="360" w:lineRule="auto"/>
        <w:jc w:val="center"/>
        <w:rPr>
          <w:sz w:val="28"/>
          <w:szCs w:val="28"/>
          <w:lang w:val="en-US"/>
        </w:rPr>
      </w:pPr>
    </w:p>
    <w:p w14:paraId="60927625" w14:textId="77777777" w:rsidR="00F764C0" w:rsidRDefault="00F764C0" w:rsidP="0012320F">
      <w:pPr>
        <w:pStyle w:val="a4"/>
        <w:spacing w:line="360" w:lineRule="auto"/>
        <w:jc w:val="center"/>
        <w:rPr>
          <w:sz w:val="28"/>
          <w:szCs w:val="28"/>
          <w:lang w:val="en-US"/>
        </w:rPr>
      </w:pPr>
    </w:p>
    <w:p w14:paraId="6DCB417B" w14:textId="77777777" w:rsidR="00F764C0" w:rsidRDefault="00F764C0" w:rsidP="0012320F">
      <w:pPr>
        <w:pStyle w:val="a4"/>
        <w:spacing w:line="360" w:lineRule="auto"/>
        <w:jc w:val="center"/>
        <w:rPr>
          <w:sz w:val="28"/>
          <w:szCs w:val="28"/>
          <w:lang w:val="en-US"/>
        </w:rPr>
      </w:pPr>
    </w:p>
    <w:p w14:paraId="299BF5EF" w14:textId="77777777" w:rsidR="00F764C0" w:rsidRDefault="00F764C0" w:rsidP="0012320F">
      <w:pPr>
        <w:pStyle w:val="a4"/>
        <w:spacing w:line="360" w:lineRule="auto"/>
        <w:jc w:val="center"/>
        <w:rPr>
          <w:sz w:val="28"/>
          <w:szCs w:val="28"/>
          <w:lang w:val="en-US"/>
        </w:rPr>
      </w:pPr>
    </w:p>
    <w:p w14:paraId="5F369B2D" w14:textId="77777777" w:rsidR="00F764C0" w:rsidRDefault="00F764C0" w:rsidP="0012320F">
      <w:pPr>
        <w:pStyle w:val="a4"/>
        <w:spacing w:line="360" w:lineRule="auto"/>
        <w:jc w:val="center"/>
        <w:rPr>
          <w:sz w:val="28"/>
          <w:szCs w:val="28"/>
          <w:lang w:val="en-US"/>
        </w:rPr>
      </w:pPr>
    </w:p>
    <w:p w14:paraId="4CEC06E2" w14:textId="77777777" w:rsidR="00F764C0" w:rsidRDefault="00F764C0" w:rsidP="0012320F">
      <w:pPr>
        <w:pStyle w:val="a4"/>
        <w:spacing w:line="360" w:lineRule="auto"/>
        <w:jc w:val="center"/>
        <w:rPr>
          <w:sz w:val="28"/>
          <w:szCs w:val="28"/>
          <w:lang w:val="en-US"/>
        </w:rPr>
      </w:pPr>
    </w:p>
    <w:p w14:paraId="15D0D768" w14:textId="77777777" w:rsidR="00F764C0" w:rsidRDefault="00F764C0" w:rsidP="0012320F">
      <w:pPr>
        <w:pStyle w:val="a4"/>
        <w:spacing w:line="360" w:lineRule="auto"/>
        <w:jc w:val="center"/>
        <w:rPr>
          <w:sz w:val="28"/>
          <w:szCs w:val="28"/>
          <w:lang w:val="en-US"/>
        </w:rPr>
      </w:pPr>
    </w:p>
    <w:p w14:paraId="07E47951" w14:textId="77777777" w:rsidR="00F764C0" w:rsidRDefault="00F764C0" w:rsidP="0012320F">
      <w:pPr>
        <w:pStyle w:val="a4"/>
        <w:spacing w:line="360" w:lineRule="auto"/>
        <w:jc w:val="center"/>
        <w:rPr>
          <w:sz w:val="28"/>
          <w:szCs w:val="28"/>
          <w:lang w:val="en-US"/>
        </w:rPr>
      </w:pPr>
    </w:p>
    <w:p w14:paraId="630EC54E" w14:textId="77777777" w:rsidR="00F764C0" w:rsidRDefault="00F764C0" w:rsidP="0012320F">
      <w:pPr>
        <w:pStyle w:val="a4"/>
        <w:spacing w:line="360" w:lineRule="auto"/>
        <w:jc w:val="center"/>
        <w:rPr>
          <w:sz w:val="28"/>
          <w:szCs w:val="28"/>
          <w:lang w:val="en-US"/>
        </w:rPr>
      </w:pPr>
    </w:p>
    <w:p w14:paraId="48B439F8" w14:textId="77777777" w:rsidR="0012320F" w:rsidRPr="00F764C0" w:rsidRDefault="0012320F" w:rsidP="0012320F">
      <w:pPr>
        <w:pStyle w:val="a4"/>
        <w:spacing w:line="360" w:lineRule="auto"/>
        <w:jc w:val="center"/>
        <w:rPr>
          <w:sz w:val="28"/>
          <w:szCs w:val="28"/>
          <w:lang w:val="en-US"/>
        </w:rPr>
      </w:pPr>
      <w:r w:rsidRPr="00F764C0">
        <w:rPr>
          <w:sz w:val="28"/>
          <w:szCs w:val="28"/>
          <w:lang w:val="en-US"/>
        </w:rPr>
        <w:lastRenderedPageBreak/>
        <w:t>LIST OF ABBREVIATION</w:t>
      </w:r>
    </w:p>
    <w:p w14:paraId="4520C9DE" w14:textId="77777777" w:rsidR="0012320F" w:rsidRPr="00F764C0" w:rsidRDefault="008F19F9" w:rsidP="00F764C0">
      <w:pPr>
        <w:pStyle w:val="a4"/>
        <w:spacing w:line="360" w:lineRule="auto"/>
        <w:rPr>
          <w:sz w:val="28"/>
          <w:szCs w:val="28"/>
          <w:lang w:val="en-US"/>
        </w:rPr>
      </w:pPr>
      <w:r w:rsidRPr="00F764C0">
        <w:rPr>
          <w:sz w:val="28"/>
          <w:szCs w:val="28"/>
          <w:lang w:val="en-US"/>
        </w:rPr>
        <w:t>RA</w:t>
      </w:r>
      <w:r w:rsidR="00F764C0" w:rsidRPr="00F764C0">
        <w:rPr>
          <w:sz w:val="28"/>
          <w:szCs w:val="28"/>
          <w:lang w:val="en-US"/>
        </w:rPr>
        <w:t xml:space="preserve"> – rheumatoid arthritis</w:t>
      </w:r>
    </w:p>
    <w:p w14:paraId="15ED1D45" w14:textId="77777777" w:rsidR="008F19F9" w:rsidRPr="00F764C0" w:rsidRDefault="008F19F9" w:rsidP="00F764C0">
      <w:pPr>
        <w:pStyle w:val="a4"/>
        <w:spacing w:line="360" w:lineRule="auto"/>
        <w:rPr>
          <w:sz w:val="28"/>
          <w:szCs w:val="28"/>
          <w:lang w:val="en-US"/>
        </w:rPr>
      </w:pPr>
      <w:r w:rsidRPr="00F764C0">
        <w:rPr>
          <w:sz w:val="28"/>
          <w:szCs w:val="28"/>
          <w:lang w:val="en-US"/>
        </w:rPr>
        <w:t>AS</w:t>
      </w:r>
      <w:r w:rsidR="00F764C0" w:rsidRPr="00F764C0">
        <w:rPr>
          <w:sz w:val="28"/>
          <w:szCs w:val="28"/>
          <w:lang w:val="en-US"/>
        </w:rPr>
        <w:t xml:space="preserve"> – ankylosing spondilitis</w:t>
      </w:r>
    </w:p>
    <w:p w14:paraId="4488AED1" w14:textId="77777777" w:rsidR="008F19F9" w:rsidRPr="00F764C0" w:rsidRDefault="008F19F9" w:rsidP="00F764C0">
      <w:pPr>
        <w:pStyle w:val="a4"/>
        <w:spacing w:line="360" w:lineRule="auto"/>
        <w:rPr>
          <w:sz w:val="28"/>
          <w:szCs w:val="28"/>
          <w:lang w:val="en-US"/>
        </w:rPr>
      </w:pPr>
      <w:r w:rsidRPr="00F764C0">
        <w:rPr>
          <w:sz w:val="28"/>
          <w:szCs w:val="28"/>
          <w:lang w:val="en-US"/>
        </w:rPr>
        <w:t>PsA</w:t>
      </w:r>
      <w:r w:rsidR="00F764C0" w:rsidRPr="00F764C0">
        <w:rPr>
          <w:sz w:val="28"/>
          <w:szCs w:val="28"/>
          <w:lang w:val="en-US"/>
        </w:rPr>
        <w:t xml:space="preserve"> – p</w:t>
      </w:r>
      <w:r w:rsidR="00F764C0" w:rsidRPr="00F764C0">
        <w:rPr>
          <w:sz w:val="28"/>
          <w:szCs w:val="28"/>
          <w:lang w:val="uk-UA"/>
        </w:rPr>
        <w:t>soriatic arthropathie</w:t>
      </w:r>
    </w:p>
    <w:p w14:paraId="4AA75E18" w14:textId="77777777" w:rsidR="008F19F9" w:rsidRPr="00F764C0" w:rsidRDefault="008F19F9" w:rsidP="00F764C0">
      <w:pPr>
        <w:pStyle w:val="a4"/>
        <w:spacing w:line="360" w:lineRule="auto"/>
        <w:rPr>
          <w:sz w:val="28"/>
          <w:szCs w:val="28"/>
          <w:lang w:val="en-US"/>
        </w:rPr>
      </w:pPr>
      <w:r w:rsidRPr="00F764C0">
        <w:rPr>
          <w:sz w:val="28"/>
          <w:szCs w:val="28"/>
          <w:lang w:val="en-US"/>
        </w:rPr>
        <w:t>OA</w:t>
      </w:r>
      <w:r w:rsidR="00F764C0" w:rsidRPr="00F764C0">
        <w:rPr>
          <w:sz w:val="28"/>
          <w:szCs w:val="28"/>
          <w:lang w:val="en-US"/>
        </w:rPr>
        <w:t xml:space="preserve"> – osteoarthritis</w:t>
      </w:r>
    </w:p>
    <w:p w14:paraId="11D19437" w14:textId="77777777" w:rsidR="008F19F9" w:rsidRPr="00F764C0" w:rsidRDefault="008F19F9" w:rsidP="00F764C0">
      <w:pPr>
        <w:pStyle w:val="a4"/>
        <w:spacing w:line="360" w:lineRule="auto"/>
        <w:rPr>
          <w:color w:val="1B1B1B"/>
          <w:sz w:val="28"/>
          <w:szCs w:val="28"/>
          <w:shd w:val="clear" w:color="auto" w:fill="FFFFFF"/>
          <w:lang w:val="uk-UA"/>
        </w:rPr>
      </w:pPr>
      <w:r w:rsidRPr="00F764C0">
        <w:rPr>
          <w:color w:val="1B1B1B"/>
          <w:sz w:val="28"/>
          <w:szCs w:val="28"/>
          <w:shd w:val="clear" w:color="auto" w:fill="FFFFFF"/>
          <w:lang w:val="en-US"/>
        </w:rPr>
        <w:t>CPG</w:t>
      </w:r>
      <w:r w:rsidR="00F764C0" w:rsidRPr="00F764C0">
        <w:rPr>
          <w:color w:val="1B1B1B"/>
          <w:sz w:val="28"/>
          <w:szCs w:val="28"/>
          <w:shd w:val="clear" w:color="auto" w:fill="FFFFFF"/>
          <w:lang w:val="en-US"/>
        </w:rPr>
        <w:t xml:space="preserve"> </w:t>
      </w:r>
      <w:r w:rsidR="00F764C0" w:rsidRPr="00F764C0">
        <w:rPr>
          <w:sz w:val="28"/>
          <w:szCs w:val="28"/>
          <w:lang w:val="en-US"/>
        </w:rPr>
        <w:t>–</w:t>
      </w:r>
      <w:r w:rsidR="00F764C0" w:rsidRPr="00F764C0">
        <w:rPr>
          <w:color w:val="1B1B1B"/>
          <w:sz w:val="28"/>
          <w:szCs w:val="28"/>
          <w:shd w:val="clear" w:color="auto" w:fill="FFFFFF"/>
          <w:lang w:val="en-US"/>
        </w:rPr>
        <w:t xml:space="preserve"> clinical practice guidelines</w:t>
      </w:r>
      <w:r w:rsidRPr="00F764C0">
        <w:rPr>
          <w:color w:val="1B1B1B"/>
          <w:sz w:val="28"/>
          <w:szCs w:val="28"/>
          <w:shd w:val="clear" w:color="auto" w:fill="FFFFFF"/>
          <w:lang w:val="en-US"/>
        </w:rPr>
        <w:t xml:space="preserve"> </w:t>
      </w:r>
      <w:r w:rsidRPr="00F764C0">
        <w:rPr>
          <w:color w:val="1B1B1B"/>
          <w:sz w:val="28"/>
          <w:szCs w:val="28"/>
          <w:shd w:val="clear" w:color="auto" w:fill="FFFFFF"/>
          <w:lang w:val="uk-UA"/>
        </w:rPr>
        <w:t xml:space="preserve"> </w:t>
      </w:r>
    </w:p>
    <w:p w14:paraId="302FBF20" w14:textId="77777777" w:rsidR="008F19F9" w:rsidRPr="00F764C0" w:rsidRDefault="008F19F9" w:rsidP="00F764C0">
      <w:pPr>
        <w:pStyle w:val="a4"/>
        <w:spacing w:line="360" w:lineRule="auto"/>
        <w:rPr>
          <w:sz w:val="28"/>
          <w:szCs w:val="28"/>
          <w:lang w:val="en-US"/>
        </w:rPr>
      </w:pPr>
      <w:r w:rsidRPr="00F764C0">
        <w:rPr>
          <w:sz w:val="28"/>
          <w:szCs w:val="28"/>
          <w:lang w:val="en-US"/>
        </w:rPr>
        <w:t>CDC</w:t>
      </w:r>
      <w:r w:rsidR="00F764C0" w:rsidRPr="00F764C0">
        <w:rPr>
          <w:sz w:val="28"/>
          <w:szCs w:val="28"/>
          <w:lang w:val="en-US"/>
        </w:rPr>
        <w:t xml:space="preserve"> – Centers for Disease Control and Prevention</w:t>
      </w:r>
    </w:p>
    <w:p w14:paraId="32C3EA7E" w14:textId="77777777" w:rsidR="008F19F9" w:rsidRPr="00F764C0" w:rsidRDefault="008F19F9" w:rsidP="00F764C0">
      <w:pPr>
        <w:pStyle w:val="a4"/>
        <w:spacing w:line="360" w:lineRule="auto"/>
        <w:rPr>
          <w:sz w:val="28"/>
          <w:szCs w:val="28"/>
          <w:lang w:val="en-US"/>
        </w:rPr>
      </w:pPr>
      <w:r w:rsidRPr="00F764C0">
        <w:rPr>
          <w:sz w:val="28"/>
          <w:szCs w:val="28"/>
          <w:lang w:val="en-US"/>
        </w:rPr>
        <w:t>ICD-10</w:t>
      </w:r>
      <w:r w:rsidR="00F764C0" w:rsidRPr="00F764C0">
        <w:rPr>
          <w:sz w:val="28"/>
          <w:szCs w:val="28"/>
          <w:lang w:val="en-US"/>
        </w:rPr>
        <w:t xml:space="preserve"> – the International Classification of Diseases, Tenth Revision</w:t>
      </w:r>
    </w:p>
    <w:p w14:paraId="2107C2A3" w14:textId="77777777" w:rsidR="008F19F9" w:rsidRPr="00F764C0" w:rsidRDefault="008F19F9" w:rsidP="00F764C0">
      <w:pPr>
        <w:pStyle w:val="a4"/>
        <w:spacing w:line="360" w:lineRule="auto"/>
        <w:rPr>
          <w:sz w:val="28"/>
          <w:szCs w:val="28"/>
          <w:lang w:val="en-US"/>
        </w:rPr>
      </w:pPr>
      <w:r w:rsidRPr="00F764C0">
        <w:rPr>
          <w:sz w:val="28"/>
          <w:szCs w:val="28"/>
          <w:lang w:val="en-US"/>
        </w:rPr>
        <w:t>SCTD</w:t>
      </w:r>
      <w:r w:rsidR="00F764C0" w:rsidRPr="00F764C0">
        <w:rPr>
          <w:sz w:val="28"/>
          <w:szCs w:val="28"/>
          <w:lang w:val="en-US"/>
        </w:rPr>
        <w:t xml:space="preserve"> – systemic connective tissue diseases</w:t>
      </w:r>
    </w:p>
    <w:p w14:paraId="41C2990B" w14:textId="77777777" w:rsidR="00F764C0" w:rsidRPr="00F764C0" w:rsidRDefault="00F764C0" w:rsidP="00F764C0">
      <w:pPr>
        <w:pStyle w:val="a4"/>
        <w:spacing w:line="360" w:lineRule="auto"/>
        <w:rPr>
          <w:sz w:val="28"/>
          <w:szCs w:val="28"/>
          <w:lang w:val="en-US"/>
        </w:rPr>
      </w:pPr>
    </w:p>
    <w:p w14:paraId="61760CD1" w14:textId="77777777" w:rsidR="0012320F" w:rsidRDefault="0012320F" w:rsidP="0008353F">
      <w:pPr>
        <w:jc w:val="center"/>
        <w:rPr>
          <w:sz w:val="28"/>
          <w:szCs w:val="28"/>
          <w:lang w:val="en-US"/>
        </w:rPr>
      </w:pPr>
    </w:p>
    <w:p w14:paraId="08D69541" w14:textId="77777777" w:rsidR="00F764C0" w:rsidRDefault="00F764C0" w:rsidP="0008353F">
      <w:pPr>
        <w:jc w:val="center"/>
        <w:rPr>
          <w:sz w:val="28"/>
          <w:szCs w:val="28"/>
          <w:lang w:val="en-US"/>
        </w:rPr>
      </w:pPr>
    </w:p>
    <w:p w14:paraId="2B28A499" w14:textId="77777777" w:rsidR="00F764C0" w:rsidRDefault="00F764C0" w:rsidP="0008353F">
      <w:pPr>
        <w:jc w:val="center"/>
        <w:rPr>
          <w:sz w:val="28"/>
          <w:szCs w:val="28"/>
          <w:lang w:val="en-US"/>
        </w:rPr>
      </w:pPr>
    </w:p>
    <w:p w14:paraId="513F4E15" w14:textId="77777777" w:rsidR="00F764C0" w:rsidRDefault="00F764C0" w:rsidP="0008353F">
      <w:pPr>
        <w:jc w:val="center"/>
        <w:rPr>
          <w:sz w:val="28"/>
          <w:szCs w:val="28"/>
          <w:lang w:val="en-US"/>
        </w:rPr>
      </w:pPr>
    </w:p>
    <w:p w14:paraId="04A366EE" w14:textId="77777777" w:rsidR="00F764C0" w:rsidRDefault="00F764C0" w:rsidP="0008353F">
      <w:pPr>
        <w:jc w:val="center"/>
        <w:rPr>
          <w:sz w:val="28"/>
          <w:szCs w:val="28"/>
          <w:lang w:val="en-US"/>
        </w:rPr>
      </w:pPr>
    </w:p>
    <w:p w14:paraId="0BB07023" w14:textId="77777777" w:rsidR="00F764C0" w:rsidRDefault="00F764C0" w:rsidP="0008353F">
      <w:pPr>
        <w:jc w:val="center"/>
        <w:rPr>
          <w:sz w:val="28"/>
          <w:szCs w:val="28"/>
          <w:lang w:val="en-US"/>
        </w:rPr>
      </w:pPr>
    </w:p>
    <w:p w14:paraId="0ACAA09F" w14:textId="77777777" w:rsidR="00F764C0" w:rsidRDefault="00F764C0" w:rsidP="0008353F">
      <w:pPr>
        <w:jc w:val="center"/>
        <w:rPr>
          <w:sz w:val="28"/>
          <w:szCs w:val="28"/>
          <w:lang w:val="en-US"/>
        </w:rPr>
      </w:pPr>
    </w:p>
    <w:p w14:paraId="1A80A631" w14:textId="77777777" w:rsidR="00F764C0" w:rsidRDefault="00F764C0" w:rsidP="0008353F">
      <w:pPr>
        <w:jc w:val="center"/>
        <w:rPr>
          <w:sz w:val="28"/>
          <w:szCs w:val="28"/>
          <w:lang w:val="en-US"/>
        </w:rPr>
      </w:pPr>
    </w:p>
    <w:p w14:paraId="547462A4" w14:textId="77777777" w:rsidR="00F764C0" w:rsidRDefault="00F764C0" w:rsidP="0008353F">
      <w:pPr>
        <w:jc w:val="center"/>
        <w:rPr>
          <w:sz w:val="28"/>
          <w:szCs w:val="28"/>
          <w:lang w:val="en-US"/>
        </w:rPr>
      </w:pPr>
    </w:p>
    <w:p w14:paraId="0FF91A4D" w14:textId="77777777" w:rsidR="00F764C0" w:rsidRDefault="00F764C0" w:rsidP="0008353F">
      <w:pPr>
        <w:jc w:val="center"/>
        <w:rPr>
          <w:sz w:val="28"/>
          <w:szCs w:val="28"/>
          <w:lang w:val="en-US"/>
        </w:rPr>
      </w:pPr>
    </w:p>
    <w:p w14:paraId="6272C4F3" w14:textId="77777777" w:rsidR="00F764C0" w:rsidRDefault="00F764C0" w:rsidP="0008353F">
      <w:pPr>
        <w:jc w:val="center"/>
        <w:rPr>
          <w:sz w:val="28"/>
          <w:szCs w:val="28"/>
          <w:lang w:val="en-US"/>
        </w:rPr>
      </w:pPr>
    </w:p>
    <w:p w14:paraId="67FA9B55" w14:textId="77777777" w:rsidR="00F764C0" w:rsidRDefault="00F764C0" w:rsidP="0008353F">
      <w:pPr>
        <w:jc w:val="center"/>
        <w:rPr>
          <w:sz w:val="28"/>
          <w:szCs w:val="28"/>
          <w:lang w:val="en-US"/>
        </w:rPr>
      </w:pPr>
    </w:p>
    <w:p w14:paraId="1425EBCA" w14:textId="77777777" w:rsidR="00F764C0" w:rsidRDefault="00F764C0" w:rsidP="0008353F">
      <w:pPr>
        <w:jc w:val="center"/>
        <w:rPr>
          <w:sz w:val="28"/>
          <w:szCs w:val="28"/>
          <w:lang w:val="en-US"/>
        </w:rPr>
      </w:pPr>
    </w:p>
    <w:p w14:paraId="0DD36B0B" w14:textId="77777777" w:rsidR="00F764C0" w:rsidRDefault="00F764C0" w:rsidP="0008353F">
      <w:pPr>
        <w:jc w:val="center"/>
        <w:rPr>
          <w:sz w:val="28"/>
          <w:szCs w:val="28"/>
          <w:lang w:val="en-US"/>
        </w:rPr>
      </w:pPr>
    </w:p>
    <w:p w14:paraId="02BE437E" w14:textId="77777777" w:rsidR="00F764C0" w:rsidRDefault="00F764C0" w:rsidP="0008353F">
      <w:pPr>
        <w:jc w:val="center"/>
        <w:rPr>
          <w:sz w:val="28"/>
          <w:szCs w:val="28"/>
          <w:lang w:val="en-US"/>
        </w:rPr>
      </w:pPr>
    </w:p>
    <w:p w14:paraId="582FD89E" w14:textId="77777777" w:rsidR="00F764C0" w:rsidRDefault="00F764C0" w:rsidP="0008353F">
      <w:pPr>
        <w:jc w:val="center"/>
        <w:rPr>
          <w:sz w:val="28"/>
          <w:szCs w:val="28"/>
          <w:lang w:val="en-US"/>
        </w:rPr>
      </w:pPr>
    </w:p>
    <w:p w14:paraId="3E9606CF" w14:textId="77777777" w:rsidR="00F764C0" w:rsidRDefault="00F764C0" w:rsidP="0008353F">
      <w:pPr>
        <w:jc w:val="center"/>
        <w:rPr>
          <w:sz w:val="28"/>
          <w:szCs w:val="28"/>
          <w:lang w:val="en-US"/>
        </w:rPr>
      </w:pPr>
    </w:p>
    <w:p w14:paraId="1C9002C7" w14:textId="77777777" w:rsidR="00F764C0" w:rsidRDefault="00F764C0" w:rsidP="0008353F">
      <w:pPr>
        <w:jc w:val="center"/>
        <w:rPr>
          <w:sz w:val="28"/>
          <w:szCs w:val="28"/>
          <w:lang w:val="en-US"/>
        </w:rPr>
      </w:pPr>
    </w:p>
    <w:p w14:paraId="5BC73C05" w14:textId="77777777" w:rsidR="00F764C0" w:rsidRDefault="00F764C0" w:rsidP="0008353F">
      <w:pPr>
        <w:jc w:val="center"/>
        <w:rPr>
          <w:sz w:val="28"/>
          <w:szCs w:val="28"/>
          <w:lang w:val="en-US"/>
        </w:rPr>
      </w:pPr>
    </w:p>
    <w:p w14:paraId="055680B5" w14:textId="77777777" w:rsidR="00F764C0" w:rsidRDefault="00F764C0" w:rsidP="0008353F">
      <w:pPr>
        <w:jc w:val="center"/>
        <w:rPr>
          <w:sz w:val="28"/>
          <w:szCs w:val="28"/>
          <w:lang w:val="en-US"/>
        </w:rPr>
      </w:pPr>
    </w:p>
    <w:p w14:paraId="62946104" w14:textId="77777777" w:rsidR="00F764C0" w:rsidRDefault="00F764C0" w:rsidP="0008353F">
      <w:pPr>
        <w:jc w:val="center"/>
        <w:rPr>
          <w:sz w:val="28"/>
          <w:szCs w:val="28"/>
          <w:lang w:val="en-US"/>
        </w:rPr>
      </w:pPr>
    </w:p>
    <w:p w14:paraId="715AB84F" w14:textId="77777777" w:rsidR="00F764C0" w:rsidRDefault="00F764C0" w:rsidP="0008353F">
      <w:pPr>
        <w:jc w:val="center"/>
        <w:rPr>
          <w:sz w:val="28"/>
          <w:szCs w:val="28"/>
          <w:lang w:val="en-US"/>
        </w:rPr>
      </w:pPr>
    </w:p>
    <w:p w14:paraId="405D9115" w14:textId="77777777" w:rsidR="00F764C0" w:rsidRDefault="00F764C0" w:rsidP="0008353F">
      <w:pPr>
        <w:jc w:val="center"/>
        <w:rPr>
          <w:sz w:val="28"/>
          <w:szCs w:val="28"/>
          <w:lang w:val="en-US"/>
        </w:rPr>
      </w:pPr>
    </w:p>
    <w:p w14:paraId="60939923" w14:textId="77777777" w:rsidR="00F764C0" w:rsidRDefault="00F764C0" w:rsidP="0008353F">
      <w:pPr>
        <w:jc w:val="center"/>
        <w:rPr>
          <w:sz w:val="28"/>
          <w:szCs w:val="28"/>
          <w:lang w:val="en-US"/>
        </w:rPr>
      </w:pPr>
    </w:p>
    <w:p w14:paraId="1966AAA2" w14:textId="77777777" w:rsidR="00F764C0" w:rsidRDefault="00F764C0" w:rsidP="0008353F">
      <w:pPr>
        <w:jc w:val="center"/>
        <w:rPr>
          <w:sz w:val="28"/>
          <w:szCs w:val="28"/>
          <w:lang w:val="en-US"/>
        </w:rPr>
      </w:pPr>
    </w:p>
    <w:p w14:paraId="12ACD74E" w14:textId="77777777" w:rsidR="00F764C0" w:rsidRDefault="00F764C0" w:rsidP="0008353F">
      <w:pPr>
        <w:jc w:val="center"/>
        <w:rPr>
          <w:sz w:val="28"/>
          <w:szCs w:val="28"/>
          <w:lang w:val="en-US"/>
        </w:rPr>
      </w:pPr>
    </w:p>
    <w:p w14:paraId="0BCC85A2" w14:textId="77777777" w:rsidR="00F764C0" w:rsidRDefault="00F764C0" w:rsidP="0008353F">
      <w:pPr>
        <w:jc w:val="center"/>
        <w:rPr>
          <w:sz w:val="28"/>
          <w:szCs w:val="28"/>
          <w:lang w:val="en-US"/>
        </w:rPr>
      </w:pPr>
    </w:p>
    <w:p w14:paraId="402F5777" w14:textId="77777777" w:rsidR="00F764C0" w:rsidRDefault="00F764C0" w:rsidP="0008353F">
      <w:pPr>
        <w:jc w:val="center"/>
        <w:rPr>
          <w:sz w:val="28"/>
          <w:szCs w:val="28"/>
          <w:lang w:val="en-US"/>
        </w:rPr>
      </w:pPr>
    </w:p>
    <w:p w14:paraId="733B523C" w14:textId="77777777" w:rsidR="00F764C0" w:rsidRDefault="00F764C0" w:rsidP="0008353F">
      <w:pPr>
        <w:jc w:val="center"/>
        <w:rPr>
          <w:sz w:val="28"/>
          <w:szCs w:val="28"/>
          <w:lang w:val="en-US"/>
        </w:rPr>
      </w:pPr>
    </w:p>
    <w:p w14:paraId="45CEB81D" w14:textId="77777777" w:rsidR="00F764C0" w:rsidRDefault="00F764C0" w:rsidP="0008353F">
      <w:pPr>
        <w:jc w:val="center"/>
        <w:rPr>
          <w:sz w:val="28"/>
          <w:szCs w:val="28"/>
          <w:lang w:val="en-US"/>
        </w:rPr>
      </w:pPr>
    </w:p>
    <w:p w14:paraId="267A152A" w14:textId="77777777" w:rsidR="0008353F" w:rsidRPr="0008353F" w:rsidRDefault="0008353F" w:rsidP="0008353F">
      <w:pPr>
        <w:jc w:val="center"/>
        <w:rPr>
          <w:sz w:val="28"/>
          <w:szCs w:val="28"/>
          <w:lang w:val="en-US"/>
        </w:rPr>
      </w:pPr>
      <w:r>
        <w:rPr>
          <w:sz w:val="28"/>
          <w:szCs w:val="28"/>
          <w:lang w:val="en-US"/>
        </w:rPr>
        <w:lastRenderedPageBreak/>
        <w:t>INTRODUCTION</w:t>
      </w:r>
    </w:p>
    <w:p w14:paraId="348AC3ED" w14:textId="77777777" w:rsidR="0008353F" w:rsidRPr="0008353F" w:rsidRDefault="0008353F" w:rsidP="0008353F">
      <w:pPr>
        <w:pStyle w:val="a6"/>
        <w:spacing w:before="0" w:beforeAutospacing="0" w:after="0" w:afterAutospacing="0" w:line="360" w:lineRule="atLeast"/>
        <w:jc w:val="both"/>
        <w:rPr>
          <w:sz w:val="28"/>
          <w:szCs w:val="28"/>
          <w:lang w:val="en-US"/>
        </w:rPr>
      </w:pPr>
    </w:p>
    <w:p w14:paraId="4A8B2281" w14:textId="77777777" w:rsidR="00684658" w:rsidRDefault="0008353F" w:rsidP="00684658">
      <w:pPr>
        <w:spacing w:line="360" w:lineRule="auto"/>
        <w:ind w:firstLine="709"/>
        <w:jc w:val="both"/>
        <w:rPr>
          <w:sz w:val="28"/>
          <w:szCs w:val="28"/>
          <w:lang w:val="en-US"/>
        </w:rPr>
      </w:pPr>
      <w:r>
        <w:rPr>
          <w:b/>
          <w:bCs/>
          <w:sz w:val="28"/>
          <w:szCs w:val="28"/>
          <w:lang w:val="en-US"/>
        </w:rPr>
        <w:t>The background of the study.</w:t>
      </w:r>
      <w:r>
        <w:rPr>
          <w:sz w:val="28"/>
          <w:szCs w:val="28"/>
          <w:lang w:val="en-US"/>
        </w:rPr>
        <w:t xml:space="preserve"> </w:t>
      </w:r>
      <w:r w:rsidR="00684658" w:rsidRPr="00806DFF">
        <w:rPr>
          <w:sz w:val="28"/>
          <w:szCs w:val="28"/>
          <w:lang w:val="uk-UA"/>
        </w:rPr>
        <w:t>Rheumat</w:t>
      </w:r>
      <w:r w:rsidR="00684658">
        <w:rPr>
          <w:sz w:val="28"/>
          <w:szCs w:val="28"/>
          <w:lang w:val="en-US"/>
        </w:rPr>
        <w:t>olog</w:t>
      </w:r>
      <w:r w:rsidR="0012320F">
        <w:rPr>
          <w:sz w:val="28"/>
          <w:szCs w:val="28"/>
          <w:lang w:val="en-US"/>
        </w:rPr>
        <w:t xml:space="preserve">ical </w:t>
      </w:r>
      <w:r w:rsidR="00684658" w:rsidRPr="00806DFF">
        <w:rPr>
          <w:sz w:val="28"/>
          <w:szCs w:val="28"/>
          <w:lang w:val="uk-UA"/>
        </w:rPr>
        <w:t>diseases are pathological conditions common among the world's population. Considering the main stages of pathogenesis, most of them are inflammatory in nature (for example: RA, AS, PsA and others), but some are degenerative in nature, such as OA. Inflammatory, mainly autoimmune, processes, according to various researchers, affect from 6% to 10% of the world's population. There are some differences in different ethnic groups and geographical areas. The number of degenerative joint diseases increases with age in all countries.</w:t>
      </w:r>
      <w:r w:rsidR="00684658" w:rsidRPr="00806DFF">
        <w:rPr>
          <w:sz w:val="28"/>
          <w:szCs w:val="28"/>
          <w:lang w:val="en-US"/>
        </w:rPr>
        <w:t xml:space="preserve"> In </w:t>
      </w:r>
      <w:proofErr w:type="gramStart"/>
      <w:r w:rsidR="00684658" w:rsidRPr="00806DFF">
        <w:rPr>
          <w:sz w:val="28"/>
          <w:szCs w:val="28"/>
          <w:lang w:val="en-US"/>
        </w:rPr>
        <w:t>general</w:t>
      </w:r>
      <w:proofErr w:type="gramEnd"/>
      <w:r w:rsidR="00684658" w:rsidRPr="00806DFF">
        <w:rPr>
          <w:sz w:val="28"/>
          <w:szCs w:val="28"/>
          <w:lang w:val="en-US"/>
        </w:rPr>
        <w:t xml:space="preserve"> rheumat</w:t>
      </w:r>
      <w:r w:rsidR="00684658">
        <w:rPr>
          <w:sz w:val="28"/>
          <w:szCs w:val="28"/>
          <w:lang w:val="en-US"/>
        </w:rPr>
        <w:t>olog</w:t>
      </w:r>
      <w:r w:rsidR="0012320F">
        <w:rPr>
          <w:sz w:val="28"/>
          <w:szCs w:val="28"/>
          <w:lang w:val="en-US"/>
        </w:rPr>
        <w:t>ical</w:t>
      </w:r>
      <w:r w:rsidR="00684658" w:rsidRPr="00806DFF">
        <w:rPr>
          <w:sz w:val="28"/>
          <w:szCs w:val="28"/>
          <w:lang w:val="en-US"/>
        </w:rPr>
        <w:t xml:space="preserve"> diseases like arthritis are complex and can have numerous causes: autoimmune diseases, injuries, infections, normal wear and tear on joints, and genetics can cause it. </w:t>
      </w:r>
    </w:p>
    <w:p w14:paraId="56B78CAC" w14:textId="77777777" w:rsidR="00684658" w:rsidRDefault="00684658" w:rsidP="00684658">
      <w:pPr>
        <w:spacing w:line="360" w:lineRule="auto"/>
        <w:ind w:firstLine="709"/>
        <w:jc w:val="both"/>
        <w:rPr>
          <w:color w:val="1B1B1B"/>
          <w:sz w:val="28"/>
          <w:szCs w:val="28"/>
          <w:shd w:val="clear" w:color="auto" w:fill="FFFFFF"/>
          <w:lang w:val="uk-UA"/>
        </w:rPr>
      </w:pPr>
      <w:r w:rsidRPr="00706AC4">
        <w:rPr>
          <w:color w:val="1B1B1B"/>
          <w:sz w:val="28"/>
          <w:szCs w:val="28"/>
          <w:shd w:val="clear" w:color="auto" w:fill="FFFFFF"/>
          <w:lang w:val="uk-UA"/>
        </w:rPr>
        <w:t xml:space="preserve">Patients with </w:t>
      </w:r>
      <w:r>
        <w:rPr>
          <w:color w:val="1B1B1B"/>
          <w:sz w:val="28"/>
          <w:szCs w:val="28"/>
          <w:shd w:val="clear" w:color="auto" w:fill="FFFFFF"/>
          <w:lang w:val="en-US"/>
        </w:rPr>
        <w:t>rheumatolog</w:t>
      </w:r>
      <w:r w:rsidR="0012320F">
        <w:rPr>
          <w:color w:val="1B1B1B"/>
          <w:sz w:val="28"/>
          <w:szCs w:val="28"/>
          <w:shd w:val="clear" w:color="auto" w:fill="FFFFFF"/>
          <w:lang w:val="en-US"/>
        </w:rPr>
        <w:t>ical</w:t>
      </w:r>
      <w:r w:rsidRPr="00706AC4">
        <w:rPr>
          <w:color w:val="1B1B1B"/>
          <w:sz w:val="28"/>
          <w:szCs w:val="28"/>
          <w:shd w:val="clear" w:color="auto" w:fill="FFFFFF"/>
          <w:lang w:val="uk-UA"/>
        </w:rPr>
        <w:t xml:space="preserve"> diseases and conditions that cause joint problems require inpatient and outpatient medical care, physical and psychological rehabilitation. Various specialists are involved in the treatment and care of such patients: family doctors and family nurses, rheumatologists and nurses specialized in working with rheumatolog</w:t>
      </w:r>
      <w:r>
        <w:rPr>
          <w:color w:val="1B1B1B"/>
          <w:sz w:val="28"/>
          <w:szCs w:val="28"/>
          <w:shd w:val="clear" w:color="auto" w:fill="FFFFFF"/>
          <w:lang w:val="en-US"/>
        </w:rPr>
        <w:t>y</w:t>
      </w:r>
      <w:r w:rsidRPr="00706AC4">
        <w:rPr>
          <w:color w:val="1B1B1B"/>
          <w:sz w:val="28"/>
          <w:szCs w:val="28"/>
          <w:shd w:val="clear" w:color="auto" w:fill="FFFFFF"/>
          <w:lang w:val="uk-UA"/>
        </w:rPr>
        <w:t xml:space="preserve"> patients, rehabilitation specialists, physiotherapists, psychologists and social workers.</w:t>
      </w:r>
      <w:r>
        <w:rPr>
          <w:color w:val="1B1B1B"/>
          <w:sz w:val="28"/>
          <w:szCs w:val="28"/>
          <w:shd w:val="clear" w:color="auto" w:fill="FFFFFF"/>
          <w:lang w:val="uk-UA"/>
        </w:rPr>
        <w:t xml:space="preserve"> </w:t>
      </w:r>
      <w:r w:rsidRPr="00706AC4">
        <w:rPr>
          <w:color w:val="1B1B1B"/>
          <w:sz w:val="28"/>
          <w:szCs w:val="28"/>
          <w:shd w:val="clear" w:color="auto" w:fill="FFFFFF"/>
          <w:lang w:val="uk-UA"/>
        </w:rPr>
        <w:t xml:space="preserve">Family members of patients also experience some pressure. A large share of the workload falls on nurses in rheumatology departments, who spend a lot of time with patients. Their </w:t>
      </w:r>
      <w:r>
        <w:rPr>
          <w:color w:val="1B1B1B"/>
          <w:sz w:val="28"/>
          <w:szCs w:val="28"/>
          <w:shd w:val="clear" w:color="auto" w:fill="FFFFFF"/>
          <w:lang w:val="en-US"/>
        </w:rPr>
        <w:t xml:space="preserve">duties are </w:t>
      </w:r>
      <w:r w:rsidRPr="00706AC4">
        <w:rPr>
          <w:color w:val="1B1B1B"/>
          <w:sz w:val="28"/>
          <w:szCs w:val="28"/>
          <w:shd w:val="clear" w:color="auto" w:fill="FFFFFF"/>
          <w:lang w:val="uk-UA"/>
        </w:rPr>
        <w:t>registering patients in the department, placing them in wards, taking tests for research, monitoring medication intake, physical activity, and nutrition</w:t>
      </w:r>
      <w:r>
        <w:rPr>
          <w:color w:val="1B1B1B"/>
          <w:sz w:val="28"/>
          <w:szCs w:val="28"/>
          <w:shd w:val="clear" w:color="auto" w:fill="FFFFFF"/>
          <w:lang w:val="en-US"/>
        </w:rPr>
        <w:t xml:space="preserve"> etc</w:t>
      </w:r>
      <w:r w:rsidRPr="00706AC4">
        <w:rPr>
          <w:color w:val="1B1B1B"/>
          <w:sz w:val="28"/>
          <w:szCs w:val="28"/>
          <w:shd w:val="clear" w:color="auto" w:fill="FFFFFF"/>
          <w:lang w:val="uk-UA"/>
        </w:rPr>
        <w:t>.</w:t>
      </w:r>
      <w:r>
        <w:rPr>
          <w:color w:val="1B1B1B"/>
          <w:sz w:val="28"/>
          <w:szCs w:val="28"/>
          <w:shd w:val="clear" w:color="auto" w:fill="FFFFFF"/>
          <w:lang w:val="en-US"/>
        </w:rPr>
        <w:t xml:space="preserve"> </w:t>
      </w:r>
      <w:r w:rsidRPr="00706AC4">
        <w:rPr>
          <w:color w:val="1B1B1B"/>
          <w:sz w:val="28"/>
          <w:szCs w:val="28"/>
          <w:shd w:val="clear" w:color="auto" w:fill="FFFFFF"/>
          <w:lang w:val="uk-UA"/>
        </w:rPr>
        <w:t>Therefore, many researchers pay much attention to studying the peculiarities of the work of nurses specializ</w:t>
      </w:r>
      <w:r>
        <w:rPr>
          <w:color w:val="1B1B1B"/>
          <w:sz w:val="28"/>
          <w:szCs w:val="28"/>
          <w:shd w:val="clear" w:color="auto" w:fill="FFFFFF"/>
          <w:lang w:val="en-US"/>
        </w:rPr>
        <w:t>ed</w:t>
      </w:r>
      <w:r w:rsidRPr="00706AC4">
        <w:rPr>
          <w:color w:val="1B1B1B"/>
          <w:sz w:val="28"/>
          <w:szCs w:val="28"/>
          <w:shd w:val="clear" w:color="auto" w:fill="FFFFFF"/>
          <w:lang w:val="uk-UA"/>
        </w:rPr>
        <w:t xml:space="preserve"> in working with patients with joint diseases.</w:t>
      </w:r>
    </w:p>
    <w:p w14:paraId="5A9C8C35" w14:textId="77777777" w:rsidR="00684658" w:rsidRDefault="00684658" w:rsidP="00684658">
      <w:pPr>
        <w:spacing w:line="360" w:lineRule="auto"/>
        <w:ind w:firstLine="709"/>
        <w:jc w:val="both"/>
        <w:rPr>
          <w:color w:val="1B1B1B"/>
          <w:sz w:val="28"/>
          <w:szCs w:val="28"/>
          <w:shd w:val="clear" w:color="auto" w:fill="FFFFFF"/>
          <w:lang w:val="uk-UA"/>
        </w:rPr>
      </w:pPr>
      <w:r>
        <w:rPr>
          <w:color w:val="1B1B1B"/>
          <w:sz w:val="28"/>
          <w:szCs w:val="28"/>
          <w:shd w:val="clear" w:color="auto" w:fill="FFFFFF"/>
          <w:lang w:val="en-US"/>
        </w:rPr>
        <w:t>Once</w:t>
      </w:r>
      <w:r w:rsidRPr="00E27E37">
        <w:rPr>
          <w:color w:val="1B1B1B"/>
          <w:sz w:val="28"/>
          <w:szCs w:val="28"/>
          <w:shd w:val="clear" w:color="auto" w:fill="FFFFFF"/>
          <w:lang w:val="uk-UA"/>
        </w:rPr>
        <w:t xml:space="preserve"> conducted a questionnaire survey of nurses in Japan in 2020 on challenges experienced in rheumatology care. The participants were nurses certified by the Japan Rheumatism Foundation</w:t>
      </w:r>
      <w:r>
        <w:rPr>
          <w:color w:val="1B1B1B"/>
          <w:sz w:val="28"/>
          <w:szCs w:val="28"/>
          <w:shd w:val="clear" w:color="auto" w:fill="FFFFFF"/>
          <w:lang w:val="en-US"/>
        </w:rPr>
        <w:t xml:space="preserve"> for the work in rheumatology departments</w:t>
      </w:r>
      <w:r w:rsidRPr="00E27E37">
        <w:rPr>
          <w:color w:val="1B1B1B"/>
          <w:sz w:val="28"/>
          <w:szCs w:val="28"/>
          <w:shd w:val="clear" w:color="auto" w:fill="FFFFFF"/>
          <w:lang w:val="uk-UA"/>
        </w:rPr>
        <w:t xml:space="preserve">. </w:t>
      </w:r>
      <w:r>
        <w:rPr>
          <w:color w:val="1B1B1B"/>
          <w:sz w:val="28"/>
          <w:szCs w:val="28"/>
          <w:shd w:val="clear" w:color="auto" w:fill="FFFFFF"/>
          <w:lang w:val="en-US"/>
        </w:rPr>
        <w:t xml:space="preserve">There were identified </w:t>
      </w:r>
      <w:r w:rsidRPr="00E27E37">
        <w:rPr>
          <w:color w:val="1B1B1B"/>
          <w:sz w:val="28"/>
          <w:szCs w:val="28"/>
          <w:shd w:val="clear" w:color="auto" w:fill="FFFFFF"/>
          <w:lang w:val="uk-UA"/>
        </w:rPr>
        <w:t>five types of challenges: (1) communication,</w:t>
      </w:r>
      <w:r>
        <w:rPr>
          <w:color w:val="1B1B1B"/>
          <w:sz w:val="28"/>
          <w:szCs w:val="28"/>
          <w:shd w:val="clear" w:color="auto" w:fill="FFFFFF"/>
          <w:lang w:val="en-US"/>
        </w:rPr>
        <w:t xml:space="preserve"> </w:t>
      </w:r>
      <w:r w:rsidRPr="00E27E37">
        <w:rPr>
          <w:color w:val="1B1B1B"/>
          <w:sz w:val="28"/>
          <w:szCs w:val="28"/>
          <w:shd w:val="clear" w:color="auto" w:fill="FFFFFF"/>
          <w:lang w:val="uk-UA"/>
        </w:rPr>
        <w:t xml:space="preserve">(2) understanding, (3) expertise, (4) system, and (5) collaboration. </w:t>
      </w:r>
    </w:p>
    <w:p w14:paraId="42BBB268" w14:textId="77777777" w:rsidR="00684658" w:rsidRDefault="00684658" w:rsidP="00684658">
      <w:pPr>
        <w:spacing w:line="360" w:lineRule="auto"/>
        <w:ind w:firstLine="709"/>
        <w:jc w:val="both"/>
        <w:rPr>
          <w:color w:val="1B1B1B"/>
          <w:sz w:val="28"/>
          <w:szCs w:val="28"/>
          <w:shd w:val="clear" w:color="auto" w:fill="FFFFFF"/>
          <w:lang w:val="en-US"/>
        </w:rPr>
      </w:pPr>
      <w:r w:rsidRPr="00E27E37">
        <w:rPr>
          <w:color w:val="1B1B1B"/>
          <w:sz w:val="28"/>
          <w:szCs w:val="28"/>
          <w:shd w:val="clear" w:color="auto" w:fill="FFFFFF"/>
          <w:lang w:val="uk-UA"/>
        </w:rPr>
        <w:lastRenderedPageBreak/>
        <w:t>Furthermore, this investigation revealed the necessity of patient-centred multidisciplinary team care, including health professionals, patients, and other relevant individuals</w:t>
      </w:r>
      <w:r>
        <w:rPr>
          <w:color w:val="1B1B1B"/>
          <w:sz w:val="28"/>
          <w:szCs w:val="28"/>
          <w:shd w:val="clear" w:color="auto" w:fill="FFFFFF"/>
          <w:lang w:val="en-US"/>
        </w:rPr>
        <w:t xml:space="preserve"> [18]. </w:t>
      </w:r>
    </w:p>
    <w:p w14:paraId="35B821DD" w14:textId="77777777" w:rsidR="00684658" w:rsidRDefault="00684658" w:rsidP="00684658">
      <w:pPr>
        <w:spacing w:line="360" w:lineRule="auto"/>
        <w:ind w:firstLine="709"/>
        <w:jc w:val="both"/>
        <w:rPr>
          <w:color w:val="1B1B1B"/>
          <w:sz w:val="28"/>
          <w:szCs w:val="28"/>
          <w:shd w:val="clear" w:color="auto" w:fill="FFFFFF"/>
          <w:lang w:val="en-US"/>
        </w:rPr>
      </w:pPr>
      <w:r w:rsidRPr="00FE2D87">
        <w:rPr>
          <w:color w:val="1B1B1B"/>
          <w:sz w:val="28"/>
          <w:szCs w:val="28"/>
          <w:shd w:val="clear" w:color="auto" w:fill="FFFFFF"/>
          <w:lang w:val="uk-UA"/>
        </w:rPr>
        <w:t>Several studies have been conducted to identify goals that patients fail to achieve as a result of treatment and care. Among them, it turned out that patients are even concerned about the route of administration of drugs to treat the disease</w:t>
      </w:r>
      <w:r>
        <w:rPr>
          <w:color w:val="1B1B1B"/>
          <w:sz w:val="28"/>
          <w:szCs w:val="28"/>
          <w:shd w:val="clear" w:color="auto" w:fill="FFFFFF"/>
          <w:lang w:val="uk-UA"/>
        </w:rPr>
        <w:t xml:space="preserve">  </w:t>
      </w:r>
      <w:r>
        <w:rPr>
          <w:color w:val="1B1B1B"/>
          <w:sz w:val="28"/>
          <w:szCs w:val="28"/>
          <w:shd w:val="clear" w:color="auto" w:fill="FFFFFF"/>
          <w:lang w:val="en-US"/>
        </w:rPr>
        <w:t>[16]</w:t>
      </w:r>
      <w:r w:rsidRPr="00FE2D87">
        <w:rPr>
          <w:color w:val="1B1B1B"/>
          <w:sz w:val="28"/>
          <w:szCs w:val="28"/>
          <w:shd w:val="clear" w:color="auto" w:fill="FFFFFF"/>
          <w:lang w:val="uk-UA"/>
        </w:rPr>
        <w:t>.</w:t>
      </w:r>
      <w:r>
        <w:rPr>
          <w:color w:val="1B1B1B"/>
          <w:sz w:val="28"/>
          <w:szCs w:val="28"/>
          <w:shd w:val="clear" w:color="auto" w:fill="FFFFFF"/>
          <w:lang w:val="uk-UA"/>
        </w:rPr>
        <w:t xml:space="preserve"> </w:t>
      </w:r>
      <w:r w:rsidRPr="004722D3">
        <w:rPr>
          <w:color w:val="1B1B1B"/>
          <w:sz w:val="28"/>
          <w:szCs w:val="28"/>
          <w:shd w:val="clear" w:color="auto" w:fill="FFFFFF"/>
          <w:lang w:val="en-US"/>
        </w:rPr>
        <w:t xml:space="preserve">Patients’ values and preferences are among the key factors that determine the strength of recommendations presented in clinical practice guidelines (CPG). </w:t>
      </w:r>
      <w:r>
        <w:rPr>
          <w:color w:val="1B1B1B"/>
          <w:sz w:val="28"/>
          <w:szCs w:val="28"/>
          <w:shd w:val="clear" w:color="auto" w:fill="FFFFFF"/>
          <w:lang w:val="uk-UA"/>
        </w:rPr>
        <w:t xml:space="preserve"> </w:t>
      </w:r>
      <w:r>
        <w:rPr>
          <w:color w:val="1B1B1B"/>
          <w:sz w:val="28"/>
          <w:szCs w:val="28"/>
          <w:shd w:val="clear" w:color="auto" w:fill="FFFFFF"/>
          <w:lang w:val="en-US"/>
        </w:rPr>
        <w:t xml:space="preserve">That is why there were </w:t>
      </w:r>
      <w:r w:rsidRPr="004722D3">
        <w:rPr>
          <w:color w:val="1B1B1B"/>
          <w:sz w:val="28"/>
          <w:szCs w:val="28"/>
          <w:shd w:val="clear" w:color="auto" w:fill="FFFFFF"/>
          <w:lang w:val="en-US"/>
        </w:rPr>
        <w:t>stud</w:t>
      </w:r>
      <w:r>
        <w:rPr>
          <w:color w:val="1B1B1B"/>
          <w:sz w:val="28"/>
          <w:szCs w:val="28"/>
          <w:shd w:val="clear" w:color="auto" w:fill="FFFFFF"/>
          <w:lang w:val="en-US"/>
        </w:rPr>
        <w:t>ies performed</w:t>
      </w:r>
      <w:r w:rsidRPr="004722D3">
        <w:rPr>
          <w:color w:val="1B1B1B"/>
          <w:sz w:val="28"/>
          <w:szCs w:val="28"/>
          <w:shd w:val="clear" w:color="auto" w:fill="FFFFFF"/>
          <w:lang w:val="en-US"/>
        </w:rPr>
        <w:t xml:space="preserve"> to summarize the integration process for patients’ perceptions into the development of CPG for rheumatoid arthritis (RA) management in Japan.</w:t>
      </w:r>
      <w:r>
        <w:rPr>
          <w:color w:val="1B1B1B"/>
          <w:sz w:val="28"/>
          <w:szCs w:val="28"/>
          <w:shd w:val="clear" w:color="auto" w:fill="FFFFFF"/>
          <w:lang w:val="en-US"/>
        </w:rPr>
        <w:t xml:space="preserve"> In conclusion:</w:t>
      </w:r>
      <w:r w:rsidRPr="004722D3">
        <w:rPr>
          <w:color w:val="1B1B1B"/>
          <w:sz w:val="28"/>
          <w:szCs w:val="28"/>
          <w:shd w:val="clear" w:color="auto" w:fill="FFFFFF"/>
          <w:lang w:val="en-US"/>
        </w:rPr>
        <w:t xml:space="preserve"> CPG successfully addressed clinical issues that were important to both </w:t>
      </w:r>
      <w:r w:rsidR="00D841F5">
        <w:rPr>
          <w:color w:val="1B1B1B"/>
          <w:sz w:val="28"/>
          <w:szCs w:val="28"/>
          <w:shd w:val="clear" w:color="auto" w:fill="FFFFFF"/>
          <w:lang w:val="en-US"/>
        </w:rPr>
        <w:t>medical professionals</w:t>
      </w:r>
      <w:r w:rsidRPr="004722D3">
        <w:rPr>
          <w:color w:val="1B1B1B"/>
          <w:sz w:val="28"/>
          <w:szCs w:val="28"/>
          <w:shd w:val="clear" w:color="auto" w:fill="FFFFFF"/>
          <w:lang w:val="en-US"/>
        </w:rPr>
        <w:t xml:space="preserve"> and patients. Clinicians should understand patients’ reluctance to take medications and explain the role of each medication well to increase adherence</w:t>
      </w:r>
      <w:r>
        <w:rPr>
          <w:color w:val="1B1B1B"/>
          <w:sz w:val="28"/>
          <w:szCs w:val="28"/>
          <w:shd w:val="clear" w:color="auto" w:fill="FFFFFF"/>
          <w:lang w:val="en-US"/>
        </w:rPr>
        <w:t xml:space="preserve"> [17]</w:t>
      </w:r>
      <w:r w:rsidRPr="004722D3">
        <w:rPr>
          <w:color w:val="1B1B1B"/>
          <w:sz w:val="28"/>
          <w:szCs w:val="28"/>
          <w:shd w:val="clear" w:color="auto" w:fill="FFFFFF"/>
          <w:lang w:val="en-US"/>
        </w:rPr>
        <w:t>.</w:t>
      </w:r>
      <w:r>
        <w:rPr>
          <w:color w:val="1B1B1B"/>
          <w:sz w:val="28"/>
          <w:szCs w:val="28"/>
          <w:shd w:val="clear" w:color="auto" w:fill="FFFFFF"/>
          <w:lang w:val="en-US"/>
        </w:rPr>
        <w:t xml:space="preserve"> </w:t>
      </w:r>
    </w:p>
    <w:p w14:paraId="73F7EC34" w14:textId="77777777" w:rsidR="00684658" w:rsidRPr="001C6473" w:rsidRDefault="00684658" w:rsidP="00684658">
      <w:pPr>
        <w:spacing w:line="360" w:lineRule="auto"/>
        <w:ind w:firstLine="709"/>
        <w:jc w:val="both"/>
        <w:rPr>
          <w:sz w:val="28"/>
          <w:szCs w:val="28"/>
          <w:lang w:val="en-US"/>
        </w:rPr>
      </w:pPr>
      <w:r w:rsidRPr="001C6473">
        <w:rPr>
          <w:sz w:val="28"/>
          <w:szCs w:val="28"/>
          <w:lang w:val="en"/>
        </w:rPr>
        <w:t xml:space="preserve">As a result of the literature search, it was found that there is not a large number of qualitative and quantitative studies devoted to the specifics of the work of medical personnel, </w:t>
      </w:r>
      <w:r>
        <w:rPr>
          <w:sz w:val="28"/>
          <w:szCs w:val="28"/>
          <w:lang w:val="en-US"/>
        </w:rPr>
        <w:t>especially</w:t>
      </w:r>
      <w:r w:rsidRPr="001C6473">
        <w:rPr>
          <w:sz w:val="28"/>
          <w:szCs w:val="28"/>
          <w:lang w:val="en"/>
        </w:rPr>
        <w:t xml:space="preserve"> nurses, with patients </w:t>
      </w:r>
      <w:r>
        <w:rPr>
          <w:sz w:val="28"/>
          <w:szCs w:val="28"/>
          <w:lang w:val="en"/>
        </w:rPr>
        <w:t>of</w:t>
      </w:r>
      <w:r w:rsidRPr="001C6473">
        <w:rPr>
          <w:sz w:val="28"/>
          <w:szCs w:val="28"/>
          <w:lang w:val="en"/>
        </w:rPr>
        <w:t xml:space="preserve"> rheumatological profile.</w:t>
      </w:r>
    </w:p>
    <w:p w14:paraId="092D8DB1" w14:textId="77777777" w:rsidR="0008353F" w:rsidRPr="00684658" w:rsidRDefault="0008353F" w:rsidP="00684658">
      <w:pPr>
        <w:spacing w:line="360" w:lineRule="auto"/>
        <w:ind w:firstLine="720"/>
        <w:jc w:val="both"/>
        <w:rPr>
          <w:bCs/>
          <w:sz w:val="28"/>
          <w:szCs w:val="28"/>
          <w:lang w:val="uk-UA"/>
        </w:rPr>
      </w:pPr>
      <w:r>
        <w:rPr>
          <w:b/>
          <w:bCs/>
          <w:sz w:val="28"/>
          <w:szCs w:val="28"/>
          <w:lang w:val="en-US"/>
        </w:rPr>
        <w:t>The aim of the study</w:t>
      </w:r>
      <w:r>
        <w:rPr>
          <w:sz w:val="28"/>
          <w:szCs w:val="28"/>
          <w:lang w:val="en-US"/>
        </w:rPr>
        <w:t xml:space="preserve"> </w:t>
      </w:r>
      <w:r w:rsidR="00684658">
        <w:rPr>
          <w:sz w:val="28"/>
          <w:szCs w:val="28"/>
          <w:lang w:val="en-US"/>
        </w:rPr>
        <w:t>is</w:t>
      </w:r>
      <w:r>
        <w:rPr>
          <w:sz w:val="28"/>
          <w:szCs w:val="28"/>
          <w:lang w:val="en-US"/>
        </w:rPr>
        <w:t xml:space="preserve"> to </w:t>
      </w:r>
      <w:r w:rsidR="00684658">
        <w:rPr>
          <w:sz w:val="28"/>
          <w:szCs w:val="28"/>
          <w:lang w:val="en-US"/>
        </w:rPr>
        <w:t xml:space="preserve">learn about nursing challenges in working with rheumatology patients. </w:t>
      </w:r>
    </w:p>
    <w:p w14:paraId="33A16A16" w14:textId="77777777" w:rsidR="0008353F" w:rsidRPr="00583094" w:rsidRDefault="0008353F" w:rsidP="0008353F">
      <w:pPr>
        <w:spacing w:line="360" w:lineRule="auto"/>
        <w:ind w:firstLine="720"/>
        <w:jc w:val="both"/>
        <w:rPr>
          <w:sz w:val="28"/>
          <w:szCs w:val="28"/>
        </w:rPr>
      </w:pPr>
      <w:r>
        <w:rPr>
          <w:b/>
          <w:bCs/>
          <w:sz w:val="28"/>
          <w:szCs w:val="28"/>
          <w:lang w:val="en-US"/>
        </w:rPr>
        <w:t>Study objectives.</w:t>
      </w:r>
      <w:r>
        <w:rPr>
          <w:sz w:val="28"/>
          <w:szCs w:val="28"/>
          <w:lang w:val="en-US"/>
        </w:rPr>
        <w:t xml:space="preserve"> </w:t>
      </w:r>
    </w:p>
    <w:p w14:paraId="526F9CF7" w14:textId="77777777" w:rsidR="0008353F" w:rsidRDefault="0008353F" w:rsidP="0008353F">
      <w:pPr>
        <w:pStyle w:val="a4"/>
        <w:numPr>
          <w:ilvl w:val="0"/>
          <w:numId w:val="33"/>
        </w:numPr>
        <w:spacing w:line="360" w:lineRule="auto"/>
        <w:ind w:left="709" w:hanging="709"/>
        <w:jc w:val="both"/>
        <w:rPr>
          <w:bCs/>
          <w:sz w:val="28"/>
          <w:szCs w:val="28"/>
          <w:lang w:val="en-US"/>
        </w:rPr>
      </w:pPr>
      <w:r>
        <w:rPr>
          <w:bCs/>
          <w:sz w:val="28"/>
          <w:szCs w:val="28"/>
          <w:lang w:val="en-US"/>
        </w:rPr>
        <w:t xml:space="preserve">To </w:t>
      </w:r>
      <w:r w:rsidR="00684658">
        <w:rPr>
          <w:bCs/>
          <w:sz w:val="28"/>
          <w:szCs w:val="28"/>
          <w:lang w:val="uk-UA"/>
        </w:rPr>
        <w:t>с</w:t>
      </w:r>
      <w:r w:rsidR="00684658" w:rsidRPr="00684658">
        <w:rPr>
          <w:bCs/>
          <w:sz w:val="28"/>
          <w:szCs w:val="28"/>
          <w:lang w:val="en-US"/>
        </w:rPr>
        <w:t xml:space="preserve">onduct a literature </w:t>
      </w:r>
      <w:r w:rsidR="00292A9A">
        <w:rPr>
          <w:bCs/>
          <w:sz w:val="28"/>
          <w:szCs w:val="28"/>
          <w:lang w:val="en-US"/>
        </w:rPr>
        <w:t>review</w:t>
      </w:r>
      <w:r w:rsidR="00684658" w:rsidRPr="00684658">
        <w:rPr>
          <w:bCs/>
          <w:sz w:val="28"/>
          <w:szCs w:val="28"/>
          <w:lang w:val="en-US"/>
        </w:rPr>
        <w:t xml:space="preserve"> on the </w:t>
      </w:r>
      <w:r w:rsidR="00DF6D00">
        <w:rPr>
          <w:bCs/>
          <w:sz w:val="28"/>
          <w:szCs w:val="28"/>
          <w:lang w:val="en-US"/>
        </w:rPr>
        <w:t>epidemiology</w:t>
      </w:r>
      <w:r w:rsidR="00684658" w:rsidRPr="00684658">
        <w:rPr>
          <w:bCs/>
          <w:sz w:val="28"/>
          <w:szCs w:val="28"/>
          <w:lang w:val="en-US"/>
        </w:rPr>
        <w:t xml:space="preserve"> of rheumatolog</w:t>
      </w:r>
      <w:r w:rsidR="0012320F">
        <w:rPr>
          <w:bCs/>
          <w:sz w:val="28"/>
          <w:szCs w:val="28"/>
          <w:lang w:val="en-US"/>
        </w:rPr>
        <w:t>ical</w:t>
      </w:r>
      <w:r w:rsidR="00684658" w:rsidRPr="00684658">
        <w:rPr>
          <w:bCs/>
          <w:sz w:val="28"/>
          <w:szCs w:val="28"/>
          <w:lang w:val="en-US"/>
        </w:rPr>
        <w:t xml:space="preserve"> diseases and the specifics of nurses' work with rheumatolog</w:t>
      </w:r>
      <w:r w:rsidR="0012320F">
        <w:rPr>
          <w:bCs/>
          <w:sz w:val="28"/>
          <w:szCs w:val="28"/>
          <w:lang w:val="en-US"/>
        </w:rPr>
        <w:t>ical</w:t>
      </w:r>
      <w:r w:rsidR="00684658" w:rsidRPr="00684658">
        <w:rPr>
          <w:bCs/>
          <w:sz w:val="28"/>
          <w:szCs w:val="28"/>
          <w:lang w:val="en-US"/>
        </w:rPr>
        <w:t xml:space="preserve"> patients</w:t>
      </w:r>
      <w:r>
        <w:rPr>
          <w:bCs/>
          <w:sz w:val="28"/>
          <w:szCs w:val="28"/>
          <w:lang w:val="en-US"/>
        </w:rPr>
        <w:t>.</w:t>
      </w:r>
    </w:p>
    <w:p w14:paraId="1EE59ACE" w14:textId="77777777" w:rsidR="00D841F5" w:rsidRPr="001461C9" w:rsidRDefault="00D841F5" w:rsidP="0008353F">
      <w:pPr>
        <w:pStyle w:val="a4"/>
        <w:numPr>
          <w:ilvl w:val="0"/>
          <w:numId w:val="33"/>
        </w:numPr>
        <w:spacing w:line="360" w:lineRule="auto"/>
        <w:ind w:left="709" w:hanging="709"/>
        <w:jc w:val="both"/>
        <w:rPr>
          <w:bCs/>
          <w:sz w:val="28"/>
          <w:szCs w:val="28"/>
          <w:lang w:val="en-US"/>
        </w:rPr>
      </w:pPr>
      <w:r w:rsidRPr="00D841F5">
        <w:rPr>
          <w:bCs/>
          <w:sz w:val="28"/>
          <w:szCs w:val="28"/>
          <w:lang w:val="en-US"/>
        </w:rPr>
        <w:t>To analyze the nosological structure of rheumatolog</w:t>
      </w:r>
      <w:r w:rsidR="0012320F">
        <w:rPr>
          <w:bCs/>
          <w:sz w:val="28"/>
          <w:szCs w:val="28"/>
          <w:lang w:val="en-US"/>
        </w:rPr>
        <w:t>ical</w:t>
      </w:r>
      <w:r>
        <w:rPr>
          <w:bCs/>
          <w:sz w:val="28"/>
          <w:szCs w:val="28"/>
          <w:lang w:val="en-US"/>
        </w:rPr>
        <w:t xml:space="preserve"> </w:t>
      </w:r>
      <w:r w:rsidRPr="00D841F5">
        <w:rPr>
          <w:bCs/>
          <w:sz w:val="28"/>
          <w:szCs w:val="28"/>
          <w:lang w:val="en-US"/>
        </w:rPr>
        <w:t>patients</w:t>
      </w:r>
      <w:r>
        <w:rPr>
          <w:bCs/>
          <w:sz w:val="28"/>
          <w:szCs w:val="28"/>
          <w:lang w:val="en-US"/>
        </w:rPr>
        <w:t>.</w:t>
      </w:r>
    </w:p>
    <w:p w14:paraId="697099F7" w14:textId="77777777" w:rsidR="0008353F" w:rsidRPr="001461C9" w:rsidRDefault="0008353F" w:rsidP="0008353F">
      <w:pPr>
        <w:pStyle w:val="a4"/>
        <w:numPr>
          <w:ilvl w:val="0"/>
          <w:numId w:val="33"/>
        </w:numPr>
        <w:spacing w:line="360" w:lineRule="auto"/>
        <w:ind w:left="709" w:hanging="709"/>
        <w:jc w:val="both"/>
        <w:rPr>
          <w:bCs/>
          <w:sz w:val="28"/>
          <w:szCs w:val="28"/>
          <w:lang w:val="en-US"/>
        </w:rPr>
      </w:pPr>
      <w:r>
        <w:rPr>
          <w:bCs/>
          <w:sz w:val="28"/>
          <w:szCs w:val="28"/>
          <w:lang w:val="en-US"/>
        </w:rPr>
        <w:t xml:space="preserve">To </w:t>
      </w:r>
      <w:r w:rsidR="00DF6D00" w:rsidRPr="00DF6D00">
        <w:rPr>
          <w:bCs/>
          <w:sz w:val="28"/>
          <w:szCs w:val="28"/>
          <w:lang w:val="en-US"/>
        </w:rPr>
        <w:t>investigate the structure of a model rheumatology department and the staffing of nurses</w:t>
      </w:r>
      <w:r>
        <w:rPr>
          <w:bCs/>
          <w:sz w:val="28"/>
          <w:szCs w:val="28"/>
          <w:lang w:val="en-US"/>
        </w:rPr>
        <w:t>.</w:t>
      </w:r>
    </w:p>
    <w:p w14:paraId="1FCF7D5D" w14:textId="77777777" w:rsidR="0008353F" w:rsidRPr="001461C9" w:rsidRDefault="0008353F" w:rsidP="0008353F">
      <w:pPr>
        <w:pStyle w:val="a4"/>
        <w:numPr>
          <w:ilvl w:val="0"/>
          <w:numId w:val="33"/>
        </w:numPr>
        <w:spacing w:line="360" w:lineRule="auto"/>
        <w:ind w:left="709" w:hanging="709"/>
        <w:jc w:val="both"/>
        <w:rPr>
          <w:bCs/>
          <w:sz w:val="28"/>
          <w:szCs w:val="28"/>
          <w:lang w:val="en-US"/>
        </w:rPr>
      </w:pPr>
      <w:r>
        <w:rPr>
          <w:bCs/>
          <w:sz w:val="28"/>
          <w:szCs w:val="28"/>
          <w:lang w:val="en-US"/>
        </w:rPr>
        <w:t xml:space="preserve">To </w:t>
      </w:r>
      <w:r w:rsidR="00DF6D00" w:rsidRPr="00DF6D00">
        <w:rPr>
          <w:bCs/>
          <w:sz w:val="28"/>
          <w:szCs w:val="28"/>
          <w:lang w:val="en-US"/>
        </w:rPr>
        <w:t>explore nursing challenges in working with rheumatolog</w:t>
      </w:r>
      <w:r w:rsidR="0012320F">
        <w:rPr>
          <w:bCs/>
          <w:sz w:val="28"/>
          <w:szCs w:val="28"/>
          <w:lang w:val="en-US"/>
        </w:rPr>
        <w:t>ical</w:t>
      </w:r>
      <w:r w:rsidR="00DF6D00" w:rsidRPr="00DF6D00">
        <w:rPr>
          <w:bCs/>
          <w:sz w:val="28"/>
          <w:szCs w:val="28"/>
          <w:lang w:val="en-US"/>
        </w:rPr>
        <w:t xml:space="preserve"> patients</w:t>
      </w:r>
      <w:r>
        <w:rPr>
          <w:bCs/>
          <w:sz w:val="28"/>
          <w:szCs w:val="28"/>
          <w:lang w:val="en-US"/>
        </w:rPr>
        <w:t>.</w:t>
      </w:r>
    </w:p>
    <w:p w14:paraId="76090A16" w14:textId="77777777" w:rsidR="0008353F" w:rsidRPr="001461C9" w:rsidRDefault="0008353F" w:rsidP="0008353F">
      <w:pPr>
        <w:pStyle w:val="a9"/>
        <w:spacing w:after="0" w:line="360" w:lineRule="auto"/>
        <w:ind w:firstLine="720"/>
        <w:jc w:val="both"/>
        <w:rPr>
          <w:bCs/>
          <w:szCs w:val="28"/>
          <w:lang w:val="en-US"/>
        </w:rPr>
      </w:pPr>
      <w:r>
        <w:rPr>
          <w:b/>
          <w:bCs/>
          <w:szCs w:val="28"/>
          <w:lang w:val="en-US"/>
        </w:rPr>
        <w:t>The object of research</w:t>
      </w:r>
      <w:r>
        <w:rPr>
          <w:szCs w:val="28"/>
          <w:lang w:val="en-US"/>
        </w:rPr>
        <w:t xml:space="preserve">. The </w:t>
      </w:r>
      <w:r w:rsidR="00DF6D00">
        <w:rPr>
          <w:szCs w:val="28"/>
          <w:lang w:val="en-US"/>
        </w:rPr>
        <w:t>work of the nurses of rheumatology department</w:t>
      </w:r>
      <w:r>
        <w:rPr>
          <w:szCs w:val="28"/>
          <w:lang w:val="en-US"/>
        </w:rPr>
        <w:t>.</w:t>
      </w:r>
    </w:p>
    <w:p w14:paraId="53D4DBC3" w14:textId="77777777" w:rsidR="00DF6D00" w:rsidRDefault="0008353F" w:rsidP="0008353F">
      <w:pPr>
        <w:pStyle w:val="a9"/>
        <w:spacing w:after="0" w:line="360" w:lineRule="auto"/>
        <w:ind w:firstLine="720"/>
        <w:jc w:val="both"/>
        <w:rPr>
          <w:szCs w:val="28"/>
          <w:lang w:val="en-US"/>
        </w:rPr>
      </w:pPr>
      <w:r>
        <w:rPr>
          <w:b/>
          <w:bCs/>
          <w:szCs w:val="28"/>
          <w:lang w:val="en-US"/>
        </w:rPr>
        <w:t>The subject of research</w:t>
      </w:r>
      <w:r>
        <w:rPr>
          <w:szCs w:val="28"/>
          <w:lang w:val="en-US"/>
        </w:rPr>
        <w:t xml:space="preserve">. The role of nursing process in </w:t>
      </w:r>
      <w:r w:rsidR="00DF6D00">
        <w:rPr>
          <w:szCs w:val="28"/>
          <w:lang w:val="en-US"/>
        </w:rPr>
        <w:t>rheumatology department</w:t>
      </w:r>
      <w:r>
        <w:rPr>
          <w:szCs w:val="28"/>
          <w:lang w:val="en-US"/>
        </w:rPr>
        <w:t xml:space="preserve"> when </w:t>
      </w:r>
      <w:r w:rsidR="00DF6D00">
        <w:rPr>
          <w:szCs w:val="28"/>
          <w:lang w:val="en-US"/>
        </w:rPr>
        <w:t>interacting with the rheumatolog</w:t>
      </w:r>
      <w:r w:rsidR="0012320F">
        <w:rPr>
          <w:szCs w:val="28"/>
          <w:lang w:val="en-US"/>
        </w:rPr>
        <w:t>ical</w:t>
      </w:r>
      <w:r w:rsidR="00DF6D00">
        <w:rPr>
          <w:szCs w:val="28"/>
          <w:lang w:val="en-US"/>
        </w:rPr>
        <w:t xml:space="preserve"> patients. </w:t>
      </w:r>
    </w:p>
    <w:p w14:paraId="27FFA5BA" w14:textId="77777777" w:rsidR="0008353F" w:rsidRPr="001461C9" w:rsidRDefault="0008353F" w:rsidP="00DF6D00">
      <w:pPr>
        <w:pStyle w:val="a9"/>
        <w:spacing w:after="0" w:line="360" w:lineRule="auto"/>
        <w:ind w:left="696" w:firstLine="24"/>
        <w:jc w:val="both"/>
        <w:rPr>
          <w:bCs/>
          <w:szCs w:val="28"/>
          <w:lang w:val="en-US"/>
        </w:rPr>
      </w:pPr>
      <w:r>
        <w:rPr>
          <w:b/>
          <w:bCs/>
          <w:szCs w:val="28"/>
          <w:lang w:val="en-US"/>
        </w:rPr>
        <w:lastRenderedPageBreak/>
        <w:t>The methods of study:</w:t>
      </w:r>
    </w:p>
    <w:p w14:paraId="15859AE7" w14:textId="77777777" w:rsidR="00DF010E" w:rsidRPr="00DF010E" w:rsidRDefault="00DF010E" w:rsidP="00DF010E">
      <w:pPr>
        <w:pStyle w:val="a9"/>
        <w:numPr>
          <w:ilvl w:val="0"/>
          <w:numId w:val="35"/>
        </w:numPr>
        <w:spacing w:line="360" w:lineRule="auto"/>
        <w:jc w:val="both"/>
        <w:rPr>
          <w:bCs/>
          <w:szCs w:val="28"/>
          <w:lang w:val="en-US"/>
        </w:rPr>
      </w:pPr>
      <w:r w:rsidRPr="00DF010E">
        <w:rPr>
          <w:bCs/>
          <w:szCs w:val="28"/>
          <w:lang w:val="en-US"/>
        </w:rPr>
        <w:t>statistical study of the patient contingent of the rheumatology department</w:t>
      </w:r>
      <w:r>
        <w:rPr>
          <w:bCs/>
          <w:szCs w:val="28"/>
        </w:rPr>
        <w:t xml:space="preserve"> (</w:t>
      </w:r>
      <w:r w:rsidRPr="00DF010E">
        <w:rPr>
          <w:bCs/>
          <w:szCs w:val="28"/>
        </w:rPr>
        <w:t xml:space="preserve">official information </w:t>
      </w:r>
      <w:r>
        <w:rPr>
          <w:bCs/>
          <w:szCs w:val="28"/>
          <w:lang w:val="en-US"/>
        </w:rPr>
        <w:t>of</w:t>
      </w:r>
      <w:r w:rsidRPr="00DF010E">
        <w:rPr>
          <w:bCs/>
          <w:szCs w:val="28"/>
        </w:rPr>
        <w:t xml:space="preserve"> the Medical Statistics Department of the Ternopil Regional Clinical Hospital for 2024</w:t>
      </w:r>
      <w:r>
        <w:rPr>
          <w:bCs/>
          <w:szCs w:val="28"/>
        </w:rPr>
        <w:t>);</w:t>
      </w:r>
    </w:p>
    <w:p w14:paraId="41944A96" w14:textId="77777777" w:rsidR="00DF010E" w:rsidRPr="00DF010E" w:rsidRDefault="00DF010E" w:rsidP="00DF010E">
      <w:pPr>
        <w:pStyle w:val="a9"/>
        <w:numPr>
          <w:ilvl w:val="0"/>
          <w:numId w:val="35"/>
        </w:numPr>
        <w:spacing w:line="360" w:lineRule="auto"/>
        <w:jc w:val="both"/>
        <w:rPr>
          <w:bCs/>
          <w:szCs w:val="28"/>
          <w:lang w:val="en-US"/>
        </w:rPr>
      </w:pPr>
      <w:r w:rsidRPr="00DF010E">
        <w:rPr>
          <w:bCs/>
          <w:szCs w:val="28"/>
          <w:lang w:val="en-US"/>
        </w:rPr>
        <w:t>analysis of the structure and staffing of the nursing staff of a model rheumatology department</w:t>
      </w:r>
      <w:r>
        <w:rPr>
          <w:bCs/>
          <w:szCs w:val="28"/>
        </w:rPr>
        <w:t xml:space="preserve"> (</w:t>
      </w:r>
      <w:r w:rsidRPr="00DF010E">
        <w:rPr>
          <w:bCs/>
          <w:szCs w:val="28"/>
        </w:rPr>
        <w:t>official information of the Ternopil Regional Clinical Hospital for 2024</w:t>
      </w:r>
      <w:r>
        <w:rPr>
          <w:bCs/>
          <w:szCs w:val="28"/>
        </w:rPr>
        <w:t>);</w:t>
      </w:r>
    </w:p>
    <w:p w14:paraId="70FE3EF2" w14:textId="77777777" w:rsidR="00DF010E" w:rsidRPr="00DF010E" w:rsidRDefault="00DF010E" w:rsidP="00DF010E">
      <w:pPr>
        <w:pStyle w:val="a9"/>
        <w:numPr>
          <w:ilvl w:val="0"/>
          <w:numId w:val="35"/>
        </w:numPr>
        <w:spacing w:line="360" w:lineRule="auto"/>
        <w:jc w:val="both"/>
        <w:rPr>
          <w:bCs/>
          <w:szCs w:val="28"/>
          <w:lang w:val="en-US"/>
        </w:rPr>
      </w:pPr>
      <w:r w:rsidRPr="00DF010E">
        <w:rPr>
          <w:bCs/>
          <w:szCs w:val="28"/>
          <w:lang w:val="en-US"/>
        </w:rPr>
        <w:t>analysis of questionnaires of rheumatology department nurses about the peculiarities of work in the rheumatology department</w:t>
      </w:r>
      <w:r>
        <w:rPr>
          <w:bCs/>
          <w:szCs w:val="28"/>
        </w:rPr>
        <w:t xml:space="preserve"> (</w:t>
      </w:r>
      <w:r w:rsidRPr="00DF010E">
        <w:rPr>
          <w:bCs/>
          <w:szCs w:val="28"/>
        </w:rPr>
        <w:t>in collaboration with the scientific supervisor</w:t>
      </w:r>
      <w:r>
        <w:rPr>
          <w:bCs/>
          <w:szCs w:val="28"/>
        </w:rPr>
        <w:t>);</w:t>
      </w:r>
    </w:p>
    <w:p w14:paraId="64C1BDAD" w14:textId="77777777" w:rsidR="00DF010E" w:rsidRDefault="00DF010E" w:rsidP="00DF010E">
      <w:pPr>
        <w:pStyle w:val="a9"/>
        <w:numPr>
          <w:ilvl w:val="0"/>
          <w:numId w:val="35"/>
        </w:numPr>
        <w:spacing w:after="0" w:line="360" w:lineRule="auto"/>
        <w:jc w:val="both"/>
        <w:rPr>
          <w:bCs/>
          <w:szCs w:val="28"/>
          <w:lang w:val="en-US"/>
        </w:rPr>
      </w:pPr>
      <w:r w:rsidRPr="00DF010E">
        <w:rPr>
          <w:bCs/>
          <w:szCs w:val="28"/>
          <w:lang w:val="en-US"/>
        </w:rPr>
        <w:t>oral conversations with rheumatology department nurses</w:t>
      </w:r>
      <w:r>
        <w:rPr>
          <w:bCs/>
          <w:szCs w:val="28"/>
        </w:rPr>
        <w:t xml:space="preserve"> (</w:t>
      </w:r>
      <w:r w:rsidRPr="00DF010E">
        <w:rPr>
          <w:bCs/>
          <w:szCs w:val="28"/>
        </w:rPr>
        <w:t>in collaboration with the scientific supervisor</w:t>
      </w:r>
      <w:r>
        <w:rPr>
          <w:bCs/>
          <w:szCs w:val="28"/>
        </w:rPr>
        <w:t>).</w:t>
      </w:r>
    </w:p>
    <w:p w14:paraId="7796881C" w14:textId="77777777" w:rsidR="0008353F" w:rsidRDefault="0008353F" w:rsidP="00DF010E">
      <w:pPr>
        <w:pStyle w:val="a9"/>
        <w:spacing w:after="0" w:line="360" w:lineRule="auto"/>
        <w:ind w:firstLine="720"/>
        <w:jc w:val="both"/>
        <w:rPr>
          <w:szCs w:val="28"/>
          <w:lang w:val="en-US"/>
        </w:rPr>
      </w:pPr>
      <w:r>
        <w:rPr>
          <w:b/>
          <w:bCs/>
          <w:szCs w:val="28"/>
          <w:lang w:val="en-US"/>
        </w:rPr>
        <w:t>The scientific and practical value</w:t>
      </w:r>
      <w:r>
        <w:rPr>
          <w:szCs w:val="28"/>
          <w:lang w:val="en-US"/>
        </w:rPr>
        <w:t xml:space="preserve">: </w:t>
      </w:r>
      <w:r w:rsidR="00DF010E" w:rsidRPr="00DF010E">
        <w:rPr>
          <w:szCs w:val="28"/>
          <w:lang w:val="en-US"/>
        </w:rPr>
        <w:t xml:space="preserve">The study provides an idea of ​​the work of rheumatology department nurses in 2024, allows us to delve into the study of difficulties and challenges in their work, as there is a certain shortage of scientific works highlighting the specifics of the work of </w:t>
      </w:r>
      <w:r w:rsidR="00D841F5" w:rsidRPr="00D841F5">
        <w:rPr>
          <w:szCs w:val="28"/>
          <w:lang w:val="en-US"/>
        </w:rPr>
        <w:t>nurses of rheumatology specialization</w:t>
      </w:r>
      <w:r w:rsidR="00DF010E" w:rsidRPr="00DF010E">
        <w:rPr>
          <w:szCs w:val="28"/>
          <w:lang w:val="en-US"/>
        </w:rPr>
        <w:t>.</w:t>
      </w:r>
    </w:p>
    <w:p w14:paraId="64F09A72" w14:textId="77777777" w:rsidR="00D841F5" w:rsidRDefault="00D841F5" w:rsidP="00DF010E">
      <w:pPr>
        <w:pStyle w:val="a9"/>
        <w:spacing w:after="0" w:line="360" w:lineRule="auto"/>
        <w:ind w:firstLine="720"/>
        <w:jc w:val="both"/>
        <w:rPr>
          <w:bCs/>
          <w:szCs w:val="28"/>
          <w:lang w:val="en-US"/>
        </w:rPr>
      </w:pPr>
    </w:p>
    <w:p w14:paraId="7D62066A" w14:textId="77777777" w:rsidR="00D841F5" w:rsidRDefault="00D841F5" w:rsidP="00DF010E">
      <w:pPr>
        <w:pStyle w:val="a9"/>
        <w:spacing w:after="0" w:line="360" w:lineRule="auto"/>
        <w:ind w:firstLine="720"/>
        <w:jc w:val="both"/>
        <w:rPr>
          <w:bCs/>
          <w:szCs w:val="28"/>
          <w:lang w:val="en-US"/>
        </w:rPr>
      </w:pPr>
    </w:p>
    <w:p w14:paraId="349D0C24" w14:textId="77777777" w:rsidR="00D841F5" w:rsidRDefault="00D841F5" w:rsidP="00DF010E">
      <w:pPr>
        <w:pStyle w:val="a9"/>
        <w:spacing w:after="0" w:line="360" w:lineRule="auto"/>
        <w:ind w:firstLine="720"/>
        <w:jc w:val="both"/>
        <w:rPr>
          <w:bCs/>
          <w:szCs w:val="28"/>
          <w:lang w:val="en-US"/>
        </w:rPr>
      </w:pPr>
    </w:p>
    <w:p w14:paraId="07E78FD5" w14:textId="77777777" w:rsidR="00D841F5" w:rsidRDefault="00D841F5" w:rsidP="00DF010E">
      <w:pPr>
        <w:pStyle w:val="a9"/>
        <w:spacing w:after="0" w:line="360" w:lineRule="auto"/>
        <w:ind w:firstLine="720"/>
        <w:jc w:val="both"/>
        <w:rPr>
          <w:bCs/>
          <w:szCs w:val="28"/>
          <w:lang w:val="en-US"/>
        </w:rPr>
      </w:pPr>
    </w:p>
    <w:p w14:paraId="59858E2F" w14:textId="77777777" w:rsidR="00D841F5" w:rsidRDefault="00D841F5" w:rsidP="00DF010E">
      <w:pPr>
        <w:pStyle w:val="a9"/>
        <w:spacing w:after="0" w:line="360" w:lineRule="auto"/>
        <w:ind w:firstLine="720"/>
        <w:jc w:val="both"/>
        <w:rPr>
          <w:bCs/>
          <w:szCs w:val="28"/>
          <w:lang w:val="en-US"/>
        </w:rPr>
      </w:pPr>
    </w:p>
    <w:p w14:paraId="73AC7691" w14:textId="77777777" w:rsidR="00D841F5" w:rsidRDefault="00D841F5" w:rsidP="00DF010E">
      <w:pPr>
        <w:pStyle w:val="a9"/>
        <w:spacing w:after="0" w:line="360" w:lineRule="auto"/>
        <w:ind w:firstLine="720"/>
        <w:jc w:val="both"/>
        <w:rPr>
          <w:bCs/>
          <w:szCs w:val="28"/>
          <w:lang w:val="en-US"/>
        </w:rPr>
      </w:pPr>
    </w:p>
    <w:p w14:paraId="3A4D7C2E" w14:textId="77777777" w:rsidR="00D841F5" w:rsidRDefault="00D841F5" w:rsidP="00DF010E">
      <w:pPr>
        <w:pStyle w:val="a9"/>
        <w:spacing w:after="0" w:line="360" w:lineRule="auto"/>
        <w:ind w:firstLine="720"/>
        <w:jc w:val="both"/>
        <w:rPr>
          <w:bCs/>
          <w:szCs w:val="28"/>
          <w:lang w:val="en-US"/>
        </w:rPr>
      </w:pPr>
    </w:p>
    <w:p w14:paraId="49A1D2F1" w14:textId="77777777" w:rsidR="00F764C0" w:rsidRDefault="00F764C0" w:rsidP="00D6203B">
      <w:pPr>
        <w:spacing w:line="360" w:lineRule="auto"/>
        <w:ind w:firstLine="709"/>
        <w:jc w:val="center"/>
        <w:rPr>
          <w:sz w:val="28"/>
          <w:szCs w:val="28"/>
          <w:lang w:val="en-US"/>
        </w:rPr>
      </w:pPr>
    </w:p>
    <w:p w14:paraId="60264669" w14:textId="77777777" w:rsidR="00F764C0" w:rsidRDefault="00F764C0" w:rsidP="00D6203B">
      <w:pPr>
        <w:spacing w:line="360" w:lineRule="auto"/>
        <w:ind w:firstLine="709"/>
        <w:jc w:val="center"/>
        <w:rPr>
          <w:sz w:val="28"/>
          <w:szCs w:val="28"/>
          <w:lang w:val="en-US"/>
        </w:rPr>
      </w:pPr>
    </w:p>
    <w:p w14:paraId="37680256" w14:textId="77777777" w:rsidR="00F764C0" w:rsidRDefault="00F764C0" w:rsidP="00D6203B">
      <w:pPr>
        <w:spacing w:line="360" w:lineRule="auto"/>
        <w:ind w:firstLine="709"/>
        <w:jc w:val="center"/>
        <w:rPr>
          <w:sz w:val="28"/>
          <w:szCs w:val="28"/>
          <w:lang w:val="en-US"/>
        </w:rPr>
      </w:pPr>
    </w:p>
    <w:p w14:paraId="2C2E6F11" w14:textId="77777777" w:rsidR="009001C3" w:rsidRPr="00D6203B" w:rsidRDefault="009001C3" w:rsidP="00D6203B">
      <w:pPr>
        <w:spacing w:line="360" w:lineRule="auto"/>
        <w:ind w:firstLine="709"/>
        <w:jc w:val="center"/>
        <w:rPr>
          <w:sz w:val="28"/>
          <w:szCs w:val="28"/>
          <w:lang w:val="uk-UA"/>
        </w:rPr>
      </w:pPr>
      <w:r>
        <w:rPr>
          <w:sz w:val="28"/>
          <w:szCs w:val="28"/>
          <w:lang w:val="en-US"/>
        </w:rPr>
        <w:lastRenderedPageBreak/>
        <w:t>CHAPTER I</w:t>
      </w:r>
      <w:r w:rsidR="00D6203B">
        <w:rPr>
          <w:sz w:val="28"/>
          <w:szCs w:val="28"/>
          <w:lang w:val="en-US"/>
        </w:rPr>
        <w:t xml:space="preserve">. LITERATURE REVIEW: </w:t>
      </w:r>
      <w:r w:rsidR="00D6203B" w:rsidRPr="00D6203B">
        <w:rPr>
          <w:sz w:val="28"/>
          <w:szCs w:val="28"/>
          <w:lang w:val="en-US"/>
        </w:rPr>
        <w:t>EPIDEMIOLOGY OF RHEUMATOLOG</w:t>
      </w:r>
      <w:r w:rsidR="00684658">
        <w:rPr>
          <w:sz w:val="28"/>
          <w:szCs w:val="28"/>
          <w:lang w:val="en-US"/>
        </w:rPr>
        <w:t>Y</w:t>
      </w:r>
      <w:r w:rsidR="00D6203B" w:rsidRPr="00D6203B">
        <w:rPr>
          <w:sz w:val="28"/>
          <w:szCs w:val="28"/>
          <w:lang w:val="en-US"/>
        </w:rPr>
        <w:t xml:space="preserve"> DISEASES. FEATURES OF WORKING WITH RHEUMATOLOG</w:t>
      </w:r>
      <w:r w:rsidR="00684658">
        <w:rPr>
          <w:sz w:val="28"/>
          <w:szCs w:val="28"/>
          <w:lang w:val="en-US"/>
        </w:rPr>
        <w:t>Y</w:t>
      </w:r>
      <w:r w:rsidR="00D6203B" w:rsidRPr="00D6203B">
        <w:rPr>
          <w:sz w:val="28"/>
          <w:szCs w:val="28"/>
          <w:lang w:val="en-US"/>
        </w:rPr>
        <w:t xml:space="preserve"> PATIENTS.</w:t>
      </w:r>
    </w:p>
    <w:p w14:paraId="0C67A024" w14:textId="77777777" w:rsidR="00D6203B" w:rsidRDefault="00D6203B" w:rsidP="009001C3">
      <w:pPr>
        <w:spacing w:line="360" w:lineRule="auto"/>
        <w:ind w:firstLine="709"/>
        <w:jc w:val="both"/>
        <w:rPr>
          <w:sz w:val="28"/>
          <w:szCs w:val="28"/>
          <w:lang w:val="uk-UA"/>
        </w:rPr>
      </w:pPr>
    </w:p>
    <w:p w14:paraId="7E774B0F" w14:textId="77777777" w:rsidR="009001C3" w:rsidRPr="00806DFF" w:rsidRDefault="009001C3" w:rsidP="009001C3">
      <w:pPr>
        <w:spacing w:line="360" w:lineRule="auto"/>
        <w:ind w:firstLine="709"/>
        <w:jc w:val="both"/>
        <w:rPr>
          <w:sz w:val="28"/>
          <w:szCs w:val="28"/>
          <w:lang w:val="en-US"/>
        </w:rPr>
      </w:pPr>
      <w:r w:rsidRPr="00806DFF">
        <w:rPr>
          <w:sz w:val="28"/>
          <w:szCs w:val="28"/>
          <w:lang w:val="uk-UA"/>
        </w:rPr>
        <w:t>Rheumat</w:t>
      </w:r>
      <w:r w:rsidR="00684658">
        <w:rPr>
          <w:sz w:val="28"/>
          <w:szCs w:val="28"/>
          <w:lang w:val="en-US"/>
        </w:rPr>
        <w:t>ology</w:t>
      </w:r>
      <w:r w:rsidRPr="00806DFF">
        <w:rPr>
          <w:sz w:val="28"/>
          <w:szCs w:val="28"/>
          <w:lang w:val="uk-UA"/>
        </w:rPr>
        <w:t xml:space="preserve"> diseases are pathological conditions common among the world's population. Considering the main stages of pathogenesis, most of them are inflammatory in nature (for example: RA, AS, PsA and others), but some are degenerative in nature, such as OA. Inflammatory, mainly autoimmune, processes, according to various researchers, affect from 6% to 10% of the world's population. There are some differences in different ethnic groups and geographical areas. The number of degenerative joint diseases increases with age in all countries.</w:t>
      </w:r>
      <w:r w:rsidRPr="00806DFF">
        <w:rPr>
          <w:sz w:val="28"/>
          <w:szCs w:val="28"/>
          <w:lang w:val="en-US"/>
        </w:rPr>
        <w:t xml:space="preserve"> In general rheumat</w:t>
      </w:r>
      <w:r w:rsidR="00684658">
        <w:rPr>
          <w:sz w:val="28"/>
          <w:szCs w:val="28"/>
          <w:lang w:val="en-US"/>
        </w:rPr>
        <w:t>ology</w:t>
      </w:r>
      <w:r w:rsidRPr="00806DFF">
        <w:rPr>
          <w:sz w:val="28"/>
          <w:szCs w:val="28"/>
          <w:lang w:val="en-US"/>
        </w:rPr>
        <w:t xml:space="preserve"> diseases like arthritis are complex and can have numerous causes: autoimmune diseases, injuries, infections, normal wear and tear on joints, and genetics can cause it. </w:t>
      </w:r>
    </w:p>
    <w:p w14:paraId="41877151" w14:textId="77777777" w:rsidR="009001C3" w:rsidRDefault="009001C3" w:rsidP="009001C3">
      <w:pPr>
        <w:spacing w:line="360" w:lineRule="auto"/>
        <w:rPr>
          <w:sz w:val="28"/>
          <w:szCs w:val="28"/>
          <w:lang w:val="en-US"/>
        </w:rPr>
      </w:pPr>
    </w:p>
    <w:p w14:paraId="0412F570" w14:textId="77777777" w:rsidR="009001C3" w:rsidRPr="00806DFF" w:rsidRDefault="009001C3" w:rsidP="009001C3">
      <w:pPr>
        <w:spacing w:line="360" w:lineRule="auto"/>
        <w:rPr>
          <w:b/>
          <w:bCs/>
          <w:sz w:val="28"/>
          <w:szCs w:val="28"/>
          <w:lang w:val="en-US"/>
        </w:rPr>
      </w:pPr>
      <w:r w:rsidRPr="00806DFF">
        <w:rPr>
          <w:sz w:val="28"/>
          <w:szCs w:val="28"/>
          <w:lang w:val="en-US"/>
        </w:rPr>
        <w:t>According to the statistic [5]:</w:t>
      </w:r>
    </w:p>
    <w:p w14:paraId="665E8853" w14:textId="77777777" w:rsidR="009001C3" w:rsidRPr="00806DFF" w:rsidRDefault="009001C3" w:rsidP="009001C3">
      <w:pPr>
        <w:numPr>
          <w:ilvl w:val="0"/>
          <w:numId w:val="9"/>
        </w:numPr>
        <w:spacing w:line="360" w:lineRule="auto"/>
        <w:rPr>
          <w:sz w:val="28"/>
          <w:szCs w:val="28"/>
          <w:lang w:val="en-US"/>
        </w:rPr>
      </w:pPr>
      <w:r w:rsidRPr="00806DFF">
        <w:rPr>
          <w:sz w:val="28"/>
          <w:szCs w:val="28"/>
          <w:lang w:val="en-US"/>
        </w:rPr>
        <w:t>more than 350 million people have arthritis globally;</w:t>
      </w:r>
    </w:p>
    <w:p w14:paraId="53A0D2A9" w14:textId="77777777" w:rsidR="009001C3" w:rsidRPr="00806DFF" w:rsidRDefault="009001C3" w:rsidP="009001C3">
      <w:pPr>
        <w:numPr>
          <w:ilvl w:val="0"/>
          <w:numId w:val="9"/>
        </w:numPr>
        <w:spacing w:line="360" w:lineRule="auto"/>
        <w:rPr>
          <w:sz w:val="28"/>
          <w:szCs w:val="28"/>
          <w:lang w:val="en-US"/>
        </w:rPr>
      </w:pPr>
      <w:r w:rsidRPr="00806DFF">
        <w:rPr>
          <w:sz w:val="28"/>
          <w:szCs w:val="28"/>
          <w:lang w:val="en-US"/>
        </w:rPr>
        <w:t>in the United States, 1 in 5 adults has arthritis; </w:t>
      </w:r>
    </w:p>
    <w:p w14:paraId="5BBE768F" w14:textId="77777777" w:rsidR="009001C3" w:rsidRPr="00806DFF" w:rsidRDefault="009001C3" w:rsidP="009001C3">
      <w:pPr>
        <w:numPr>
          <w:ilvl w:val="0"/>
          <w:numId w:val="9"/>
        </w:numPr>
        <w:spacing w:line="360" w:lineRule="auto"/>
        <w:rPr>
          <w:sz w:val="28"/>
          <w:szCs w:val="28"/>
          <w:lang w:val="en-US"/>
        </w:rPr>
      </w:pPr>
      <w:r w:rsidRPr="00806DFF">
        <w:rPr>
          <w:sz w:val="28"/>
          <w:szCs w:val="28"/>
          <w:lang w:val="en-US"/>
        </w:rPr>
        <w:t>it’s estimated that by 2040, 78 million U.S. adults will have arthritis. </w:t>
      </w:r>
    </w:p>
    <w:p w14:paraId="34D72BA2" w14:textId="77777777" w:rsidR="009001C3" w:rsidRDefault="009001C3" w:rsidP="009001C3">
      <w:pPr>
        <w:spacing w:line="360" w:lineRule="auto"/>
        <w:rPr>
          <w:sz w:val="28"/>
          <w:szCs w:val="28"/>
          <w:lang w:val="en-US"/>
        </w:rPr>
      </w:pPr>
    </w:p>
    <w:p w14:paraId="3DB1BDF8" w14:textId="77777777" w:rsidR="009001C3" w:rsidRPr="00806DFF" w:rsidRDefault="009001C3" w:rsidP="009001C3">
      <w:pPr>
        <w:spacing w:line="360" w:lineRule="auto"/>
        <w:rPr>
          <w:sz w:val="28"/>
          <w:szCs w:val="28"/>
          <w:lang w:val="en-US"/>
        </w:rPr>
      </w:pPr>
      <w:r w:rsidRPr="00806DFF">
        <w:rPr>
          <w:sz w:val="28"/>
          <w:szCs w:val="28"/>
          <w:lang w:val="en-US"/>
        </w:rPr>
        <w:t>OA is the most common joint disorder in the United States: </w:t>
      </w:r>
    </w:p>
    <w:p w14:paraId="66D19DF2" w14:textId="77777777" w:rsidR="009001C3" w:rsidRPr="00806DFF" w:rsidRDefault="009001C3" w:rsidP="009001C3">
      <w:pPr>
        <w:pStyle w:val="a4"/>
        <w:numPr>
          <w:ilvl w:val="0"/>
          <w:numId w:val="13"/>
        </w:numPr>
        <w:spacing w:line="360" w:lineRule="auto"/>
        <w:rPr>
          <w:sz w:val="28"/>
          <w:szCs w:val="28"/>
          <w:lang w:val="en-US"/>
        </w:rPr>
      </w:pPr>
      <w:r w:rsidRPr="00806DFF">
        <w:rPr>
          <w:sz w:val="28"/>
          <w:szCs w:val="28"/>
          <w:lang w:val="en-US"/>
        </w:rPr>
        <w:t>according to CDC - more than 33 million U.S. adults have OA; </w:t>
      </w:r>
    </w:p>
    <w:p w14:paraId="12A5385D" w14:textId="77777777" w:rsidR="009001C3" w:rsidRPr="00806DFF" w:rsidRDefault="009001C3" w:rsidP="009001C3">
      <w:pPr>
        <w:pStyle w:val="a4"/>
        <w:numPr>
          <w:ilvl w:val="0"/>
          <w:numId w:val="13"/>
        </w:numPr>
        <w:spacing w:line="360" w:lineRule="auto"/>
        <w:ind w:left="1077" w:hanging="357"/>
        <w:rPr>
          <w:sz w:val="28"/>
          <w:szCs w:val="28"/>
          <w:lang w:val="en-US"/>
        </w:rPr>
      </w:pPr>
      <w:r w:rsidRPr="00806DFF">
        <w:rPr>
          <w:sz w:val="28"/>
          <w:szCs w:val="28"/>
          <w:lang w:val="en-US"/>
        </w:rPr>
        <w:t>62 % of people with OA are women; </w:t>
      </w:r>
    </w:p>
    <w:p w14:paraId="67700D64" w14:textId="77777777" w:rsidR="009001C3" w:rsidRPr="00806DFF" w:rsidRDefault="009001C3" w:rsidP="009001C3">
      <w:pPr>
        <w:pStyle w:val="a4"/>
        <w:numPr>
          <w:ilvl w:val="0"/>
          <w:numId w:val="13"/>
        </w:numPr>
        <w:spacing w:line="360" w:lineRule="auto"/>
        <w:ind w:left="1077" w:hanging="357"/>
        <w:rPr>
          <w:sz w:val="28"/>
          <w:szCs w:val="28"/>
          <w:lang w:val="en-US"/>
        </w:rPr>
      </w:pPr>
      <w:r w:rsidRPr="00806DFF">
        <w:rPr>
          <w:sz w:val="28"/>
          <w:szCs w:val="28"/>
          <w:lang w:val="en-US"/>
        </w:rPr>
        <w:t>more than 22% of adults around the world who are older than 40 have knee OA; </w:t>
      </w:r>
    </w:p>
    <w:p w14:paraId="50BEABB7" w14:textId="77777777" w:rsidR="009001C3" w:rsidRPr="00806DFF" w:rsidRDefault="009001C3" w:rsidP="009001C3">
      <w:pPr>
        <w:pStyle w:val="a4"/>
        <w:numPr>
          <w:ilvl w:val="0"/>
          <w:numId w:val="13"/>
        </w:numPr>
        <w:spacing w:line="360" w:lineRule="auto"/>
        <w:ind w:left="1077" w:hanging="357"/>
        <w:rPr>
          <w:sz w:val="28"/>
          <w:szCs w:val="28"/>
          <w:lang w:val="en-US"/>
        </w:rPr>
      </w:pPr>
      <w:r w:rsidRPr="00806DFF">
        <w:rPr>
          <w:sz w:val="28"/>
          <w:szCs w:val="28"/>
          <w:lang w:val="en-US"/>
        </w:rPr>
        <w:t>according to the Arthritis Foundation (2019) - more than 14 million Americans have symptomatic knee OA. </w:t>
      </w:r>
    </w:p>
    <w:p w14:paraId="3DCE6505" w14:textId="77777777" w:rsidR="009001C3" w:rsidRPr="00806DFF" w:rsidRDefault="009001C3" w:rsidP="009001C3">
      <w:pPr>
        <w:shd w:val="clear" w:color="auto" w:fill="FFFFFF"/>
        <w:spacing w:line="360" w:lineRule="auto"/>
        <w:ind w:firstLine="709"/>
        <w:jc w:val="both"/>
        <w:rPr>
          <w:bCs/>
          <w:color w:val="3C4245"/>
          <w:sz w:val="28"/>
          <w:szCs w:val="28"/>
          <w:lang w:val="en-US"/>
        </w:rPr>
      </w:pPr>
      <w:r w:rsidRPr="00806DFF">
        <w:rPr>
          <w:sz w:val="28"/>
          <w:szCs w:val="28"/>
          <w:lang w:val="en-US"/>
        </w:rPr>
        <w:t xml:space="preserve">According to </w:t>
      </w:r>
      <w:proofErr w:type="gramStart"/>
      <w:r w:rsidRPr="00806DFF">
        <w:rPr>
          <w:sz w:val="28"/>
          <w:szCs w:val="28"/>
          <w:lang w:val="en-US"/>
        </w:rPr>
        <w:t>the another</w:t>
      </w:r>
      <w:proofErr w:type="gramEnd"/>
      <w:r w:rsidRPr="00806DFF">
        <w:rPr>
          <w:sz w:val="28"/>
          <w:szCs w:val="28"/>
          <w:lang w:val="en-US"/>
        </w:rPr>
        <w:t xml:space="preserve"> worldwide research (2023): i</w:t>
      </w:r>
      <w:r w:rsidRPr="00806DFF">
        <w:rPr>
          <w:bCs/>
          <w:color w:val="3C4245"/>
          <w:sz w:val="28"/>
          <w:szCs w:val="28"/>
          <w:lang w:val="en-US"/>
        </w:rPr>
        <w:t xml:space="preserve">n 2019, about 528 million people worldwide were living with osteoarthritis; an increase of 113% since 1990. About 73% of people living with osteoarthritis are older than 55 years, </w:t>
      </w:r>
      <w:r w:rsidRPr="00806DFF">
        <w:rPr>
          <w:bCs/>
          <w:color w:val="3C4245"/>
          <w:sz w:val="28"/>
          <w:szCs w:val="28"/>
          <w:lang w:val="en-US"/>
        </w:rPr>
        <w:lastRenderedPageBreak/>
        <w:t>and 60% are female. With a prevalence of 365 million, the knee is the most frequently affected joint, followed by the hip and the hand. 344 million people living with osteoarthritis experience severity levels (moderate or severe) that could benefit from rehabilitation. With ageing populations and increasing rates of obesity and injury, the prevalence of osteoarthritis is expected to continue to increase globally. Osteoarthritis is not an evitable consequence of ageing [21].</w:t>
      </w:r>
    </w:p>
    <w:p w14:paraId="32064CFB" w14:textId="77777777" w:rsidR="009001C3" w:rsidRPr="00806DFF" w:rsidRDefault="009001C3" w:rsidP="009001C3">
      <w:pPr>
        <w:shd w:val="clear" w:color="auto" w:fill="FFFFFF"/>
        <w:spacing w:line="360" w:lineRule="auto"/>
        <w:ind w:firstLine="709"/>
        <w:jc w:val="both"/>
        <w:rPr>
          <w:color w:val="333333"/>
          <w:sz w:val="28"/>
          <w:szCs w:val="28"/>
          <w:lang w:val="en-US"/>
        </w:rPr>
      </w:pPr>
      <w:r w:rsidRPr="00806DFF">
        <w:rPr>
          <w:color w:val="333333"/>
          <w:sz w:val="28"/>
          <w:szCs w:val="28"/>
          <w:lang w:val="en-US"/>
        </w:rPr>
        <w:t>10 million people in the UK have Osteoarthritis (OA), an estimated 5.4 million people have knee OA, and an estimated 3.2 million people have hip OA [24].</w:t>
      </w:r>
    </w:p>
    <w:p w14:paraId="36C3FCB2" w14:textId="77777777" w:rsidR="009001C3" w:rsidRPr="00806DFF" w:rsidRDefault="009001C3" w:rsidP="009001C3">
      <w:pPr>
        <w:shd w:val="clear" w:color="auto" w:fill="FFFFFF"/>
        <w:spacing w:line="360" w:lineRule="auto"/>
        <w:ind w:firstLine="709"/>
        <w:jc w:val="both"/>
        <w:rPr>
          <w:sz w:val="28"/>
          <w:szCs w:val="28"/>
          <w:lang w:val="en-US"/>
        </w:rPr>
      </w:pPr>
    </w:p>
    <w:p w14:paraId="17C20565" w14:textId="77777777" w:rsidR="009001C3" w:rsidRPr="00806DFF" w:rsidRDefault="009001C3" w:rsidP="009001C3">
      <w:pPr>
        <w:spacing w:line="360" w:lineRule="auto"/>
        <w:rPr>
          <w:b/>
          <w:bCs/>
          <w:sz w:val="28"/>
          <w:szCs w:val="28"/>
          <w:lang w:val="en-US"/>
        </w:rPr>
      </w:pPr>
      <w:r w:rsidRPr="00806DFF">
        <w:rPr>
          <w:sz w:val="28"/>
          <w:szCs w:val="28"/>
          <w:lang w:val="en-US"/>
        </w:rPr>
        <w:t>RA: </w:t>
      </w:r>
    </w:p>
    <w:p w14:paraId="0955A72C" w14:textId="77777777" w:rsidR="009001C3" w:rsidRPr="00806DFF" w:rsidRDefault="009001C3" w:rsidP="009001C3">
      <w:pPr>
        <w:numPr>
          <w:ilvl w:val="0"/>
          <w:numId w:val="10"/>
        </w:numPr>
        <w:spacing w:line="360" w:lineRule="auto"/>
        <w:rPr>
          <w:sz w:val="28"/>
          <w:szCs w:val="28"/>
          <w:lang w:val="en-US"/>
        </w:rPr>
      </w:pPr>
      <w:r w:rsidRPr="00806DFF">
        <w:rPr>
          <w:sz w:val="28"/>
          <w:szCs w:val="28"/>
          <w:lang w:val="en-US"/>
        </w:rPr>
        <w:t xml:space="preserve">World Health Organization (2023) informs that up to 18 million people around the world have RA; </w:t>
      </w:r>
    </w:p>
    <w:p w14:paraId="35FAEE4B" w14:textId="77777777" w:rsidR="009001C3" w:rsidRPr="00806DFF" w:rsidRDefault="009001C3" w:rsidP="009001C3">
      <w:pPr>
        <w:numPr>
          <w:ilvl w:val="0"/>
          <w:numId w:val="10"/>
        </w:numPr>
        <w:spacing w:line="360" w:lineRule="auto"/>
        <w:rPr>
          <w:sz w:val="28"/>
          <w:szCs w:val="28"/>
          <w:lang w:val="en-US"/>
        </w:rPr>
      </w:pPr>
      <w:r w:rsidRPr="00806DFF">
        <w:rPr>
          <w:sz w:val="28"/>
          <w:szCs w:val="28"/>
          <w:lang w:val="en-US"/>
        </w:rPr>
        <w:t>RA in fact affects more than 1.36 million adults in the USA. </w:t>
      </w:r>
    </w:p>
    <w:p w14:paraId="76948CA2" w14:textId="77777777" w:rsidR="009001C3" w:rsidRPr="00806DFF" w:rsidRDefault="009001C3" w:rsidP="009001C3">
      <w:pPr>
        <w:spacing w:line="360" w:lineRule="auto"/>
        <w:ind w:firstLine="709"/>
        <w:jc w:val="both"/>
        <w:rPr>
          <w:sz w:val="28"/>
          <w:szCs w:val="28"/>
          <w:lang w:val="en-US"/>
        </w:rPr>
      </w:pPr>
      <w:r w:rsidRPr="00806DFF">
        <w:rPr>
          <w:sz w:val="28"/>
          <w:szCs w:val="28"/>
          <w:lang w:val="en-US"/>
        </w:rPr>
        <w:t xml:space="preserve">The global prevalence of RA is estimated to be between 0.24% and 0.56%. In North America, studies report age-adjusted prevalence ranging from 0.44% to 0.55%. Among an insured population in the US, RA prevalence in females exceeded that of males. Global prevalence data suggest a similar trend regarding the sex-specific burden of disease. Globally, an age-standardized annual incidence rate of 14.9 per 100,000 has been reported. In the US and western Europe, age-standardized incidence rates for RA were 22.5 per 100,000 and 20.4 per 100,000, respectively. A higher incidence and prevalence of RA has been demonstrated in people who smoke, and people with overweight or obesity. The increased risk of RA for people who smoke is dependent on the amount smoked per day combined with number of years they smoked. Some reports have suggested a declining incidence of RA. However, data from the Global Burden of Diseases, Injuries, and Risk Factors study indicate that incidence is increasing. Greater reported incidence and prevalence in industrialized regions may reflect geographic risk differences. Some evidence indicates that socioeconomic inequality may have an effect on reported incidence and prevalence of RA. Poor case reporting in resource-limited </w:t>
      </w:r>
      <w:r w:rsidRPr="00806DFF">
        <w:rPr>
          <w:sz w:val="28"/>
          <w:szCs w:val="28"/>
          <w:lang w:val="en-US"/>
        </w:rPr>
        <w:lastRenderedPageBreak/>
        <w:t>healthcare settings and changing methodology in RA classification may contribute to discrepancies between epidemiologic data sets [6].</w:t>
      </w:r>
    </w:p>
    <w:p w14:paraId="3BE41771" w14:textId="77777777" w:rsidR="009001C3" w:rsidRPr="004722D3" w:rsidRDefault="009001C3" w:rsidP="009001C3">
      <w:pPr>
        <w:spacing w:line="360" w:lineRule="auto"/>
        <w:rPr>
          <w:sz w:val="28"/>
          <w:szCs w:val="28"/>
          <w:lang w:val="en-US"/>
        </w:rPr>
      </w:pPr>
    </w:p>
    <w:p w14:paraId="386415CE" w14:textId="77777777" w:rsidR="009001C3" w:rsidRPr="00806DFF" w:rsidRDefault="009001C3" w:rsidP="009001C3">
      <w:pPr>
        <w:spacing w:line="360" w:lineRule="auto"/>
        <w:jc w:val="both"/>
        <w:rPr>
          <w:b/>
          <w:bCs/>
          <w:sz w:val="28"/>
          <w:szCs w:val="28"/>
        </w:rPr>
      </w:pPr>
      <w:r w:rsidRPr="00806DFF">
        <w:rPr>
          <w:sz w:val="28"/>
          <w:szCs w:val="28"/>
        </w:rPr>
        <w:t>Gout </w:t>
      </w:r>
    </w:p>
    <w:p w14:paraId="72A54BCF" w14:textId="77777777" w:rsidR="009001C3" w:rsidRPr="00806DFF" w:rsidRDefault="009001C3" w:rsidP="009001C3">
      <w:pPr>
        <w:numPr>
          <w:ilvl w:val="0"/>
          <w:numId w:val="14"/>
        </w:numPr>
        <w:spacing w:line="360" w:lineRule="auto"/>
        <w:jc w:val="both"/>
        <w:rPr>
          <w:sz w:val="28"/>
          <w:szCs w:val="28"/>
          <w:lang w:val="en-US"/>
        </w:rPr>
      </w:pPr>
      <w:r w:rsidRPr="00806DFF">
        <w:rPr>
          <w:sz w:val="28"/>
          <w:szCs w:val="28"/>
          <w:lang w:val="en-US"/>
        </w:rPr>
        <w:t>Lancet Rheumatology (2024) informs that more than 55 million people around the world have gout;</w:t>
      </w:r>
    </w:p>
    <w:p w14:paraId="4A5A4B72" w14:textId="77777777" w:rsidR="009001C3" w:rsidRPr="00806DFF" w:rsidRDefault="009001C3" w:rsidP="009001C3">
      <w:pPr>
        <w:numPr>
          <w:ilvl w:val="0"/>
          <w:numId w:val="14"/>
        </w:numPr>
        <w:spacing w:line="360" w:lineRule="auto"/>
        <w:jc w:val="both"/>
        <w:rPr>
          <w:sz w:val="28"/>
          <w:szCs w:val="28"/>
          <w:lang w:val="en-US"/>
        </w:rPr>
      </w:pPr>
      <w:r w:rsidRPr="00806DFF">
        <w:rPr>
          <w:sz w:val="28"/>
          <w:szCs w:val="28"/>
          <w:lang w:val="en-US"/>
        </w:rPr>
        <w:t>more than 9 million Americans have goutand it is nearly 4 % of adults. </w:t>
      </w:r>
    </w:p>
    <w:p w14:paraId="050D2903" w14:textId="77777777" w:rsidR="009001C3" w:rsidRPr="004722D3" w:rsidRDefault="009001C3" w:rsidP="009001C3">
      <w:pPr>
        <w:spacing w:line="360" w:lineRule="auto"/>
        <w:jc w:val="both"/>
        <w:rPr>
          <w:sz w:val="28"/>
          <w:szCs w:val="28"/>
          <w:lang w:val="en-US"/>
        </w:rPr>
      </w:pPr>
    </w:p>
    <w:p w14:paraId="64EB0E56" w14:textId="77777777" w:rsidR="009001C3" w:rsidRPr="00806DFF" w:rsidRDefault="009001C3" w:rsidP="009001C3">
      <w:pPr>
        <w:spacing w:line="360" w:lineRule="auto"/>
        <w:jc w:val="both"/>
        <w:rPr>
          <w:b/>
          <w:bCs/>
          <w:sz w:val="28"/>
          <w:szCs w:val="28"/>
        </w:rPr>
      </w:pPr>
      <w:r w:rsidRPr="00806DFF">
        <w:rPr>
          <w:sz w:val="28"/>
          <w:szCs w:val="28"/>
        </w:rPr>
        <w:t>J</w:t>
      </w:r>
      <w:r w:rsidRPr="00806DFF">
        <w:rPr>
          <w:sz w:val="28"/>
          <w:szCs w:val="28"/>
          <w:lang w:val="en-US"/>
        </w:rPr>
        <w:t>IA</w:t>
      </w:r>
      <w:r w:rsidRPr="00806DFF">
        <w:rPr>
          <w:sz w:val="28"/>
          <w:szCs w:val="28"/>
        </w:rPr>
        <w:t> </w:t>
      </w:r>
    </w:p>
    <w:p w14:paraId="2891E690" w14:textId="77777777" w:rsidR="009001C3" w:rsidRPr="00806DFF" w:rsidRDefault="009001C3" w:rsidP="009001C3">
      <w:pPr>
        <w:numPr>
          <w:ilvl w:val="0"/>
          <w:numId w:val="11"/>
        </w:numPr>
        <w:spacing w:line="360" w:lineRule="auto"/>
        <w:jc w:val="both"/>
        <w:rPr>
          <w:sz w:val="28"/>
          <w:szCs w:val="28"/>
          <w:lang w:val="en-US"/>
        </w:rPr>
      </w:pPr>
      <w:r w:rsidRPr="00806DFF">
        <w:rPr>
          <w:sz w:val="28"/>
          <w:szCs w:val="28"/>
          <w:lang w:val="en-US"/>
        </w:rPr>
        <w:t>American College of Rheumatology (2025) informs that about 1 child in every 1,000 develops JIA and it affects almost 300,000 kids younger than 16 in the USA every year; </w:t>
      </w:r>
    </w:p>
    <w:p w14:paraId="0046FCAE" w14:textId="77777777" w:rsidR="009001C3" w:rsidRPr="00806DFF" w:rsidRDefault="009001C3" w:rsidP="009001C3">
      <w:pPr>
        <w:numPr>
          <w:ilvl w:val="0"/>
          <w:numId w:val="11"/>
        </w:numPr>
        <w:spacing w:line="360" w:lineRule="auto"/>
        <w:jc w:val="both"/>
        <w:rPr>
          <w:sz w:val="28"/>
          <w:szCs w:val="28"/>
          <w:lang w:val="en-US"/>
        </w:rPr>
      </w:pPr>
      <w:r w:rsidRPr="00806DFF">
        <w:rPr>
          <w:sz w:val="28"/>
          <w:szCs w:val="28"/>
          <w:lang w:val="en-US"/>
        </w:rPr>
        <w:t>It is the most common childhood chronic rheumatologic disorder according to Pediatric Orthopaedic Society of North America (2021). </w:t>
      </w:r>
    </w:p>
    <w:p w14:paraId="3E5854EF" w14:textId="77777777" w:rsidR="009001C3" w:rsidRPr="004722D3" w:rsidRDefault="009001C3" w:rsidP="009001C3">
      <w:pPr>
        <w:spacing w:line="360" w:lineRule="auto"/>
        <w:jc w:val="both"/>
        <w:rPr>
          <w:sz w:val="28"/>
          <w:szCs w:val="28"/>
          <w:lang w:val="en-US"/>
        </w:rPr>
      </w:pPr>
    </w:p>
    <w:p w14:paraId="5DBF37BB" w14:textId="77777777" w:rsidR="009001C3" w:rsidRPr="00806DFF" w:rsidRDefault="009001C3" w:rsidP="009001C3">
      <w:pPr>
        <w:spacing w:line="360" w:lineRule="auto"/>
        <w:jc w:val="both"/>
        <w:rPr>
          <w:b/>
          <w:bCs/>
          <w:sz w:val="28"/>
          <w:szCs w:val="28"/>
        </w:rPr>
      </w:pPr>
      <w:r w:rsidRPr="00806DFF">
        <w:rPr>
          <w:sz w:val="28"/>
          <w:szCs w:val="28"/>
        </w:rPr>
        <w:t>S</w:t>
      </w:r>
      <w:r w:rsidRPr="00806DFF">
        <w:rPr>
          <w:sz w:val="28"/>
          <w:szCs w:val="28"/>
          <w:lang w:val="en-US"/>
        </w:rPr>
        <w:t>LE</w:t>
      </w:r>
    </w:p>
    <w:p w14:paraId="0BC9E02C" w14:textId="77777777" w:rsidR="009001C3" w:rsidRPr="00806DFF" w:rsidRDefault="009001C3" w:rsidP="009001C3">
      <w:pPr>
        <w:numPr>
          <w:ilvl w:val="0"/>
          <w:numId w:val="12"/>
        </w:numPr>
        <w:spacing w:line="360" w:lineRule="auto"/>
        <w:jc w:val="both"/>
        <w:rPr>
          <w:sz w:val="28"/>
          <w:szCs w:val="28"/>
          <w:lang w:val="en-US"/>
        </w:rPr>
      </w:pPr>
      <w:r w:rsidRPr="00806DFF">
        <w:rPr>
          <w:sz w:val="28"/>
          <w:szCs w:val="28"/>
          <w:lang w:val="en-US"/>
        </w:rPr>
        <w:t>according to Lupus Foundation of America (2025) - more than 1.5 million Americans have SLE;</w:t>
      </w:r>
    </w:p>
    <w:p w14:paraId="5AA9A64A" w14:textId="77777777" w:rsidR="009001C3" w:rsidRPr="00806DFF" w:rsidRDefault="009001C3" w:rsidP="009001C3">
      <w:pPr>
        <w:numPr>
          <w:ilvl w:val="0"/>
          <w:numId w:val="12"/>
        </w:numPr>
        <w:spacing w:line="360" w:lineRule="auto"/>
        <w:jc w:val="both"/>
        <w:rPr>
          <w:sz w:val="28"/>
          <w:szCs w:val="28"/>
          <w:lang w:val="en-US"/>
        </w:rPr>
      </w:pPr>
      <w:r w:rsidRPr="00806DFF">
        <w:rPr>
          <w:sz w:val="28"/>
          <w:szCs w:val="28"/>
          <w:lang w:val="en-US"/>
        </w:rPr>
        <w:t>in 2023 in BMJ Annals of the Rheumatic Diseases was published the information that over 3.4 million people around the world have lupus;</w:t>
      </w:r>
    </w:p>
    <w:p w14:paraId="395D4877" w14:textId="77777777" w:rsidR="009001C3" w:rsidRPr="00806DFF" w:rsidRDefault="009001C3" w:rsidP="009001C3">
      <w:pPr>
        <w:numPr>
          <w:ilvl w:val="0"/>
          <w:numId w:val="12"/>
        </w:numPr>
        <w:spacing w:line="360" w:lineRule="auto"/>
        <w:jc w:val="both"/>
        <w:rPr>
          <w:sz w:val="28"/>
          <w:szCs w:val="28"/>
          <w:lang w:val="en-US"/>
        </w:rPr>
      </w:pPr>
      <w:r w:rsidRPr="00806DFF">
        <w:rPr>
          <w:sz w:val="28"/>
          <w:szCs w:val="28"/>
          <w:lang w:val="en-US"/>
        </w:rPr>
        <w:t>SLE affects more women than men by a rate of 10 to 1 (2024).</w:t>
      </w:r>
    </w:p>
    <w:p w14:paraId="4AB1C011" w14:textId="77777777" w:rsidR="009001C3" w:rsidRPr="004722D3" w:rsidRDefault="009001C3" w:rsidP="009001C3">
      <w:pPr>
        <w:spacing w:line="360" w:lineRule="auto"/>
        <w:jc w:val="both"/>
        <w:rPr>
          <w:sz w:val="28"/>
          <w:szCs w:val="28"/>
          <w:lang w:val="en-US"/>
        </w:rPr>
      </w:pPr>
    </w:p>
    <w:p w14:paraId="202226EB" w14:textId="77777777" w:rsidR="009001C3" w:rsidRPr="00806DFF" w:rsidRDefault="009001C3" w:rsidP="009001C3">
      <w:pPr>
        <w:spacing w:line="360" w:lineRule="auto"/>
        <w:jc w:val="both"/>
        <w:rPr>
          <w:b/>
          <w:bCs/>
          <w:sz w:val="28"/>
          <w:szCs w:val="28"/>
        </w:rPr>
      </w:pPr>
      <w:r w:rsidRPr="00806DFF">
        <w:rPr>
          <w:sz w:val="28"/>
          <w:szCs w:val="28"/>
        </w:rPr>
        <w:t>P</w:t>
      </w:r>
      <w:r w:rsidRPr="00806DFF">
        <w:rPr>
          <w:sz w:val="28"/>
          <w:szCs w:val="28"/>
          <w:lang w:val="en-US"/>
        </w:rPr>
        <w:t>sA</w:t>
      </w:r>
    </w:p>
    <w:p w14:paraId="593BB792" w14:textId="77777777" w:rsidR="009001C3" w:rsidRPr="00806DFF" w:rsidRDefault="009001C3" w:rsidP="009001C3">
      <w:pPr>
        <w:numPr>
          <w:ilvl w:val="0"/>
          <w:numId w:val="4"/>
        </w:numPr>
        <w:spacing w:line="360" w:lineRule="auto"/>
        <w:jc w:val="both"/>
        <w:rPr>
          <w:sz w:val="28"/>
          <w:szCs w:val="28"/>
          <w:lang w:val="en-US"/>
        </w:rPr>
      </w:pPr>
      <w:r w:rsidRPr="00806DFF">
        <w:rPr>
          <w:sz w:val="28"/>
          <w:szCs w:val="28"/>
          <w:lang w:val="en-US"/>
        </w:rPr>
        <w:t>Up to 3% of the global population has psoriasis. Around 30% of people with psoriasis will develop psoriatic arthritis (National Psoriasis Foundation, 2022).</w:t>
      </w:r>
    </w:p>
    <w:p w14:paraId="62FE50B3" w14:textId="77777777" w:rsidR="009001C3" w:rsidRPr="00806DFF" w:rsidRDefault="009001C3" w:rsidP="009001C3">
      <w:pPr>
        <w:spacing w:line="360" w:lineRule="auto"/>
        <w:ind w:firstLine="709"/>
        <w:jc w:val="both"/>
        <w:rPr>
          <w:sz w:val="28"/>
          <w:szCs w:val="28"/>
          <w:lang w:val="en-US"/>
        </w:rPr>
      </w:pPr>
      <w:r w:rsidRPr="00806DFF">
        <w:rPr>
          <w:sz w:val="28"/>
          <w:szCs w:val="28"/>
          <w:lang w:val="en-US"/>
        </w:rPr>
        <w:t>450,000 adults have a recorded diagnosis of Rheumatoid Arthritis in UK, and 190,000 adults are estimated to have Psoriatic Arthritis. Around a third of the UK population, over 20 million people (20 295 706), live with an MSK condition. 11.6 million women and 8.7 million men, of all ages [24].</w:t>
      </w:r>
    </w:p>
    <w:p w14:paraId="516ADC1C" w14:textId="77777777" w:rsidR="009001C3" w:rsidRPr="00806DFF" w:rsidRDefault="009001C3" w:rsidP="009001C3">
      <w:pPr>
        <w:spacing w:line="360" w:lineRule="auto"/>
        <w:jc w:val="both"/>
        <w:rPr>
          <w:sz w:val="28"/>
          <w:szCs w:val="28"/>
          <w:lang w:val="en-US"/>
        </w:rPr>
      </w:pPr>
    </w:p>
    <w:p w14:paraId="0B8B0C65" w14:textId="77777777" w:rsidR="009001C3" w:rsidRPr="00806DFF" w:rsidRDefault="009001C3" w:rsidP="009001C3">
      <w:pPr>
        <w:spacing w:line="360" w:lineRule="auto"/>
        <w:jc w:val="both"/>
        <w:rPr>
          <w:sz w:val="28"/>
          <w:szCs w:val="28"/>
          <w:lang w:val="en-US"/>
        </w:rPr>
      </w:pPr>
      <w:r w:rsidRPr="00806DFF">
        <w:rPr>
          <w:sz w:val="28"/>
          <w:szCs w:val="28"/>
          <w:lang w:val="en-US"/>
        </w:rPr>
        <w:t>Prevalence of arthritis in different age groups</w:t>
      </w:r>
    </w:p>
    <w:p w14:paraId="70673995" w14:textId="77777777" w:rsidR="009001C3" w:rsidRPr="00806DFF" w:rsidRDefault="009001C3" w:rsidP="009001C3">
      <w:pPr>
        <w:numPr>
          <w:ilvl w:val="0"/>
          <w:numId w:val="5"/>
        </w:numPr>
        <w:spacing w:line="360" w:lineRule="auto"/>
        <w:jc w:val="both"/>
        <w:rPr>
          <w:sz w:val="28"/>
          <w:szCs w:val="28"/>
          <w:lang w:val="en-US"/>
        </w:rPr>
      </w:pPr>
      <w:r w:rsidRPr="00806DFF">
        <w:rPr>
          <w:sz w:val="28"/>
          <w:szCs w:val="28"/>
          <w:lang w:val="en-US"/>
        </w:rPr>
        <w:t>around 19% of people in the USA over 18 years old have arthritis (CDC, 2024);</w:t>
      </w:r>
    </w:p>
    <w:p w14:paraId="4319007D" w14:textId="77777777" w:rsidR="009001C3" w:rsidRPr="00806DFF" w:rsidRDefault="009001C3" w:rsidP="009001C3">
      <w:pPr>
        <w:numPr>
          <w:ilvl w:val="0"/>
          <w:numId w:val="5"/>
        </w:numPr>
        <w:spacing w:line="360" w:lineRule="auto"/>
        <w:jc w:val="both"/>
        <w:rPr>
          <w:sz w:val="28"/>
          <w:szCs w:val="28"/>
          <w:lang w:val="en-US"/>
        </w:rPr>
      </w:pPr>
      <w:r w:rsidRPr="00806DFF">
        <w:rPr>
          <w:sz w:val="28"/>
          <w:szCs w:val="28"/>
          <w:lang w:val="en-US"/>
        </w:rPr>
        <w:t>nearly 54% of USA adults who are 75 years old or older have arthritis (CDC, 2024); </w:t>
      </w:r>
    </w:p>
    <w:p w14:paraId="3134A2E3" w14:textId="77777777" w:rsidR="009001C3" w:rsidRPr="00806DFF" w:rsidRDefault="009001C3" w:rsidP="009001C3">
      <w:pPr>
        <w:numPr>
          <w:ilvl w:val="0"/>
          <w:numId w:val="5"/>
        </w:numPr>
        <w:spacing w:line="360" w:lineRule="auto"/>
        <w:jc w:val="both"/>
        <w:rPr>
          <w:sz w:val="28"/>
          <w:szCs w:val="28"/>
          <w:lang w:val="en-US"/>
        </w:rPr>
      </w:pPr>
      <w:r w:rsidRPr="00806DFF">
        <w:rPr>
          <w:sz w:val="28"/>
          <w:szCs w:val="28"/>
          <w:lang w:val="en-US"/>
        </w:rPr>
        <w:t xml:space="preserve">only 3.6% of people in the USA ages 18 to 34 </w:t>
      </w:r>
      <w:bookmarkStart w:id="3" w:name="_Hlk196230953"/>
      <w:r w:rsidRPr="00806DFF">
        <w:rPr>
          <w:sz w:val="28"/>
          <w:szCs w:val="28"/>
          <w:lang w:val="en-US"/>
        </w:rPr>
        <w:t xml:space="preserve">years old have arthritis </w:t>
      </w:r>
      <w:bookmarkEnd w:id="3"/>
      <w:r w:rsidRPr="00806DFF">
        <w:rPr>
          <w:sz w:val="28"/>
          <w:szCs w:val="28"/>
          <w:lang w:val="en-US"/>
        </w:rPr>
        <w:t>(CDC, 2024);</w:t>
      </w:r>
    </w:p>
    <w:p w14:paraId="4B59B262" w14:textId="77777777" w:rsidR="009001C3" w:rsidRPr="00806DFF" w:rsidRDefault="009001C3" w:rsidP="009001C3">
      <w:pPr>
        <w:numPr>
          <w:ilvl w:val="0"/>
          <w:numId w:val="5"/>
        </w:numPr>
        <w:spacing w:line="360" w:lineRule="auto"/>
        <w:jc w:val="both"/>
        <w:rPr>
          <w:sz w:val="28"/>
          <w:szCs w:val="28"/>
          <w:lang w:val="en-US"/>
        </w:rPr>
      </w:pPr>
      <w:r w:rsidRPr="00806DFF">
        <w:rPr>
          <w:sz w:val="28"/>
          <w:szCs w:val="28"/>
          <w:lang w:val="en-US"/>
        </w:rPr>
        <w:t>the prevalence of arthritis is 11.5% for those ages 35-49 years old and 44% for those ages 50 – 74 years old (CDC, 2024). </w:t>
      </w:r>
    </w:p>
    <w:p w14:paraId="4B1D4439" w14:textId="77777777" w:rsidR="009001C3" w:rsidRDefault="009001C3" w:rsidP="009001C3">
      <w:pPr>
        <w:spacing w:line="360" w:lineRule="auto"/>
        <w:rPr>
          <w:sz w:val="28"/>
          <w:szCs w:val="28"/>
          <w:lang w:val="en-US"/>
        </w:rPr>
      </w:pPr>
    </w:p>
    <w:p w14:paraId="3CCF2AC1" w14:textId="77777777" w:rsidR="009001C3" w:rsidRPr="00806DFF" w:rsidRDefault="009001C3" w:rsidP="009001C3">
      <w:pPr>
        <w:spacing w:line="360" w:lineRule="auto"/>
        <w:jc w:val="both"/>
        <w:rPr>
          <w:b/>
          <w:bCs/>
          <w:sz w:val="28"/>
          <w:szCs w:val="28"/>
        </w:rPr>
      </w:pPr>
      <w:r w:rsidRPr="00806DFF">
        <w:rPr>
          <w:sz w:val="28"/>
          <w:szCs w:val="28"/>
          <w:lang w:val="en-US"/>
        </w:rPr>
        <w:t>R</w:t>
      </w:r>
      <w:r w:rsidRPr="00806DFF">
        <w:rPr>
          <w:sz w:val="28"/>
          <w:szCs w:val="28"/>
        </w:rPr>
        <w:t>ace/ethnicity</w:t>
      </w:r>
    </w:p>
    <w:p w14:paraId="72A8051A" w14:textId="77777777" w:rsidR="009001C3" w:rsidRPr="00806DFF" w:rsidRDefault="009001C3" w:rsidP="009001C3">
      <w:pPr>
        <w:numPr>
          <w:ilvl w:val="0"/>
          <w:numId w:val="6"/>
        </w:numPr>
        <w:spacing w:line="360" w:lineRule="auto"/>
        <w:jc w:val="both"/>
        <w:rPr>
          <w:sz w:val="28"/>
          <w:szCs w:val="28"/>
          <w:lang w:val="en-US"/>
        </w:rPr>
      </w:pPr>
      <w:r w:rsidRPr="00806DFF">
        <w:rPr>
          <w:sz w:val="28"/>
          <w:szCs w:val="28"/>
          <w:lang w:val="en-US"/>
        </w:rPr>
        <w:t>the prevalence of arthritis in non-Hispanic white people in the USA ages 18 years old and older is 20.7% (CDC, 2024);</w:t>
      </w:r>
    </w:p>
    <w:p w14:paraId="32D8B23A" w14:textId="77777777" w:rsidR="009001C3" w:rsidRPr="00806DFF" w:rsidRDefault="009001C3" w:rsidP="009001C3">
      <w:pPr>
        <w:numPr>
          <w:ilvl w:val="0"/>
          <w:numId w:val="6"/>
        </w:numPr>
        <w:spacing w:line="360" w:lineRule="auto"/>
        <w:jc w:val="both"/>
        <w:rPr>
          <w:sz w:val="28"/>
          <w:szCs w:val="28"/>
          <w:lang w:val="en-US"/>
        </w:rPr>
      </w:pPr>
      <w:r w:rsidRPr="00806DFF">
        <w:rPr>
          <w:sz w:val="28"/>
          <w:szCs w:val="28"/>
          <w:lang w:val="en-US"/>
        </w:rPr>
        <w:t>19.2% of non-Hispanic Black people have been diagnosed with arthritis (CDC, 2024);</w:t>
      </w:r>
    </w:p>
    <w:p w14:paraId="3E3A379B" w14:textId="77777777" w:rsidR="009001C3" w:rsidRPr="00806DFF" w:rsidRDefault="009001C3" w:rsidP="009001C3">
      <w:pPr>
        <w:numPr>
          <w:ilvl w:val="0"/>
          <w:numId w:val="6"/>
        </w:numPr>
        <w:spacing w:line="360" w:lineRule="auto"/>
        <w:jc w:val="both"/>
        <w:rPr>
          <w:sz w:val="28"/>
          <w:szCs w:val="28"/>
          <w:lang w:val="en-US"/>
        </w:rPr>
      </w:pPr>
      <w:r w:rsidRPr="00806DFF">
        <w:rPr>
          <w:sz w:val="28"/>
          <w:szCs w:val="28"/>
          <w:lang w:val="en-US"/>
        </w:rPr>
        <w:t>14.6% of Hispanic adults have been diagnosed with arthritis (CDC, 2024);</w:t>
      </w:r>
    </w:p>
    <w:p w14:paraId="5A741BA9" w14:textId="77777777" w:rsidR="009001C3" w:rsidRPr="00806DFF" w:rsidRDefault="009001C3" w:rsidP="009001C3">
      <w:pPr>
        <w:numPr>
          <w:ilvl w:val="0"/>
          <w:numId w:val="6"/>
        </w:numPr>
        <w:spacing w:line="360" w:lineRule="auto"/>
        <w:jc w:val="both"/>
        <w:rPr>
          <w:sz w:val="28"/>
          <w:szCs w:val="28"/>
          <w:lang w:val="en-US"/>
        </w:rPr>
      </w:pPr>
      <w:r w:rsidRPr="00806DFF">
        <w:rPr>
          <w:sz w:val="28"/>
          <w:szCs w:val="28"/>
          <w:lang w:val="en-US"/>
        </w:rPr>
        <w:t>among non-Hispanic Asian adults, the number is 11.3% (CDC, 2024);</w:t>
      </w:r>
    </w:p>
    <w:p w14:paraId="335600E1" w14:textId="77777777" w:rsidR="009001C3" w:rsidRPr="00806DFF" w:rsidRDefault="009001C3" w:rsidP="009001C3">
      <w:pPr>
        <w:numPr>
          <w:ilvl w:val="0"/>
          <w:numId w:val="6"/>
        </w:numPr>
        <w:spacing w:line="360" w:lineRule="auto"/>
        <w:jc w:val="both"/>
        <w:rPr>
          <w:sz w:val="28"/>
          <w:szCs w:val="28"/>
          <w:lang w:val="en-US"/>
        </w:rPr>
      </w:pPr>
      <w:r w:rsidRPr="00806DFF">
        <w:rPr>
          <w:sz w:val="28"/>
          <w:szCs w:val="28"/>
          <w:lang w:val="en-US"/>
        </w:rPr>
        <w:t>22.5% of those who identify as multi-racial or another race have arthritis (CDC, 2024). </w:t>
      </w:r>
    </w:p>
    <w:p w14:paraId="056C9374" w14:textId="77777777" w:rsidR="009001C3" w:rsidRDefault="009001C3" w:rsidP="009001C3">
      <w:pPr>
        <w:spacing w:line="360" w:lineRule="auto"/>
        <w:jc w:val="both"/>
        <w:rPr>
          <w:sz w:val="28"/>
          <w:szCs w:val="28"/>
          <w:lang w:val="en-US"/>
        </w:rPr>
      </w:pPr>
    </w:p>
    <w:p w14:paraId="31618935" w14:textId="77777777" w:rsidR="009001C3" w:rsidRPr="00806DFF" w:rsidRDefault="009001C3" w:rsidP="009001C3">
      <w:pPr>
        <w:spacing w:line="360" w:lineRule="auto"/>
        <w:jc w:val="both"/>
        <w:rPr>
          <w:b/>
          <w:bCs/>
          <w:sz w:val="28"/>
          <w:szCs w:val="28"/>
        </w:rPr>
      </w:pPr>
      <w:r w:rsidRPr="00806DFF">
        <w:rPr>
          <w:sz w:val="28"/>
          <w:szCs w:val="28"/>
          <w:lang w:val="en-US"/>
        </w:rPr>
        <w:t>S</w:t>
      </w:r>
      <w:r w:rsidRPr="00806DFF">
        <w:rPr>
          <w:sz w:val="28"/>
          <w:szCs w:val="28"/>
        </w:rPr>
        <w:t>tatistics by sex</w:t>
      </w:r>
    </w:p>
    <w:p w14:paraId="05D97559" w14:textId="77777777" w:rsidR="009001C3" w:rsidRPr="00806DFF" w:rsidRDefault="009001C3" w:rsidP="009001C3">
      <w:pPr>
        <w:numPr>
          <w:ilvl w:val="0"/>
          <w:numId w:val="7"/>
        </w:numPr>
        <w:spacing w:line="360" w:lineRule="auto"/>
        <w:jc w:val="both"/>
        <w:rPr>
          <w:sz w:val="28"/>
          <w:szCs w:val="28"/>
          <w:lang w:val="en-US"/>
        </w:rPr>
      </w:pPr>
      <w:r w:rsidRPr="00806DFF">
        <w:rPr>
          <w:sz w:val="28"/>
          <w:szCs w:val="28"/>
          <w:lang w:val="en-US"/>
        </w:rPr>
        <w:t>women are three times more likely to have rheumatoid arthritis (Medscape, 2023); </w:t>
      </w:r>
    </w:p>
    <w:p w14:paraId="02778890" w14:textId="77777777" w:rsidR="009001C3" w:rsidRPr="00806DFF" w:rsidRDefault="009001C3" w:rsidP="009001C3">
      <w:pPr>
        <w:numPr>
          <w:ilvl w:val="0"/>
          <w:numId w:val="7"/>
        </w:numPr>
        <w:spacing w:line="360" w:lineRule="auto"/>
        <w:jc w:val="both"/>
        <w:rPr>
          <w:sz w:val="28"/>
          <w:szCs w:val="28"/>
          <w:lang w:val="en-US"/>
        </w:rPr>
      </w:pPr>
      <w:r w:rsidRPr="00806DFF">
        <w:rPr>
          <w:sz w:val="28"/>
          <w:szCs w:val="28"/>
          <w:lang w:val="en-US"/>
        </w:rPr>
        <w:t>60% of people with OA are women (Osteoarthritis and Cartilage, 2024);</w:t>
      </w:r>
    </w:p>
    <w:p w14:paraId="3EBEBCC0" w14:textId="77777777" w:rsidR="009001C3" w:rsidRPr="00806DFF" w:rsidRDefault="009001C3" w:rsidP="009001C3">
      <w:pPr>
        <w:numPr>
          <w:ilvl w:val="0"/>
          <w:numId w:val="7"/>
        </w:numPr>
        <w:spacing w:line="360" w:lineRule="auto"/>
        <w:jc w:val="both"/>
        <w:rPr>
          <w:sz w:val="28"/>
          <w:szCs w:val="28"/>
          <w:lang w:val="en-US"/>
        </w:rPr>
      </w:pPr>
      <w:r w:rsidRPr="00806DFF">
        <w:rPr>
          <w:sz w:val="28"/>
          <w:szCs w:val="28"/>
          <w:lang w:val="en-US"/>
        </w:rPr>
        <w:t>women’s risk of developing arthritis increases after the age of 50 (Journal of Clinical Medicine, 2021);</w:t>
      </w:r>
    </w:p>
    <w:p w14:paraId="365BF3AF" w14:textId="77777777" w:rsidR="009001C3" w:rsidRPr="00806DFF" w:rsidRDefault="009001C3" w:rsidP="009001C3">
      <w:pPr>
        <w:numPr>
          <w:ilvl w:val="0"/>
          <w:numId w:val="7"/>
        </w:numPr>
        <w:spacing w:line="360" w:lineRule="auto"/>
        <w:jc w:val="both"/>
        <w:rPr>
          <w:sz w:val="28"/>
          <w:szCs w:val="28"/>
          <w:lang w:val="en-US"/>
        </w:rPr>
      </w:pPr>
      <w:r w:rsidRPr="00806DFF">
        <w:rPr>
          <w:sz w:val="28"/>
          <w:szCs w:val="28"/>
          <w:lang w:val="en-US"/>
        </w:rPr>
        <w:t>women report more pain from arthritis than men do (Arthritis Health, 2021). </w:t>
      </w:r>
    </w:p>
    <w:p w14:paraId="00A05A91" w14:textId="77777777" w:rsidR="009001C3" w:rsidRPr="004722D3" w:rsidRDefault="009001C3" w:rsidP="009001C3">
      <w:pPr>
        <w:spacing w:line="360" w:lineRule="auto"/>
        <w:jc w:val="both"/>
        <w:rPr>
          <w:sz w:val="28"/>
          <w:szCs w:val="28"/>
          <w:lang w:val="en-US"/>
        </w:rPr>
      </w:pPr>
    </w:p>
    <w:p w14:paraId="22BF25EC" w14:textId="77777777" w:rsidR="009001C3" w:rsidRPr="00806DFF" w:rsidRDefault="009001C3" w:rsidP="009001C3">
      <w:pPr>
        <w:spacing w:line="360" w:lineRule="auto"/>
        <w:jc w:val="both"/>
        <w:rPr>
          <w:b/>
          <w:bCs/>
          <w:sz w:val="28"/>
          <w:szCs w:val="28"/>
        </w:rPr>
      </w:pPr>
      <w:r w:rsidRPr="00806DFF">
        <w:rPr>
          <w:sz w:val="28"/>
          <w:szCs w:val="28"/>
        </w:rPr>
        <w:t>Arthritis and overall health</w:t>
      </w:r>
    </w:p>
    <w:p w14:paraId="1A1E9FE3" w14:textId="77777777" w:rsidR="009001C3" w:rsidRPr="00806DFF" w:rsidRDefault="009001C3" w:rsidP="009001C3">
      <w:pPr>
        <w:numPr>
          <w:ilvl w:val="0"/>
          <w:numId w:val="8"/>
        </w:numPr>
        <w:spacing w:line="360" w:lineRule="auto"/>
        <w:jc w:val="both"/>
        <w:rPr>
          <w:sz w:val="28"/>
          <w:szCs w:val="28"/>
          <w:lang w:val="en-US"/>
        </w:rPr>
      </w:pPr>
      <w:r w:rsidRPr="00806DFF">
        <w:rPr>
          <w:sz w:val="28"/>
          <w:szCs w:val="28"/>
          <w:lang w:val="en-US"/>
        </w:rPr>
        <w:lastRenderedPageBreak/>
        <w:t>as many as 88% of people say arthritis affects their quality of life (SingleCare, 2021);</w:t>
      </w:r>
    </w:p>
    <w:p w14:paraId="23E87B94" w14:textId="77777777" w:rsidR="009001C3" w:rsidRPr="00806DFF" w:rsidRDefault="009001C3" w:rsidP="009001C3">
      <w:pPr>
        <w:numPr>
          <w:ilvl w:val="0"/>
          <w:numId w:val="8"/>
        </w:numPr>
        <w:spacing w:line="360" w:lineRule="auto"/>
        <w:jc w:val="both"/>
        <w:rPr>
          <w:sz w:val="28"/>
          <w:szCs w:val="28"/>
          <w:lang w:val="en-US"/>
        </w:rPr>
      </w:pPr>
      <w:r w:rsidRPr="00806DFF">
        <w:rPr>
          <w:sz w:val="28"/>
          <w:szCs w:val="28"/>
          <w:lang w:val="en-US"/>
        </w:rPr>
        <w:t>54% of survey respondents reported moderate to severe arthritis pain (SingleCare, 2021);</w:t>
      </w:r>
    </w:p>
    <w:p w14:paraId="28D9B020" w14:textId="77777777" w:rsidR="009001C3" w:rsidRPr="00806DFF" w:rsidRDefault="009001C3" w:rsidP="009001C3">
      <w:pPr>
        <w:numPr>
          <w:ilvl w:val="0"/>
          <w:numId w:val="8"/>
        </w:numPr>
        <w:spacing w:line="360" w:lineRule="auto"/>
        <w:jc w:val="both"/>
        <w:rPr>
          <w:sz w:val="28"/>
          <w:szCs w:val="28"/>
          <w:lang w:val="en-US"/>
        </w:rPr>
      </w:pPr>
      <w:r w:rsidRPr="00806DFF">
        <w:rPr>
          <w:sz w:val="28"/>
          <w:szCs w:val="28"/>
          <w:lang w:val="en-US"/>
        </w:rPr>
        <w:t>58% of survey respondents reported that arthritis has had a moderate to significant impact on their lives (SingleCare, 2021); </w:t>
      </w:r>
    </w:p>
    <w:p w14:paraId="4246852B" w14:textId="77777777" w:rsidR="009001C3" w:rsidRPr="00806DFF" w:rsidRDefault="009001C3" w:rsidP="009001C3">
      <w:pPr>
        <w:numPr>
          <w:ilvl w:val="0"/>
          <w:numId w:val="8"/>
        </w:numPr>
        <w:spacing w:line="360" w:lineRule="auto"/>
        <w:jc w:val="both"/>
        <w:rPr>
          <w:sz w:val="28"/>
          <w:szCs w:val="28"/>
          <w:lang w:val="en-US"/>
        </w:rPr>
      </w:pPr>
      <w:r w:rsidRPr="00806DFF">
        <w:rPr>
          <w:sz w:val="28"/>
          <w:szCs w:val="28"/>
          <w:lang w:val="en-US"/>
        </w:rPr>
        <w:t>25.7 million USA adults are limited physically by their arthritis (CDC, 2024); </w:t>
      </w:r>
    </w:p>
    <w:p w14:paraId="266F9408" w14:textId="77777777" w:rsidR="009001C3" w:rsidRPr="00806DFF" w:rsidRDefault="009001C3" w:rsidP="009001C3">
      <w:pPr>
        <w:numPr>
          <w:ilvl w:val="0"/>
          <w:numId w:val="8"/>
        </w:numPr>
        <w:spacing w:line="360" w:lineRule="auto"/>
        <w:jc w:val="both"/>
        <w:rPr>
          <w:sz w:val="28"/>
          <w:szCs w:val="28"/>
          <w:lang w:val="en-US"/>
        </w:rPr>
      </w:pPr>
      <w:r w:rsidRPr="00806DFF">
        <w:rPr>
          <w:sz w:val="28"/>
          <w:szCs w:val="28"/>
          <w:lang w:val="en-US"/>
        </w:rPr>
        <w:t>arthritis and other rheumatic conditions are a leading cause of work limitations in the USA (CDC, 2024);</w:t>
      </w:r>
    </w:p>
    <w:p w14:paraId="218ECB21" w14:textId="77777777" w:rsidR="009001C3" w:rsidRPr="00806DFF" w:rsidRDefault="009001C3" w:rsidP="009001C3">
      <w:pPr>
        <w:numPr>
          <w:ilvl w:val="0"/>
          <w:numId w:val="8"/>
        </w:numPr>
        <w:spacing w:line="360" w:lineRule="auto"/>
        <w:jc w:val="both"/>
        <w:rPr>
          <w:sz w:val="28"/>
          <w:szCs w:val="28"/>
          <w:lang w:val="en-US"/>
        </w:rPr>
      </w:pPr>
      <w:r w:rsidRPr="00806DFF">
        <w:rPr>
          <w:sz w:val="28"/>
          <w:szCs w:val="28"/>
          <w:lang w:val="en-US"/>
        </w:rPr>
        <w:t>more than 560000 hospitalizations in the USA in 2017 involved rheumatoid arthritis (</w:t>
      </w:r>
      <w:r w:rsidRPr="00806DFF">
        <w:rPr>
          <w:i/>
          <w:iCs/>
          <w:sz w:val="28"/>
          <w:szCs w:val="28"/>
          <w:lang w:val="en-US"/>
        </w:rPr>
        <w:t>Cureus</w:t>
      </w:r>
      <w:r w:rsidRPr="00806DFF">
        <w:rPr>
          <w:sz w:val="28"/>
          <w:szCs w:val="28"/>
          <w:lang w:val="en-US"/>
        </w:rPr>
        <w:t>, 2020);</w:t>
      </w:r>
    </w:p>
    <w:p w14:paraId="7E136AC1" w14:textId="77777777" w:rsidR="009001C3" w:rsidRPr="00806DFF" w:rsidRDefault="009001C3" w:rsidP="009001C3">
      <w:pPr>
        <w:numPr>
          <w:ilvl w:val="0"/>
          <w:numId w:val="8"/>
        </w:numPr>
        <w:spacing w:line="360" w:lineRule="auto"/>
        <w:jc w:val="both"/>
        <w:rPr>
          <w:sz w:val="28"/>
          <w:szCs w:val="28"/>
          <w:lang w:val="en-US"/>
        </w:rPr>
      </w:pPr>
      <w:r w:rsidRPr="00806DFF">
        <w:rPr>
          <w:sz w:val="28"/>
          <w:szCs w:val="28"/>
          <w:lang w:val="en-US"/>
        </w:rPr>
        <w:t>People with OA have a 24% higher risk of having cardiovascular disease than those without it (Arthritis Foundation, 2022);</w:t>
      </w:r>
    </w:p>
    <w:p w14:paraId="49F3700A" w14:textId="77777777" w:rsidR="009001C3" w:rsidRPr="00806DFF" w:rsidRDefault="009001C3" w:rsidP="009001C3">
      <w:pPr>
        <w:numPr>
          <w:ilvl w:val="0"/>
          <w:numId w:val="8"/>
        </w:numPr>
        <w:spacing w:line="360" w:lineRule="auto"/>
        <w:jc w:val="both"/>
        <w:rPr>
          <w:sz w:val="28"/>
          <w:szCs w:val="28"/>
          <w:lang w:val="en-US"/>
        </w:rPr>
      </w:pPr>
      <w:r w:rsidRPr="00806DFF">
        <w:rPr>
          <w:sz w:val="28"/>
          <w:szCs w:val="28"/>
          <w:lang w:val="en-US"/>
        </w:rPr>
        <w:t>people with RA have a 50 – 70% higher risk of cardiovascular disease (Arthritis Foundation, 2022);</w:t>
      </w:r>
    </w:p>
    <w:p w14:paraId="1B1E0847" w14:textId="77777777" w:rsidR="009001C3" w:rsidRPr="00806DFF" w:rsidRDefault="009001C3" w:rsidP="009001C3">
      <w:pPr>
        <w:numPr>
          <w:ilvl w:val="0"/>
          <w:numId w:val="8"/>
        </w:numPr>
        <w:spacing w:line="360" w:lineRule="auto"/>
        <w:jc w:val="both"/>
        <w:rPr>
          <w:sz w:val="28"/>
          <w:szCs w:val="28"/>
          <w:lang w:val="en-US"/>
        </w:rPr>
      </w:pPr>
      <w:r w:rsidRPr="00806DFF">
        <w:rPr>
          <w:sz w:val="28"/>
          <w:szCs w:val="28"/>
          <w:lang w:val="en-US"/>
        </w:rPr>
        <w:t>It’s estimated that by 2040, an estimated 35 million adults will report arthritis-attributable activity limitations (CDC, 2024). </w:t>
      </w:r>
    </w:p>
    <w:p w14:paraId="6A303AB2" w14:textId="77777777" w:rsidR="009001C3" w:rsidRDefault="009001C3" w:rsidP="009001C3">
      <w:pPr>
        <w:spacing w:line="360" w:lineRule="auto"/>
        <w:ind w:firstLine="709"/>
        <w:jc w:val="both"/>
        <w:rPr>
          <w:sz w:val="28"/>
          <w:szCs w:val="28"/>
          <w:lang w:val="en-US"/>
        </w:rPr>
      </w:pPr>
    </w:p>
    <w:p w14:paraId="5748B3A0" w14:textId="77777777" w:rsidR="009001C3" w:rsidRPr="00806DFF" w:rsidRDefault="009001C3" w:rsidP="009001C3">
      <w:pPr>
        <w:spacing w:line="360" w:lineRule="auto"/>
        <w:ind w:firstLine="709"/>
        <w:jc w:val="both"/>
        <w:rPr>
          <w:sz w:val="28"/>
          <w:szCs w:val="28"/>
          <w:lang w:val="en-US"/>
        </w:rPr>
      </w:pPr>
      <w:r w:rsidRPr="00806DFF">
        <w:rPr>
          <w:sz w:val="28"/>
          <w:szCs w:val="28"/>
          <w:lang w:val="en-US"/>
        </w:rPr>
        <w:t>The cost of arthritis: according to CDC (2024) medical care and lost earnings related to arthritis amount to more than $300 billion every year in USA.  The percentage of adults with arthritis increased with decreasing urbanization level and varied by region [10].</w:t>
      </w:r>
    </w:p>
    <w:p w14:paraId="1B1FEFB9" w14:textId="77777777" w:rsidR="009001C3" w:rsidRDefault="009001C3" w:rsidP="009001C3">
      <w:pPr>
        <w:spacing w:line="360" w:lineRule="auto"/>
        <w:ind w:firstLine="709"/>
        <w:jc w:val="both"/>
        <w:rPr>
          <w:sz w:val="28"/>
          <w:szCs w:val="28"/>
          <w:lang w:val="en-US"/>
        </w:rPr>
      </w:pPr>
    </w:p>
    <w:p w14:paraId="333C4395" w14:textId="77777777" w:rsidR="009001C3" w:rsidRDefault="009001C3" w:rsidP="009001C3">
      <w:pPr>
        <w:spacing w:line="360" w:lineRule="auto"/>
        <w:ind w:firstLine="709"/>
        <w:jc w:val="both"/>
        <w:rPr>
          <w:color w:val="1B1B1B"/>
          <w:sz w:val="28"/>
          <w:szCs w:val="28"/>
          <w:shd w:val="clear" w:color="auto" w:fill="FFFFFF"/>
          <w:lang w:val="en-US"/>
        </w:rPr>
      </w:pPr>
      <w:r w:rsidRPr="00806DFF">
        <w:rPr>
          <w:sz w:val="28"/>
          <w:szCs w:val="28"/>
          <w:lang w:val="en-US"/>
        </w:rPr>
        <w:t xml:space="preserve">The information from another research has shown </w:t>
      </w:r>
      <w:r w:rsidRPr="00806DFF">
        <w:rPr>
          <w:color w:val="1B1B1B"/>
          <w:sz w:val="28"/>
          <w:szCs w:val="28"/>
          <w:shd w:val="clear" w:color="auto" w:fill="FFFFFF"/>
          <w:lang w:val="en-US"/>
        </w:rPr>
        <w:t xml:space="preserve">relatively stable arthritis prevalence over the study period, with notable demographic variations. Arthritis prevalence remained stable (from 2019 to 2021). Females consistently had higher rates than males. Activity limitation, joint pain, and work limitation were more prevalent in arthritis patients. White, non-Hispanic individuals had higher rates than other groups. Physical inactivity increased from 2019 to 2022, particularly in </w:t>
      </w:r>
      <w:r w:rsidRPr="00806DFF">
        <w:rPr>
          <w:color w:val="1B1B1B"/>
          <w:sz w:val="28"/>
          <w:szCs w:val="28"/>
          <w:shd w:val="clear" w:color="auto" w:fill="FFFFFF"/>
          <w:lang w:val="en-US"/>
        </w:rPr>
        <w:lastRenderedPageBreak/>
        <w:t>males. Counseling for physical activity was lower in males. Targeted interventions are needed to address these disparities and improve arthritis management [12].</w:t>
      </w:r>
    </w:p>
    <w:p w14:paraId="29F96786" w14:textId="77777777" w:rsidR="009001C3" w:rsidRDefault="009001C3" w:rsidP="009001C3">
      <w:pPr>
        <w:spacing w:line="360" w:lineRule="auto"/>
        <w:ind w:firstLine="709"/>
        <w:jc w:val="both"/>
        <w:rPr>
          <w:color w:val="1B1B1B"/>
          <w:sz w:val="28"/>
          <w:szCs w:val="28"/>
          <w:shd w:val="clear" w:color="auto" w:fill="FFFFFF"/>
          <w:lang w:val="uk-UA"/>
        </w:rPr>
      </w:pPr>
      <w:r w:rsidRPr="00706AC4">
        <w:rPr>
          <w:color w:val="1B1B1B"/>
          <w:sz w:val="28"/>
          <w:szCs w:val="28"/>
          <w:shd w:val="clear" w:color="auto" w:fill="FFFFFF"/>
          <w:lang w:val="uk-UA"/>
        </w:rPr>
        <w:t>Patients with joint diseases and conditions that cause joint problems require inpatient and outpatient medical care, physical and psychological rehabilitation. Various specialists are involved in the treatment and care of such patients: family doctors and family nurses, rheumatologists and nurses specialized in working with rheumatological patients, rehabilitation specialists, physiotherapists, psychologists and social workers.</w:t>
      </w:r>
      <w:r>
        <w:rPr>
          <w:color w:val="1B1B1B"/>
          <w:sz w:val="28"/>
          <w:szCs w:val="28"/>
          <w:shd w:val="clear" w:color="auto" w:fill="FFFFFF"/>
          <w:lang w:val="uk-UA"/>
        </w:rPr>
        <w:t xml:space="preserve"> </w:t>
      </w:r>
      <w:r w:rsidRPr="00706AC4">
        <w:rPr>
          <w:color w:val="1B1B1B"/>
          <w:sz w:val="28"/>
          <w:szCs w:val="28"/>
          <w:shd w:val="clear" w:color="auto" w:fill="FFFFFF"/>
          <w:lang w:val="uk-UA"/>
        </w:rPr>
        <w:t xml:space="preserve">Family members of patients also experience some pressure. A large share of the workload falls on nurses in rheumatology departments, who spend a lot of time with patients. Their </w:t>
      </w:r>
      <w:r>
        <w:rPr>
          <w:color w:val="1B1B1B"/>
          <w:sz w:val="28"/>
          <w:szCs w:val="28"/>
          <w:shd w:val="clear" w:color="auto" w:fill="FFFFFF"/>
          <w:lang w:val="en-US"/>
        </w:rPr>
        <w:t xml:space="preserve">duties are </w:t>
      </w:r>
      <w:r w:rsidRPr="00706AC4">
        <w:rPr>
          <w:color w:val="1B1B1B"/>
          <w:sz w:val="28"/>
          <w:szCs w:val="28"/>
          <w:shd w:val="clear" w:color="auto" w:fill="FFFFFF"/>
          <w:lang w:val="uk-UA"/>
        </w:rPr>
        <w:t>registering patients in the department, placing them in wards, taking tests for research, monitoring medication intake, physical activity, and nutrition</w:t>
      </w:r>
      <w:r>
        <w:rPr>
          <w:color w:val="1B1B1B"/>
          <w:sz w:val="28"/>
          <w:szCs w:val="28"/>
          <w:shd w:val="clear" w:color="auto" w:fill="FFFFFF"/>
          <w:lang w:val="en-US"/>
        </w:rPr>
        <w:t xml:space="preserve"> etc</w:t>
      </w:r>
      <w:r w:rsidRPr="00706AC4">
        <w:rPr>
          <w:color w:val="1B1B1B"/>
          <w:sz w:val="28"/>
          <w:szCs w:val="28"/>
          <w:shd w:val="clear" w:color="auto" w:fill="FFFFFF"/>
          <w:lang w:val="uk-UA"/>
        </w:rPr>
        <w:t>.</w:t>
      </w:r>
      <w:r>
        <w:rPr>
          <w:color w:val="1B1B1B"/>
          <w:sz w:val="28"/>
          <w:szCs w:val="28"/>
          <w:shd w:val="clear" w:color="auto" w:fill="FFFFFF"/>
          <w:lang w:val="en-US"/>
        </w:rPr>
        <w:t xml:space="preserve"> </w:t>
      </w:r>
      <w:r w:rsidRPr="00706AC4">
        <w:rPr>
          <w:color w:val="1B1B1B"/>
          <w:sz w:val="28"/>
          <w:szCs w:val="28"/>
          <w:shd w:val="clear" w:color="auto" w:fill="FFFFFF"/>
          <w:lang w:val="uk-UA"/>
        </w:rPr>
        <w:t>Therefore, many researchers pay much attention to studying the peculiarities of the work of nurses specializ</w:t>
      </w:r>
      <w:r>
        <w:rPr>
          <w:color w:val="1B1B1B"/>
          <w:sz w:val="28"/>
          <w:szCs w:val="28"/>
          <w:shd w:val="clear" w:color="auto" w:fill="FFFFFF"/>
          <w:lang w:val="en-US"/>
        </w:rPr>
        <w:t>ed</w:t>
      </w:r>
      <w:r w:rsidRPr="00706AC4">
        <w:rPr>
          <w:color w:val="1B1B1B"/>
          <w:sz w:val="28"/>
          <w:szCs w:val="28"/>
          <w:shd w:val="clear" w:color="auto" w:fill="FFFFFF"/>
          <w:lang w:val="uk-UA"/>
        </w:rPr>
        <w:t xml:space="preserve"> in working with patients with joint diseases.</w:t>
      </w:r>
    </w:p>
    <w:p w14:paraId="60054297" w14:textId="77777777" w:rsidR="009001C3" w:rsidRDefault="009001C3" w:rsidP="009001C3">
      <w:pPr>
        <w:spacing w:line="360" w:lineRule="auto"/>
        <w:ind w:firstLine="709"/>
        <w:jc w:val="both"/>
        <w:rPr>
          <w:color w:val="1B1B1B"/>
          <w:sz w:val="28"/>
          <w:szCs w:val="28"/>
          <w:shd w:val="clear" w:color="auto" w:fill="FFFFFF"/>
          <w:lang w:val="uk-UA"/>
        </w:rPr>
      </w:pPr>
      <w:r>
        <w:rPr>
          <w:color w:val="1B1B1B"/>
          <w:sz w:val="28"/>
          <w:szCs w:val="28"/>
          <w:shd w:val="clear" w:color="auto" w:fill="FFFFFF"/>
          <w:lang w:val="en-US"/>
        </w:rPr>
        <w:t>Once</w:t>
      </w:r>
      <w:r w:rsidRPr="00E27E37">
        <w:rPr>
          <w:color w:val="1B1B1B"/>
          <w:sz w:val="28"/>
          <w:szCs w:val="28"/>
          <w:shd w:val="clear" w:color="auto" w:fill="FFFFFF"/>
          <w:lang w:val="uk-UA"/>
        </w:rPr>
        <w:t xml:space="preserve"> conducted a questionnaire survey of nurses in Japan in 2020 on challenges experienced in rheumatology care. The participants were nurses certified by the Japan Rheumatism Foundation</w:t>
      </w:r>
      <w:r>
        <w:rPr>
          <w:color w:val="1B1B1B"/>
          <w:sz w:val="28"/>
          <w:szCs w:val="28"/>
          <w:shd w:val="clear" w:color="auto" w:fill="FFFFFF"/>
          <w:lang w:val="en-US"/>
        </w:rPr>
        <w:t xml:space="preserve"> for the work in rheumatology departments</w:t>
      </w:r>
      <w:r w:rsidRPr="00E27E37">
        <w:rPr>
          <w:color w:val="1B1B1B"/>
          <w:sz w:val="28"/>
          <w:szCs w:val="28"/>
          <w:shd w:val="clear" w:color="auto" w:fill="FFFFFF"/>
          <w:lang w:val="uk-UA"/>
        </w:rPr>
        <w:t xml:space="preserve">. </w:t>
      </w:r>
      <w:r>
        <w:rPr>
          <w:color w:val="1B1B1B"/>
          <w:sz w:val="28"/>
          <w:szCs w:val="28"/>
          <w:shd w:val="clear" w:color="auto" w:fill="FFFFFF"/>
          <w:lang w:val="en-US"/>
        </w:rPr>
        <w:t xml:space="preserve">There were identified </w:t>
      </w:r>
      <w:r w:rsidRPr="00E27E37">
        <w:rPr>
          <w:color w:val="1B1B1B"/>
          <w:sz w:val="28"/>
          <w:szCs w:val="28"/>
          <w:shd w:val="clear" w:color="auto" w:fill="FFFFFF"/>
          <w:lang w:val="uk-UA"/>
        </w:rPr>
        <w:t xml:space="preserve">five types of challenges: </w:t>
      </w:r>
    </w:p>
    <w:p w14:paraId="44D87C90" w14:textId="77777777" w:rsidR="009001C3" w:rsidRDefault="009001C3" w:rsidP="009001C3">
      <w:pPr>
        <w:spacing w:line="360" w:lineRule="auto"/>
        <w:ind w:firstLine="709"/>
        <w:jc w:val="both"/>
        <w:rPr>
          <w:color w:val="1B1B1B"/>
          <w:sz w:val="28"/>
          <w:szCs w:val="28"/>
          <w:shd w:val="clear" w:color="auto" w:fill="FFFFFF"/>
          <w:lang w:val="uk-UA"/>
        </w:rPr>
      </w:pPr>
      <w:r w:rsidRPr="00E27E37">
        <w:rPr>
          <w:color w:val="1B1B1B"/>
          <w:sz w:val="28"/>
          <w:szCs w:val="28"/>
          <w:shd w:val="clear" w:color="auto" w:fill="FFFFFF"/>
          <w:lang w:val="uk-UA"/>
        </w:rPr>
        <w:t xml:space="preserve">(1) communication, </w:t>
      </w:r>
    </w:p>
    <w:p w14:paraId="402F74C2" w14:textId="77777777" w:rsidR="009001C3" w:rsidRDefault="009001C3" w:rsidP="009001C3">
      <w:pPr>
        <w:spacing w:line="360" w:lineRule="auto"/>
        <w:ind w:firstLine="709"/>
        <w:jc w:val="both"/>
        <w:rPr>
          <w:color w:val="1B1B1B"/>
          <w:sz w:val="28"/>
          <w:szCs w:val="28"/>
          <w:shd w:val="clear" w:color="auto" w:fill="FFFFFF"/>
          <w:lang w:val="uk-UA"/>
        </w:rPr>
      </w:pPr>
      <w:r w:rsidRPr="00E27E37">
        <w:rPr>
          <w:color w:val="1B1B1B"/>
          <w:sz w:val="28"/>
          <w:szCs w:val="28"/>
          <w:shd w:val="clear" w:color="auto" w:fill="FFFFFF"/>
          <w:lang w:val="uk-UA"/>
        </w:rPr>
        <w:t xml:space="preserve">(2) understanding, </w:t>
      </w:r>
    </w:p>
    <w:p w14:paraId="779F0526" w14:textId="77777777" w:rsidR="009001C3" w:rsidRDefault="009001C3" w:rsidP="009001C3">
      <w:pPr>
        <w:spacing w:line="360" w:lineRule="auto"/>
        <w:ind w:firstLine="709"/>
        <w:jc w:val="both"/>
        <w:rPr>
          <w:color w:val="1B1B1B"/>
          <w:sz w:val="28"/>
          <w:szCs w:val="28"/>
          <w:shd w:val="clear" w:color="auto" w:fill="FFFFFF"/>
          <w:lang w:val="uk-UA"/>
        </w:rPr>
      </w:pPr>
      <w:r w:rsidRPr="00E27E37">
        <w:rPr>
          <w:color w:val="1B1B1B"/>
          <w:sz w:val="28"/>
          <w:szCs w:val="28"/>
          <w:shd w:val="clear" w:color="auto" w:fill="FFFFFF"/>
          <w:lang w:val="uk-UA"/>
        </w:rPr>
        <w:t xml:space="preserve">(3) expertise, </w:t>
      </w:r>
    </w:p>
    <w:p w14:paraId="2A95785E" w14:textId="77777777" w:rsidR="009001C3" w:rsidRDefault="009001C3" w:rsidP="009001C3">
      <w:pPr>
        <w:spacing w:line="360" w:lineRule="auto"/>
        <w:ind w:firstLine="709"/>
        <w:jc w:val="both"/>
        <w:rPr>
          <w:color w:val="1B1B1B"/>
          <w:sz w:val="28"/>
          <w:szCs w:val="28"/>
          <w:shd w:val="clear" w:color="auto" w:fill="FFFFFF"/>
          <w:lang w:val="uk-UA"/>
        </w:rPr>
      </w:pPr>
      <w:r w:rsidRPr="00E27E37">
        <w:rPr>
          <w:color w:val="1B1B1B"/>
          <w:sz w:val="28"/>
          <w:szCs w:val="28"/>
          <w:shd w:val="clear" w:color="auto" w:fill="FFFFFF"/>
          <w:lang w:val="uk-UA"/>
        </w:rPr>
        <w:t xml:space="preserve">(4) system, and </w:t>
      </w:r>
    </w:p>
    <w:p w14:paraId="433787D6" w14:textId="77777777" w:rsidR="009001C3" w:rsidRDefault="009001C3" w:rsidP="009001C3">
      <w:pPr>
        <w:spacing w:line="360" w:lineRule="auto"/>
        <w:ind w:firstLine="709"/>
        <w:jc w:val="both"/>
        <w:rPr>
          <w:color w:val="1B1B1B"/>
          <w:sz w:val="28"/>
          <w:szCs w:val="28"/>
          <w:shd w:val="clear" w:color="auto" w:fill="FFFFFF"/>
          <w:lang w:val="uk-UA"/>
        </w:rPr>
      </w:pPr>
      <w:r w:rsidRPr="00E27E37">
        <w:rPr>
          <w:color w:val="1B1B1B"/>
          <w:sz w:val="28"/>
          <w:szCs w:val="28"/>
          <w:shd w:val="clear" w:color="auto" w:fill="FFFFFF"/>
          <w:lang w:val="uk-UA"/>
        </w:rPr>
        <w:t xml:space="preserve">(5) collaboration. </w:t>
      </w:r>
    </w:p>
    <w:p w14:paraId="446306D7" w14:textId="77777777" w:rsidR="009001C3" w:rsidRDefault="009001C3" w:rsidP="009001C3">
      <w:pPr>
        <w:spacing w:line="360" w:lineRule="auto"/>
        <w:ind w:firstLine="709"/>
        <w:jc w:val="both"/>
        <w:rPr>
          <w:color w:val="1B1B1B"/>
          <w:sz w:val="28"/>
          <w:szCs w:val="28"/>
          <w:shd w:val="clear" w:color="auto" w:fill="FFFFFF"/>
          <w:lang w:val="en-US"/>
        </w:rPr>
      </w:pPr>
      <w:r w:rsidRPr="00E27E37">
        <w:rPr>
          <w:color w:val="1B1B1B"/>
          <w:sz w:val="28"/>
          <w:szCs w:val="28"/>
          <w:shd w:val="clear" w:color="auto" w:fill="FFFFFF"/>
          <w:lang w:val="uk-UA"/>
        </w:rPr>
        <w:t>Furthermore, this investigation revealed the necessity of patient-centred multidisciplinary team care, including health professionals, patients, and other relevant individuals</w:t>
      </w:r>
      <w:r>
        <w:rPr>
          <w:color w:val="1B1B1B"/>
          <w:sz w:val="28"/>
          <w:szCs w:val="28"/>
          <w:shd w:val="clear" w:color="auto" w:fill="FFFFFF"/>
          <w:lang w:val="en-US"/>
        </w:rPr>
        <w:t xml:space="preserve"> [18]. </w:t>
      </w:r>
    </w:p>
    <w:p w14:paraId="260A47BD" w14:textId="77777777" w:rsidR="009001C3" w:rsidRDefault="009001C3" w:rsidP="009001C3">
      <w:pPr>
        <w:spacing w:line="360" w:lineRule="auto"/>
        <w:ind w:firstLine="709"/>
        <w:jc w:val="both"/>
        <w:rPr>
          <w:color w:val="1B1B1B"/>
          <w:sz w:val="28"/>
          <w:szCs w:val="28"/>
          <w:shd w:val="clear" w:color="auto" w:fill="FFFFFF"/>
          <w:lang w:val="en-US"/>
        </w:rPr>
      </w:pPr>
      <w:r w:rsidRPr="00FE2D87">
        <w:rPr>
          <w:color w:val="1B1B1B"/>
          <w:sz w:val="28"/>
          <w:szCs w:val="28"/>
          <w:shd w:val="clear" w:color="auto" w:fill="FFFFFF"/>
          <w:lang w:val="uk-UA"/>
        </w:rPr>
        <w:t>Several studies have been conducted to identify goals that patients fail to achieve as a result of treatment and care. Among them, it turned out that patients are even concerned about the route of administration of drugs to treat the disease</w:t>
      </w:r>
      <w:r>
        <w:rPr>
          <w:color w:val="1B1B1B"/>
          <w:sz w:val="28"/>
          <w:szCs w:val="28"/>
          <w:shd w:val="clear" w:color="auto" w:fill="FFFFFF"/>
          <w:lang w:val="uk-UA"/>
        </w:rPr>
        <w:t xml:space="preserve">  </w:t>
      </w:r>
      <w:r>
        <w:rPr>
          <w:color w:val="1B1B1B"/>
          <w:sz w:val="28"/>
          <w:szCs w:val="28"/>
          <w:shd w:val="clear" w:color="auto" w:fill="FFFFFF"/>
          <w:lang w:val="en-US"/>
        </w:rPr>
        <w:t>[16]</w:t>
      </w:r>
      <w:r w:rsidRPr="00FE2D87">
        <w:rPr>
          <w:color w:val="1B1B1B"/>
          <w:sz w:val="28"/>
          <w:szCs w:val="28"/>
          <w:shd w:val="clear" w:color="auto" w:fill="FFFFFF"/>
          <w:lang w:val="uk-UA"/>
        </w:rPr>
        <w:t>.</w:t>
      </w:r>
      <w:r>
        <w:rPr>
          <w:color w:val="1B1B1B"/>
          <w:sz w:val="28"/>
          <w:szCs w:val="28"/>
          <w:shd w:val="clear" w:color="auto" w:fill="FFFFFF"/>
          <w:lang w:val="uk-UA"/>
        </w:rPr>
        <w:t xml:space="preserve"> </w:t>
      </w:r>
      <w:r w:rsidRPr="004722D3">
        <w:rPr>
          <w:color w:val="1B1B1B"/>
          <w:sz w:val="28"/>
          <w:szCs w:val="28"/>
          <w:shd w:val="clear" w:color="auto" w:fill="FFFFFF"/>
          <w:lang w:val="en-US"/>
        </w:rPr>
        <w:t xml:space="preserve">Patients’ values and preferences are among the key factors that determine the </w:t>
      </w:r>
      <w:r w:rsidRPr="004722D3">
        <w:rPr>
          <w:color w:val="1B1B1B"/>
          <w:sz w:val="28"/>
          <w:szCs w:val="28"/>
          <w:shd w:val="clear" w:color="auto" w:fill="FFFFFF"/>
          <w:lang w:val="en-US"/>
        </w:rPr>
        <w:lastRenderedPageBreak/>
        <w:t xml:space="preserve">strength of recommendations presented in clinical practice guidelines (CPG). </w:t>
      </w:r>
      <w:r>
        <w:rPr>
          <w:color w:val="1B1B1B"/>
          <w:sz w:val="28"/>
          <w:szCs w:val="28"/>
          <w:shd w:val="clear" w:color="auto" w:fill="FFFFFF"/>
          <w:lang w:val="uk-UA"/>
        </w:rPr>
        <w:t xml:space="preserve"> </w:t>
      </w:r>
      <w:r>
        <w:rPr>
          <w:color w:val="1B1B1B"/>
          <w:sz w:val="28"/>
          <w:szCs w:val="28"/>
          <w:shd w:val="clear" w:color="auto" w:fill="FFFFFF"/>
          <w:lang w:val="en-US"/>
        </w:rPr>
        <w:t xml:space="preserve">That is why there were </w:t>
      </w:r>
      <w:r w:rsidRPr="004722D3">
        <w:rPr>
          <w:color w:val="1B1B1B"/>
          <w:sz w:val="28"/>
          <w:szCs w:val="28"/>
          <w:shd w:val="clear" w:color="auto" w:fill="FFFFFF"/>
          <w:lang w:val="en-US"/>
        </w:rPr>
        <w:t>stud</w:t>
      </w:r>
      <w:r>
        <w:rPr>
          <w:color w:val="1B1B1B"/>
          <w:sz w:val="28"/>
          <w:szCs w:val="28"/>
          <w:shd w:val="clear" w:color="auto" w:fill="FFFFFF"/>
          <w:lang w:val="en-US"/>
        </w:rPr>
        <w:t>ies performed</w:t>
      </w:r>
      <w:r w:rsidRPr="004722D3">
        <w:rPr>
          <w:color w:val="1B1B1B"/>
          <w:sz w:val="28"/>
          <w:szCs w:val="28"/>
          <w:shd w:val="clear" w:color="auto" w:fill="FFFFFF"/>
          <w:lang w:val="en-US"/>
        </w:rPr>
        <w:t xml:space="preserve"> to summarize the integration process for patients’ perceptions into the development of CPG for rheumatoid arthritis (RA) management in Japan.</w:t>
      </w:r>
      <w:r>
        <w:rPr>
          <w:color w:val="1B1B1B"/>
          <w:sz w:val="28"/>
          <w:szCs w:val="28"/>
          <w:shd w:val="clear" w:color="auto" w:fill="FFFFFF"/>
          <w:lang w:val="en-US"/>
        </w:rPr>
        <w:t xml:space="preserve"> In conclusion:</w:t>
      </w:r>
      <w:r w:rsidRPr="004722D3">
        <w:rPr>
          <w:color w:val="1B1B1B"/>
          <w:sz w:val="28"/>
          <w:szCs w:val="28"/>
          <w:shd w:val="clear" w:color="auto" w:fill="FFFFFF"/>
          <w:lang w:val="en-US"/>
        </w:rPr>
        <w:t xml:space="preserve"> CPG successfully addressed clinical issues that were important to both rheumatologists and patients. Clinicians should understand patients’ reluctance to take medications and explain the role of each medication well to increase adherence</w:t>
      </w:r>
      <w:r>
        <w:rPr>
          <w:color w:val="1B1B1B"/>
          <w:sz w:val="28"/>
          <w:szCs w:val="28"/>
          <w:shd w:val="clear" w:color="auto" w:fill="FFFFFF"/>
          <w:lang w:val="en-US"/>
        </w:rPr>
        <w:t xml:space="preserve"> [17]</w:t>
      </w:r>
      <w:r w:rsidRPr="004722D3">
        <w:rPr>
          <w:color w:val="1B1B1B"/>
          <w:sz w:val="28"/>
          <w:szCs w:val="28"/>
          <w:shd w:val="clear" w:color="auto" w:fill="FFFFFF"/>
          <w:lang w:val="en-US"/>
        </w:rPr>
        <w:t>.</w:t>
      </w:r>
    </w:p>
    <w:p w14:paraId="736EEB22" w14:textId="77777777" w:rsidR="009001C3" w:rsidRDefault="009001C3" w:rsidP="009001C3">
      <w:pPr>
        <w:spacing w:line="360" w:lineRule="auto"/>
        <w:ind w:firstLine="709"/>
        <w:jc w:val="both"/>
        <w:rPr>
          <w:color w:val="1B1B1B"/>
          <w:sz w:val="28"/>
          <w:szCs w:val="28"/>
          <w:shd w:val="clear" w:color="auto" w:fill="FFFFFF"/>
          <w:lang w:val="en-US"/>
        </w:rPr>
      </w:pPr>
      <w:r w:rsidRPr="00FD593B">
        <w:rPr>
          <w:color w:val="1B1B1B"/>
          <w:sz w:val="28"/>
          <w:szCs w:val="28"/>
          <w:shd w:val="clear" w:color="auto" w:fill="FFFFFF"/>
          <w:lang w:val="en-US"/>
        </w:rPr>
        <w:t>People with rheumat</w:t>
      </w:r>
      <w:r w:rsidR="00684658">
        <w:rPr>
          <w:color w:val="1B1B1B"/>
          <w:sz w:val="28"/>
          <w:szCs w:val="28"/>
          <w:shd w:val="clear" w:color="auto" w:fill="FFFFFF"/>
          <w:lang w:val="en-US"/>
        </w:rPr>
        <w:t>ology</w:t>
      </w:r>
      <w:r w:rsidRPr="00FD593B">
        <w:rPr>
          <w:color w:val="1B1B1B"/>
          <w:sz w:val="28"/>
          <w:szCs w:val="28"/>
          <w:shd w:val="clear" w:color="auto" w:fill="FFFFFF"/>
          <w:lang w:val="en-US"/>
        </w:rPr>
        <w:t xml:space="preserve"> diseases are frequent, long-term attenders of health-care services. Their care experiences are central to improving services. The</w:t>
      </w:r>
      <w:r>
        <w:rPr>
          <w:color w:val="1B1B1B"/>
          <w:sz w:val="28"/>
          <w:szCs w:val="28"/>
          <w:shd w:val="clear" w:color="auto" w:fill="FFFFFF"/>
          <w:lang w:val="en-US"/>
        </w:rPr>
        <w:t xml:space="preserve">re is a </w:t>
      </w:r>
      <w:r w:rsidRPr="00FD593B">
        <w:rPr>
          <w:color w:val="1B1B1B"/>
          <w:sz w:val="28"/>
          <w:szCs w:val="28"/>
          <w:shd w:val="clear" w:color="auto" w:fill="FFFFFF"/>
          <w:lang w:val="en-US"/>
        </w:rPr>
        <w:t xml:space="preserve">study </w:t>
      </w:r>
      <w:r>
        <w:rPr>
          <w:color w:val="1B1B1B"/>
          <w:sz w:val="28"/>
          <w:szCs w:val="28"/>
          <w:shd w:val="clear" w:color="auto" w:fill="FFFFFF"/>
          <w:lang w:val="en-US"/>
        </w:rPr>
        <w:t xml:space="preserve">with aim </w:t>
      </w:r>
      <w:r w:rsidRPr="00FD593B">
        <w:rPr>
          <w:color w:val="1B1B1B"/>
          <w:sz w:val="28"/>
          <w:szCs w:val="28"/>
          <w:shd w:val="clear" w:color="auto" w:fill="FFFFFF"/>
          <w:lang w:val="en-US"/>
        </w:rPr>
        <w:t xml:space="preserve">to explore real-world experiences and priorities of people attending outpatient rheumatology care and those of </w:t>
      </w:r>
      <w:bookmarkStart w:id="4" w:name="_Hlk196324848"/>
      <w:r w:rsidRPr="00FD593B">
        <w:rPr>
          <w:color w:val="1B1B1B"/>
          <w:sz w:val="28"/>
          <w:szCs w:val="28"/>
          <w:shd w:val="clear" w:color="auto" w:fill="FFFFFF"/>
          <w:lang w:val="en-US"/>
        </w:rPr>
        <w:t xml:space="preserve">health-care professionals </w:t>
      </w:r>
      <w:bookmarkEnd w:id="4"/>
      <w:r w:rsidRPr="00FD593B">
        <w:rPr>
          <w:color w:val="1B1B1B"/>
          <w:sz w:val="28"/>
          <w:szCs w:val="28"/>
          <w:shd w:val="clear" w:color="auto" w:fill="FFFFFF"/>
          <w:lang w:val="en-US"/>
        </w:rPr>
        <w:t>providing care.</w:t>
      </w:r>
      <w:r w:rsidRPr="00FD593B">
        <w:rPr>
          <w:rFonts w:ascii="inherit" w:hAnsi="inherit"/>
          <w:color w:val="2A2A2A"/>
          <w:sz w:val="23"/>
          <w:szCs w:val="23"/>
          <w:lang w:val="en-US"/>
        </w:rPr>
        <w:t xml:space="preserve"> </w:t>
      </w:r>
      <w:r w:rsidRPr="00FD593B">
        <w:rPr>
          <w:color w:val="1B1B1B"/>
          <w:sz w:val="28"/>
          <w:szCs w:val="28"/>
          <w:shd w:val="clear" w:color="auto" w:fill="FFFFFF"/>
          <w:lang w:val="en-US"/>
        </w:rPr>
        <w:t xml:space="preserve">Seven key themes were identified: smooth flow of technical processes, care coordination, individualized care, information sharing, clinical excellence, patient empowerment and comprehensive care. The findings were aligned conceptually with quality standards in Australia and worldwide. Different sub-themes and prioritization of concerns emerged from patient and health-care </w:t>
      </w:r>
      <w:proofErr w:type="gramStart"/>
      <w:r w:rsidRPr="00FD593B">
        <w:rPr>
          <w:color w:val="1B1B1B"/>
          <w:sz w:val="28"/>
          <w:szCs w:val="28"/>
          <w:shd w:val="clear" w:color="auto" w:fill="FFFFFF"/>
          <w:lang w:val="en-US"/>
        </w:rPr>
        <w:t>professionals</w:t>
      </w:r>
      <w:proofErr w:type="gramEnd"/>
      <w:r w:rsidRPr="00FD593B">
        <w:rPr>
          <w:color w:val="1B1B1B"/>
          <w:sz w:val="28"/>
          <w:szCs w:val="28"/>
          <w:shd w:val="clear" w:color="auto" w:fill="FFFFFF"/>
          <w:lang w:val="en-US"/>
        </w:rPr>
        <w:t xml:space="preserve"> subgroups. Highly prioritized themes for patients pertained to processes and technical aspects of care. </w:t>
      </w:r>
      <w:r>
        <w:rPr>
          <w:color w:val="1B1B1B"/>
          <w:sz w:val="28"/>
          <w:szCs w:val="28"/>
          <w:shd w:val="clear" w:color="auto" w:fill="FFFFFF"/>
          <w:lang w:val="en-US"/>
        </w:rPr>
        <w:t>H</w:t>
      </w:r>
      <w:r w:rsidRPr="00FD593B">
        <w:rPr>
          <w:color w:val="1B1B1B"/>
          <w:sz w:val="28"/>
          <w:szCs w:val="28"/>
          <w:shd w:val="clear" w:color="auto" w:fill="FFFFFF"/>
          <w:lang w:val="en-US"/>
        </w:rPr>
        <w:t>ealth-care professionals focused on themes relating to non-technical aspects of service provision: information sharing, individualization of care, patient advocacy and empowerment.</w:t>
      </w:r>
      <w:r>
        <w:rPr>
          <w:color w:val="1B1B1B"/>
          <w:sz w:val="28"/>
          <w:szCs w:val="28"/>
          <w:shd w:val="clear" w:color="auto" w:fill="FFFFFF"/>
          <w:lang w:val="en-US"/>
        </w:rPr>
        <w:t xml:space="preserve"> </w:t>
      </w:r>
      <w:r w:rsidRPr="00FD593B">
        <w:rPr>
          <w:color w:val="1B1B1B"/>
          <w:sz w:val="28"/>
          <w:szCs w:val="28"/>
          <w:shd w:val="clear" w:color="auto" w:fill="FFFFFF"/>
          <w:lang w:val="en-US"/>
        </w:rPr>
        <w:t>This study captured valuable insights into the current experience of outpatient rheumatology care from the perspective of patients and health-care professionals. It informs a collective understanding of differing and shared priorities, positives of current care and areas requiring change</w:t>
      </w:r>
      <w:r>
        <w:rPr>
          <w:color w:val="1B1B1B"/>
          <w:sz w:val="28"/>
          <w:szCs w:val="28"/>
          <w:shd w:val="clear" w:color="auto" w:fill="FFFFFF"/>
          <w:lang w:val="en-US"/>
        </w:rPr>
        <w:t xml:space="preserve"> [15]</w:t>
      </w:r>
      <w:r w:rsidRPr="00FD593B">
        <w:rPr>
          <w:color w:val="1B1B1B"/>
          <w:sz w:val="28"/>
          <w:szCs w:val="28"/>
          <w:shd w:val="clear" w:color="auto" w:fill="FFFFFF"/>
          <w:lang w:val="en-US"/>
        </w:rPr>
        <w:t xml:space="preserve">. </w:t>
      </w:r>
    </w:p>
    <w:p w14:paraId="013F7084" w14:textId="77777777" w:rsidR="009001C3" w:rsidRDefault="009001C3" w:rsidP="009001C3">
      <w:pPr>
        <w:spacing w:line="360" w:lineRule="auto"/>
        <w:ind w:firstLine="709"/>
        <w:jc w:val="both"/>
        <w:rPr>
          <w:color w:val="1B1B1B"/>
          <w:sz w:val="28"/>
          <w:szCs w:val="28"/>
          <w:shd w:val="clear" w:color="auto" w:fill="FFFFFF"/>
          <w:lang w:val="en-US"/>
        </w:rPr>
      </w:pPr>
      <w:r w:rsidRPr="00FD593B">
        <w:rPr>
          <w:color w:val="1B1B1B"/>
          <w:sz w:val="28"/>
          <w:szCs w:val="28"/>
          <w:shd w:val="clear" w:color="auto" w:fill="FFFFFF"/>
          <w:lang w:val="en-US"/>
        </w:rPr>
        <w:t>Chronic conditions in Rheumatology place an increasing burden on healthcare services, with the prevalence of such conditions on the rise. It is important, therefore, for us to understand what determines a patient’s experience of care and what they might need from their health service to support them to manage their condition.</w:t>
      </w:r>
      <w:r w:rsidRPr="008C428B">
        <w:rPr>
          <w:rFonts w:ascii="inherit" w:hAnsi="inherit"/>
          <w:color w:val="2A2A2A"/>
          <w:sz w:val="23"/>
          <w:szCs w:val="23"/>
          <w:lang w:val="en-US"/>
        </w:rPr>
        <w:t xml:space="preserve"> </w:t>
      </w:r>
      <w:r w:rsidRPr="008C428B">
        <w:rPr>
          <w:rFonts w:ascii="inherit" w:hAnsi="inherit"/>
          <w:color w:val="2A2A2A"/>
          <w:sz w:val="28"/>
          <w:szCs w:val="28"/>
          <w:lang w:val="en-US"/>
        </w:rPr>
        <w:t>Another research</w:t>
      </w:r>
      <w:r>
        <w:rPr>
          <w:rFonts w:ascii="inherit" w:hAnsi="inherit"/>
          <w:color w:val="2A2A2A"/>
          <w:sz w:val="23"/>
          <w:szCs w:val="23"/>
          <w:lang w:val="en-US"/>
        </w:rPr>
        <w:t xml:space="preserve"> </w:t>
      </w:r>
      <w:r w:rsidRPr="008C428B">
        <w:rPr>
          <w:color w:val="1B1B1B"/>
          <w:sz w:val="28"/>
          <w:szCs w:val="28"/>
          <w:shd w:val="clear" w:color="auto" w:fill="FFFFFF"/>
          <w:lang w:val="en-US"/>
        </w:rPr>
        <w:t xml:space="preserve">shared a significant association with positive patient relationships with the Rheumatology team. In relation to improving health </w:t>
      </w:r>
      <w:r w:rsidRPr="008C428B">
        <w:rPr>
          <w:color w:val="1B1B1B"/>
          <w:sz w:val="28"/>
          <w:szCs w:val="28"/>
          <w:shd w:val="clear" w:color="auto" w:fill="FFFFFF"/>
          <w:lang w:val="en-US"/>
        </w:rPr>
        <w:lastRenderedPageBreak/>
        <w:t>service for patients, most common recurring themes during analysis were: understanding of impact on life and emotional wellbeing, lifestyle and social support, and responsiveness. Secondary multivariate analyses showed significant relationships between patient’s emotional wellbeing and their confidence in being able to manage their symptoms, in addition to their overall quality of life [</w:t>
      </w:r>
      <w:r>
        <w:rPr>
          <w:color w:val="1B1B1B"/>
          <w:sz w:val="28"/>
          <w:szCs w:val="28"/>
          <w:shd w:val="clear" w:color="auto" w:fill="FFFFFF"/>
          <w:lang w:val="en-US"/>
        </w:rPr>
        <w:t>2</w:t>
      </w:r>
      <w:r w:rsidRPr="008C428B">
        <w:rPr>
          <w:color w:val="1B1B1B"/>
          <w:sz w:val="28"/>
          <w:szCs w:val="28"/>
          <w:shd w:val="clear" w:color="auto" w:fill="FFFFFF"/>
          <w:lang w:val="en-US"/>
        </w:rPr>
        <w:t>].</w:t>
      </w:r>
    </w:p>
    <w:p w14:paraId="79CC207C" w14:textId="77777777" w:rsidR="009001C3" w:rsidRDefault="009001C3" w:rsidP="009001C3">
      <w:pPr>
        <w:spacing w:line="360" w:lineRule="auto"/>
        <w:ind w:firstLine="709"/>
        <w:jc w:val="both"/>
        <w:rPr>
          <w:color w:val="1B1B1B"/>
          <w:sz w:val="28"/>
          <w:szCs w:val="28"/>
          <w:shd w:val="clear" w:color="auto" w:fill="FFFFFF"/>
          <w:lang w:val="en-US"/>
        </w:rPr>
      </w:pPr>
      <w:r w:rsidRPr="00A44633">
        <w:rPr>
          <w:color w:val="1B1B1B"/>
          <w:sz w:val="28"/>
          <w:szCs w:val="28"/>
          <w:shd w:val="clear" w:color="auto" w:fill="FFFFFF"/>
          <w:lang w:val="en-US"/>
        </w:rPr>
        <w:t>The Scottish survey addressed ten dimensions; needs and preferences, coordination of care, information education and self-care, daily living, emotional support, family and friends, access to care, review, work and overall experience. 793 responses were received from 9 centres 78.9% of respondents strongly agreed that they were treated respectfully. 46% of respondents felt that their rheumatoid arthritis was being controlled enough to let them get on with daily life. 43% strongly agreed that they had been able to get help quickly in the event of a flare. 51% of respondents strongly agreed they have felt able to approach a member of their health team to discuss their condition and treatment. 42% of respondents strongly agreed that they have felt able to discuss personal or intimate issues about relationships with their health team. 94% of patients felt they had enough time during their consultation to discuss everything that they wanted to. Less than half of all patients felt they had been given the opportunity to attend a self-management programme</w:t>
      </w:r>
      <w:r>
        <w:rPr>
          <w:color w:val="1B1B1B"/>
          <w:sz w:val="28"/>
          <w:szCs w:val="28"/>
          <w:shd w:val="clear" w:color="auto" w:fill="FFFFFF"/>
          <w:lang w:val="en-US"/>
        </w:rPr>
        <w:t xml:space="preserve"> [11]</w:t>
      </w:r>
      <w:r w:rsidRPr="00A44633">
        <w:rPr>
          <w:color w:val="1B1B1B"/>
          <w:sz w:val="28"/>
          <w:szCs w:val="28"/>
          <w:shd w:val="clear" w:color="auto" w:fill="FFFFFF"/>
          <w:lang w:val="en-US"/>
        </w:rPr>
        <w:t>.</w:t>
      </w:r>
      <w:r>
        <w:rPr>
          <w:color w:val="1B1B1B"/>
          <w:sz w:val="28"/>
          <w:szCs w:val="28"/>
          <w:shd w:val="clear" w:color="auto" w:fill="FFFFFF"/>
          <w:lang w:val="en-US"/>
        </w:rPr>
        <w:t xml:space="preserve"> </w:t>
      </w:r>
      <w:r w:rsidRPr="000434D6">
        <w:rPr>
          <w:color w:val="1B1B1B"/>
          <w:sz w:val="28"/>
          <w:szCs w:val="28"/>
          <w:shd w:val="clear" w:color="auto" w:fill="FFFFFF"/>
          <w:lang w:val="en-US"/>
        </w:rPr>
        <w:t xml:space="preserve">Effective and sufficient levels of care and support for individuals diagnosed and those with established </w:t>
      </w:r>
      <w:r>
        <w:rPr>
          <w:color w:val="1B1B1B"/>
          <w:sz w:val="28"/>
          <w:szCs w:val="28"/>
          <w:shd w:val="clear" w:color="auto" w:fill="FFFFFF"/>
          <w:lang w:val="en-US"/>
        </w:rPr>
        <w:t xml:space="preserve">rheumatic disease </w:t>
      </w:r>
      <w:r w:rsidRPr="000434D6">
        <w:rPr>
          <w:color w:val="1B1B1B"/>
          <w:sz w:val="28"/>
          <w:szCs w:val="28"/>
          <w:shd w:val="clear" w:color="auto" w:fill="FFFFFF"/>
          <w:lang w:val="en-US"/>
        </w:rPr>
        <w:t>are needed to ensure optimal physical and mental health, as well as health-related quality of life</w:t>
      </w:r>
      <w:r>
        <w:rPr>
          <w:color w:val="1B1B1B"/>
          <w:sz w:val="28"/>
          <w:szCs w:val="28"/>
          <w:shd w:val="clear" w:color="auto" w:fill="FFFFFF"/>
          <w:lang w:val="en-US"/>
        </w:rPr>
        <w:t xml:space="preserve"> [14]</w:t>
      </w:r>
      <w:r w:rsidRPr="000434D6">
        <w:rPr>
          <w:color w:val="1B1B1B"/>
          <w:sz w:val="28"/>
          <w:szCs w:val="28"/>
          <w:shd w:val="clear" w:color="auto" w:fill="FFFFFF"/>
          <w:lang w:val="en-US"/>
        </w:rPr>
        <w:t xml:space="preserve">. </w:t>
      </w:r>
    </w:p>
    <w:p w14:paraId="27073F84" w14:textId="77777777" w:rsidR="009001C3" w:rsidRDefault="009001C3" w:rsidP="009001C3">
      <w:pPr>
        <w:spacing w:line="360" w:lineRule="auto"/>
        <w:ind w:firstLine="709"/>
        <w:jc w:val="both"/>
        <w:rPr>
          <w:color w:val="1B1B1B"/>
          <w:sz w:val="28"/>
          <w:szCs w:val="28"/>
          <w:shd w:val="clear" w:color="auto" w:fill="FFFFFF"/>
          <w:lang w:val="en-US"/>
        </w:rPr>
      </w:pPr>
      <w:r w:rsidRPr="00FB1868">
        <w:rPr>
          <w:color w:val="1B1B1B"/>
          <w:sz w:val="28"/>
          <w:szCs w:val="28"/>
          <w:shd w:val="clear" w:color="auto" w:fill="FFFFFF"/>
          <w:lang w:val="en-US"/>
        </w:rPr>
        <w:t>Despite much progress in addressing the burden of RA, a gap exists in terms of understanding ‘what really matters’ to patients with RA, and balancing patients’ quality of life aspirations with clinical targets in key treatment decisions.</w:t>
      </w:r>
      <w:r w:rsidRPr="00FB1868">
        <w:rPr>
          <w:lang w:val="en-US"/>
        </w:rPr>
        <w:t xml:space="preserve"> </w:t>
      </w:r>
      <w:r w:rsidRPr="00FB1868">
        <w:rPr>
          <w:color w:val="1B1B1B"/>
          <w:sz w:val="28"/>
          <w:szCs w:val="28"/>
          <w:shd w:val="clear" w:color="auto" w:fill="FFFFFF"/>
          <w:lang w:val="en-US"/>
        </w:rPr>
        <w:t xml:space="preserve">Despite major advancements in the treatment of RA, the chronic disease continues to significantly affect many aspects of patients’ lives, including relationships, career progression, daily activities, and ability to work. Both patients and healthcare professionals felt that the physical and emotional impact of RA is not well understood by people without the disease. In line with a recently published study, </w:t>
      </w:r>
      <w:r w:rsidRPr="00FB1868">
        <w:rPr>
          <w:color w:val="1B1B1B"/>
          <w:sz w:val="28"/>
          <w:szCs w:val="28"/>
          <w:shd w:val="clear" w:color="auto" w:fill="FFFFFF"/>
          <w:lang w:val="en-US"/>
        </w:rPr>
        <w:lastRenderedPageBreak/>
        <w:t>pain, fatigue, and physical function remain primary barriers for patients to live a normal life and to participate fully. In RA treatment decisions, patients’ personal goals and patient-reported outcomes should be given greater consideration along with clinical targets</w:t>
      </w:r>
      <w:r>
        <w:rPr>
          <w:color w:val="1B1B1B"/>
          <w:sz w:val="28"/>
          <w:szCs w:val="28"/>
          <w:shd w:val="clear" w:color="auto" w:fill="FFFFFF"/>
          <w:lang w:val="en-US"/>
        </w:rPr>
        <w:t xml:space="preserve"> [3]</w:t>
      </w:r>
      <w:r w:rsidRPr="00FB1868">
        <w:rPr>
          <w:color w:val="1B1B1B"/>
          <w:sz w:val="28"/>
          <w:szCs w:val="28"/>
          <w:shd w:val="clear" w:color="auto" w:fill="FFFFFF"/>
          <w:lang w:val="en-US"/>
        </w:rPr>
        <w:t>.</w:t>
      </w:r>
      <w:r w:rsidRPr="00FB1868">
        <w:rPr>
          <w:rFonts w:ascii="inherit" w:hAnsi="inherit"/>
          <w:color w:val="2A2A2A"/>
          <w:sz w:val="23"/>
          <w:szCs w:val="23"/>
          <w:lang w:val="en-US"/>
        </w:rPr>
        <w:t xml:space="preserve"> </w:t>
      </w:r>
      <w:r w:rsidRPr="00FB1868">
        <w:rPr>
          <w:color w:val="1B1B1B"/>
          <w:sz w:val="28"/>
          <w:szCs w:val="28"/>
          <w:shd w:val="clear" w:color="auto" w:fill="FFFFFF"/>
          <w:lang w:val="en-US"/>
        </w:rPr>
        <w:t>Healthcare professionals caring for people with RA overwhelmingly agree with a tailored multidisciplinary Team involvement from an early stage of disease, reviewed regularly and adapted. Care packages need to be personalised to account for bio-psycho-social factors. Healthcare professionals need to acknowledge that the “ideal” care package may vary markedly between patients to maximise impact and benefit for patients</w:t>
      </w:r>
      <w:r>
        <w:rPr>
          <w:color w:val="1B1B1B"/>
          <w:sz w:val="28"/>
          <w:szCs w:val="28"/>
          <w:shd w:val="clear" w:color="auto" w:fill="FFFFFF"/>
          <w:lang w:val="en-US"/>
        </w:rPr>
        <w:t xml:space="preserve"> [19]</w:t>
      </w:r>
      <w:r w:rsidRPr="00FB1868">
        <w:rPr>
          <w:color w:val="1B1B1B"/>
          <w:sz w:val="28"/>
          <w:szCs w:val="28"/>
          <w:shd w:val="clear" w:color="auto" w:fill="FFFFFF"/>
          <w:lang w:val="en-US"/>
        </w:rPr>
        <w:t>.</w:t>
      </w:r>
      <w:r w:rsidRPr="00FB1868">
        <w:rPr>
          <w:rFonts w:ascii="inherit" w:hAnsi="inherit"/>
          <w:color w:val="2A2A2A"/>
          <w:sz w:val="23"/>
          <w:szCs w:val="23"/>
          <w:lang w:val="en-US"/>
        </w:rPr>
        <w:t xml:space="preserve"> </w:t>
      </w:r>
      <w:r w:rsidRPr="00FB1868">
        <w:rPr>
          <w:color w:val="1B1B1B"/>
          <w:sz w:val="28"/>
          <w:szCs w:val="28"/>
          <w:shd w:val="clear" w:color="auto" w:fill="FFFFFF"/>
          <w:lang w:val="en-US"/>
        </w:rPr>
        <w:t xml:space="preserve">The work involved for people with RA in drug monitoring is significant and often unrecognised. </w:t>
      </w:r>
      <w:r>
        <w:rPr>
          <w:color w:val="1B1B1B"/>
          <w:sz w:val="28"/>
          <w:szCs w:val="28"/>
          <w:shd w:val="clear" w:color="auto" w:fill="FFFFFF"/>
          <w:lang w:val="en-US"/>
        </w:rPr>
        <w:t>That is why personal and patients need</w:t>
      </w:r>
      <w:r w:rsidRPr="00FB1868">
        <w:rPr>
          <w:color w:val="1B1B1B"/>
          <w:sz w:val="28"/>
          <w:szCs w:val="28"/>
          <w:shd w:val="clear" w:color="auto" w:fill="FFFFFF"/>
          <w:lang w:val="en-US"/>
        </w:rPr>
        <w:t xml:space="preserve"> clear recommendations to promote a more person-centred approach, increase recognition of, and minimise the treatment burden associated with </w:t>
      </w:r>
      <w:r>
        <w:rPr>
          <w:color w:val="1B1B1B"/>
          <w:sz w:val="28"/>
          <w:szCs w:val="28"/>
          <w:shd w:val="clear" w:color="auto" w:fill="FFFFFF"/>
          <w:lang w:val="en-US"/>
        </w:rPr>
        <w:t>treatment</w:t>
      </w:r>
      <w:r w:rsidRPr="00FB1868">
        <w:rPr>
          <w:color w:val="1B1B1B"/>
          <w:sz w:val="28"/>
          <w:szCs w:val="28"/>
          <w:shd w:val="clear" w:color="auto" w:fill="FFFFFF"/>
          <w:lang w:val="en-US"/>
        </w:rPr>
        <w:t xml:space="preserve"> monitoring</w:t>
      </w:r>
      <w:r>
        <w:rPr>
          <w:color w:val="1B1B1B"/>
          <w:sz w:val="28"/>
          <w:szCs w:val="28"/>
          <w:shd w:val="clear" w:color="auto" w:fill="FFFFFF"/>
          <w:lang w:val="en-US"/>
        </w:rPr>
        <w:t xml:space="preserve"> [23]</w:t>
      </w:r>
      <w:r w:rsidRPr="00FB1868">
        <w:rPr>
          <w:color w:val="1B1B1B"/>
          <w:sz w:val="28"/>
          <w:szCs w:val="28"/>
          <w:shd w:val="clear" w:color="auto" w:fill="FFFFFF"/>
          <w:lang w:val="en-US"/>
        </w:rPr>
        <w:t>.</w:t>
      </w:r>
    </w:p>
    <w:p w14:paraId="5C1C83BE" w14:textId="77777777" w:rsidR="009001C3" w:rsidRPr="004722D3" w:rsidRDefault="009001C3" w:rsidP="009001C3">
      <w:pPr>
        <w:spacing w:line="360" w:lineRule="auto"/>
        <w:ind w:firstLine="709"/>
        <w:jc w:val="both"/>
        <w:rPr>
          <w:color w:val="1B1B1B"/>
          <w:sz w:val="28"/>
          <w:szCs w:val="28"/>
          <w:shd w:val="clear" w:color="auto" w:fill="FFFFFF"/>
          <w:lang w:val="en-US"/>
        </w:rPr>
      </w:pPr>
      <w:r>
        <w:rPr>
          <w:color w:val="1B1B1B"/>
          <w:sz w:val="28"/>
          <w:szCs w:val="28"/>
          <w:shd w:val="clear" w:color="auto" w:fill="FFFFFF"/>
          <w:lang w:val="en-US"/>
        </w:rPr>
        <w:t>In conclusion: t</w:t>
      </w:r>
      <w:r w:rsidRPr="007A6F74">
        <w:rPr>
          <w:color w:val="1B1B1B"/>
          <w:sz w:val="28"/>
          <w:szCs w:val="28"/>
          <w:shd w:val="clear" w:color="auto" w:fill="FFFFFF"/>
          <w:lang w:val="en-US"/>
        </w:rPr>
        <w:t xml:space="preserve">he patients with inflammatory rheumatic diseases have poorer self-reported health status than those without arthritis in all domains of living, but particularly with respect to scales measuring aspects of physical functioning or mobility, role limitation due to physical health problems and usual activities, and bodily pain. </w:t>
      </w:r>
      <w:r>
        <w:rPr>
          <w:color w:val="1B1B1B"/>
          <w:sz w:val="28"/>
          <w:szCs w:val="28"/>
          <w:shd w:val="clear" w:color="auto" w:fill="FFFFFF"/>
          <w:lang w:val="en-US"/>
        </w:rPr>
        <w:t>According to the study RA</w:t>
      </w:r>
      <w:r w:rsidRPr="007A6F74">
        <w:rPr>
          <w:color w:val="1B1B1B"/>
          <w:sz w:val="28"/>
          <w:szCs w:val="28"/>
          <w:shd w:val="clear" w:color="auto" w:fill="FFFFFF"/>
          <w:lang w:val="en-US"/>
        </w:rPr>
        <w:t xml:space="preserve"> ha</w:t>
      </w:r>
      <w:r>
        <w:rPr>
          <w:color w:val="1B1B1B"/>
          <w:sz w:val="28"/>
          <w:szCs w:val="28"/>
          <w:shd w:val="clear" w:color="auto" w:fill="FFFFFF"/>
          <w:lang w:val="en-US"/>
        </w:rPr>
        <w:t>s</w:t>
      </w:r>
      <w:r w:rsidRPr="007A6F74">
        <w:rPr>
          <w:color w:val="1B1B1B"/>
          <w:sz w:val="28"/>
          <w:szCs w:val="28"/>
          <w:shd w:val="clear" w:color="auto" w:fill="FFFFFF"/>
          <w:lang w:val="en-US"/>
        </w:rPr>
        <w:t xml:space="preserve"> the largest negative impact on </w:t>
      </w:r>
      <w:bookmarkStart w:id="5" w:name="_Hlk196327996"/>
      <w:r>
        <w:rPr>
          <w:color w:val="1B1B1B"/>
          <w:sz w:val="28"/>
          <w:szCs w:val="28"/>
          <w:shd w:val="clear" w:color="auto" w:fill="FFFFFF"/>
          <w:lang w:val="en-US"/>
        </w:rPr>
        <w:t>quality of life</w:t>
      </w:r>
      <w:bookmarkEnd w:id="5"/>
      <w:r w:rsidRPr="007A6F74">
        <w:rPr>
          <w:color w:val="1B1B1B"/>
          <w:sz w:val="28"/>
          <w:szCs w:val="28"/>
          <w:shd w:val="clear" w:color="auto" w:fill="FFFFFF"/>
          <w:lang w:val="en-US"/>
        </w:rPr>
        <w:t>, followed by fibromyalgia, vertebral fractures due to osteoporosis, hip osteoarthritis, and systemic sclerosis. </w:t>
      </w:r>
      <w:r>
        <w:rPr>
          <w:color w:val="1B1B1B"/>
          <w:sz w:val="28"/>
          <w:szCs w:val="28"/>
          <w:shd w:val="clear" w:color="auto" w:fill="FFFFFF"/>
          <w:lang w:val="en-US"/>
        </w:rPr>
        <w:t xml:space="preserve">The </w:t>
      </w:r>
      <w:r w:rsidRPr="007A6F74">
        <w:rPr>
          <w:color w:val="1B1B1B"/>
          <w:sz w:val="28"/>
          <w:szCs w:val="28"/>
          <w:shd w:val="clear" w:color="auto" w:fill="FFFFFF"/>
          <w:lang w:val="en-US"/>
        </w:rPr>
        <w:t>results indicate that rheumatic diseases have a clearly detrimental effect on the quality of life, and physical domain is more impaired than mental and social ones</w:t>
      </w:r>
      <w:r>
        <w:rPr>
          <w:color w:val="1B1B1B"/>
          <w:sz w:val="28"/>
          <w:szCs w:val="28"/>
          <w:shd w:val="clear" w:color="auto" w:fill="FFFFFF"/>
          <w:lang w:val="en-US"/>
        </w:rPr>
        <w:t xml:space="preserve"> [22]</w:t>
      </w:r>
      <w:r w:rsidRPr="007A6F74">
        <w:rPr>
          <w:color w:val="1B1B1B"/>
          <w:sz w:val="28"/>
          <w:szCs w:val="28"/>
          <w:shd w:val="clear" w:color="auto" w:fill="FFFFFF"/>
          <w:lang w:val="en-US"/>
        </w:rPr>
        <w:t>.</w:t>
      </w:r>
    </w:p>
    <w:p w14:paraId="4CF6F33A" w14:textId="77777777" w:rsidR="009001C3" w:rsidRDefault="009001C3" w:rsidP="009001C3">
      <w:pPr>
        <w:spacing w:line="360" w:lineRule="auto"/>
        <w:ind w:firstLine="709"/>
        <w:jc w:val="both"/>
        <w:rPr>
          <w:color w:val="1B1B1B"/>
          <w:sz w:val="28"/>
          <w:szCs w:val="28"/>
          <w:shd w:val="clear" w:color="auto" w:fill="FFFFFF"/>
          <w:lang w:val="en-US"/>
        </w:rPr>
      </w:pPr>
    </w:p>
    <w:p w14:paraId="38DDE4CB" w14:textId="77777777" w:rsidR="009001C3" w:rsidRDefault="009001C3" w:rsidP="009001C3">
      <w:pPr>
        <w:spacing w:line="360" w:lineRule="auto"/>
        <w:ind w:firstLine="709"/>
        <w:jc w:val="both"/>
        <w:rPr>
          <w:color w:val="1B1B1B"/>
          <w:sz w:val="28"/>
          <w:szCs w:val="28"/>
          <w:shd w:val="clear" w:color="auto" w:fill="FFFFFF"/>
          <w:lang w:val="uk-UA"/>
        </w:rPr>
      </w:pPr>
      <w:r>
        <w:rPr>
          <w:color w:val="1B1B1B"/>
          <w:sz w:val="28"/>
          <w:szCs w:val="28"/>
          <w:shd w:val="clear" w:color="auto" w:fill="FFFFFF"/>
          <w:lang w:val="en-US"/>
        </w:rPr>
        <w:t>Conclusions</w:t>
      </w:r>
      <w:r w:rsidR="005F115F">
        <w:rPr>
          <w:color w:val="1B1B1B"/>
          <w:sz w:val="28"/>
          <w:szCs w:val="28"/>
          <w:shd w:val="clear" w:color="auto" w:fill="FFFFFF"/>
          <w:lang w:val="en-US"/>
        </w:rPr>
        <w:t xml:space="preserve"> of </w:t>
      </w:r>
      <w:r w:rsidR="00075388">
        <w:rPr>
          <w:color w:val="1B1B1B"/>
          <w:sz w:val="28"/>
          <w:szCs w:val="28"/>
          <w:shd w:val="clear" w:color="auto" w:fill="FFFFFF"/>
          <w:lang w:val="en-US"/>
        </w:rPr>
        <w:t xml:space="preserve">the </w:t>
      </w:r>
      <w:r w:rsidR="005F115F">
        <w:rPr>
          <w:color w:val="1B1B1B"/>
          <w:sz w:val="28"/>
          <w:szCs w:val="28"/>
          <w:shd w:val="clear" w:color="auto" w:fill="FFFFFF"/>
          <w:lang w:val="en-US"/>
        </w:rPr>
        <w:t xml:space="preserve">Chapter </w:t>
      </w:r>
      <w:r w:rsidR="008F19F9">
        <w:rPr>
          <w:color w:val="1B1B1B"/>
          <w:sz w:val="28"/>
          <w:szCs w:val="28"/>
          <w:shd w:val="clear" w:color="auto" w:fill="FFFFFF"/>
          <w:lang w:val="en-US"/>
        </w:rPr>
        <w:t>I</w:t>
      </w:r>
      <w:r>
        <w:rPr>
          <w:color w:val="1B1B1B"/>
          <w:sz w:val="28"/>
          <w:szCs w:val="28"/>
          <w:shd w:val="clear" w:color="auto" w:fill="FFFFFF"/>
          <w:lang w:val="uk-UA"/>
        </w:rPr>
        <w:t>:</w:t>
      </w:r>
    </w:p>
    <w:p w14:paraId="339F08BA" w14:textId="77777777" w:rsidR="009001C3" w:rsidRPr="005502B5" w:rsidRDefault="009001C3" w:rsidP="009001C3">
      <w:pPr>
        <w:pStyle w:val="a4"/>
        <w:numPr>
          <w:ilvl w:val="1"/>
          <w:numId w:val="7"/>
        </w:numPr>
        <w:spacing w:line="360" w:lineRule="auto"/>
        <w:jc w:val="both"/>
        <w:rPr>
          <w:sz w:val="28"/>
          <w:szCs w:val="28"/>
          <w:lang w:val="uk-UA"/>
        </w:rPr>
      </w:pPr>
      <w:r w:rsidRPr="005502B5">
        <w:rPr>
          <w:color w:val="1B1B1B"/>
          <w:sz w:val="28"/>
          <w:szCs w:val="28"/>
          <w:shd w:val="clear" w:color="auto" w:fill="FFFFFF"/>
          <w:lang w:val="en"/>
        </w:rPr>
        <w:t>According to statistical studies, a large proportion of the world's population lives with joint diseases (primary and associated with other pathological conditions). The proportion of joint patients increases with age. There is some statistical variation in the incidence of joint diseases between different ethnic groups.</w:t>
      </w:r>
    </w:p>
    <w:p w14:paraId="771E9E42" w14:textId="77777777" w:rsidR="009001C3" w:rsidRPr="001C6473" w:rsidRDefault="009001C3" w:rsidP="009001C3">
      <w:pPr>
        <w:pStyle w:val="a4"/>
        <w:numPr>
          <w:ilvl w:val="1"/>
          <w:numId w:val="7"/>
        </w:numPr>
        <w:spacing w:after="160" w:line="360" w:lineRule="auto"/>
        <w:jc w:val="both"/>
        <w:rPr>
          <w:color w:val="1B1B1B"/>
          <w:sz w:val="28"/>
          <w:szCs w:val="28"/>
          <w:shd w:val="clear" w:color="auto" w:fill="FFFFFF"/>
          <w:lang w:val="en-US"/>
        </w:rPr>
      </w:pPr>
      <w:r w:rsidRPr="005502B5">
        <w:rPr>
          <w:color w:val="1B1B1B"/>
          <w:sz w:val="28"/>
          <w:szCs w:val="28"/>
          <w:shd w:val="clear" w:color="auto" w:fill="FFFFFF"/>
          <w:lang w:val="uk-UA"/>
        </w:rPr>
        <w:lastRenderedPageBreak/>
        <w:t xml:space="preserve">Joint diseases cause </w:t>
      </w:r>
      <w:r>
        <w:rPr>
          <w:color w:val="1B1B1B"/>
          <w:sz w:val="28"/>
          <w:szCs w:val="28"/>
          <w:shd w:val="clear" w:color="auto" w:fill="FFFFFF"/>
          <w:lang w:val="en-US"/>
        </w:rPr>
        <w:t>financial</w:t>
      </w:r>
      <w:r w:rsidRPr="005502B5">
        <w:rPr>
          <w:color w:val="1B1B1B"/>
          <w:sz w:val="28"/>
          <w:szCs w:val="28"/>
          <w:shd w:val="clear" w:color="auto" w:fill="FFFFFF"/>
          <w:lang w:val="uk-UA"/>
        </w:rPr>
        <w:t xml:space="preserve"> losses for patients, their families and the state. </w:t>
      </w:r>
      <w:r>
        <w:rPr>
          <w:color w:val="1B1B1B"/>
          <w:sz w:val="28"/>
          <w:szCs w:val="28"/>
          <w:shd w:val="clear" w:color="auto" w:fill="FFFFFF"/>
          <w:lang w:val="en-US"/>
        </w:rPr>
        <w:t xml:space="preserve">Joint </w:t>
      </w:r>
      <w:r w:rsidRPr="005502B5">
        <w:rPr>
          <w:color w:val="1B1B1B"/>
          <w:sz w:val="28"/>
          <w:szCs w:val="28"/>
          <w:shd w:val="clear" w:color="auto" w:fill="FFFFFF"/>
          <w:lang w:val="uk-UA"/>
        </w:rPr>
        <w:t>disease decrease</w:t>
      </w:r>
      <w:r>
        <w:rPr>
          <w:color w:val="1B1B1B"/>
          <w:sz w:val="28"/>
          <w:szCs w:val="28"/>
          <w:shd w:val="clear" w:color="auto" w:fill="FFFFFF"/>
          <w:lang w:val="en-US"/>
        </w:rPr>
        <w:t>s</w:t>
      </w:r>
      <w:r w:rsidRPr="005502B5">
        <w:rPr>
          <w:color w:val="1B1B1B"/>
          <w:sz w:val="28"/>
          <w:szCs w:val="28"/>
          <w:shd w:val="clear" w:color="auto" w:fill="FFFFFF"/>
          <w:lang w:val="uk-UA"/>
        </w:rPr>
        <w:t xml:space="preserve"> quality of patients</w:t>
      </w:r>
      <w:r>
        <w:rPr>
          <w:color w:val="1B1B1B"/>
          <w:sz w:val="28"/>
          <w:szCs w:val="28"/>
          <w:shd w:val="clear" w:color="auto" w:fill="FFFFFF"/>
          <w:lang w:val="en-US"/>
        </w:rPr>
        <w:t>`</w:t>
      </w:r>
      <w:r w:rsidRPr="005502B5">
        <w:rPr>
          <w:color w:val="1B1B1B"/>
          <w:sz w:val="28"/>
          <w:szCs w:val="28"/>
          <w:shd w:val="clear" w:color="auto" w:fill="FFFFFF"/>
          <w:lang w:val="uk-UA"/>
        </w:rPr>
        <w:t xml:space="preserve"> life.</w:t>
      </w:r>
      <w:r w:rsidRPr="001C6473">
        <w:rPr>
          <w:rFonts w:ascii="inherit" w:hAnsi="inherit" w:cs="Courier New"/>
          <w:color w:val="1F1F1F"/>
          <w:sz w:val="42"/>
          <w:szCs w:val="42"/>
          <w:lang w:val="en"/>
        </w:rPr>
        <w:t xml:space="preserve"> </w:t>
      </w:r>
      <w:r w:rsidRPr="001C6473">
        <w:rPr>
          <w:color w:val="1B1B1B"/>
          <w:sz w:val="28"/>
          <w:szCs w:val="28"/>
          <w:shd w:val="clear" w:color="auto" w:fill="FFFFFF"/>
          <w:lang w:val="en"/>
        </w:rPr>
        <w:t>Joint diseases are a burden for patients and their relatives. They impose additional responsibilities on family members to care for the sick.</w:t>
      </w:r>
    </w:p>
    <w:p w14:paraId="6CAA503F" w14:textId="77777777" w:rsidR="009001C3" w:rsidRPr="001C6473" w:rsidRDefault="009001C3" w:rsidP="009001C3">
      <w:pPr>
        <w:pStyle w:val="a4"/>
        <w:numPr>
          <w:ilvl w:val="1"/>
          <w:numId w:val="7"/>
        </w:numPr>
        <w:spacing w:after="160" w:line="360" w:lineRule="auto"/>
        <w:jc w:val="both"/>
        <w:rPr>
          <w:sz w:val="28"/>
          <w:szCs w:val="28"/>
          <w:lang w:val="en-US"/>
        </w:rPr>
      </w:pPr>
      <w:r w:rsidRPr="001C6473">
        <w:rPr>
          <w:sz w:val="28"/>
          <w:szCs w:val="28"/>
          <w:lang w:val="en"/>
        </w:rPr>
        <w:t>According to various studies, achieving maximum results for patients with rheumatic diseases requires the participation of a multidisciplinary team with a patient-centered approach.</w:t>
      </w:r>
    </w:p>
    <w:p w14:paraId="5CD56DE8" w14:textId="77777777" w:rsidR="009001C3" w:rsidRPr="001C6473" w:rsidRDefault="009001C3" w:rsidP="009001C3">
      <w:pPr>
        <w:pStyle w:val="a4"/>
        <w:numPr>
          <w:ilvl w:val="1"/>
          <w:numId w:val="7"/>
        </w:numPr>
        <w:spacing w:after="160" w:line="360" w:lineRule="auto"/>
        <w:jc w:val="both"/>
        <w:rPr>
          <w:sz w:val="28"/>
          <w:szCs w:val="28"/>
          <w:lang w:val="en-US"/>
        </w:rPr>
      </w:pPr>
      <w:r w:rsidRPr="001C6473">
        <w:rPr>
          <w:sz w:val="28"/>
          <w:szCs w:val="28"/>
          <w:lang w:val="en"/>
        </w:rPr>
        <w:t>Despite the achievements of modern medicine and care algorithms, only about half of patients with joint diseases are satisfied with their treatment, care, and communication with medical staff.</w:t>
      </w:r>
    </w:p>
    <w:p w14:paraId="02E64237" w14:textId="77777777" w:rsidR="009001C3" w:rsidRPr="001C6473" w:rsidRDefault="009001C3" w:rsidP="009001C3">
      <w:pPr>
        <w:pStyle w:val="a4"/>
        <w:numPr>
          <w:ilvl w:val="1"/>
          <w:numId w:val="7"/>
        </w:numPr>
        <w:spacing w:after="160" w:line="360" w:lineRule="auto"/>
        <w:jc w:val="both"/>
        <w:rPr>
          <w:sz w:val="28"/>
          <w:szCs w:val="28"/>
          <w:lang w:val="en-US"/>
        </w:rPr>
      </w:pPr>
      <w:bookmarkStart w:id="6" w:name="_Hlk199004866"/>
      <w:r w:rsidRPr="001C6473">
        <w:rPr>
          <w:sz w:val="28"/>
          <w:szCs w:val="28"/>
          <w:lang w:val="en"/>
        </w:rPr>
        <w:t xml:space="preserve">As a result of the literature search, it was found that there is not a large number of qualitative and quantitative studies devoted to the specifics of the work of medical personnel, </w:t>
      </w:r>
      <w:r>
        <w:rPr>
          <w:sz w:val="28"/>
          <w:szCs w:val="28"/>
          <w:lang w:val="en-US"/>
        </w:rPr>
        <w:t>especially</w:t>
      </w:r>
      <w:r w:rsidRPr="001C6473">
        <w:rPr>
          <w:sz w:val="28"/>
          <w:szCs w:val="28"/>
          <w:lang w:val="en"/>
        </w:rPr>
        <w:t xml:space="preserve"> nurses, with patients </w:t>
      </w:r>
      <w:r>
        <w:rPr>
          <w:sz w:val="28"/>
          <w:szCs w:val="28"/>
          <w:lang w:val="en"/>
        </w:rPr>
        <w:t>of</w:t>
      </w:r>
      <w:r w:rsidRPr="001C6473">
        <w:rPr>
          <w:sz w:val="28"/>
          <w:szCs w:val="28"/>
          <w:lang w:val="en"/>
        </w:rPr>
        <w:t xml:space="preserve"> rheumatological profile.</w:t>
      </w:r>
    </w:p>
    <w:bookmarkEnd w:id="6"/>
    <w:p w14:paraId="5686DECB" w14:textId="77777777" w:rsidR="009001C3" w:rsidRPr="001C6473" w:rsidRDefault="009001C3" w:rsidP="009001C3">
      <w:pPr>
        <w:pStyle w:val="a4"/>
        <w:spacing w:line="360" w:lineRule="auto"/>
        <w:ind w:left="1440"/>
        <w:jc w:val="both"/>
        <w:rPr>
          <w:sz w:val="28"/>
          <w:szCs w:val="28"/>
          <w:lang w:val="en-US"/>
        </w:rPr>
      </w:pPr>
    </w:p>
    <w:p w14:paraId="0F1DEF0A" w14:textId="77777777" w:rsidR="009001C3" w:rsidRPr="005502B5" w:rsidRDefault="009001C3" w:rsidP="009001C3">
      <w:pPr>
        <w:spacing w:line="360" w:lineRule="auto"/>
        <w:rPr>
          <w:sz w:val="28"/>
          <w:szCs w:val="28"/>
          <w:lang w:val="uk-UA"/>
        </w:rPr>
      </w:pPr>
    </w:p>
    <w:p w14:paraId="0A67FC39" w14:textId="77777777" w:rsidR="009001C3" w:rsidRDefault="009001C3" w:rsidP="00C23EB4">
      <w:pPr>
        <w:spacing w:line="360" w:lineRule="auto"/>
        <w:jc w:val="center"/>
        <w:rPr>
          <w:lang w:val="uk-UA"/>
        </w:rPr>
      </w:pPr>
    </w:p>
    <w:p w14:paraId="5243C2EA" w14:textId="77777777" w:rsidR="009001C3" w:rsidRDefault="009001C3" w:rsidP="00C23EB4">
      <w:pPr>
        <w:spacing w:line="360" w:lineRule="auto"/>
        <w:jc w:val="center"/>
        <w:rPr>
          <w:lang w:val="uk-UA"/>
        </w:rPr>
      </w:pPr>
    </w:p>
    <w:p w14:paraId="0C996B4B" w14:textId="77777777" w:rsidR="009001C3" w:rsidRDefault="009001C3" w:rsidP="00C23EB4">
      <w:pPr>
        <w:spacing w:line="360" w:lineRule="auto"/>
        <w:jc w:val="center"/>
        <w:rPr>
          <w:lang w:val="uk-UA"/>
        </w:rPr>
      </w:pPr>
    </w:p>
    <w:p w14:paraId="74B5DF61" w14:textId="77777777" w:rsidR="009001C3" w:rsidRDefault="009001C3" w:rsidP="00C23EB4">
      <w:pPr>
        <w:spacing w:line="360" w:lineRule="auto"/>
        <w:jc w:val="center"/>
        <w:rPr>
          <w:lang w:val="uk-UA"/>
        </w:rPr>
      </w:pPr>
    </w:p>
    <w:p w14:paraId="004782DB" w14:textId="77777777" w:rsidR="009001C3" w:rsidRDefault="009001C3" w:rsidP="00C23EB4">
      <w:pPr>
        <w:spacing w:line="360" w:lineRule="auto"/>
        <w:jc w:val="center"/>
        <w:rPr>
          <w:lang w:val="uk-UA"/>
        </w:rPr>
      </w:pPr>
    </w:p>
    <w:p w14:paraId="5273AD5A" w14:textId="77777777" w:rsidR="009001C3" w:rsidRDefault="009001C3" w:rsidP="00C23EB4">
      <w:pPr>
        <w:spacing w:line="360" w:lineRule="auto"/>
        <w:jc w:val="center"/>
        <w:rPr>
          <w:lang w:val="uk-UA"/>
        </w:rPr>
      </w:pPr>
    </w:p>
    <w:p w14:paraId="3ACE2C77" w14:textId="77777777" w:rsidR="009001C3" w:rsidRDefault="009001C3" w:rsidP="00C23EB4">
      <w:pPr>
        <w:spacing w:line="360" w:lineRule="auto"/>
        <w:jc w:val="center"/>
        <w:rPr>
          <w:lang w:val="uk-UA"/>
        </w:rPr>
      </w:pPr>
    </w:p>
    <w:p w14:paraId="128CA022" w14:textId="77777777" w:rsidR="009001C3" w:rsidRDefault="009001C3" w:rsidP="00C23EB4">
      <w:pPr>
        <w:spacing w:line="360" w:lineRule="auto"/>
        <w:jc w:val="center"/>
        <w:rPr>
          <w:lang w:val="uk-UA"/>
        </w:rPr>
      </w:pPr>
    </w:p>
    <w:p w14:paraId="37E7F618" w14:textId="77777777" w:rsidR="00F764C0" w:rsidRDefault="00F764C0" w:rsidP="00D6203B">
      <w:pPr>
        <w:spacing w:line="360" w:lineRule="auto"/>
        <w:jc w:val="center"/>
        <w:rPr>
          <w:sz w:val="28"/>
          <w:szCs w:val="28"/>
          <w:lang w:val="en-US"/>
        </w:rPr>
      </w:pPr>
    </w:p>
    <w:p w14:paraId="58D8C3F8" w14:textId="77777777" w:rsidR="00F764C0" w:rsidRDefault="00F764C0" w:rsidP="00D6203B">
      <w:pPr>
        <w:spacing w:line="360" w:lineRule="auto"/>
        <w:jc w:val="center"/>
        <w:rPr>
          <w:sz w:val="28"/>
          <w:szCs w:val="28"/>
          <w:lang w:val="en-US"/>
        </w:rPr>
      </w:pPr>
    </w:p>
    <w:p w14:paraId="0EE2E55A" w14:textId="77777777" w:rsidR="00F764C0" w:rsidRDefault="00F764C0" w:rsidP="00D6203B">
      <w:pPr>
        <w:spacing w:line="360" w:lineRule="auto"/>
        <w:jc w:val="center"/>
        <w:rPr>
          <w:sz w:val="28"/>
          <w:szCs w:val="28"/>
          <w:lang w:val="en-US"/>
        </w:rPr>
      </w:pPr>
    </w:p>
    <w:p w14:paraId="31856285" w14:textId="77777777" w:rsidR="00F764C0" w:rsidRDefault="00F764C0" w:rsidP="00D6203B">
      <w:pPr>
        <w:spacing w:line="360" w:lineRule="auto"/>
        <w:jc w:val="center"/>
        <w:rPr>
          <w:sz w:val="28"/>
          <w:szCs w:val="28"/>
          <w:lang w:val="en-US"/>
        </w:rPr>
      </w:pPr>
    </w:p>
    <w:p w14:paraId="65216454" w14:textId="77777777" w:rsidR="00F764C0" w:rsidRDefault="00F764C0" w:rsidP="00D6203B">
      <w:pPr>
        <w:spacing w:line="360" w:lineRule="auto"/>
        <w:jc w:val="center"/>
        <w:rPr>
          <w:sz w:val="28"/>
          <w:szCs w:val="28"/>
          <w:lang w:val="en-US"/>
        </w:rPr>
      </w:pPr>
    </w:p>
    <w:p w14:paraId="4D12C674" w14:textId="77777777" w:rsidR="00F764C0" w:rsidRDefault="00F764C0" w:rsidP="00D6203B">
      <w:pPr>
        <w:spacing w:line="360" w:lineRule="auto"/>
        <w:jc w:val="center"/>
        <w:rPr>
          <w:sz w:val="28"/>
          <w:szCs w:val="28"/>
          <w:lang w:val="en-US"/>
        </w:rPr>
      </w:pPr>
    </w:p>
    <w:p w14:paraId="6454251B" w14:textId="77777777" w:rsidR="00D6203B" w:rsidRPr="00441B80" w:rsidRDefault="00D6203B" w:rsidP="00D6203B">
      <w:pPr>
        <w:spacing w:line="360" w:lineRule="auto"/>
        <w:jc w:val="center"/>
        <w:rPr>
          <w:sz w:val="28"/>
          <w:szCs w:val="28"/>
          <w:lang w:val="uk-UA"/>
        </w:rPr>
      </w:pPr>
      <w:r w:rsidRPr="00441B80">
        <w:rPr>
          <w:sz w:val="28"/>
          <w:szCs w:val="28"/>
          <w:lang w:val="en-US"/>
        </w:rPr>
        <w:lastRenderedPageBreak/>
        <w:t>CHAPTER</w:t>
      </w:r>
      <w:r w:rsidRPr="00306689">
        <w:rPr>
          <w:sz w:val="28"/>
          <w:szCs w:val="28"/>
          <w:lang w:val="en-US"/>
        </w:rPr>
        <w:t xml:space="preserve"> </w:t>
      </w:r>
      <w:r w:rsidR="00F764C0">
        <w:rPr>
          <w:sz w:val="28"/>
          <w:szCs w:val="28"/>
          <w:lang w:val="en-US"/>
        </w:rPr>
        <w:t>II</w:t>
      </w:r>
      <w:r w:rsidRPr="00306689">
        <w:rPr>
          <w:sz w:val="28"/>
          <w:szCs w:val="28"/>
          <w:lang w:val="en-US"/>
        </w:rPr>
        <w:t xml:space="preserve">. </w:t>
      </w:r>
      <w:r w:rsidRPr="0012039B">
        <w:rPr>
          <w:sz w:val="28"/>
          <w:szCs w:val="28"/>
          <w:lang w:val="uk-UA"/>
        </w:rPr>
        <w:t>S</w:t>
      </w:r>
      <w:r>
        <w:rPr>
          <w:sz w:val="28"/>
          <w:szCs w:val="28"/>
          <w:lang w:val="en-US"/>
        </w:rPr>
        <w:t>TATISTICAL STRUCTURE OF PATIENTS IN THE RHEUMATOLOGY DEPARTMENT BY NOSOLOGICAL FORMS</w:t>
      </w:r>
      <w:r w:rsidRPr="0012039B">
        <w:rPr>
          <w:sz w:val="28"/>
          <w:szCs w:val="28"/>
          <w:lang w:val="uk-UA"/>
        </w:rPr>
        <w:t>.</w:t>
      </w:r>
    </w:p>
    <w:p w14:paraId="0B207C44" w14:textId="77777777" w:rsidR="00D6203B" w:rsidRPr="00441B80" w:rsidRDefault="00D6203B" w:rsidP="00D6203B">
      <w:pPr>
        <w:rPr>
          <w:sz w:val="28"/>
          <w:szCs w:val="28"/>
          <w:lang w:val="uk-UA"/>
        </w:rPr>
      </w:pPr>
    </w:p>
    <w:p w14:paraId="784BEF0D" w14:textId="77777777" w:rsidR="00D6203B" w:rsidRDefault="00D6203B" w:rsidP="00D6203B">
      <w:pPr>
        <w:spacing w:line="360" w:lineRule="auto"/>
        <w:ind w:firstLine="709"/>
        <w:jc w:val="both"/>
        <w:rPr>
          <w:sz w:val="28"/>
          <w:szCs w:val="28"/>
          <w:lang w:val="en-US"/>
        </w:rPr>
      </w:pPr>
      <w:r w:rsidRPr="003D026F">
        <w:rPr>
          <w:sz w:val="28"/>
          <w:szCs w:val="28"/>
          <w:lang w:val="uk-UA"/>
        </w:rPr>
        <w:t>The incidence of rheumatic diseases is increas</w:t>
      </w:r>
      <w:r>
        <w:rPr>
          <w:sz w:val="28"/>
          <w:szCs w:val="28"/>
          <w:lang w:val="en-US"/>
        </w:rPr>
        <w:t>es</w:t>
      </w:r>
      <w:r w:rsidRPr="003D026F">
        <w:rPr>
          <w:sz w:val="28"/>
          <w:szCs w:val="28"/>
          <w:lang w:val="uk-UA"/>
        </w:rPr>
        <w:t xml:space="preserve"> worldwide, regardless of economic development, status or climatic zone of the countries. Pain syndrome and lower back pain are the second leading cause of disability in high-income countries. More than 40% of elderly people suffer from the unpleasant consequences of OA, 80% of them have severe limited mobility, and 25% need help with household chores and care. More than half of RA patients lose their ability to work after 10 years of the disease. Autoimmune rheumatic diseases often cause premature death in young and middle-aged people, as well as loss of their ability to work.</w:t>
      </w:r>
      <w:r>
        <w:rPr>
          <w:sz w:val="28"/>
          <w:szCs w:val="28"/>
          <w:lang w:val="en-US"/>
        </w:rPr>
        <w:t xml:space="preserve"> </w:t>
      </w:r>
    </w:p>
    <w:p w14:paraId="141EC853" w14:textId="77777777" w:rsidR="00D6203B" w:rsidRDefault="00D6203B" w:rsidP="00D6203B">
      <w:pPr>
        <w:spacing w:line="360" w:lineRule="auto"/>
        <w:ind w:firstLine="709"/>
        <w:jc w:val="both"/>
        <w:rPr>
          <w:sz w:val="28"/>
          <w:szCs w:val="28"/>
          <w:lang w:val="uk-UA"/>
        </w:rPr>
      </w:pPr>
      <w:r w:rsidRPr="003D026F">
        <w:rPr>
          <w:sz w:val="28"/>
          <w:szCs w:val="28"/>
          <w:lang w:val="uk-UA"/>
        </w:rPr>
        <w:t>To process and analyze the challenges that rheumatology department nurses face daily, we analyzed the nosological structure of patients in the rheumatology department for 2024.</w:t>
      </w:r>
    </w:p>
    <w:p w14:paraId="7BF7E2B4" w14:textId="77777777" w:rsidR="00D6203B" w:rsidRDefault="00D6203B" w:rsidP="00D6203B">
      <w:pPr>
        <w:spacing w:line="360" w:lineRule="auto"/>
        <w:ind w:firstLine="709"/>
        <w:jc w:val="both"/>
        <w:rPr>
          <w:sz w:val="28"/>
          <w:szCs w:val="28"/>
          <w:lang w:val="uk-UA"/>
        </w:rPr>
      </w:pPr>
      <w:r w:rsidRPr="003D026F">
        <w:rPr>
          <w:sz w:val="28"/>
          <w:szCs w:val="28"/>
          <w:lang w:val="uk-UA"/>
        </w:rPr>
        <w:t>Over 12 months, 1725 ​​patients were hospitalized and treated in the rheumatology department of the Ternopil Regional Clinical Hospital, TOR, who spent a total of 16844 days in the hospital. The average length of stay of one patient in the rheumatology department is 9.76 days. So, almost 10 days of stay and interaction with the department staff: with doctors, nurses, technical workers.</w:t>
      </w:r>
    </w:p>
    <w:p w14:paraId="6FC10953" w14:textId="77777777" w:rsidR="00D6203B" w:rsidRDefault="00D6203B" w:rsidP="00D6203B">
      <w:pPr>
        <w:spacing w:line="360" w:lineRule="auto"/>
        <w:ind w:firstLine="709"/>
        <w:jc w:val="both"/>
        <w:rPr>
          <w:sz w:val="28"/>
          <w:szCs w:val="28"/>
          <w:lang w:val="uk-UA"/>
        </w:rPr>
      </w:pPr>
      <w:r w:rsidRPr="003D026F">
        <w:rPr>
          <w:sz w:val="28"/>
          <w:szCs w:val="28"/>
          <w:lang w:val="uk-UA"/>
        </w:rPr>
        <w:t>The rheumatology department treats patients with various diagnoses. Specifically, in 2024, patients with the following diseases were treated</w:t>
      </w:r>
      <w:r>
        <w:rPr>
          <w:sz w:val="28"/>
          <w:szCs w:val="28"/>
          <w:lang w:val="uk-UA"/>
        </w:rPr>
        <w:t xml:space="preserve"> (</w:t>
      </w:r>
      <w:r>
        <w:rPr>
          <w:sz w:val="28"/>
          <w:szCs w:val="28"/>
          <w:lang w:val="en-US"/>
        </w:rPr>
        <w:t>Tabl.)</w:t>
      </w:r>
      <w:r w:rsidRPr="003D026F">
        <w:rPr>
          <w:sz w:val="28"/>
          <w:szCs w:val="28"/>
          <w:lang w:val="uk-UA"/>
        </w:rPr>
        <w:t>:</w:t>
      </w:r>
    </w:p>
    <w:p w14:paraId="5B8FB1C2" w14:textId="77777777" w:rsidR="00D6203B" w:rsidRDefault="00D6203B" w:rsidP="00D6203B">
      <w:pPr>
        <w:spacing w:line="360" w:lineRule="auto"/>
        <w:ind w:firstLine="709"/>
        <w:jc w:val="right"/>
        <w:rPr>
          <w:i/>
          <w:sz w:val="28"/>
          <w:szCs w:val="28"/>
          <w:lang w:val="en-US"/>
        </w:rPr>
      </w:pPr>
    </w:p>
    <w:p w14:paraId="32A33C04" w14:textId="77777777" w:rsidR="00D6203B" w:rsidRPr="0051557C" w:rsidRDefault="00D6203B" w:rsidP="00D6203B">
      <w:pPr>
        <w:spacing w:line="360" w:lineRule="auto"/>
        <w:ind w:firstLine="709"/>
        <w:jc w:val="right"/>
        <w:rPr>
          <w:i/>
          <w:sz w:val="28"/>
          <w:szCs w:val="28"/>
          <w:lang w:val="en-US"/>
        </w:rPr>
      </w:pPr>
      <w:r w:rsidRPr="0051557C">
        <w:rPr>
          <w:i/>
          <w:sz w:val="28"/>
          <w:szCs w:val="28"/>
          <w:lang w:val="en-US"/>
        </w:rPr>
        <w:t>Tabl. List of diseases</w:t>
      </w:r>
    </w:p>
    <w:tbl>
      <w:tblPr>
        <w:tblStyle w:val="a5"/>
        <w:tblW w:w="0" w:type="auto"/>
        <w:tblLook w:val="04A0" w:firstRow="1" w:lastRow="0" w:firstColumn="1" w:lastColumn="0" w:noHBand="0" w:noVBand="1"/>
      </w:tblPr>
      <w:tblGrid>
        <w:gridCol w:w="2263"/>
        <w:gridCol w:w="7082"/>
      </w:tblGrid>
      <w:tr w:rsidR="00D6203B" w:rsidRPr="00B03D6C" w14:paraId="58A2E97B" w14:textId="77777777" w:rsidTr="00954DD4">
        <w:trPr>
          <w:trHeight w:val="264"/>
        </w:trPr>
        <w:tc>
          <w:tcPr>
            <w:tcW w:w="2263" w:type="dxa"/>
            <w:noWrap/>
          </w:tcPr>
          <w:p w14:paraId="3B422571" w14:textId="77777777" w:rsidR="00D6203B" w:rsidRPr="00441B80" w:rsidRDefault="00D6203B" w:rsidP="00954DD4">
            <w:pPr>
              <w:spacing w:line="480" w:lineRule="auto"/>
              <w:rPr>
                <w:sz w:val="28"/>
                <w:szCs w:val="28"/>
              </w:rPr>
            </w:pPr>
            <w:r w:rsidRPr="003D026F">
              <w:rPr>
                <w:sz w:val="28"/>
                <w:szCs w:val="28"/>
              </w:rPr>
              <w:t>ICD-10</w:t>
            </w:r>
          </w:p>
        </w:tc>
        <w:tc>
          <w:tcPr>
            <w:tcW w:w="7082" w:type="dxa"/>
            <w:noWrap/>
          </w:tcPr>
          <w:p w14:paraId="73A33E88" w14:textId="77777777" w:rsidR="00D6203B" w:rsidRPr="003D026F" w:rsidRDefault="00D6203B" w:rsidP="00954DD4">
            <w:pPr>
              <w:spacing w:line="480" w:lineRule="auto"/>
              <w:rPr>
                <w:sz w:val="28"/>
                <w:szCs w:val="28"/>
                <w:lang w:val="en-US"/>
              </w:rPr>
            </w:pPr>
            <w:r>
              <w:rPr>
                <w:sz w:val="28"/>
                <w:szCs w:val="28"/>
                <w:lang w:val="en-US"/>
              </w:rPr>
              <w:t>Disease</w:t>
            </w:r>
          </w:p>
        </w:tc>
      </w:tr>
      <w:tr w:rsidR="00D6203B" w:rsidRPr="002425FF" w14:paraId="5E5576DD" w14:textId="77777777" w:rsidTr="00954DD4">
        <w:trPr>
          <w:trHeight w:val="264"/>
        </w:trPr>
        <w:tc>
          <w:tcPr>
            <w:tcW w:w="2263" w:type="dxa"/>
            <w:noWrap/>
            <w:hideMark/>
          </w:tcPr>
          <w:p w14:paraId="7CE3FA1B" w14:textId="77777777" w:rsidR="00D6203B" w:rsidRPr="00441B80" w:rsidRDefault="00D6203B" w:rsidP="00954DD4">
            <w:pPr>
              <w:spacing w:line="480" w:lineRule="auto"/>
              <w:rPr>
                <w:sz w:val="28"/>
                <w:szCs w:val="28"/>
                <w:lang w:val="uk-UA"/>
              </w:rPr>
            </w:pPr>
            <w:r w:rsidRPr="00441B80">
              <w:rPr>
                <w:sz w:val="28"/>
                <w:szCs w:val="28"/>
              </w:rPr>
              <w:t>D68</w:t>
            </w:r>
          </w:p>
        </w:tc>
        <w:tc>
          <w:tcPr>
            <w:tcW w:w="7082" w:type="dxa"/>
            <w:noWrap/>
            <w:hideMark/>
          </w:tcPr>
          <w:p w14:paraId="50FEE9A0" w14:textId="77777777" w:rsidR="00D6203B" w:rsidRPr="00441B80" w:rsidRDefault="00D6203B" w:rsidP="00954DD4">
            <w:pPr>
              <w:spacing w:line="480" w:lineRule="auto"/>
              <w:rPr>
                <w:sz w:val="28"/>
                <w:szCs w:val="28"/>
                <w:lang w:val="uk-UA"/>
              </w:rPr>
            </w:pPr>
            <w:r w:rsidRPr="00D6203B">
              <w:rPr>
                <w:sz w:val="28"/>
                <w:szCs w:val="28"/>
                <w:lang w:val="uk-UA"/>
              </w:rPr>
              <w:t>Thrombophilia, other specified and unspecified hemorrhagic conditions</w:t>
            </w:r>
          </w:p>
        </w:tc>
      </w:tr>
      <w:tr w:rsidR="00D6203B" w:rsidRPr="00441B80" w14:paraId="5F95CABF" w14:textId="77777777" w:rsidTr="00954DD4">
        <w:trPr>
          <w:trHeight w:val="264"/>
        </w:trPr>
        <w:tc>
          <w:tcPr>
            <w:tcW w:w="2263" w:type="dxa"/>
            <w:noWrap/>
            <w:hideMark/>
          </w:tcPr>
          <w:p w14:paraId="0FBDF107" w14:textId="77777777" w:rsidR="00D6203B" w:rsidRPr="00441B80" w:rsidRDefault="00D6203B" w:rsidP="00954DD4">
            <w:pPr>
              <w:spacing w:line="480" w:lineRule="auto"/>
              <w:rPr>
                <w:sz w:val="28"/>
                <w:szCs w:val="28"/>
              </w:rPr>
            </w:pPr>
            <w:r w:rsidRPr="00441B80">
              <w:rPr>
                <w:sz w:val="28"/>
                <w:szCs w:val="28"/>
              </w:rPr>
              <w:t>D89.1</w:t>
            </w:r>
          </w:p>
        </w:tc>
        <w:tc>
          <w:tcPr>
            <w:tcW w:w="7082" w:type="dxa"/>
            <w:noWrap/>
            <w:hideMark/>
          </w:tcPr>
          <w:p w14:paraId="04D44CDF" w14:textId="77777777" w:rsidR="00D6203B" w:rsidRPr="00441B80" w:rsidRDefault="00D6203B" w:rsidP="00954DD4">
            <w:pPr>
              <w:spacing w:line="480" w:lineRule="auto"/>
              <w:rPr>
                <w:sz w:val="28"/>
                <w:szCs w:val="28"/>
              </w:rPr>
            </w:pPr>
            <w:r w:rsidRPr="00D6203B">
              <w:rPr>
                <w:sz w:val="28"/>
                <w:szCs w:val="28"/>
              </w:rPr>
              <w:t>Cryoglobulinemia</w:t>
            </w:r>
          </w:p>
        </w:tc>
      </w:tr>
      <w:tr w:rsidR="00D6203B" w:rsidRPr="00441B80" w14:paraId="0A82840C" w14:textId="77777777" w:rsidTr="00954DD4">
        <w:trPr>
          <w:trHeight w:val="264"/>
        </w:trPr>
        <w:tc>
          <w:tcPr>
            <w:tcW w:w="2263" w:type="dxa"/>
            <w:noWrap/>
            <w:hideMark/>
          </w:tcPr>
          <w:p w14:paraId="108FE306" w14:textId="77777777" w:rsidR="00D6203B" w:rsidRPr="00441B80" w:rsidRDefault="00D6203B" w:rsidP="00954DD4">
            <w:pPr>
              <w:spacing w:line="480" w:lineRule="auto"/>
              <w:rPr>
                <w:sz w:val="28"/>
                <w:szCs w:val="28"/>
              </w:rPr>
            </w:pPr>
            <w:r w:rsidRPr="00441B80">
              <w:rPr>
                <w:sz w:val="28"/>
                <w:szCs w:val="28"/>
              </w:rPr>
              <w:lastRenderedPageBreak/>
              <w:t>E75.2</w:t>
            </w:r>
          </w:p>
        </w:tc>
        <w:tc>
          <w:tcPr>
            <w:tcW w:w="7082" w:type="dxa"/>
            <w:noWrap/>
            <w:hideMark/>
          </w:tcPr>
          <w:p w14:paraId="7B05044A" w14:textId="77777777" w:rsidR="00D6203B" w:rsidRPr="00441B80" w:rsidRDefault="00D6203B" w:rsidP="00954DD4">
            <w:pPr>
              <w:spacing w:line="480" w:lineRule="auto"/>
              <w:rPr>
                <w:sz w:val="28"/>
                <w:szCs w:val="28"/>
              </w:rPr>
            </w:pPr>
            <w:r w:rsidRPr="00D6203B">
              <w:rPr>
                <w:sz w:val="28"/>
                <w:szCs w:val="28"/>
                <w:lang w:val="uk-UA"/>
              </w:rPr>
              <w:t>Sphingolipidosis (Fabry disease)</w:t>
            </w:r>
          </w:p>
        </w:tc>
      </w:tr>
      <w:tr w:rsidR="00D6203B" w:rsidRPr="00441B80" w14:paraId="6AC619DC" w14:textId="77777777" w:rsidTr="00954DD4">
        <w:trPr>
          <w:trHeight w:val="264"/>
        </w:trPr>
        <w:tc>
          <w:tcPr>
            <w:tcW w:w="2263" w:type="dxa"/>
            <w:noWrap/>
            <w:hideMark/>
          </w:tcPr>
          <w:p w14:paraId="4C1068E5" w14:textId="77777777" w:rsidR="00D6203B" w:rsidRPr="00441B80" w:rsidRDefault="00D6203B" w:rsidP="00954DD4">
            <w:pPr>
              <w:spacing w:line="480" w:lineRule="auto"/>
              <w:rPr>
                <w:sz w:val="28"/>
                <w:szCs w:val="28"/>
                <w:lang w:val="uk-UA"/>
              </w:rPr>
            </w:pPr>
            <w:r w:rsidRPr="00441B80">
              <w:rPr>
                <w:sz w:val="28"/>
                <w:szCs w:val="28"/>
              </w:rPr>
              <w:t>I05</w:t>
            </w:r>
            <w:r w:rsidRPr="00441B80">
              <w:rPr>
                <w:sz w:val="28"/>
                <w:szCs w:val="28"/>
                <w:lang w:val="uk-UA"/>
              </w:rPr>
              <w:t>, І06, І08, І09</w:t>
            </w:r>
          </w:p>
        </w:tc>
        <w:tc>
          <w:tcPr>
            <w:tcW w:w="7082" w:type="dxa"/>
            <w:noWrap/>
            <w:hideMark/>
          </w:tcPr>
          <w:p w14:paraId="2C94FD4C" w14:textId="77777777" w:rsidR="00D6203B" w:rsidRPr="00441B80" w:rsidRDefault="00D6203B" w:rsidP="00954DD4">
            <w:pPr>
              <w:spacing w:line="480" w:lineRule="auto"/>
              <w:rPr>
                <w:sz w:val="28"/>
                <w:szCs w:val="28"/>
              </w:rPr>
            </w:pPr>
            <w:r w:rsidRPr="00D6203B">
              <w:rPr>
                <w:sz w:val="28"/>
                <w:szCs w:val="28"/>
                <w:lang w:val="uk-UA"/>
              </w:rPr>
              <w:t>Rheumatic heart disease</w:t>
            </w:r>
          </w:p>
        </w:tc>
      </w:tr>
      <w:tr w:rsidR="00D6203B" w:rsidRPr="00441B80" w14:paraId="24CFF186" w14:textId="77777777" w:rsidTr="00954DD4">
        <w:trPr>
          <w:trHeight w:val="264"/>
        </w:trPr>
        <w:tc>
          <w:tcPr>
            <w:tcW w:w="2263" w:type="dxa"/>
            <w:noWrap/>
            <w:hideMark/>
          </w:tcPr>
          <w:p w14:paraId="4CDAF12D" w14:textId="77777777" w:rsidR="00D6203B" w:rsidRPr="00441B80" w:rsidRDefault="00D6203B" w:rsidP="00954DD4">
            <w:pPr>
              <w:spacing w:line="480" w:lineRule="auto"/>
              <w:rPr>
                <w:sz w:val="28"/>
                <w:szCs w:val="28"/>
              </w:rPr>
            </w:pPr>
            <w:r w:rsidRPr="00441B80">
              <w:rPr>
                <w:sz w:val="28"/>
                <w:szCs w:val="28"/>
              </w:rPr>
              <w:t>I77.6</w:t>
            </w:r>
          </w:p>
        </w:tc>
        <w:tc>
          <w:tcPr>
            <w:tcW w:w="7082" w:type="dxa"/>
            <w:noWrap/>
            <w:hideMark/>
          </w:tcPr>
          <w:p w14:paraId="066326B0" w14:textId="77777777" w:rsidR="00D6203B" w:rsidRPr="00441B80" w:rsidRDefault="00D6203B" w:rsidP="00954DD4">
            <w:pPr>
              <w:spacing w:line="480" w:lineRule="auto"/>
              <w:rPr>
                <w:sz w:val="28"/>
                <w:szCs w:val="28"/>
              </w:rPr>
            </w:pPr>
            <w:r w:rsidRPr="00D6203B">
              <w:rPr>
                <w:sz w:val="28"/>
                <w:szCs w:val="28"/>
              </w:rPr>
              <w:t>Arteritis, unspecified</w:t>
            </w:r>
          </w:p>
        </w:tc>
      </w:tr>
      <w:tr w:rsidR="00D6203B" w:rsidRPr="00441B80" w14:paraId="7DCCCE43" w14:textId="77777777" w:rsidTr="00954DD4">
        <w:trPr>
          <w:trHeight w:val="264"/>
        </w:trPr>
        <w:tc>
          <w:tcPr>
            <w:tcW w:w="2263" w:type="dxa"/>
            <w:noWrap/>
            <w:hideMark/>
          </w:tcPr>
          <w:p w14:paraId="58717560" w14:textId="77777777" w:rsidR="00D6203B" w:rsidRPr="00441B80" w:rsidRDefault="00D6203B" w:rsidP="00954DD4">
            <w:pPr>
              <w:spacing w:line="480" w:lineRule="auto"/>
              <w:rPr>
                <w:sz w:val="28"/>
                <w:szCs w:val="28"/>
              </w:rPr>
            </w:pPr>
            <w:r w:rsidRPr="00441B80">
              <w:rPr>
                <w:sz w:val="28"/>
                <w:szCs w:val="28"/>
              </w:rPr>
              <w:t>L40.5</w:t>
            </w:r>
          </w:p>
        </w:tc>
        <w:tc>
          <w:tcPr>
            <w:tcW w:w="7082" w:type="dxa"/>
            <w:noWrap/>
            <w:hideMark/>
          </w:tcPr>
          <w:p w14:paraId="13B0B999" w14:textId="77777777" w:rsidR="00D6203B" w:rsidRPr="00441B80" w:rsidRDefault="00D6203B" w:rsidP="00954DD4">
            <w:pPr>
              <w:spacing w:line="480" w:lineRule="auto"/>
              <w:rPr>
                <w:sz w:val="28"/>
                <w:szCs w:val="28"/>
              </w:rPr>
            </w:pPr>
            <w:r w:rsidRPr="00D6203B">
              <w:rPr>
                <w:sz w:val="28"/>
                <w:szCs w:val="28"/>
              </w:rPr>
              <w:t>Arthropathic psoriasis</w:t>
            </w:r>
          </w:p>
        </w:tc>
      </w:tr>
      <w:tr w:rsidR="00D6203B" w:rsidRPr="00441B80" w14:paraId="1DCB4C8D" w14:textId="77777777" w:rsidTr="00954DD4">
        <w:trPr>
          <w:trHeight w:val="264"/>
        </w:trPr>
        <w:tc>
          <w:tcPr>
            <w:tcW w:w="2263" w:type="dxa"/>
            <w:noWrap/>
            <w:hideMark/>
          </w:tcPr>
          <w:p w14:paraId="3511DC92" w14:textId="77777777" w:rsidR="00D6203B" w:rsidRPr="00441B80" w:rsidRDefault="00D6203B" w:rsidP="00954DD4">
            <w:pPr>
              <w:spacing w:line="480" w:lineRule="auto"/>
              <w:rPr>
                <w:sz w:val="28"/>
                <w:szCs w:val="28"/>
              </w:rPr>
            </w:pPr>
            <w:r w:rsidRPr="00441B80">
              <w:rPr>
                <w:sz w:val="28"/>
                <w:szCs w:val="28"/>
              </w:rPr>
              <w:t>L52</w:t>
            </w:r>
          </w:p>
        </w:tc>
        <w:tc>
          <w:tcPr>
            <w:tcW w:w="7082" w:type="dxa"/>
            <w:noWrap/>
            <w:hideMark/>
          </w:tcPr>
          <w:p w14:paraId="0947AD2D" w14:textId="77777777" w:rsidR="00D6203B" w:rsidRPr="00441B80" w:rsidRDefault="00D6203B" w:rsidP="00954DD4">
            <w:pPr>
              <w:spacing w:line="480" w:lineRule="auto"/>
              <w:rPr>
                <w:sz w:val="28"/>
                <w:szCs w:val="28"/>
              </w:rPr>
            </w:pPr>
            <w:r w:rsidRPr="00D6203B">
              <w:rPr>
                <w:sz w:val="28"/>
                <w:szCs w:val="28"/>
              </w:rPr>
              <w:t>Erythema nodular</w:t>
            </w:r>
          </w:p>
        </w:tc>
      </w:tr>
      <w:tr w:rsidR="00D6203B" w:rsidRPr="00D6203B" w14:paraId="195EBE63" w14:textId="77777777" w:rsidTr="00954DD4">
        <w:trPr>
          <w:trHeight w:val="264"/>
        </w:trPr>
        <w:tc>
          <w:tcPr>
            <w:tcW w:w="2263" w:type="dxa"/>
            <w:noWrap/>
            <w:hideMark/>
          </w:tcPr>
          <w:p w14:paraId="1B446F5A" w14:textId="77777777" w:rsidR="00D6203B" w:rsidRPr="00441B80" w:rsidRDefault="00D6203B" w:rsidP="00954DD4">
            <w:pPr>
              <w:spacing w:line="480" w:lineRule="auto"/>
              <w:rPr>
                <w:sz w:val="28"/>
                <w:szCs w:val="28"/>
              </w:rPr>
            </w:pPr>
            <w:r w:rsidRPr="00441B80">
              <w:rPr>
                <w:sz w:val="28"/>
                <w:szCs w:val="28"/>
              </w:rPr>
              <w:t>L95.9</w:t>
            </w:r>
          </w:p>
        </w:tc>
        <w:tc>
          <w:tcPr>
            <w:tcW w:w="7082" w:type="dxa"/>
            <w:noWrap/>
            <w:hideMark/>
          </w:tcPr>
          <w:p w14:paraId="2B709707" w14:textId="77777777" w:rsidR="00D6203B" w:rsidRPr="00D6203B" w:rsidRDefault="00A57D45" w:rsidP="00954DD4">
            <w:pPr>
              <w:spacing w:line="480" w:lineRule="auto"/>
              <w:rPr>
                <w:sz w:val="28"/>
                <w:szCs w:val="28"/>
                <w:lang w:val="en-US"/>
              </w:rPr>
            </w:pPr>
            <w:r>
              <w:rPr>
                <w:sz w:val="28"/>
                <w:szCs w:val="28"/>
                <w:lang w:val="en-US"/>
              </w:rPr>
              <w:t>S</w:t>
            </w:r>
            <w:r w:rsidRPr="00D6203B">
              <w:rPr>
                <w:sz w:val="28"/>
                <w:szCs w:val="28"/>
                <w:lang w:val="en-US"/>
              </w:rPr>
              <w:t xml:space="preserve">kin </w:t>
            </w:r>
            <w:r>
              <w:rPr>
                <w:sz w:val="28"/>
                <w:szCs w:val="28"/>
                <w:lang w:val="en-US"/>
              </w:rPr>
              <w:t>v</w:t>
            </w:r>
            <w:r w:rsidR="00D6203B" w:rsidRPr="00D6203B">
              <w:rPr>
                <w:sz w:val="28"/>
                <w:szCs w:val="28"/>
                <w:lang w:val="en-US"/>
              </w:rPr>
              <w:t>asculitis, unspecified</w:t>
            </w:r>
          </w:p>
        </w:tc>
      </w:tr>
      <w:tr w:rsidR="00D6203B" w:rsidRPr="002425FF" w14:paraId="53F50A67" w14:textId="77777777" w:rsidTr="00954DD4">
        <w:trPr>
          <w:trHeight w:val="264"/>
        </w:trPr>
        <w:tc>
          <w:tcPr>
            <w:tcW w:w="2263" w:type="dxa"/>
            <w:noWrap/>
            <w:hideMark/>
          </w:tcPr>
          <w:p w14:paraId="62BAA372" w14:textId="77777777" w:rsidR="00D6203B" w:rsidRPr="00441B80" w:rsidRDefault="00D6203B" w:rsidP="00954DD4">
            <w:pPr>
              <w:spacing w:line="480" w:lineRule="auto"/>
              <w:rPr>
                <w:sz w:val="28"/>
                <w:szCs w:val="28"/>
              </w:rPr>
            </w:pPr>
            <w:r w:rsidRPr="00441B80">
              <w:rPr>
                <w:sz w:val="28"/>
                <w:szCs w:val="28"/>
              </w:rPr>
              <w:t>M01.20</w:t>
            </w:r>
          </w:p>
        </w:tc>
        <w:tc>
          <w:tcPr>
            <w:tcW w:w="7082" w:type="dxa"/>
            <w:noWrap/>
            <w:hideMark/>
          </w:tcPr>
          <w:p w14:paraId="2D1D3132" w14:textId="77777777" w:rsidR="00D6203B" w:rsidRPr="00A57D45" w:rsidRDefault="00A57D45" w:rsidP="00954DD4">
            <w:pPr>
              <w:spacing w:line="480" w:lineRule="auto"/>
              <w:rPr>
                <w:sz w:val="28"/>
                <w:szCs w:val="28"/>
                <w:lang w:val="en-US"/>
              </w:rPr>
            </w:pPr>
            <w:r w:rsidRPr="00A57D45">
              <w:rPr>
                <w:sz w:val="28"/>
                <w:szCs w:val="28"/>
                <w:lang w:val="en-US"/>
              </w:rPr>
              <w:t>Arthritis in Lyme disease, multiple locations</w:t>
            </w:r>
          </w:p>
        </w:tc>
      </w:tr>
      <w:tr w:rsidR="00D6203B" w:rsidRPr="002425FF" w14:paraId="77DF84C9" w14:textId="77777777" w:rsidTr="00954DD4">
        <w:trPr>
          <w:trHeight w:val="264"/>
        </w:trPr>
        <w:tc>
          <w:tcPr>
            <w:tcW w:w="2263" w:type="dxa"/>
            <w:noWrap/>
            <w:hideMark/>
          </w:tcPr>
          <w:p w14:paraId="7A9CF6F1" w14:textId="77777777" w:rsidR="00D6203B" w:rsidRPr="00441B80" w:rsidRDefault="00D6203B" w:rsidP="00954DD4">
            <w:pPr>
              <w:spacing w:line="480" w:lineRule="auto"/>
              <w:rPr>
                <w:sz w:val="28"/>
                <w:szCs w:val="28"/>
              </w:rPr>
            </w:pPr>
            <w:r w:rsidRPr="00441B80">
              <w:rPr>
                <w:sz w:val="28"/>
                <w:szCs w:val="28"/>
              </w:rPr>
              <w:t>M01.39</w:t>
            </w:r>
          </w:p>
        </w:tc>
        <w:tc>
          <w:tcPr>
            <w:tcW w:w="7082" w:type="dxa"/>
            <w:noWrap/>
            <w:hideMark/>
          </w:tcPr>
          <w:p w14:paraId="72BA8079" w14:textId="77777777" w:rsidR="00D6203B" w:rsidRPr="00A57D45" w:rsidRDefault="00A57D45" w:rsidP="00954DD4">
            <w:pPr>
              <w:spacing w:line="480" w:lineRule="auto"/>
              <w:rPr>
                <w:sz w:val="28"/>
                <w:szCs w:val="28"/>
                <w:lang w:val="en-US"/>
              </w:rPr>
            </w:pPr>
            <w:r w:rsidRPr="00A57D45">
              <w:rPr>
                <w:sz w:val="28"/>
                <w:szCs w:val="28"/>
                <w:lang w:val="en-US"/>
              </w:rPr>
              <w:t>Arthritis in other bacterial diseases classified elsewhere, site unspecified</w:t>
            </w:r>
          </w:p>
        </w:tc>
      </w:tr>
      <w:tr w:rsidR="00D6203B" w:rsidRPr="00441B80" w14:paraId="5974E8AD" w14:textId="77777777" w:rsidTr="00954DD4">
        <w:trPr>
          <w:trHeight w:val="264"/>
        </w:trPr>
        <w:tc>
          <w:tcPr>
            <w:tcW w:w="2263" w:type="dxa"/>
            <w:noWrap/>
            <w:hideMark/>
          </w:tcPr>
          <w:p w14:paraId="54F60356" w14:textId="77777777" w:rsidR="00D6203B" w:rsidRPr="00441B80" w:rsidRDefault="00D6203B" w:rsidP="00954DD4">
            <w:pPr>
              <w:spacing w:line="480" w:lineRule="auto"/>
              <w:rPr>
                <w:sz w:val="28"/>
                <w:szCs w:val="28"/>
              </w:rPr>
            </w:pPr>
            <w:r w:rsidRPr="00441B80">
              <w:rPr>
                <w:sz w:val="28"/>
                <w:szCs w:val="28"/>
              </w:rPr>
              <w:t>M02</w:t>
            </w:r>
          </w:p>
        </w:tc>
        <w:tc>
          <w:tcPr>
            <w:tcW w:w="7082" w:type="dxa"/>
            <w:noWrap/>
            <w:hideMark/>
          </w:tcPr>
          <w:p w14:paraId="7CEADEDE" w14:textId="77777777" w:rsidR="00D6203B" w:rsidRPr="00441B80" w:rsidRDefault="00A57D45" w:rsidP="00954DD4">
            <w:pPr>
              <w:spacing w:line="480" w:lineRule="auto"/>
              <w:rPr>
                <w:sz w:val="28"/>
                <w:szCs w:val="28"/>
              </w:rPr>
            </w:pPr>
            <w:r w:rsidRPr="00A57D45">
              <w:rPr>
                <w:sz w:val="28"/>
                <w:szCs w:val="28"/>
                <w:lang w:val="uk-UA"/>
              </w:rPr>
              <w:t>Reactive arthropathies, multiple locations</w:t>
            </w:r>
          </w:p>
        </w:tc>
      </w:tr>
      <w:tr w:rsidR="00D6203B" w:rsidRPr="00441B80" w14:paraId="3385DFE9" w14:textId="77777777" w:rsidTr="00954DD4">
        <w:trPr>
          <w:trHeight w:val="264"/>
        </w:trPr>
        <w:tc>
          <w:tcPr>
            <w:tcW w:w="2263" w:type="dxa"/>
            <w:noWrap/>
            <w:hideMark/>
          </w:tcPr>
          <w:p w14:paraId="750F22C4" w14:textId="77777777" w:rsidR="00D6203B" w:rsidRPr="00441B80" w:rsidRDefault="00D6203B" w:rsidP="00954DD4">
            <w:pPr>
              <w:spacing w:line="480" w:lineRule="auto"/>
              <w:rPr>
                <w:sz w:val="28"/>
                <w:szCs w:val="28"/>
                <w:lang w:val="uk-UA"/>
              </w:rPr>
            </w:pPr>
            <w:r w:rsidRPr="00441B80">
              <w:rPr>
                <w:sz w:val="28"/>
                <w:szCs w:val="28"/>
              </w:rPr>
              <w:t>M05</w:t>
            </w:r>
            <w:r w:rsidRPr="00441B80">
              <w:rPr>
                <w:sz w:val="28"/>
                <w:szCs w:val="28"/>
                <w:lang w:val="uk-UA"/>
              </w:rPr>
              <w:t>, М06</w:t>
            </w:r>
          </w:p>
        </w:tc>
        <w:tc>
          <w:tcPr>
            <w:tcW w:w="7082" w:type="dxa"/>
            <w:noWrap/>
            <w:hideMark/>
          </w:tcPr>
          <w:p w14:paraId="60B5A4F3" w14:textId="77777777" w:rsidR="00D6203B" w:rsidRPr="00441B80" w:rsidRDefault="00A57D45" w:rsidP="00954DD4">
            <w:pPr>
              <w:spacing w:line="480" w:lineRule="auto"/>
              <w:rPr>
                <w:sz w:val="28"/>
                <w:szCs w:val="28"/>
              </w:rPr>
            </w:pPr>
            <w:r w:rsidRPr="00A57D45">
              <w:rPr>
                <w:sz w:val="28"/>
                <w:szCs w:val="28"/>
              </w:rPr>
              <w:t>Rheumatoid arthritis</w:t>
            </w:r>
          </w:p>
        </w:tc>
      </w:tr>
      <w:tr w:rsidR="00D6203B" w:rsidRPr="002425FF" w14:paraId="485C7946" w14:textId="77777777" w:rsidTr="00954DD4">
        <w:trPr>
          <w:trHeight w:val="264"/>
        </w:trPr>
        <w:tc>
          <w:tcPr>
            <w:tcW w:w="2263" w:type="dxa"/>
            <w:noWrap/>
            <w:hideMark/>
          </w:tcPr>
          <w:p w14:paraId="31EBBB1F" w14:textId="77777777" w:rsidR="00D6203B" w:rsidRPr="00441B80" w:rsidRDefault="00D6203B" w:rsidP="00954DD4">
            <w:pPr>
              <w:spacing w:line="480" w:lineRule="auto"/>
              <w:rPr>
                <w:sz w:val="28"/>
                <w:szCs w:val="28"/>
              </w:rPr>
            </w:pPr>
            <w:r w:rsidRPr="00441B80">
              <w:rPr>
                <w:sz w:val="28"/>
                <w:szCs w:val="28"/>
              </w:rPr>
              <w:t>M06.10</w:t>
            </w:r>
          </w:p>
        </w:tc>
        <w:tc>
          <w:tcPr>
            <w:tcW w:w="7082" w:type="dxa"/>
            <w:noWrap/>
            <w:hideMark/>
          </w:tcPr>
          <w:p w14:paraId="3B76670F" w14:textId="77777777" w:rsidR="00D6203B" w:rsidRPr="00A57D45" w:rsidRDefault="00A57D45" w:rsidP="00954DD4">
            <w:pPr>
              <w:spacing w:line="480" w:lineRule="auto"/>
              <w:rPr>
                <w:sz w:val="28"/>
                <w:szCs w:val="28"/>
                <w:lang w:val="en-US"/>
              </w:rPr>
            </w:pPr>
            <w:r w:rsidRPr="00A57D45">
              <w:rPr>
                <w:sz w:val="28"/>
                <w:szCs w:val="28"/>
                <w:lang w:val="en-US"/>
              </w:rPr>
              <w:t>Still's disease in adults, multiple locations</w:t>
            </w:r>
          </w:p>
        </w:tc>
      </w:tr>
      <w:tr w:rsidR="00D6203B" w:rsidRPr="002425FF" w14:paraId="2381933E" w14:textId="77777777" w:rsidTr="00954DD4">
        <w:trPr>
          <w:trHeight w:val="264"/>
        </w:trPr>
        <w:tc>
          <w:tcPr>
            <w:tcW w:w="2263" w:type="dxa"/>
            <w:noWrap/>
            <w:hideMark/>
          </w:tcPr>
          <w:p w14:paraId="1EA54F91" w14:textId="77777777" w:rsidR="00D6203B" w:rsidRPr="00441B80" w:rsidRDefault="00D6203B" w:rsidP="00954DD4">
            <w:pPr>
              <w:spacing w:line="480" w:lineRule="auto"/>
              <w:rPr>
                <w:sz w:val="28"/>
                <w:szCs w:val="28"/>
              </w:rPr>
            </w:pPr>
            <w:r w:rsidRPr="00441B80">
              <w:rPr>
                <w:sz w:val="28"/>
                <w:szCs w:val="28"/>
              </w:rPr>
              <w:t>M07.30</w:t>
            </w:r>
          </w:p>
        </w:tc>
        <w:tc>
          <w:tcPr>
            <w:tcW w:w="7082" w:type="dxa"/>
            <w:noWrap/>
            <w:hideMark/>
          </w:tcPr>
          <w:p w14:paraId="46EA3F0C" w14:textId="77777777" w:rsidR="00D6203B" w:rsidRPr="00A57D45" w:rsidRDefault="00A57D45" w:rsidP="00954DD4">
            <w:pPr>
              <w:spacing w:line="480" w:lineRule="auto"/>
              <w:rPr>
                <w:sz w:val="28"/>
                <w:szCs w:val="28"/>
                <w:lang w:val="en-US"/>
              </w:rPr>
            </w:pPr>
            <w:r w:rsidRPr="00A57D45">
              <w:rPr>
                <w:sz w:val="28"/>
                <w:szCs w:val="28"/>
                <w:lang w:val="uk-UA"/>
              </w:rPr>
              <w:t>Psoriatic arthropathies (L40.5 †), multiple sites</w:t>
            </w:r>
          </w:p>
        </w:tc>
      </w:tr>
      <w:tr w:rsidR="00D6203B" w:rsidRPr="00441B80" w14:paraId="6DDFBCC4" w14:textId="77777777" w:rsidTr="00954DD4">
        <w:trPr>
          <w:trHeight w:val="264"/>
        </w:trPr>
        <w:tc>
          <w:tcPr>
            <w:tcW w:w="2263" w:type="dxa"/>
            <w:noWrap/>
            <w:hideMark/>
          </w:tcPr>
          <w:p w14:paraId="3CFA69DF" w14:textId="77777777" w:rsidR="00D6203B" w:rsidRPr="00441B80" w:rsidRDefault="00D6203B" w:rsidP="00954DD4">
            <w:pPr>
              <w:spacing w:line="480" w:lineRule="auto"/>
              <w:rPr>
                <w:sz w:val="28"/>
                <w:szCs w:val="28"/>
              </w:rPr>
            </w:pPr>
            <w:r w:rsidRPr="00441B80">
              <w:rPr>
                <w:sz w:val="28"/>
                <w:szCs w:val="28"/>
              </w:rPr>
              <w:t>M10.00</w:t>
            </w:r>
          </w:p>
        </w:tc>
        <w:tc>
          <w:tcPr>
            <w:tcW w:w="7082" w:type="dxa"/>
            <w:noWrap/>
            <w:hideMark/>
          </w:tcPr>
          <w:p w14:paraId="6DBC5A43" w14:textId="77777777" w:rsidR="00D6203B" w:rsidRPr="00AF6765" w:rsidRDefault="00A57D45" w:rsidP="00954DD4">
            <w:pPr>
              <w:spacing w:line="480" w:lineRule="auto"/>
              <w:rPr>
                <w:sz w:val="28"/>
                <w:szCs w:val="28"/>
                <w:lang w:val="en-US"/>
              </w:rPr>
            </w:pPr>
            <w:r w:rsidRPr="00A57D45">
              <w:rPr>
                <w:sz w:val="28"/>
                <w:szCs w:val="28"/>
              </w:rPr>
              <w:t>Idiopathic gout, multiple locations</w:t>
            </w:r>
            <w:r w:rsidR="00AF6765">
              <w:rPr>
                <w:sz w:val="28"/>
                <w:szCs w:val="28"/>
                <w:lang w:val="en-US"/>
              </w:rPr>
              <w:t xml:space="preserve">  </w:t>
            </w:r>
          </w:p>
        </w:tc>
      </w:tr>
      <w:tr w:rsidR="00D6203B" w:rsidRPr="00441B80" w14:paraId="17DE2694" w14:textId="77777777" w:rsidTr="00954DD4">
        <w:trPr>
          <w:trHeight w:val="264"/>
        </w:trPr>
        <w:tc>
          <w:tcPr>
            <w:tcW w:w="2263" w:type="dxa"/>
            <w:noWrap/>
            <w:hideMark/>
          </w:tcPr>
          <w:p w14:paraId="3B5991EE" w14:textId="77777777" w:rsidR="00D6203B" w:rsidRPr="00441B80" w:rsidRDefault="00D6203B" w:rsidP="00954DD4">
            <w:pPr>
              <w:spacing w:line="480" w:lineRule="auto"/>
              <w:rPr>
                <w:sz w:val="28"/>
                <w:szCs w:val="28"/>
                <w:lang w:val="uk-UA"/>
              </w:rPr>
            </w:pPr>
            <w:r w:rsidRPr="00441B80">
              <w:rPr>
                <w:sz w:val="28"/>
                <w:szCs w:val="28"/>
              </w:rPr>
              <w:t>M15</w:t>
            </w:r>
            <w:r w:rsidRPr="00441B80">
              <w:rPr>
                <w:sz w:val="28"/>
                <w:szCs w:val="28"/>
                <w:lang w:val="uk-UA"/>
              </w:rPr>
              <w:t>, М16</w:t>
            </w:r>
          </w:p>
        </w:tc>
        <w:tc>
          <w:tcPr>
            <w:tcW w:w="7082" w:type="dxa"/>
            <w:noWrap/>
            <w:hideMark/>
          </w:tcPr>
          <w:p w14:paraId="7640327F" w14:textId="77777777" w:rsidR="00D6203B" w:rsidRPr="00441B80" w:rsidRDefault="00740267" w:rsidP="00954DD4">
            <w:pPr>
              <w:spacing w:line="480" w:lineRule="auto"/>
              <w:rPr>
                <w:sz w:val="28"/>
                <w:szCs w:val="28"/>
              </w:rPr>
            </w:pPr>
            <w:r w:rsidRPr="00740267">
              <w:rPr>
                <w:sz w:val="28"/>
                <w:szCs w:val="28"/>
              </w:rPr>
              <w:t>Primary, secondary (osteo)arthr</w:t>
            </w:r>
            <w:r>
              <w:rPr>
                <w:sz w:val="28"/>
                <w:szCs w:val="28"/>
                <w:lang w:val="en-US"/>
              </w:rPr>
              <w:t>itis</w:t>
            </w:r>
          </w:p>
        </w:tc>
      </w:tr>
      <w:tr w:rsidR="00D6203B" w:rsidRPr="002425FF" w14:paraId="4D4CD33F" w14:textId="77777777" w:rsidTr="00954DD4">
        <w:trPr>
          <w:trHeight w:val="264"/>
        </w:trPr>
        <w:tc>
          <w:tcPr>
            <w:tcW w:w="2263" w:type="dxa"/>
            <w:noWrap/>
            <w:hideMark/>
          </w:tcPr>
          <w:p w14:paraId="407AB9BB" w14:textId="77777777" w:rsidR="00D6203B" w:rsidRPr="00441B80" w:rsidRDefault="00D6203B" w:rsidP="00954DD4">
            <w:pPr>
              <w:spacing w:line="480" w:lineRule="auto"/>
              <w:rPr>
                <w:sz w:val="28"/>
                <w:szCs w:val="28"/>
              </w:rPr>
            </w:pPr>
            <w:r w:rsidRPr="00441B80">
              <w:rPr>
                <w:sz w:val="28"/>
                <w:szCs w:val="28"/>
              </w:rPr>
              <w:t>M30.1</w:t>
            </w:r>
          </w:p>
        </w:tc>
        <w:tc>
          <w:tcPr>
            <w:tcW w:w="7082" w:type="dxa"/>
            <w:noWrap/>
            <w:hideMark/>
          </w:tcPr>
          <w:p w14:paraId="3F341D17" w14:textId="77777777" w:rsidR="00D6203B" w:rsidRPr="00740267" w:rsidRDefault="00740267" w:rsidP="00954DD4">
            <w:pPr>
              <w:spacing w:line="480" w:lineRule="auto"/>
              <w:rPr>
                <w:sz w:val="28"/>
                <w:szCs w:val="28"/>
                <w:lang w:val="en-US"/>
              </w:rPr>
            </w:pPr>
            <w:r w:rsidRPr="00740267">
              <w:rPr>
                <w:sz w:val="28"/>
                <w:szCs w:val="28"/>
                <w:lang w:val="en-US"/>
              </w:rPr>
              <w:t>Polyarteritis with pulmonary involvement [Churg-Strauss]</w:t>
            </w:r>
          </w:p>
        </w:tc>
      </w:tr>
      <w:tr w:rsidR="00D6203B" w:rsidRPr="00441B80" w14:paraId="19B2504F" w14:textId="77777777" w:rsidTr="00954DD4">
        <w:trPr>
          <w:trHeight w:val="264"/>
        </w:trPr>
        <w:tc>
          <w:tcPr>
            <w:tcW w:w="2263" w:type="dxa"/>
            <w:noWrap/>
            <w:hideMark/>
          </w:tcPr>
          <w:p w14:paraId="1750F434" w14:textId="77777777" w:rsidR="00D6203B" w:rsidRPr="00441B80" w:rsidRDefault="00D6203B" w:rsidP="00954DD4">
            <w:pPr>
              <w:spacing w:line="480" w:lineRule="auto"/>
              <w:rPr>
                <w:sz w:val="28"/>
                <w:szCs w:val="28"/>
              </w:rPr>
            </w:pPr>
            <w:r w:rsidRPr="00441B80">
              <w:rPr>
                <w:sz w:val="28"/>
                <w:szCs w:val="28"/>
              </w:rPr>
              <w:t>M31.0</w:t>
            </w:r>
          </w:p>
        </w:tc>
        <w:tc>
          <w:tcPr>
            <w:tcW w:w="7082" w:type="dxa"/>
            <w:noWrap/>
            <w:hideMark/>
          </w:tcPr>
          <w:p w14:paraId="17B519FA" w14:textId="77777777" w:rsidR="00D6203B" w:rsidRPr="00441B80" w:rsidRDefault="00740267" w:rsidP="00954DD4">
            <w:pPr>
              <w:spacing w:line="480" w:lineRule="auto"/>
              <w:rPr>
                <w:sz w:val="28"/>
                <w:szCs w:val="28"/>
              </w:rPr>
            </w:pPr>
            <w:r w:rsidRPr="00740267">
              <w:rPr>
                <w:sz w:val="28"/>
                <w:szCs w:val="28"/>
              </w:rPr>
              <w:t>Hypersensitive angiitis</w:t>
            </w:r>
          </w:p>
        </w:tc>
      </w:tr>
      <w:tr w:rsidR="00D6203B" w:rsidRPr="00441B80" w14:paraId="406AF61D" w14:textId="77777777" w:rsidTr="00954DD4">
        <w:trPr>
          <w:trHeight w:val="264"/>
        </w:trPr>
        <w:tc>
          <w:tcPr>
            <w:tcW w:w="2263" w:type="dxa"/>
            <w:noWrap/>
            <w:hideMark/>
          </w:tcPr>
          <w:p w14:paraId="68BF9AEC" w14:textId="77777777" w:rsidR="00D6203B" w:rsidRPr="00441B80" w:rsidRDefault="00D6203B" w:rsidP="00954DD4">
            <w:pPr>
              <w:spacing w:line="480" w:lineRule="auto"/>
              <w:rPr>
                <w:sz w:val="28"/>
                <w:szCs w:val="28"/>
              </w:rPr>
            </w:pPr>
            <w:r w:rsidRPr="00441B80">
              <w:rPr>
                <w:sz w:val="28"/>
                <w:szCs w:val="28"/>
              </w:rPr>
              <w:t>M31.3</w:t>
            </w:r>
          </w:p>
        </w:tc>
        <w:tc>
          <w:tcPr>
            <w:tcW w:w="7082" w:type="dxa"/>
            <w:noWrap/>
            <w:hideMark/>
          </w:tcPr>
          <w:p w14:paraId="19A740BB" w14:textId="77777777" w:rsidR="00D6203B" w:rsidRPr="00441B80" w:rsidRDefault="00740267" w:rsidP="00954DD4">
            <w:pPr>
              <w:spacing w:line="480" w:lineRule="auto"/>
              <w:rPr>
                <w:sz w:val="28"/>
                <w:szCs w:val="28"/>
              </w:rPr>
            </w:pPr>
            <w:r>
              <w:rPr>
                <w:sz w:val="28"/>
                <w:szCs w:val="28"/>
                <w:lang w:val="en-US"/>
              </w:rPr>
              <w:t>Polyangiitis with granulomatosis</w:t>
            </w:r>
          </w:p>
        </w:tc>
      </w:tr>
      <w:tr w:rsidR="00D6203B" w:rsidRPr="00441B80" w14:paraId="178B59BB" w14:textId="77777777" w:rsidTr="00954DD4">
        <w:trPr>
          <w:trHeight w:val="264"/>
        </w:trPr>
        <w:tc>
          <w:tcPr>
            <w:tcW w:w="2263" w:type="dxa"/>
            <w:noWrap/>
            <w:hideMark/>
          </w:tcPr>
          <w:p w14:paraId="62708881" w14:textId="77777777" w:rsidR="00D6203B" w:rsidRPr="00441B80" w:rsidRDefault="00D6203B" w:rsidP="00954DD4">
            <w:pPr>
              <w:spacing w:line="480" w:lineRule="auto"/>
              <w:rPr>
                <w:sz w:val="28"/>
                <w:szCs w:val="28"/>
              </w:rPr>
            </w:pPr>
            <w:r w:rsidRPr="00441B80">
              <w:rPr>
                <w:sz w:val="28"/>
                <w:szCs w:val="28"/>
              </w:rPr>
              <w:t>M31.4</w:t>
            </w:r>
          </w:p>
        </w:tc>
        <w:tc>
          <w:tcPr>
            <w:tcW w:w="7082" w:type="dxa"/>
            <w:noWrap/>
            <w:hideMark/>
          </w:tcPr>
          <w:p w14:paraId="1231B221" w14:textId="77777777" w:rsidR="00D6203B" w:rsidRPr="00441B80" w:rsidRDefault="00740267" w:rsidP="00954DD4">
            <w:pPr>
              <w:spacing w:line="480" w:lineRule="auto"/>
              <w:rPr>
                <w:sz w:val="28"/>
                <w:szCs w:val="28"/>
              </w:rPr>
            </w:pPr>
            <w:r w:rsidRPr="00740267">
              <w:rPr>
                <w:sz w:val="28"/>
                <w:szCs w:val="28"/>
              </w:rPr>
              <w:t>Aortic arch syndrome [Takayasu]</w:t>
            </w:r>
          </w:p>
        </w:tc>
      </w:tr>
      <w:tr w:rsidR="00D6203B" w:rsidRPr="00441B80" w14:paraId="78E6ACB3" w14:textId="77777777" w:rsidTr="00954DD4">
        <w:trPr>
          <w:trHeight w:val="264"/>
        </w:trPr>
        <w:tc>
          <w:tcPr>
            <w:tcW w:w="2263" w:type="dxa"/>
            <w:noWrap/>
            <w:hideMark/>
          </w:tcPr>
          <w:p w14:paraId="57FE282F" w14:textId="77777777" w:rsidR="00D6203B" w:rsidRPr="00441B80" w:rsidRDefault="00D6203B" w:rsidP="00954DD4">
            <w:pPr>
              <w:spacing w:line="480" w:lineRule="auto"/>
              <w:rPr>
                <w:sz w:val="28"/>
                <w:szCs w:val="28"/>
              </w:rPr>
            </w:pPr>
            <w:r w:rsidRPr="00441B80">
              <w:rPr>
                <w:sz w:val="28"/>
                <w:szCs w:val="28"/>
              </w:rPr>
              <w:t>M31.8</w:t>
            </w:r>
          </w:p>
        </w:tc>
        <w:tc>
          <w:tcPr>
            <w:tcW w:w="7082" w:type="dxa"/>
            <w:noWrap/>
            <w:hideMark/>
          </w:tcPr>
          <w:p w14:paraId="4C587754" w14:textId="77777777" w:rsidR="00D6203B" w:rsidRPr="00441B80" w:rsidRDefault="00740267" w:rsidP="00954DD4">
            <w:pPr>
              <w:spacing w:line="480" w:lineRule="auto"/>
              <w:rPr>
                <w:sz w:val="28"/>
                <w:szCs w:val="28"/>
              </w:rPr>
            </w:pPr>
            <w:r w:rsidRPr="00740267">
              <w:rPr>
                <w:sz w:val="28"/>
                <w:szCs w:val="28"/>
              </w:rPr>
              <w:t>Other specified necrotizing vasculopathies</w:t>
            </w:r>
          </w:p>
        </w:tc>
      </w:tr>
      <w:tr w:rsidR="00D6203B" w:rsidRPr="002425FF" w14:paraId="23EC5008" w14:textId="77777777" w:rsidTr="00954DD4">
        <w:trPr>
          <w:trHeight w:val="264"/>
        </w:trPr>
        <w:tc>
          <w:tcPr>
            <w:tcW w:w="2263" w:type="dxa"/>
            <w:noWrap/>
            <w:hideMark/>
          </w:tcPr>
          <w:p w14:paraId="447C5167" w14:textId="77777777" w:rsidR="00D6203B" w:rsidRPr="00441B80" w:rsidRDefault="00D6203B" w:rsidP="00954DD4">
            <w:pPr>
              <w:spacing w:line="480" w:lineRule="auto"/>
              <w:rPr>
                <w:sz w:val="28"/>
                <w:szCs w:val="28"/>
              </w:rPr>
            </w:pPr>
            <w:r w:rsidRPr="00441B80">
              <w:rPr>
                <w:sz w:val="28"/>
                <w:szCs w:val="28"/>
              </w:rPr>
              <w:t>M32.1</w:t>
            </w:r>
          </w:p>
        </w:tc>
        <w:tc>
          <w:tcPr>
            <w:tcW w:w="7082" w:type="dxa"/>
            <w:noWrap/>
            <w:hideMark/>
          </w:tcPr>
          <w:p w14:paraId="704BB85A" w14:textId="77777777" w:rsidR="00D6203B" w:rsidRPr="00740267" w:rsidRDefault="00740267" w:rsidP="00954DD4">
            <w:pPr>
              <w:spacing w:line="480" w:lineRule="auto"/>
              <w:rPr>
                <w:sz w:val="28"/>
                <w:szCs w:val="28"/>
                <w:lang w:val="en-US"/>
              </w:rPr>
            </w:pPr>
            <w:r w:rsidRPr="00740267">
              <w:rPr>
                <w:sz w:val="28"/>
                <w:szCs w:val="28"/>
                <w:lang w:val="en-US"/>
              </w:rPr>
              <w:t>Systemic lupus erythematosus with involvement of other organs or systems</w:t>
            </w:r>
          </w:p>
        </w:tc>
      </w:tr>
      <w:tr w:rsidR="00D6203B" w:rsidRPr="00441B80" w14:paraId="73DD0AB1" w14:textId="77777777" w:rsidTr="00954DD4">
        <w:trPr>
          <w:trHeight w:val="264"/>
        </w:trPr>
        <w:tc>
          <w:tcPr>
            <w:tcW w:w="2263" w:type="dxa"/>
            <w:noWrap/>
            <w:hideMark/>
          </w:tcPr>
          <w:p w14:paraId="3BC6F5C8" w14:textId="77777777" w:rsidR="00D6203B" w:rsidRPr="00441B80" w:rsidRDefault="00D6203B" w:rsidP="00954DD4">
            <w:pPr>
              <w:spacing w:line="480" w:lineRule="auto"/>
              <w:rPr>
                <w:sz w:val="28"/>
                <w:szCs w:val="28"/>
              </w:rPr>
            </w:pPr>
            <w:r w:rsidRPr="00441B80">
              <w:rPr>
                <w:sz w:val="28"/>
                <w:szCs w:val="28"/>
              </w:rPr>
              <w:lastRenderedPageBreak/>
              <w:t>M33</w:t>
            </w:r>
          </w:p>
        </w:tc>
        <w:tc>
          <w:tcPr>
            <w:tcW w:w="7082" w:type="dxa"/>
            <w:noWrap/>
            <w:hideMark/>
          </w:tcPr>
          <w:p w14:paraId="5ACFE04F" w14:textId="77777777" w:rsidR="00D6203B" w:rsidRPr="00441B80" w:rsidRDefault="00740267" w:rsidP="00954DD4">
            <w:pPr>
              <w:spacing w:line="480" w:lineRule="auto"/>
              <w:rPr>
                <w:sz w:val="28"/>
                <w:szCs w:val="28"/>
                <w:lang w:val="uk-UA"/>
              </w:rPr>
            </w:pPr>
            <w:r w:rsidRPr="00740267">
              <w:rPr>
                <w:sz w:val="28"/>
                <w:szCs w:val="28"/>
              </w:rPr>
              <w:t>Polymyositis / Dermatopolymyositis</w:t>
            </w:r>
          </w:p>
        </w:tc>
      </w:tr>
      <w:tr w:rsidR="00D6203B" w:rsidRPr="00441B80" w14:paraId="66E7EE7B" w14:textId="77777777" w:rsidTr="00954DD4">
        <w:trPr>
          <w:trHeight w:val="264"/>
        </w:trPr>
        <w:tc>
          <w:tcPr>
            <w:tcW w:w="2263" w:type="dxa"/>
            <w:noWrap/>
            <w:hideMark/>
          </w:tcPr>
          <w:p w14:paraId="01F019E5" w14:textId="77777777" w:rsidR="00D6203B" w:rsidRPr="00441B80" w:rsidRDefault="00D6203B" w:rsidP="00954DD4">
            <w:pPr>
              <w:spacing w:line="480" w:lineRule="auto"/>
              <w:rPr>
                <w:sz w:val="28"/>
                <w:szCs w:val="28"/>
              </w:rPr>
            </w:pPr>
            <w:r w:rsidRPr="00441B80">
              <w:rPr>
                <w:sz w:val="28"/>
                <w:szCs w:val="28"/>
              </w:rPr>
              <w:t>M34.0</w:t>
            </w:r>
          </w:p>
        </w:tc>
        <w:tc>
          <w:tcPr>
            <w:tcW w:w="7082" w:type="dxa"/>
            <w:noWrap/>
            <w:hideMark/>
          </w:tcPr>
          <w:p w14:paraId="731E27C0" w14:textId="77777777" w:rsidR="00D6203B" w:rsidRPr="00740267" w:rsidRDefault="00740267" w:rsidP="00954DD4">
            <w:pPr>
              <w:spacing w:line="480" w:lineRule="auto"/>
              <w:rPr>
                <w:sz w:val="28"/>
                <w:szCs w:val="28"/>
                <w:lang w:val="en-US"/>
              </w:rPr>
            </w:pPr>
            <w:r>
              <w:rPr>
                <w:sz w:val="28"/>
                <w:szCs w:val="28"/>
                <w:lang w:val="en-US"/>
              </w:rPr>
              <w:t xml:space="preserve">Progressive systemic sclerosis </w:t>
            </w:r>
          </w:p>
        </w:tc>
      </w:tr>
      <w:tr w:rsidR="00D6203B" w:rsidRPr="00441B80" w14:paraId="55F09FFF" w14:textId="77777777" w:rsidTr="00954DD4">
        <w:trPr>
          <w:trHeight w:val="264"/>
        </w:trPr>
        <w:tc>
          <w:tcPr>
            <w:tcW w:w="2263" w:type="dxa"/>
            <w:noWrap/>
            <w:hideMark/>
          </w:tcPr>
          <w:p w14:paraId="6AB4CDA8" w14:textId="77777777" w:rsidR="00D6203B" w:rsidRPr="00441B80" w:rsidRDefault="00D6203B" w:rsidP="00954DD4">
            <w:pPr>
              <w:spacing w:line="480" w:lineRule="auto"/>
              <w:rPr>
                <w:sz w:val="28"/>
                <w:szCs w:val="28"/>
              </w:rPr>
            </w:pPr>
            <w:r w:rsidRPr="00441B80">
              <w:rPr>
                <w:sz w:val="28"/>
                <w:szCs w:val="28"/>
              </w:rPr>
              <w:t>M35.0</w:t>
            </w:r>
          </w:p>
        </w:tc>
        <w:tc>
          <w:tcPr>
            <w:tcW w:w="7082" w:type="dxa"/>
            <w:noWrap/>
            <w:hideMark/>
          </w:tcPr>
          <w:p w14:paraId="3542923B" w14:textId="77777777" w:rsidR="00D6203B" w:rsidRPr="00441B80" w:rsidRDefault="00740267" w:rsidP="00954DD4">
            <w:pPr>
              <w:spacing w:line="480" w:lineRule="auto"/>
              <w:rPr>
                <w:sz w:val="28"/>
                <w:szCs w:val="28"/>
              </w:rPr>
            </w:pPr>
            <w:r w:rsidRPr="00740267">
              <w:rPr>
                <w:sz w:val="28"/>
                <w:szCs w:val="28"/>
              </w:rPr>
              <w:t>Dry syndrome [Sjögren]</w:t>
            </w:r>
          </w:p>
        </w:tc>
      </w:tr>
      <w:tr w:rsidR="00D6203B" w:rsidRPr="00441B80" w14:paraId="085F8A2A" w14:textId="77777777" w:rsidTr="00954DD4">
        <w:trPr>
          <w:trHeight w:val="264"/>
        </w:trPr>
        <w:tc>
          <w:tcPr>
            <w:tcW w:w="2263" w:type="dxa"/>
            <w:noWrap/>
            <w:hideMark/>
          </w:tcPr>
          <w:p w14:paraId="0B36ED2E" w14:textId="77777777" w:rsidR="00D6203B" w:rsidRPr="00441B80" w:rsidRDefault="00D6203B" w:rsidP="00954DD4">
            <w:pPr>
              <w:spacing w:line="480" w:lineRule="auto"/>
              <w:rPr>
                <w:sz w:val="28"/>
                <w:szCs w:val="28"/>
              </w:rPr>
            </w:pPr>
            <w:r w:rsidRPr="00441B80">
              <w:rPr>
                <w:sz w:val="28"/>
                <w:szCs w:val="28"/>
              </w:rPr>
              <w:t>M35.2</w:t>
            </w:r>
          </w:p>
        </w:tc>
        <w:tc>
          <w:tcPr>
            <w:tcW w:w="7082" w:type="dxa"/>
            <w:noWrap/>
            <w:hideMark/>
          </w:tcPr>
          <w:p w14:paraId="5535B4A2" w14:textId="77777777" w:rsidR="00D6203B" w:rsidRPr="00441B80" w:rsidRDefault="00740267" w:rsidP="00954DD4">
            <w:pPr>
              <w:spacing w:line="480" w:lineRule="auto"/>
              <w:rPr>
                <w:sz w:val="28"/>
                <w:szCs w:val="28"/>
              </w:rPr>
            </w:pPr>
            <w:r w:rsidRPr="00740267">
              <w:rPr>
                <w:sz w:val="28"/>
                <w:szCs w:val="28"/>
              </w:rPr>
              <w:t>Behcet's disease</w:t>
            </w:r>
          </w:p>
        </w:tc>
      </w:tr>
      <w:tr w:rsidR="00D6203B" w:rsidRPr="00441B80" w14:paraId="3A5AF9DC" w14:textId="77777777" w:rsidTr="00954DD4">
        <w:trPr>
          <w:trHeight w:val="264"/>
        </w:trPr>
        <w:tc>
          <w:tcPr>
            <w:tcW w:w="2263" w:type="dxa"/>
            <w:noWrap/>
            <w:hideMark/>
          </w:tcPr>
          <w:p w14:paraId="54442288" w14:textId="77777777" w:rsidR="00D6203B" w:rsidRPr="00441B80" w:rsidRDefault="00D6203B" w:rsidP="00954DD4">
            <w:pPr>
              <w:spacing w:line="480" w:lineRule="auto"/>
              <w:rPr>
                <w:sz w:val="28"/>
                <w:szCs w:val="28"/>
              </w:rPr>
            </w:pPr>
            <w:r w:rsidRPr="00441B80">
              <w:rPr>
                <w:sz w:val="28"/>
                <w:szCs w:val="28"/>
              </w:rPr>
              <w:t>M35.3</w:t>
            </w:r>
          </w:p>
        </w:tc>
        <w:tc>
          <w:tcPr>
            <w:tcW w:w="7082" w:type="dxa"/>
            <w:noWrap/>
            <w:hideMark/>
          </w:tcPr>
          <w:p w14:paraId="54ED9ADD" w14:textId="77777777" w:rsidR="00D6203B" w:rsidRPr="00441B80" w:rsidRDefault="00740267" w:rsidP="00954DD4">
            <w:pPr>
              <w:spacing w:line="480" w:lineRule="auto"/>
              <w:rPr>
                <w:sz w:val="28"/>
                <w:szCs w:val="28"/>
              </w:rPr>
            </w:pPr>
            <w:r w:rsidRPr="00740267">
              <w:rPr>
                <w:sz w:val="28"/>
                <w:szCs w:val="28"/>
              </w:rPr>
              <w:t>Polymyalgia rheumatica</w:t>
            </w:r>
          </w:p>
        </w:tc>
      </w:tr>
      <w:tr w:rsidR="00D6203B" w:rsidRPr="002425FF" w14:paraId="2DD698CF" w14:textId="77777777" w:rsidTr="00954DD4">
        <w:trPr>
          <w:trHeight w:val="264"/>
        </w:trPr>
        <w:tc>
          <w:tcPr>
            <w:tcW w:w="2263" w:type="dxa"/>
            <w:noWrap/>
            <w:hideMark/>
          </w:tcPr>
          <w:p w14:paraId="4F304423" w14:textId="77777777" w:rsidR="00D6203B" w:rsidRPr="00441B80" w:rsidRDefault="00D6203B" w:rsidP="00954DD4">
            <w:pPr>
              <w:spacing w:line="480" w:lineRule="auto"/>
              <w:rPr>
                <w:sz w:val="28"/>
                <w:szCs w:val="28"/>
              </w:rPr>
            </w:pPr>
            <w:r w:rsidRPr="00441B80">
              <w:rPr>
                <w:sz w:val="28"/>
                <w:szCs w:val="28"/>
              </w:rPr>
              <w:t>M35.8</w:t>
            </w:r>
          </w:p>
        </w:tc>
        <w:tc>
          <w:tcPr>
            <w:tcW w:w="7082" w:type="dxa"/>
            <w:noWrap/>
            <w:hideMark/>
          </w:tcPr>
          <w:p w14:paraId="09B2DD0B" w14:textId="77777777" w:rsidR="00D6203B" w:rsidRPr="00740267" w:rsidRDefault="00740267" w:rsidP="00954DD4">
            <w:pPr>
              <w:spacing w:line="480" w:lineRule="auto"/>
              <w:rPr>
                <w:sz w:val="28"/>
                <w:szCs w:val="28"/>
                <w:lang w:val="en-US"/>
              </w:rPr>
            </w:pPr>
            <w:r w:rsidRPr="00740267">
              <w:rPr>
                <w:sz w:val="28"/>
                <w:szCs w:val="28"/>
                <w:lang w:val="en-US"/>
              </w:rPr>
              <w:t>Other specified systemic connective tissue disorders</w:t>
            </w:r>
          </w:p>
        </w:tc>
      </w:tr>
      <w:tr w:rsidR="00D6203B" w:rsidRPr="002425FF" w14:paraId="569385CE" w14:textId="77777777" w:rsidTr="00954DD4">
        <w:trPr>
          <w:trHeight w:val="264"/>
        </w:trPr>
        <w:tc>
          <w:tcPr>
            <w:tcW w:w="2263" w:type="dxa"/>
            <w:noWrap/>
            <w:hideMark/>
          </w:tcPr>
          <w:p w14:paraId="1CB0FE50" w14:textId="77777777" w:rsidR="00D6203B" w:rsidRPr="00441B80" w:rsidRDefault="00D6203B" w:rsidP="00954DD4">
            <w:pPr>
              <w:spacing w:line="480" w:lineRule="auto"/>
              <w:rPr>
                <w:sz w:val="28"/>
                <w:szCs w:val="28"/>
              </w:rPr>
            </w:pPr>
            <w:r w:rsidRPr="00441B80">
              <w:rPr>
                <w:sz w:val="28"/>
                <w:szCs w:val="28"/>
              </w:rPr>
              <w:t>M42.10</w:t>
            </w:r>
          </w:p>
        </w:tc>
        <w:tc>
          <w:tcPr>
            <w:tcW w:w="7082" w:type="dxa"/>
            <w:noWrap/>
            <w:hideMark/>
          </w:tcPr>
          <w:p w14:paraId="4D1916FB" w14:textId="77777777" w:rsidR="00D6203B" w:rsidRPr="00740267" w:rsidRDefault="00740267" w:rsidP="00954DD4">
            <w:pPr>
              <w:spacing w:line="480" w:lineRule="auto"/>
              <w:rPr>
                <w:sz w:val="28"/>
                <w:szCs w:val="28"/>
                <w:lang w:val="en-US"/>
              </w:rPr>
            </w:pPr>
            <w:r w:rsidRPr="00740267">
              <w:rPr>
                <w:sz w:val="28"/>
                <w:szCs w:val="28"/>
                <w:lang w:val="en-US"/>
              </w:rPr>
              <w:t>Osteochondrosis of the spine in adults, multiple spinal segments</w:t>
            </w:r>
          </w:p>
        </w:tc>
      </w:tr>
      <w:tr w:rsidR="00D6203B" w:rsidRPr="002425FF" w14:paraId="59336236" w14:textId="77777777" w:rsidTr="00954DD4">
        <w:trPr>
          <w:trHeight w:val="264"/>
        </w:trPr>
        <w:tc>
          <w:tcPr>
            <w:tcW w:w="2263" w:type="dxa"/>
            <w:noWrap/>
            <w:hideMark/>
          </w:tcPr>
          <w:p w14:paraId="74811BE1" w14:textId="77777777" w:rsidR="00D6203B" w:rsidRPr="00441B80" w:rsidRDefault="00D6203B" w:rsidP="00954DD4">
            <w:pPr>
              <w:spacing w:line="480" w:lineRule="auto"/>
              <w:rPr>
                <w:sz w:val="28"/>
                <w:szCs w:val="28"/>
              </w:rPr>
            </w:pPr>
            <w:r w:rsidRPr="00441B80">
              <w:rPr>
                <w:sz w:val="28"/>
                <w:szCs w:val="28"/>
              </w:rPr>
              <w:t>M45.00</w:t>
            </w:r>
          </w:p>
        </w:tc>
        <w:tc>
          <w:tcPr>
            <w:tcW w:w="7082" w:type="dxa"/>
            <w:noWrap/>
            <w:hideMark/>
          </w:tcPr>
          <w:p w14:paraId="18178419" w14:textId="77777777" w:rsidR="00D6203B" w:rsidRPr="00740267" w:rsidRDefault="00740267" w:rsidP="00954DD4">
            <w:pPr>
              <w:spacing w:line="480" w:lineRule="auto"/>
              <w:rPr>
                <w:sz w:val="28"/>
                <w:szCs w:val="28"/>
                <w:lang w:val="en-US"/>
              </w:rPr>
            </w:pPr>
            <w:r w:rsidRPr="00740267">
              <w:rPr>
                <w:sz w:val="28"/>
                <w:szCs w:val="28"/>
                <w:lang w:val="en-US"/>
              </w:rPr>
              <w:t>Ankylosing spondylitis, multiple spine regions</w:t>
            </w:r>
          </w:p>
        </w:tc>
      </w:tr>
      <w:tr w:rsidR="00D6203B" w:rsidRPr="00441B80" w14:paraId="38E0C8A2" w14:textId="77777777" w:rsidTr="00954DD4">
        <w:trPr>
          <w:trHeight w:val="264"/>
        </w:trPr>
        <w:tc>
          <w:tcPr>
            <w:tcW w:w="2263" w:type="dxa"/>
            <w:noWrap/>
            <w:hideMark/>
          </w:tcPr>
          <w:p w14:paraId="234B9520" w14:textId="77777777" w:rsidR="00D6203B" w:rsidRPr="00441B80" w:rsidRDefault="00D6203B" w:rsidP="00954DD4">
            <w:pPr>
              <w:spacing w:line="480" w:lineRule="auto"/>
              <w:rPr>
                <w:sz w:val="28"/>
                <w:szCs w:val="28"/>
              </w:rPr>
            </w:pPr>
            <w:r w:rsidRPr="00441B80">
              <w:rPr>
                <w:sz w:val="28"/>
                <w:szCs w:val="28"/>
              </w:rPr>
              <w:t>M48.19</w:t>
            </w:r>
          </w:p>
        </w:tc>
        <w:tc>
          <w:tcPr>
            <w:tcW w:w="7082" w:type="dxa"/>
            <w:noWrap/>
            <w:hideMark/>
          </w:tcPr>
          <w:p w14:paraId="25A4A87F" w14:textId="77777777" w:rsidR="00D6203B" w:rsidRPr="00441B80" w:rsidRDefault="00740267" w:rsidP="00954DD4">
            <w:pPr>
              <w:spacing w:line="480" w:lineRule="auto"/>
              <w:rPr>
                <w:sz w:val="28"/>
                <w:szCs w:val="28"/>
              </w:rPr>
            </w:pPr>
            <w:r w:rsidRPr="00740267">
              <w:rPr>
                <w:sz w:val="28"/>
                <w:szCs w:val="28"/>
              </w:rPr>
              <w:t>Ankylosing hyperostosis [Forestier]</w:t>
            </w:r>
          </w:p>
        </w:tc>
      </w:tr>
      <w:tr w:rsidR="00D6203B" w:rsidRPr="002425FF" w14:paraId="7EC3B340" w14:textId="77777777" w:rsidTr="00954DD4">
        <w:trPr>
          <w:trHeight w:val="264"/>
        </w:trPr>
        <w:tc>
          <w:tcPr>
            <w:tcW w:w="2263" w:type="dxa"/>
            <w:noWrap/>
            <w:hideMark/>
          </w:tcPr>
          <w:p w14:paraId="227DC70B" w14:textId="77777777" w:rsidR="00D6203B" w:rsidRPr="00441B80" w:rsidRDefault="00D6203B" w:rsidP="00954DD4">
            <w:pPr>
              <w:spacing w:line="480" w:lineRule="auto"/>
              <w:rPr>
                <w:sz w:val="28"/>
                <w:szCs w:val="28"/>
              </w:rPr>
            </w:pPr>
            <w:r w:rsidRPr="00441B80">
              <w:rPr>
                <w:sz w:val="28"/>
                <w:szCs w:val="28"/>
              </w:rPr>
              <w:t>M79.58</w:t>
            </w:r>
          </w:p>
        </w:tc>
        <w:tc>
          <w:tcPr>
            <w:tcW w:w="7082" w:type="dxa"/>
            <w:noWrap/>
            <w:hideMark/>
          </w:tcPr>
          <w:p w14:paraId="4E49C2D1" w14:textId="77777777" w:rsidR="00D6203B" w:rsidRPr="00740267" w:rsidRDefault="00740267" w:rsidP="00954DD4">
            <w:pPr>
              <w:spacing w:line="480" w:lineRule="auto"/>
              <w:rPr>
                <w:sz w:val="28"/>
                <w:szCs w:val="28"/>
                <w:lang w:val="en-US"/>
              </w:rPr>
            </w:pPr>
            <w:r w:rsidRPr="00740267">
              <w:rPr>
                <w:sz w:val="28"/>
                <w:szCs w:val="28"/>
                <w:lang w:val="en-US"/>
              </w:rPr>
              <w:t>Foreign body in soft tissues, other localizations</w:t>
            </w:r>
          </w:p>
        </w:tc>
      </w:tr>
      <w:tr w:rsidR="00D6203B" w:rsidRPr="00441B80" w14:paraId="4BBABCAB" w14:textId="77777777" w:rsidTr="00954DD4">
        <w:trPr>
          <w:trHeight w:val="264"/>
        </w:trPr>
        <w:tc>
          <w:tcPr>
            <w:tcW w:w="2263" w:type="dxa"/>
            <w:noWrap/>
            <w:hideMark/>
          </w:tcPr>
          <w:p w14:paraId="34C08A99" w14:textId="77777777" w:rsidR="00D6203B" w:rsidRPr="00441B80" w:rsidRDefault="00D6203B" w:rsidP="00954DD4">
            <w:pPr>
              <w:spacing w:line="480" w:lineRule="auto"/>
              <w:rPr>
                <w:sz w:val="28"/>
                <w:szCs w:val="28"/>
              </w:rPr>
            </w:pPr>
            <w:r w:rsidRPr="00441B80">
              <w:rPr>
                <w:sz w:val="28"/>
                <w:szCs w:val="28"/>
              </w:rPr>
              <w:t>M81.50</w:t>
            </w:r>
          </w:p>
        </w:tc>
        <w:tc>
          <w:tcPr>
            <w:tcW w:w="7082" w:type="dxa"/>
            <w:noWrap/>
            <w:hideMark/>
          </w:tcPr>
          <w:p w14:paraId="5991DC3C" w14:textId="77777777" w:rsidR="00D6203B" w:rsidRPr="00441B80" w:rsidRDefault="00740267" w:rsidP="00954DD4">
            <w:pPr>
              <w:spacing w:line="480" w:lineRule="auto"/>
              <w:rPr>
                <w:sz w:val="28"/>
                <w:szCs w:val="28"/>
              </w:rPr>
            </w:pPr>
            <w:r w:rsidRPr="00740267">
              <w:rPr>
                <w:sz w:val="28"/>
                <w:szCs w:val="28"/>
              </w:rPr>
              <w:t>Idiopathic osteoporosis, multiple locations</w:t>
            </w:r>
          </w:p>
        </w:tc>
      </w:tr>
      <w:tr w:rsidR="00D6203B" w:rsidRPr="00441B80" w14:paraId="6A4A42ED" w14:textId="77777777" w:rsidTr="00954DD4">
        <w:trPr>
          <w:trHeight w:val="264"/>
        </w:trPr>
        <w:tc>
          <w:tcPr>
            <w:tcW w:w="2263" w:type="dxa"/>
            <w:noWrap/>
            <w:hideMark/>
          </w:tcPr>
          <w:p w14:paraId="55E4C1EA" w14:textId="77777777" w:rsidR="00D6203B" w:rsidRPr="00441B80" w:rsidRDefault="00D6203B" w:rsidP="00954DD4">
            <w:pPr>
              <w:spacing w:line="480" w:lineRule="auto"/>
              <w:rPr>
                <w:sz w:val="28"/>
                <w:szCs w:val="28"/>
              </w:rPr>
            </w:pPr>
            <w:r w:rsidRPr="00441B80">
              <w:rPr>
                <w:sz w:val="28"/>
                <w:szCs w:val="28"/>
              </w:rPr>
              <w:t>Q87.4</w:t>
            </w:r>
          </w:p>
        </w:tc>
        <w:tc>
          <w:tcPr>
            <w:tcW w:w="7082" w:type="dxa"/>
            <w:noWrap/>
            <w:hideMark/>
          </w:tcPr>
          <w:p w14:paraId="43F00706" w14:textId="77777777" w:rsidR="00D6203B" w:rsidRPr="00441B80" w:rsidRDefault="00740267" w:rsidP="00954DD4">
            <w:pPr>
              <w:spacing w:line="480" w:lineRule="auto"/>
              <w:rPr>
                <w:sz w:val="28"/>
                <w:szCs w:val="28"/>
              </w:rPr>
            </w:pPr>
            <w:r w:rsidRPr="00740267">
              <w:rPr>
                <w:sz w:val="28"/>
                <w:szCs w:val="28"/>
              </w:rPr>
              <w:t>Marfan syndrome</w:t>
            </w:r>
          </w:p>
        </w:tc>
      </w:tr>
      <w:tr w:rsidR="00D6203B" w:rsidRPr="002425FF" w14:paraId="2129C4CD" w14:textId="77777777" w:rsidTr="00954DD4">
        <w:trPr>
          <w:trHeight w:val="264"/>
        </w:trPr>
        <w:tc>
          <w:tcPr>
            <w:tcW w:w="2263" w:type="dxa"/>
            <w:noWrap/>
            <w:hideMark/>
          </w:tcPr>
          <w:p w14:paraId="3DF65E75" w14:textId="77777777" w:rsidR="00D6203B" w:rsidRPr="00441B80" w:rsidRDefault="00D6203B" w:rsidP="00954DD4">
            <w:pPr>
              <w:spacing w:line="480" w:lineRule="auto"/>
              <w:rPr>
                <w:sz w:val="28"/>
                <w:szCs w:val="28"/>
              </w:rPr>
            </w:pPr>
            <w:r w:rsidRPr="00441B80">
              <w:rPr>
                <w:sz w:val="28"/>
                <w:szCs w:val="28"/>
              </w:rPr>
              <w:t>T00.1</w:t>
            </w:r>
          </w:p>
        </w:tc>
        <w:tc>
          <w:tcPr>
            <w:tcW w:w="7082" w:type="dxa"/>
            <w:noWrap/>
            <w:hideMark/>
          </w:tcPr>
          <w:p w14:paraId="2F92789C" w14:textId="77777777" w:rsidR="00D6203B" w:rsidRPr="00740267" w:rsidRDefault="00740267" w:rsidP="00954DD4">
            <w:pPr>
              <w:spacing w:line="480" w:lineRule="auto"/>
              <w:rPr>
                <w:sz w:val="28"/>
                <w:szCs w:val="28"/>
                <w:lang w:val="en-US"/>
              </w:rPr>
            </w:pPr>
            <w:r w:rsidRPr="00740267">
              <w:rPr>
                <w:sz w:val="28"/>
                <w:szCs w:val="28"/>
                <w:lang w:val="en-US"/>
              </w:rPr>
              <w:t>Superficial injuries of the chest and abdomen, lower back and/or pelvis</w:t>
            </w:r>
          </w:p>
        </w:tc>
      </w:tr>
    </w:tbl>
    <w:p w14:paraId="5A6FB4ED" w14:textId="77777777" w:rsidR="00D6203B" w:rsidRPr="00740267" w:rsidRDefault="00D6203B" w:rsidP="00D6203B">
      <w:pPr>
        <w:rPr>
          <w:sz w:val="28"/>
          <w:szCs w:val="28"/>
          <w:lang w:val="en-US"/>
        </w:rPr>
      </w:pPr>
    </w:p>
    <w:p w14:paraId="0A7CDABE" w14:textId="77777777" w:rsidR="00D6203B" w:rsidRDefault="00D6203B" w:rsidP="00D6203B">
      <w:pPr>
        <w:spacing w:line="360" w:lineRule="auto"/>
        <w:ind w:firstLine="709"/>
        <w:jc w:val="both"/>
        <w:rPr>
          <w:sz w:val="28"/>
          <w:szCs w:val="28"/>
          <w:lang w:val="uk-UA"/>
        </w:rPr>
      </w:pPr>
      <w:r w:rsidRPr="0051557C">
        <w:rPr>
          <w:sz w:val="28"/>
          <w:szCs w:val="28"/>
          <w:lang w:val="uk-UA"/>
        </w:rPr>
        <w:t>In the majority of patients, the disease had a chronic course with periods of exacerbation and remission, so they had hospitalisation periods planned by the doctor. In some patients, the purpose of hospitalisation was additional examination to verify the diagnosis. And only a small proportion of patients were hospitalised on an urgent referral, which was due to the urgent needs of the patient or his/her condition</w:t>
      </w:r>
      <w:r>
        <w:rPr>
          <w:sz w:val="28"/>
          <w:szCs w:val="28"/>
          <w:lang w:val="uk-UA"/>
        </w:rPr>
        <w:t xml:space="preserve"> (</w:t>
      </w:r>
      <w:r>
        <w:rPr>
          <w:sz w:val="28"/>
          <w:szCs w:val="28"/>
          <w:lang w:val="en-US"/>
        </w:rPr>
        <w:t>Diagram)</w:t>
      </w:r>
      <w:r w:rsidRPr="0051557C">
        <w:rPr>
          <w:sz w:val="28"/>
          <w:szCs w:val="28"/>
          <w:lang w:val="uk-UA"/>
        </w:rPr>
        <w:t>.</w:t>
      </w:r>
    </w:p>
    <w:p w14:paraId="72E05B0D" w14:textId="77777777" w:rsidR="00D6203B" w:rsidRDefault="00D6203B" w:rsidP="00D6203B">
      <w:pPr>
        <w:rPr>
          <w:sz w:val="28"/>
          <w:szCs w:val="28"/>
          <w:lang w:val="uk-UA"/>
        </w:rPr>
      </w:pPr>
      <w:r w:rsidRPr="00441B80">
        <w:rPr>
          <w:noProof/>
          <w:sz w:val="28"/>
          <w:szCs w:val="28"/>
          <w:lang w:val="uk-UA"/>
        </w:rPr>
        <w:lastRenderedPageBreak/>
        <w:drawing>
          <wp:inline distT="0" distB="0" distL="0" distR="0" wp14:anchorId="2243099D" wp14:editId="00D48A28">
            <wp:extent cx="5737860" cy="3550920"/>
            <wp:effectExtent l="0" t="0" r="1524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2411EC1F" w14:textId="77777777" w:rsidR="00553539" w:rsidRDefault="00553539" w:rsidP="00D6203B">
      <w:pPr>
        <w:rPr>
          <w:sz w:val="28"/>
          <w:szCs w:val="28"/>
          <w:lang w:val="en-US"/>
        </w:rPr>
      </w:pPr>
    </w:p>
    <w:p w14:paraId="5E9C3867" w14:textId="77777777" w:rsidR="00D6203B" w:rsidRPr="0051557C" w:rsidRDefault="00D6203B" w:rsidP="00D6203B">
      <w:pPr>
        <w:rPr>
          <w:sz w:val="28"/>
          <w:szCs w:val="28"/>
          <w:lang w:val="en-US"/>
        </w:rPr>
      </w:pPr>
      <w:r>
        <w:rPr>
          <w:sz w:val="28"/>
          <w:szCs w:val="28"/>
          <w:lang w:val="en-US"/>
        </w:rPr>
        <w:t xml:space="preserve">Diagram. </w:t>
      </w:r>
      <w:r w:rsidRPr="0051557C">
        <w:rPr>
          <w:sz w:val="28"/>
          <w:szCs w:val="28"/>
          <w:lang w:val="uk-UA"/>
        </w:rPr>
        <w:t>Distribution of patients by urgency of hospitalization</w:t>
      </w:r>
    </w:p>
    <w:p w14:paraId="2A2CAAC6" w14:textId="77777777" w:rsidR="00D6203B" w:rsidRPr="00441B80" w:rsidRDefault="00D6203B" w:rsidP="00D6203B">
      <w:pPr>
        <w:rPr>
          <w:sz w:val="28"/>
          <w:szCs w:val="28"/>
          <w:lang w:val="uk-UA"/>
        </w:rPr>
      </w:pPr>
    </w:p>
    <w:p w14:paraId="0EA0423A" w14:textId="77777777" w:rsidR="00D6203B" w:rsidRDefault="00D6203B" w:rsidP="00D6203B">
      <w:pPr>
        <w:spacing w:line="360" w:lineRule="auto"/>
        <w:ind w:firstLine="709"/>
        <w:jc w:val="both"/>
        <w:rPr>
          <w:sz w:val="28"/>
          <w:szCs w:val="28"/>
          <w:lang w:val="uk-UA"/>
        </w:rPr>
      </w:pPr>
      <w:r w:rsidRPr="0051557C">
        <w:rPr>
          <w:sz w:val="28"/>
          <w:szCs w:val="28"/>
          <w:lang w:val="uk-UA"/>
        </w:rPr>
        <w:t>In absolute terms, the number of patients who were hospitalized in the rheumatology department on a planned basis is 1,565 people, and the number of those who were admitted urgently is 160 people.</w:t>
      </w:r>
    </w:p>
    <w:p w14:paraId="35196BCF" w14:textId="77777777" w:rsidR="00553539" w:rsidRDefault="00D6203B" w:rsidP="00D6203B">
      <w:pPr>
        <w:spacing w:line="360" w:lineRule="auto"/>
        <w:ind w:firstLine="709"/>
        <w:jc w:val="both"/>
        <w:rPr>
          <w:sz w:val="28"/>
          <w:szCs w:val="28"/>
          <w:lang w:val="en-US"/>
        </w:rPr>
      </w:pPr>
      <w:r w:rsidRPr="0051557C">
        <w:rPr>
          <w:sz w:val="28"/>
          <w:szCs w:val="28"/>
          <w:lang w:val="uk-UA"/>
        </w:rPr>
        <w:t>If we group all nosological forms by disease relationship, then in 2024 the department had</w:t>
      </w:r>
      <w:r w:rsidR="00553539">
        <w:rPr>
          <w:sz w:val="28"/>
          <w:szCs w:val="28"/>
          <w:lang w:val="en-US"/>
        </w:rPr>
        <w:t>:</w:t>
      </w:r>
    </w:p>
    <w:p w14:paraId="2B49BBA4" w14:textId="77777777" w:rsidR="00553539" w:rsidRPr="00553539" w:rsidRDefault="00D6203B" w:rsidP="00553539">
      <w:pPr>
        <w:pStyle w:val="a4"/>
        <w:numPr>
          <w:ilvl w:val="0"/>
          <w:numId w:val="16"/>
        </w:numPr>
        <w:spacing w:line="360" w:lineRule="auto"/>
        <w:jc w:val="both"/>
        <w:rPr>
          <w:sz w:val="28"/>
          <w:szCs w:val="28"/>
          <w:lang w:val="uk-UA"/>
        </w:rPr>
      </w:pPr>
      <w:r w:rsidRPr="00553539">
        <w:rPr>
          <w:sz w:val="28"/>
          <w:szCs w:val="28"/>
          <w:lang w:val="uk-UA"/>
        </w:rPr>
        <w:t xml:space="preserve">1,080 patients with inflammatory diseases of the spine and joints (RA, AS, PsA), </w:t>
      </w:r>
    </w:p>
    <w:p w14:paraId="46B05B71" w14:textId="77777777" w:rsidR="00553539" w:rsidRPr="00553539" w:rsidRDefault="00D6203B" w:rsidP="00553539">
      <w:pPr>
        <w:pStyle w:val="a4"/>
        <w:numPr>
          <w:ilvl w:val="0"/>
          <w:numId w:val="16"/>
        </w:numPr>
        <w:spacing w:line="360" w:lineRule="auto"/>
        <w:jc w:val="both"/>
        <w:rPr>
          <w:sz w:val="28"/>
          <w:szCs w:val="28"/>
          <w:lang w:val="en-US"/>
        </w:rPr>
      </w:pPr>
      <w:r w:rsidRPr="00553539">
        <w:rPr>
          <w:sz w:val="28"/>
          <w:szCs w:val="28"/>
          <w:lang w:val="uk-UA"/>
        </w:rPr>
        <w:t>404 patients with degenerative diseases of the spine and joints and diseases of the musculoskeletal system caused by metabolic disorders (OA, osteochondrosis, gout)</w:t>
      </w:r>
      <w:r w:rsidR="00553539" w:rsidRPr="00553539">
        <w:rPr>
          <w:sz w:val="28"/>
          <w:szCs w:val="28"/>
          <w:lang w:val="en-US"/>
        </w:rPr>
        <w:t>,</w:t>
      </w:r>
      <w:r w:rsidRPr="00553539">
        <w:rPr>
          <w:sz w:val="28"/>
          <w:szCs w:val="28"/>
          <w:lang w:val="en-US"/>
        </w:rPr>
        <w:t xml:space="preserve"> </w:t>
      </w:r>
    </w:p>
    <w:p w14:paraId="76B0E839" w14:textId="77777777" w:rsidR="00553539" w:rsidRPr="00553539" w:rsidRDefault="00D6203B" w:rsidP="00553539">
      <w:pPr>
        <w:pStyle w:val="a4"/>
        <w:numPr>
          <w:ilvl w:val="0"/>
          <w:numId w:val="16"/>
        </w:numPr>
        <w:spacing w:line="360" w:lineRule="auto"/>
        <w:jc w:val="both"/>
        <w:rPr>
          <w:sz w:val="28"/>
          <w:szCs w:val="28"/>
          <w:lang w:val="uk-UA"/>
        </w:rPr>
      </w:pPr>
      <w:r w:rsidRPr="00553539">
        <w:rPr>
          <w:sz w:val="28"/>
          <w:szCs w:val="28"/>
          <w:lang w:val="uk-UA"/>
        </w:rPr>
        <w:t>151 patients of the department were hospitalized with systemic connective tissue diseases, systemic vasculitis and related conditions, in which arthritis and arthralgia are frequent manifestations</w:t>
      </w:r>
      <w:r w:rsidR="00553539" w:rsidRPr="00553539">
        <w:rPr>
          <w:sz w:val="28"/>
          <w:szCs w:val="28"/>
          <w:lang w:val="en-US"/>
        </w:rPr>
        <w:t>,</w:t>
      </w:r>
      <w:r w:rsidRPr="00553539">
        <w:rPr>
          <w:sz w:val="28"/>
          <w:szCs w:val="28"/>
          <w:lang w:val="uk-UA"/>
        </w:rPr>
        <w:t xml:space="preserve"> </w:t>
      </w:r>
    </w:p>
    <w:p w14:paraId="7BC9BB4E" w14:textId="77777777" w:rsidR="00553539" w:rsidRPr="00553539" w:rsidRDefault="00D6203B" w:rsidP="00553539">
      <w:pPr>
        <w:pStyle w:val="a4"/>
        <w:numPr>
          <w:ilvl w:val="0"/>
          <w:numId w:val="16"/>
        </w:numPr>
        <w:spacing w:line="360" w:lineRule="auto"/>
        <w:jc w:val="both"/>
        <w:rPr>
          <w:sz w:val="28"/>
          <w:szCs w:val="28"/>
          <w:lang w:val="uk-UA"/>
        </w:rPr>
      </w:pPr>
      <w:r w:rsidRPr="00553539">
        <w:rPr>
          <w:sz w:val="28"/>
          <w:szCs w:val="28"/>
          <w:lang w:val="uk-UA"/>
        </w:rPr>
        <w:t xml:space="preserve">54 patients were treated for rheumatic heart disease and other cardiovascular diseases, </w:t>
      </w:r>
    </w:p>
    <w:p w14:paraId="05238F0F" w14:textId="77777777" w:rsidR="00553539" w:rsidRPr="00553539" w:rsidRDefault="00D6203B" w:rsidP="00553539">
      <w:pPr>
        <w:pStyle w:val="a4"/>
        <w:numPr>
          <w:ilvl w:val="0"/>
          <w:numId w:val="16"/>
        </w:numPr>
        <w:spacing w:line="360" w:lineRule="auto"/>
        <w:jc w:val="both"/>
        <w:rPr>
          <w:sz w:val="28"/>
          <w:szCs w:val="28"/>
          <w:lang w:val="uk-UA"/>
        </w:rPr>
      </w:pPr>
      <w:r w:rsidRPr="00553539">
        <w:rPr>
          <w:sz w:val="28"/>
          <w:szCs w:val="28"/>
          <w:lang w:val="uk-UA"/>
        </w:rPr>
        <w:lastRenderedPageBreak/>
        <w:t xml:space="preserve">28 cases of hospitalization were associated with hereditary storage diseases and </w:t>
      </w:r>
    </w:p>
    <w:p w14:paraId="4033DF55" w14:textId="77777777" w:rsidR="00553539" w:rsidRPr="00553539" w:rsidRDefault="00D6203B" w:rsidP="00553539">
      <w:pPr>
        <w:pStyle w:val="a4"/>
        <w:numPr>
          <w:ilvl w:val="0"/>
          <w:numId w:val="16"/>
        </w:numPr>
        <w:spacing w:line="360" w:lineRule="auto"/>
        <w:jc w:val="both"/>
        <w:rPr>
          <w:sz w:val="28"/>
          <w:szCs w:val="28"/>
          <w:lang w:val="uk-UA"/>
        </w:rPr>
      </w:pPr>
      <w:r w:rsidRPr="00553539">
        <w:rPr>
          <w:sz w:val="28"/>
          <w:szCs w:val="28"/>
          <w:lang w:val="uk-UA"/>
        </w:rPr>
        <w:t xml:space="preserve">8 with other diseases. </w:t>
      </w:r>
    </w:p>
    <w:p w14:paraId="210B9227" w14:textId="77777777" w:rsidR="00553539" w:rsidRDefault="00553539" w:rsidP="00D6203B">
      <w:pPr>
        <w:spacing w:line="360" w:lineRule="auto"/>
        <w:ind w:firstLine="709"/>
        <w:jc w:val="both"/>
        <w:rPr>
          <w:sz w:val="28"/>
          <w:szCs w:val="28"/>
          <w:lang w:val="uk-UA"/>
        </w:rPr>
      </w:pPr>
    </w:p>
    <w:p w14:paraId="53F2A694" w14:textId="77777777" w:rsidR="00D6203B" w:rsidRPr="00441B80" w:rsidRDefault="00D6203B" w:rsidP="00D6203B">
      <w:pPr>
        <w:spacing w:line="360" w:lineRule="auto"/>
        <w:ind w:firstLine="709"/>
        <w:jc w:val="both"/>
        <w:rPr>
          <w:sz w:val="28"/>
          <w:szCs w:val="28"/>
          <w:lang w:val="uk-UA"/>
        </w:rPr>
      </w:pPr>
      <w:r w:rsidRPr="00C37867">
        <w:rPr>
          <w:sz w:val="28"/>
          <w:szCs w:val="28"/>
          <w:lang w:val="uk-UA"/>
        </w:rPr>
        <w:t xml:space="preserve">In the graphic representation, the nosological distribution </w:t>
      </w:r>
      <w:r w:rsidR="00553539">
        <w:rPr>
          <w:sz w:val="28"/>
          <w:szCs w:val="28"/>
          <w:lang w:val="en-US"/>
        </w:rPr>
        <w:t xml:space="preserve">is presented on </w:t>
      </w:r>
      <w:r>
        <w:rPr>
          <w:sz w:val="28"/>
          <w:szCs w:val="28"/>
          <w:lang w:val="en-US"/>
        </w:rPr>
        <w:t>Diagram</w:t>
      </w:r>
      <w:r w:rsidRPr="00C37867">
        <w:rPr>
          <w:sz w:val="28"/>
          <w:szCs w:val="28"/>
          <w:lang w:val="uk-UA"/>
        </w:rPr>
        <w:t>:</w:t>
      </w:r>
    </w:p>
    <w:p w14:paraId="1EED4F63" w14:textId="77777777" w:rsidR="00D6203B" w:rsidRDefault="00D6203B" w:rsidP="00D6203B">
      <w:pPr>
        <w:rPr>
          <w:sz w:val="28"/>
          <w:szCs w:val="28"/>
          <w:lang w:val="uk-UA"/>
        </w:rPr>
      </w:pPr>
      <w:r w:rsidRPr="00441B80">
        <w:rPr>
          <w:noProof/>
          <w:sz w:val="28"/>
          <w:szCs w:val="28"/>
          <w:lang w:val="uk-UA"/>
        </w:rPr>
        <w:drawing>
          <wp:inline distT="0" distB="0" distL="0" distR="0" wp14:anchorId="74C4C3E5" wp14:editId="3B9C1E35">
            <wp:extent cx="5486400" cy="6583680"/>
            <wp:effectExtent l="0" t="0" r="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110B57B8" w14:textId="77777777" w:rsidR="00553539" w:rsidRDefault="00553539" w:rsidP="00D6203B">
      <w:pPr>
        <w:rPr>
          <w:sz w:val="28"/>
          <w:szCs w:val="28"/>
          <w:lang w:val="en-US"/>
        </w:rPr>
      </w:pPr>
      <w:bookmarkStart w:id="7" w:name="_Hlk198055000"/>
    </w:p>
    <w:p w14:paraId="7B30DDA5" w14:textId="171DC1AD" w:rsidR="00D6203B" w:rsidRPr="005D248B" w:rsidRDefault="00D6203B" w:rsidP="00D6203B">
      <w:pPr>
        <w:rPr>
          <w:sz w:val="28"/>
          <w:szCs w:val="28"/>
          <w:lang w:val="en-US"/>
        </w:rPr>
      </w:pPr>
      <w:r>
        <w:rPr>
          <w:sz w:val="28"/>
          <w:szCs w:val="28"/>
          <w:lang w:val="en-US"/>
        </w:rPr>
        <w:t>Diagram.</w:t>
      </w:r>
      <w:bookmarkEnd w:id="7"/>
      <w:r>
        <w:rPr>
          <w:sz w:val="28"/>
          <w:szCs w:val="28"/>
          <w:lang w:val="en-US"/>
        </w:rPr>
        <w:t xml:space="preserve"> Nosological forms of the disease</w:t>
      </w:r>
      <w:r w:rsidR="00676AD2">
        <w:rPr>
          <w:sz w:val="28"/>
          <w:szCs w:val="28"/>
          <w:lang w:val="en-US"/>
        </w:rPr>
        <w:t>s</w:t>
      </w:r>
    </w:p>
    <w:p w14:paraId="1CB3FECD" w14:textId="77777777" w:rsidR="00D6203B" w:rsidRDefault="00D6203B" w:rsidP="00D6203B">
      <w:pPr>
        <w:spacing w:line="360" w:lineRule="auto"/>
        <w:rPr>
          <w:sz w:val="28"/>
          <w:szCs w:val="28"/>
          <w:lang w:val="uk-UA"/>
        </w:rPr>
      </w:pPr>
    </w:p>
    <w:p w14:paraId="4042BBB0" w14:textId="77777777" w:rsidR="00D6203B" w:rsidRPr="00306689" w:rsidRDefault="00D6203B" w:rsidP="00D6203B">
      <w:pPr>
        <w:spacing w:line="360" w:lineRule="auto"/>
        <w:ind w:firstLine="709"/>
        <w:jc w:val="both"/>
        <w:rPr>
          <w:sz w:val="28"/>
          <w:szCs w:val="28"/>
          <w:lang w:val="uk-UA"/>
        </w:rPr>
      </w:pPr>
      <w:r w:rsidRPr="00306689">
        <w:rPr>
          <w:sz w:val="28"/>
          <w:szCs w:val="28"/>
          <w:lang w:val="uk-UA"/>
        </w:rPr>
        <w:lastRenderedPageBreak/>
        <w:t xml:space="preserve">Thus, the department has an absolute predominance of patients with joint diseases of various origins (inflammatory and degenerative) – 86.03%. However, in </w:t>
      </w:r>
      <w:r>
        <w:rPr>
          <w:sz w:val="28"/>
          <w:szCs w:val="28"/>
          <w:lang w:val="en-US"/>
        </w:rPr>
        <w:t xml:space="preserve">patients with </w:t>
      </w:r>
      <w:bookmarkStart w:id="8" w:name="_Hlk199008601"/>
      <w:r w:rsidRPr="00306689">
        <w:rPr>
          <w:sz w:val="28"/>
          <w:szCs w:val="28"/>
          <w:lang w:val="en-US"/>
        </w:rPr>
        <w:t>systemic connective tissue diseases</w:t>
      </w:r>
      <w:r>
        <w:rPr>
          <w:sz w:val="28"/>
          <w:szCs w:val="28"/>
          <w:lang w:val="uk-UA"/>
        </w:rPr>
        <w:t xml:space="preserve"> (</w:t>
      </w:r>
      <w:r>
        <w:rPr>
          <w:sz w:val="28"/>
          <w:szCs w:val="28"/>
          <w:lang w:val="en-US"/>
        </w:rPr>
        <w:t>SCTD)</w:t>
      </w:r>
      <w:r w:rsidRPr="00306689">
        <w:rPr>
          <w:sz w:val="28"/>
          <w:szCs w:val="28"/>
          <w:lang w:val="uk-UA"/>
        </w:rPr>
        <w:t xml:space="preserve"> </w:t>
      </w:r>
      <w:bookmarkEnd w:id="8"/>
      <w:r w:rsidRPr="00306689">
        <w:rPr>
          <w:sz w:val="28"/>
          <w:szCs w:val="28"/>
          <w:lang w:val="uk-UA"/>
        </w:rPr>
        <w:t xml:space="preserve">and hereditary </w:t>
      </w:r>
      <w:r>
        <w:rPr>
          <w:sz w:val="28"/>
          <w:szCs w:val="28"/>
          <w:lang w:val="en-US"/>
        </w:rPr>
        <w:t>storage</w:t>
      </w:r>
      <w:r w:rsidRPr="00306689">
        <w:rPr>
          <w:sz w:val="28"/>
          <w:szCs w:val="28"/>
          <w:lang w:val="uk-UA"/>
        </w:rPr>
        <w:t xml:space="preserve"> diseases, other pathological rheumatic conditions, there are manifestations in the form of arthritis and arthralgia.</w:t>
      </w:r>
    </w:p>
    <w:p w14:paraId="5B273823" w14:textId="77777777" w:rsidR="00D6203B" w:rsidRDefault="00D6203B" w:rsidP="00D6203B">
      <w:pPr>
        <w:spacing w:line="360" w:lineRule="auto"/>
        <w:ind w:firstLine="709"/>
        <w:jc w:val="both"/>
        <w:rPr>
          <w:sz w:val="28"/>
          <w:szCs w:val="28"/>
          <w:lang w:val="uk-UA"/>
        </w:rPr>
      </w:pPr>
      <w:r w:rsidRPr="00306689">
        <w:rPr>
          <w:sz w:val="28"/>
          <w:szCs w:val="28"/>
          <w:lang w:val="uk-UA"/>
        </w:rPr>
        <w:t>Upon further analysis of the statistical data of the rheumatology department, it was found that as a result of treatment and care in the department, 1718 patients improved, only 2 deteriorated, 5 were discharged without significant changes in their health</w:t>
      </w:r>
      <w:r>
        <w:rPr>
          <w:sz w:val="28"/>
          <w:szCs w:val="28"/>
          <w:lang w:val="en-US"/>
        </w:rPr>
        <w:t xml:space="preserve"> (Diagram)</w:t>
      </w:r>
      <w:r w:rsidRPr="00306689">
        <w:rPr>
          <w:sz w:val="28"/>
          <w:szCs w:val="28"/>
          <w:lang w:val="uk-UA"/>
        </w:rPr>
        <w:t>.</w:t>
      </w:r>
    </w:p>
    <w:p w14:paraId="0AA17175" w14:textId="77777777" w:rsidR="00D6203B" w:rsidRDefault="00D6203B" w:rsidP="00D6203B">
      <w:pPr>
        <w:spacing w:line="360" w:lineRule="auto"/>
        <w:rPr>
          <w:sz w:val="28"/>
          <w:szCs w:val="28"/>
          <w:lang w:val="uk-UA"/>
        </w:rPr>
      </w:pPr>
    </w:p>
    <w:p w14:paraId="6E8A47B4" w14:textId="77777777" w:rsidR="00D6203B" w:rsidRDefault="00D6203B" w:rsidP="00D6203B">
      <w:pPr>
        <w:rPr>
          <w:sz w:val="28"/>
          <w:szCs w:val="28"/>
          <w:lang w:val="uk-UA"/>
        </w:rPr>
      </w:pPr>
      <w:r w:rsidRPr="00441B80">
        <w:rPr>
          <w:noProof/>
          <w:sz w:val="28"/>
          <w:szCs w:val="28"/>
          <w:lang w:val="uk-UA"/>
        </w:rPr>
        <w:drawing>
          <wp:inline distT="0" distB="0" distL="0" distR="0" wp14:anchorId="6F3F9990" wp14:editId="75F31FFF">
            <wp:extent cx="5486400" cy="4892040"/>
            <wp:effectExtent l="0" t="0" r="0" b="38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49EDB90E" w14:textId="77777777" w:rsidR="00553539" w:rsidRDefault="00553539" w:rsidP="00D6203B">
      <w:pPr>
        <w:rPr>
          <w:sz w:val="28"/>
          <w:szCs w:val="28"/>
          <w:lang w:val="en-US"/>
        </w:rPr>
      </w:pPr>
    </w:p>
    <w:p w14:paraId="3FE120E2" w14:textId="77777777" w:rsidR="00D6203B" w:rsidRPr="00306689" w:rsidRDefault="00D6203B" w:rsidP="00D6203B">
      <w:pPr>
        <w:rPr>
          <w:sz w:val="28"/>
          <w:szCs w:val="28"/>
          <w:lang w:val="en-US"/>
        </w:rPr>
      </w:pPr>
      <w:r>
        <w:rPr>
          <w:sz w:val="28"/>
          <w:szCs w:val="28"/>
          <w:lang w:val="en-US"/>
        </w:rPr>
        <w:t xml:space="preserve">Diagram. </w:t>
      </w:r>
      <w:r w:rsidRPr="00306689">
        <w:rPr>
          <w:sz w:val="28"/>
          <w:szCs w:val="28"/>
          <w:lang w:val="uk-UA"/>
        </w:rPr>
        <w:t>Dynamics of patients' health status</w:t>
      </w:r>
      <w:r>
        <w:rPr>
          <w:sz w:val="28"/>
          <w:szCs w:val="28"/>
          <w:lang w:val="en-US"/>
        </w:rPr>
        <w:t>.</w:t>
      </w:r>
    </w:p>
    <w:p w14:paraId="3AB74CED" w14:textId="77777777" w:rsidR="00D6203B" w:rsidRDefault="00D6203B" w:rsidP="00D6203B">
      <w:pPr>
        <w:spacing w:line="360" w:lineRule="auto"/>
        <w:ind w:firstLine="709"/>
        <w:jc w:val="both"/>
        <w:rPr>
          <w:sz w:val="28"/>
          <w:szCs w:val="28"/>
          <w:lang w:val="uk-UA"/>
        </w:rPr>
      </w:pPr>
    </w:p>
    <w:p w14:paraId="250EFD3C" w14:textId="77777777" w:rsidR="00D6203B" w:rsidRDefault="00D6203B" w:rsidP="00D6203B">
      <w:pPr>
        <w:spacing w:line="360" w:lineRule="auto"/>
        <w:ind w:firstLine="709"/>
        <w:jc w:val="both"/>
        <w:rPr>
          <w:sz w:val="28"/>
          <w:szCs w:val="28"/>
          <w:lang w:val="uk-UA"/>
        </w:rPr>
      </w:pPr>
      <w:r w:rsidRPr="005A6DBB">
        <w:rPr>
          <w:sz w:val="28"/>
          <w:szCs w:val="28"/>
          <w:lang w:val="uk-UA"/>
        </w:rPr>
        <w:t xml:space="preserve">Statistical data shows that there is not a single patient who has been discharged from the ward with recovery. Therefore, almost all diseases that </w:t>
      </w:r>
      <w:r w:rsidRPr="005A6DBB">
        <w:rPr>
          <w:sz w:val="28"/>
          <w:szCs w:val="28"/>
          <w:lang w:val="uk-UA"/>
        </w:rPr>
        <w:lastRenderedPageBreak/>
        <w:t>patients are treated with and nurses work with have a chronic course, sometimes progressive or cyclical, when periods of exacerbation alternate with periods of remission.</w:t>
      </w:r>
    </w:p>
    <w:p w14:paraId="4B15B82B" w14:textId="77777777" w:rsidR="00D6203B" w:rsidRDefault="00D6203B" w:rsidP="00D6203B">
      <w:pPr>
        <w:spacing w:line="360" w:lineRule="auto"/>
        <w:ind w:firstLine="709"/>
        <w:jc w:val="both"/>
        <w:rPr>
          <w:sz w:val="28"/>
          <w:szCs w:val="28"/>
          <w:lang w:val="uk-UA"/>
        </w:rPr>
      </w:pPr>
      <w:r w:rsidRPr="005A6DBB">
        <w:rPr>
          <w:sz w:val="28"/>
          <w:szCs w:val="28"/>
          <w:lang w:val="uk-UA"/>
        </w:rPr>
        <w:t xml:space="preserve">It is clear that of the total number of patients who were discharged with improvement (99.59%), not all were completely satisfied with the recovery process, </w:t>
      </w:r>
      <w:r>
        <w:rPr>
          <w:sz w:val="28"/>
          <w:szCs w:val="28"/>
          <w:lang w:val="en-US"/>
        </w:rPr>
        <w:t>because</w:t>
      </w:r>
      <w:r w:rsidRPr="005A6DBB">
        <w:rPr>
          <w:sz w:val="28"/>
          <w:szCs w:val="28"/>
          <w:lang w:val="uk-UA"/>
        </w:rPr>
        <w:t xml:space="preserve"> sometimes the pain syndrome does not completely disappear, the function of the limb is not completely restored, or the psychological consequences of the exacerbation of the disease are disturbing.</w:t>
      </w:r>
    </w:p>
    <w:p w14:paraId="1B472D81" w14:textId="77777777" w:rsidR="00D6203B" w:rsidRDefault="00D6203B" w:rsidP="00D6203B">
      <w:pPr>
        <w:spacing w:line="360" w:lineRule="auto"/>
        <w:ind w:firstLine="709"/>
        <w:jc w:val="both"/>
        <w:rPr>
          <w:sz w:val="28"/>
          <w:szCs w:val="28"/>
          <w:lang w:val="uk-UA"/>
        </w:rPr>
      </w:pPr>
    </w:p>
    <w:p w14:paraId="14A96636" w14:textId="77777777" w:rsidR="00D6203B" w:rsidRDefault="00D6203B" w:rsidP="00D6203B">
      <w:pPr>
        <w:spacing w:line="360" w:lineRule="auto"/>
        <w:ind w:firstLine="709"/>
        <w:jc w:val="both"/>
        <w:rPr>
          <w:sz w:val="28"/>
          <w:szCs w:val="28"/>
          <w:lang w:val="uk-UA"/>
        </w:rPr>
      </w:pPr>
      <w:r>
        <w:rPr>
          <w:sz w:val="28"/>
          <w:szCs w:val="28"/>
          <w:lang w:val="en-US"/>
        </w:rPr>
        <w:t>Conclusions</w:t>
      </w:r>
      <w:r w:rsidR="00075388">
        <w:rPr>
          <w:sz w:val="28"/>
          <w:szCs w:val="28"/>
          <w:lang w:val="en-US"/>
        </w:rPr>
        <w:t xml:space="preserve"> of the Chapter II</w:t>
      </w:r>
      <w:r>
        <w:rPr>
          <w:sz w:val="28"/>
          <w:szCs w:val="28"/>
          <w:lang w:val="uk-UA"/>
        </w:rPr>
        <w:t>:</w:t>
      </w:r>
    </w:p>
    <w:p w14:paraId="41C2EFDF" w14:textId="77777777" w:rsidR="00D6203B" w:rsidRDefault="00D6203B" w:rsidP="00D6203B">
      <w:pPr>
        <w:pStyle w:val="a4"/>
        <w:numPr>
          <w:ilvl w:val="0"/>
          <w:numId w:val="15"/>
        </w:numPr>
        <w:spacing w:line="360" w:lineRule="auto"/>
        <w:ind w:left="0" w:firstLine="709"/>
        <w:jc w:val="both"/>
        <w:rPr>
          <w:sz w:val="28"/>
          <w:szCs w:val="28"/>
          <w:lang w:val="uk-UA"/>
        </w:rPr>
      </w:pPr>
      <w:r w:rsidRPr="00A96F11">
        <w:rPr>
          <w:sz w:val="28"/>
          <w:szCs w:val="28"/>
          <w:lang w:val="uk-UA"/>
        </w:rPr>
        <w:t>According to statistics, the rheumatology department receives a large number of patients throughout the year. This creates an increased burden on the department's staff.</w:t>
      </w:r>
    </w:p>
    <w:p w14:paraId="6E791813" w14:textId="77777777" w:rsidR="00D6203B" w:rsidRDefault="00D6203B" w:rsidP="00D6203B">
      <w:pPr>
        <w:pStyle w:val="a4"/>
        <w:numPr>
          <w:ilvl w:val="0"/>
          <w:numId w:val="15"/>
        </w:numPr>
        <w:spacing w:line="360" w:lineRule="auto"/>
        <w:ind w:left="0" w:firstLine="709"/>
        <w:jc w:val="both"/>
        <w:rPr>
          <w:sz w:val="28"/>
          <w:szCs w:val="28"/>
          <w:lang w:val="uk-UA"/>
        </w:rPr>
      </w:pPr>
      <w:r w:rsidRPr="009D6BF1">
        <w:rPr>
          <w:sz w:val="28"/>
          <w:szCs w:val="28"/>
          <w:lang w:val="uk-UA"/>
        </w:rPr>
        <w:t>In the department, there is an absolute predominance of patients with joint diseases (86.03%), however, the disease can occur with arthritis or arthralgia in the rest of the patients.</w:t>
      </w:r>
    </w:p>
    <w:p w14:paraId="369D777B" w14:textId="77777777" w:rsidR="00D6203B" w:rsidRPr="0012039B" w:rsidRDefault="00D6203B" w:rsidP="00D6203B">
      <w:pPr>
        <w:pStyle w:val="a4"/>
        <w:numPr>
          <w:ilvl w:val="0"/>
          <w:numId w:val="15"/>
        </w:numPr>
        <w:spacing w:line="360" w:lineRule="auto"/>
        <w:ind w:left="0" w:firstLine="709"/>
        <w:jc w:val="both"/>
        <w:rPr>
          <w:sz w:val="28"/>
          <w:szCs w:val="28"/>
          <w:lang w:val="uk-UA"/>
        </w:rPr>
      </w:pPr>
      <w:r w:rsidRPr="009D6BF1">
        <w:rPr>
          <w:sz w:val="28"/>
          <w:szCs w:val="28"/>
          <w:lang w:val="uk-UA"/>
        </w:rPr>
        <w:t>Practically all diseases with which patients are treated in the rheumatology department have a chronic course. And although most patients are discharged with improvements, they may not be completely satisfied with the treatment and care.</w:t>
      </w:r>
    </w:p>
    <w:p w14:paraId="51FD76C9" w14:textId="77777777" w:rsidR="00D6203B" w:rsidRDefault="00D6203B" w:rsidP="00D6203B">
      <w:pPr>
        <w:rPr>
          <w:sz w:val="28"/>
          <w:szCs w:val="28"/>
          <w:lang w:val="uk-UA"/>
        </w:rPr>
      </w:pPr>
    </w:p>
    <w:p w14:paraId="03C2D357" w14:textId="77777777" w:rsidR="00D6203B" w:rsidRPr="00441B80" w:rsidRDefault="00D6203B" w:rsidP="00D6203B">
      <w:pPr>
        <w:rPr>
          <w:sz w:val="28"/>
          <w:szCs w:val="28"/>
          <w:lang w:val="uk-UA"/>
        </w:rPr>
      </w:pPr>
    </w:p>
    <w:p w14:paraId="64326DAC" w14:textId="77777777" w:rsidR="00D6203B" w:rsidRDefault="00D6203B" w:rsidP="00C23EB4">
      <w:pPr>
        <w:spacing w:line="360" w:lineRule="auto"/>
        <w:jc w:val="center"/>
        <w:rPr>
          <w:lang w:val="uk-UA"/>
        </w:rPr>
      </w:pPr>
    </w:p>
    <w:p w14:paraId="7DA63ABE" w14:textId="77777777" w:rsidR="00D6203B" w:rsidRDefault="00D6203B" w:rsidP="00C23EB4">
      <w:pPr>
        <w:spacing w:line="360" w:lineRule="auto"/>
        <w:jc w:val="center"/>
        <w:rPr>
          <w:lang w:val="uk-UA"/>
        </w:rPr>
      </w:pPr>
    </w:p>
    <w:p w14:paraId="6D28945D" w14:textId="77777777" w:rsidR="00D6203B" w:rsidRDefault="00D6203B" w:rsidP="00C23EB4">
      <w:pPr>
        <w:spacing w:line="360" w:lineRule="auto"/>
        <w:jc w:val="center"/>
        <w:rPr>
          <w:lang w:val="uk-UA"/>
        </w:rPr>
      </w:pPr>
    </w:p>
    <w:p w14:paraId="48D0B20A" w14:textId="77777777" w:rsidR="00553539" w:rsidRDefault="00553539" w:rsidP="00C23EB4">
      <w:pPr>
        <w:spacing w:line="360" w:lineRule="auto"/>
        <w:jc w:val="center"/>
        <w:rPr>
          <w:lang w:val="uk-UA"/>
        </w:rPr>
      </w:pPr>
    </w:p>
    <w:p w14:paraId="094B0606" w14:textId="77777777" w:rsidR="00553539" w:rsidRDefault="00553539" w:rsidP="00C23EB4">
      <w:pPr>
        <w:spacing w:line="360" w:lineRule="auto"/>
        <w:jc w:val="center"/>
        <w:rPr>
          <w:lang w:val="uk-UA"/>
        </w:rPr>
      </w:pPr>
    </w:p>
    <w:p w14:paraId="1E32C63C" w14:textId="77777777" w:rsidR="00553539" w:rsidRDefault="00553539" w:rsidP="00C23EB4">
      <w:pPr>
        <w:spacing w:line="360" w:lineRule="auto"/>
        <w:jc w:val="center"/>
        <w:rPr>
          <w:lang w:val="uk-UA"/>
        </w:rPr>
      </w:pPr>
    </w:p>
    <w:p w14:paraId="1CEBAC2A" w14:textId="77777777" w:rsidR="00553539" w:rsidRDefault="00553539" w:rsidP="00C23EB4">
      <w:pPr>
        <w:spacing w:line="360" w:lineRule="auto"/>
        <w:jc w:val="center"/>
        <w:rPr>
          <w:lang w:val="uk-UA"/>
        </w:rPr>
      </w:pPr>
    </w:p>
    <w:p w14:paraId="18387BDC" w14:textId="77777777" w:rsidR="00553539" w:rsidRDefault="00553539" w:rsidP="00C23EB4">
      <w:pPr>
        <w:spacing w:line="360" w:lineRule="auto"/>
        <w:jc w:val="center"/>
        <w:rPr>
          <w:lang w:val="uk-UA"/>
        </w:rPr>
      </w:pPr>
    </w:p>
    <w:p w14:paraId="49F46E07" w14:textId="77777777" w:rsidR="00553539" w:rsidRDefault="00553539" w:rsidP="00C23EB4">
      <w:pPr>
        <w:spacing w:line="360" w:lineRule="auto"/>
        <w:jc w:val="center"/>
        <w:rPr>
          <w:lang w:val="uk-UA"/>
        </w:rPr>
      </w:pPr>
    </w:p>
    <w:p w14:paraId="412DEAD8" w14:textId="77777777" w:rsidR="00553539" w:rsidRDefault="00553539" w:rsidP="00C23EB4">
      <w:pPr>
        <w:spacing w:line="360" w:lineRule="auto"/>
        <w:jc w:val="center"/>
        <w:rPr>
          <w:lang w:val="uk-UA"/>
        </w:rPr>
      </w:pPr>
    </w:p>
    <w:p w14:paraId="19973451" w14:textId="77777777" w:rsidR="00553539" w:rsidRPr="009E15C3" w:rsidRDefault="00553539" w:rsidP="00553539">
      <w:pPr>
        <w:spacing w:line="360" w:lineRule="auto"/>
        <w:ind w:firstLine="709"/>
        <w:jc w:val="center"/>
        <w:rPr>
          <w:sz w:val="28"/>
          <w:szCs w:val="28"/>
          <w:lang w:val="uk-UA"/>
        </w:rPr>
      </w:pPr>
      <w:r w:rsidRPr="009E15C3">
        <w:rPr>
          <w:sz w:val="28"/>
          <w:szCs w:val="28"/>
          <w:lang w:val="en-US"/>
        </w:rPr>
        <w:lastRenderedPageBreak/>
        <w:t>CHAPTER III</w:t>
      </w:r>
      <w:r>
        <w:rPr>
          <w:sz w:val="28"/>
          <w:szCs w:val="28"/>
          <w:lang w:val="en-US"/>
        </w:rPr>
        <w:t xml:space="preserve">. </w:t>
      </w:r>
      <w:r w:rsidRPr="009E15C3">
        <w:rPr>
          <w:sz w:val="28"/>
          <w:szCs w:val="28"/>
          <w:lang w:val="uk-UA"/>
        </w:rPr>
        <w:t>S</w:t>
      </w:r>
      <w:r>
        <w:rPr>
          <w:sz w:val="28"/>
          <w:szCs w:val="28"/>
          <w:lang w:val="en-US"/>
        </w:rPr>
        <w:t>TATISTICAL CHARACTERISTICS OF THE NURSES` STUFF IN THE RHEUMATOLOGY DEPARTMENT</w:t>
      </w:r>
      <w:r w:rsidRPr="009E15C3">
        <w:rPr>
          <w:sz w:val="28"/>
          <w:szCs w:val="28"/>
          <w:lang w:val="uk-UA"/>
        </w:rPr>
        <w:t>.</w:t>
      </w:r>
    </w:p>
    <w:p w14:paraId="58BEC4B7" w14:textId="77777777" w:rsidR="00553539" w:rsidRPr="009E15C3" w:rsidRDefault="00553539" w:rsidP="00553539">
      <w:pPr>
        <w:spacing w:line="360" w:lineRule="auto"/>
        <w:ind w:firstLine="709"/>
        <w:jc w:val="both"/>
        <w:rPr>
          <w:sz w:val="28"/>
          <w:szCs w:val="28"/>
          <w:lang w:val="uk-UA"/>
        </w:rPr>
      </w:pPr>
    </w:p>
    <w:p w14:paraId="298D90A6"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In general, the structure of a therapeutic (general or specialized) department within a hospital is standard. The department is headed by a head. He/she organizes timely examination and treatment of patients, controls the work of medical personnel, and is responsible for the rational use of the department's bed capacity, medical equipment, and medicines.</w:t>
      </w:r>
    </w:p>
    <w:p w14:paraId="36F306EC" w14:textId="77777777" w:rsidR="00553539" w:rsidRPr="009E15C3" w:rsidRDefault="00553539" w:rsidP="00553539">
      <w:pPr>
        <w:spacing w:line="360" w:lineRule="auto"/>
        <w:ind w:left="709"/>
        <w:jc w:val="both"/>
        <w:rPr>
          <w:sz w:val="28"/>
          <w:szCs w:val="28"/>
          <w:lang w:val="uk-UA"/>
        </w:rPr>
      </w:pPr>
      <w:r w:rsidRPr="009E15C3">
        <w:rPr>
          <w:sz w:val="28"/>
          <w:szCs w:val="28"/>
          <w:lang w:val="en-US"/>
        </w:rPr>
        <w:t>The</w:t>
      </w:r>
      <w:r w:rsidRPr="009E15C3">
        <w:rPr>
          <w:sz w:val="28"/>
          <w:szCs w:val="28"/>
          <w:lang w:val="uk-UA"/>
        </w:rPr>
        <w:t xml:space="preserve"> </w:t>
      </w:r>
      <w:r w:rsidRPr="009E15C3">
        <w:rPr>
          <w:sz w:val="28"/>
          <w:szCs w:val="28"/>
          <w:lang w:val="en-US"/>
        </w:rPr>
        <w:t>staffing</w:t>
      </w:r>
      <w:r w:rsidRPr="009E15C3">
        <w:rPr>
          <w:sz w:val="28"/>
          <w:szCs w:val="28"/>
          <w:lang w:val="uk-UA"/>
        </w:rPr>
        <w:t xml:space="preserve"> </w:t>
      </w:r>
      <w:r w:rsidRPr="009E15C3">
        <w:rPr>
          <w:sz w:val="28"/>
          <w:szCs w:val="28"/>
          <w:lang w:val="en-US"/>
        </w:rPr>
        <w:t>schedule</w:t>
      </w:r>
      <w:r w:rsidRPr="009E15C3">
        <w:rPr>
          <w:sz w:val="28"/>
          <w:szCs w:val="28"/>
          <w:lang w:val="uk-UA"/>
        </w:rPr>
        <w:t xml:space="preserve"> </w:t>
      </w:r>
      <w:r w:rsidRPr="009E15C3">
        <w:rPr>
          <w:sz w:val="28"/>
          <w:szCs w:val="28"/>
          <w:lang w:val="en-US"/>
        </w:rPr>
        <w:t>for</w:t>
      </w:r>
      <w:r w:rsidRPr="009E15C3">
        <w:rPr>
          <w:sz w:val="28"/>
          <w:szCs w:val="28"/>
          <w:lang w:val="uk-UA"/>
        </w:rPr>
        <w:t xml:space="preserve"> </w:t>
      </w:r>
      <w:r w:rsidRPr="009E15C3">
        <w:rPr>
          <w:sz w:val="28"/>
          <w:szCs w:val="28"/>
          <w:lang w:val="en-US"/>
        </w:rPr>
        <w:t>therapeutic</w:t>
      </w:r>
      <w:r w:rsidRPr="009E15C3">
        <w:rPr>
          <w:sz w:val="28"/>
          <w:szCs w:val="28"/>
          <w:lang w:val="uk-UA"/>
        </w:rPr>
        <w:t xml:space="preserve"> </w:t>
      </w:r>
      <w:r w:rsidRPr="009E15C3">
        <w:rPr>
          <w:sz w:val="28"/>
          <w:szCs w:val="28"/>
          <w:lang w:val="en-US"/>
        </w:rPr>
        <w:t>departments</w:t>
      </w:r>
      <w:r w:rsidRPr="009E15C3">
        <w:rPr>
          <w:sz w:val="28"/>
          <w:szCs w:val="28"/>
          <w:lang w:val="uk-UA"/>
        </w:rPr>
        <w:t xml:space="preserve"> </w:t>
      </w:r>
      <w:r w:rsidRPr="009E15C3">
        <w:rPr>
          <w:sz w:val="28"/>
          <w:szCs w:val="28"/>
          <w:lang w:val="en-US"/>
        </w:rPr>
        <w:t>includes</w:t>
      </w:r>
      <w:r w:rsidRPr="009E15C3">
        <w:rPr>
          <w:sz w:val="28"/>
          <w:szCs w:val="28"/>
          <w:lang w:val="uk-UA"/>
        </w:rPr>
        <w:t xml:space="preserve"> </w:t>
      </w:r>
      <w:r w:rsidRPr="009E15C3">
        <w:rPr>
          <w:sz w:val="28"/>
          <w:szCs w:val="28"/>
          <w:lang w:val="en-US"/>
        </w:rPr>
        <w:t>the</w:t>
      </w:r>
      <w:r w:rsidRPr="009E15C3">
        <w:rPr>
          <w:sz w:val="28"/>
          <w:szCs w:val="28"/>
          <w:lang w:val="uk-UA"/>
        </w:rPr>
        <w:t xml:space="preserve"> </w:t>
      </w:r>
      <w:r w:rsidRPr="009E15C3">
        <w:rPr>
          <w:sz w:val="28"/>
          <w:szCs w:val="28"/>
          <w:lang w:val="en-US"/>
        </w:rPr>
        <w:t>following</w:t>
      </w:r>
      <w:r w:rsidRPr="009E15C3">
        <w:rPr>
          <w:sz w:val="28"/>
          <w:szCs w:val="28"/>
          <w:lang w:val="uk-UA"/>
        </w:rPr>
        <w:t xml:space="preserve"> </w:t>
      </w:r>
      <w:r w:rsidRPr="009E15C3">
        <w:rPr>
          <w:sz w:val="28"/>
          <w:szCs w:val="28"/>
          <w:lang w:val="en-US"/>
        </w:rPr>
        <w:t>positions</w:t>
      </w:r>
      <w:r w:rsidRPr="009E15C3">
        <w:rPr>
          <w:sz w:val="28"/>
          <w:szCs w:val="28"/>
          <w:lang w:val="uk-UA"/>
        </w:rPr>
        <w:t>:</w:t>
      </w:r>
    </w:p>
    <w:p w14:paraId="245D64AD" w14:textId="77777777" w:rsidR="00553539" w:rsidRPr="009E15C3" w:rsidRDefault="00553539" w:rsidP="00553539">
      <w:pPr>
        <w:spacing w:line="360" w:lineRule="auto"/>
        <w:ind w:firstLine="709"/>
        <w:jc w:val="both"/>
        <w:rPr>
          <w:i/>
          <w:iCs/>
          <w:sz w:val="28"/>
          <w:szCs w:val="28"/>
          <w:lang w:val="uk-UA"/>
        </w:rPr>
      </w:pPr>
      <w:r w:rsidRPr="009E15C3">
        <w:rPr>
          <w:i/>
          <w:iCs/>
          <w:sz w:val="28"/>
          <w:szCs w:val="28"/>
          <w:lang w:val="uk-UA"/>
        </w:rPr>
        <w:t xml:space="preserve">- doctors, </w:t>
      </w:r>
      <w:r w:rsidRPr="009E15C3">
        <w:rPr>
          <w:iCs/>
          <w:sz w:val="28"/>
          <w:szCs w:val="28"/>
          <w:lang w:val="uk-UA"/>
        </w:rPr>
        <w:t>who directly carry out the examination and treatment of patients,</w:t>
      </w:r>
    </w:p>
    <w:p w14:paraId="2DEC0BA1" w14:textId="77777777" w:rsidR="00553539" w:rsidRPr="009E15C3" w:rsidRDefault="00553539" w:rsidP="00553539">
      <w:pPr>
        <w:spacing w:line="360" w:lineRule="auto"/>
        <w:ind w:firstLine="709"/>
        <w:jc w:val="both"/>
        <w:rPr>
          <w:iCs/>
          <w:sz w:val="28"/>
          <w:szCs w:val="28"/>
          <w:lang w:val="uk-UA"/>
        </w:rPr>
      </w:pPr>
      <w:r w:rsidRPr="009E15C3">
        <w:rPr>
          <w:i/>
          <w:iCs/>
          <w:sz w:val="28"/>
          <w:szCs w:val="28"/>
          <w:lang w:val="uk-UA"/>
        </w:rPr>
        <w:t xml:space="preserve">- senior nurse, </w:t>
      </w:r>
      <w:r w:rsidRPr="009E15C3">
        <w:rPr>
          <w:iCs/>
          <w:sz w:val="28"/>
          <w:szCs w:val="28"/>
          <w:lang w:val="uk-UA"/>
        </w:rPr>
        <w:t>who organizes and controls the work of ward nurses and junior nurses,</w:t>
      </w:r>
    </w:p>
    <w:p w14:paraId="5386DD9A" w14:textId="77777777" w:rsidR="00553539" w:rsidRPr="009E15C3" w:rsidRDefault="00553539" w:rsidP="00553539">
      <w:pPr>
        <w:spacing w:line="360" w:lineRule="auto"/>
        <w:ind w:firstLine="709"/>
        <w:jc w:val="both"/>
        <w:rPr>
          <w:i/>
          <w:iCs/>
          <w:sz w:val="28"/>
          <w:szCs w:val="28"/>
          <w:lang w:val="uk-UA"/>
        </w:rPr>
      </w:pPr>
      <w:r w:rsidRPr="009E15C3">
        <w:rPr>
          <w:i/>
          <w:iCs/>
          <w:sz w:val="28"/>
          <w:szCs w:val="28"/>
          <w:lang w:val="uk-UA"/>
        </w:rPr>
        <w:t xml:space="preserve">- nurse, </w:t>
      </w:r>
      <w:r w:rsidRPr="009E15C3">
        <w:rPr>
          <w:iCs/>
          <w:sz w:val="28"/>
          <w:szCs w:val="28"/>
          <w:lang w:val="uk-UA"/>
        </w:rPr>
        <w:t xml:space="preserve">who is responsible for the order in the department, timely cleaning, changing </w:t>
      </w:r>
      <w:r w:rsidRPr="009E15C3">
        <w:rPr>
          <w:iCs/>
          <w:sz w:val="28"/>
          <w:szCs w:val="28"/>
          <w:lang w:val="en-US"/>
        </w:rPr>
        <w:t xml:space="preserve">bad </w:t>
      </w:r>
      <w:r w:rsidRPr="009E15C3">
        <w:rPr>
          <w:iCs/>
          <w:sz w:val="28"/>
          <w:szCs w:val="28"/>
          <w:lang w:val="uk-UA"/>
        </w:rPr>
        <w:t>linen, etc.,</w:t>
      </w:r>
    </w:p>
    <w:p w14:paraId="77F04D09" w14:textId="77777777" w:rsidR="00553539" w:rsidRPr="009E15C3" w:rsidRDefault="00553539" w:rsidP="00553539">
      <w:pPr>
        <w:spacing w:line="360" w:lineRule="auto"/>
        <w:ind w:firstLine="709"/>
        <w:jc w:val="both"/>
        <w:rPr>
          <w:i/>
          <w:iCs/>
          <w:sz w:val="28"/>
          <w:szCs w:val="28"/>
          <w:lang w:val="uk-UA"/>
        </w:rPr>
      </w:pPr>
      <w:r w:rsidRPr="009E15C3">
        <w:rPr>
          <w:i/>
          <w:iCs/>
          <w:sz w:val="28"/>
          <w:szCs w:val="28"/>
          <w:lang w:val="uk-UA"/>
        </w:rPr>
        <w:t xml:space="preserve">- nurses, </w:t>
      </w:r>
      <w:r w:rsidRPr="009E15C3">
        <w:rPr>
          <w:iCs/>
          <w:sz w:val="28"/>
          <w:szCs w:val="28"/>
          <w:lang w:val="uk-UA"/>
        </w:rPr>
        <w:t>who work on duty and carry out the instructions of doctors for the examination and treatment of patients</w:t>
      </w:r>
      <w:r w:rsidRPr="009E15C3">
        <w:rPr>
          <w:i/>
          <w:iCs/>
          <w:sz w:val="28"/>
          <w:szCs w:val="28"/>
          <w:lang w:val="uk-UA"/>
        </w:rPr>
        <w:t>,</w:t>
      </w:r>
    </w:p>
    <w:p w14:paraId="58C84848" w14:textId="77777777" w:rsidR="00553539" w:rsidRPr="009E15C3" w:rsidRDefault="00553539" w:rsidP="00553539">
      <w:pPr>
        <w:spacing w:line="360" w:lineRule="auto"/>
        <w:ind w:firstLine="709"/>
        <w:jc w:val="both"/>
        <w:rPr>
          <w:i/>
          <w:iCs/>
          <w:sz w:val="28"/>
          <w:szCs w:val="28"/>
          <w:lang w:val="uk-UA"/>
        </w:rPr>
      </w:pPr>
      <w:r w:rsidRPr="009E15C3">
        <w:rPr>
          <w:i/>
          <w:iCs/>
          <w:sz w:val="28"/>
          <w:szCs w:val="28"/>
          <w:lang w:val="uk-UA"/>
        </w:rPr>
        <w:t>- nurse</w:t>
      </w:r>
      <w:r w:rsidRPr="009E15C3">
        <w:rPr>
          <w:iCs/>
          <w:sz w:val="28"/>
          <w:szCs w:val="28"/>
          <w:lang w:val="uk-UA"/>
        </w:rPr>
        <w:t>, who performs certain manipulations in the procedure room</w:t>
      </w:r>
      <w:r w:rsidRPr="009E15C3">
        <w:rPr>
          <w:i/>
          <w:iCs/>
          <w:sz w:val="28"/>
          <w:szCs w:val="28"/>
          <w:lang w:val="uk-UA"/>
        </w:rPr>
        <w:t>;</w:t>
      </w:r>
    </w:p>
    <w:p w14:paraId="1689CF4C" w14:textId="77777777" w:rsidR="00553539" w:rsidRPr="009E15C3" w:rsidRDefault="00553539" w:rsidP="00553539">
      <w:pPr>
        <w:spacing w:line="360" w:lineRule="auto"/>
        <w:ind w:firstLine="709"/>
        <w:jc w:val="both"/>
        <w:rPr>
          <w:iCs/>
          <w:sz w:val="28"/>
          <w:szCs w:val="28"/>
          <w:lang w:val="uk-UA"/>
        </w:rPr>
      </w:pPr>
      <w:r w:rsidRPr="009E15C3">
        <w:rPr>
          <w:i/>
          <w:iCs/>
          <w:sz w:val="28"/>
          <w:szCs w:val="28"/>
          <w:lang w:val="uk-UA"/>
        </w:rPr>
        <w:t xml:space="preserve">- </w:t>
      </w:r>
      <w:r>
        <w:rPr>
          <w:i/>
          <w:iCs/>
          <w:sz w:val="28"/>
          <w:szCs w:val="28"/>
          <w:lang w:val="en-US"/>
        </w:rPr>
        <w:t xml:space="preserve">junior nurses and </w:t>
      </w:r>
      <w:r w:rsidRPr="009E15C3">
        <w:rPr>
          <w:i/>
          <w:iCs/>
          <w:sz w:val="28"/>
          <w:szCs w:val="28"/>
          <w:lang w:val="uk-UA"/>
        </w:rPr>
        <w:t xml:space="preserve">technical personnel, </w:t>
      </w:r>
      <w:r w:rsidRPr="009E15C3">
        <w:rPr>
          <w:iCs/>
          <w:sz w:val="28"/>
          <w:szCs w:val="28"/>
          <w:lang w:val="uk-UA"/>
        </w:rPr>
        <w:t>who provide care for patients, their nutrition, and maintain the necessary sanitary conditions in the department.</w:t>
      </w:r>
    </w:p>
    <w:p w14:paraId="3FE2419E"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The main tasks of the therapeutic department are: providing qualified diagnostic and therapeutic care to patients with diseases of the respiratory system, digestion, hematopoiesis, kidneys, endocrine system, joints, malignant neoplasms, internal organs, allergic reactions, and chronic poisoning.</w:t>
      </w:r>
    </w:p>
    <w:p w14:paraId="65FC2E47" w14:textId="77777777" w:rsidR="00553539" w:rsidRPr="009E15C3" w:rsidRDefault="00553539" w:rsidP="00553539">
      <w:pPr>
        <w:shd w:val="clear" w:color="auto" w:fill="FFFFFF"/>
        <w:spacing w:line="360" w:lineRule="auto"/>
        <w:ind w:firstLine="709"/>
        <w:jc w:val="both"/>
        <w:rPr>
          <w:sz w:val="28"/>
          <w:szCs w:val="28"/>
          <w:lang w:val="uk-UA"/>
        </w:rPr>
      </w:pPr>
      <w:r w:rsidRPr="009E15C3">
        <w:rPr>
          <w:sz w:val="28"/>
          <w:szCs w:val="28"/>
          <w:lang w:val="uk-UA"/>
        </w:rPr>
        <w:t xml:space="preserve">The rheumatology department, where the study was conducted, is a structural unit of the Ternopil Regional Clinical Hospital. </w:t>
      </w:r>
    </w:p>
    <w:p w14:paraId="16883881" w14:textId="77777777" w:rsidR="00553539" w:rsidRPr="009E15C3" w:rsidRDefault="00553539" w:rsidP="00553539">
      <w:pPr>
        <w:shd w:val="clear" w:color="auto" w:fill="FFFFFF"/>
        <w:spacing w:line="360" w:lineRule="auto"/>
        <w:ind w:firstLine="709"/>
        <w:jc w:val="both"/>
        <w:rPr>
          <w:color w:val="353A48"/>
          <w:sz w:val="28"/>
          <w:szCs w:val="28"/>
          <w:lang w:val="uk-UA"/>
        </w:rPr>
      </w:pPr>
      <w:r w:rsidRPr="009E15C3">
        <w:rPr>
          <w:color w:val="353A48"/>
          <w:sz w:val="28"/>
          <w:szCs w:val="28"/>
          <w:lang w:val="uk-UA"/>
        </w:rPr>
        <w:t xml:space="preserve">The Regional Clinical Hospital is the main medical and preventive institution of the region, which is a clinical base for the departments of the </w:t>
      </w:r>
      <w:r w:rsidR="008F19F9" w:rsidRPr="008F19F9">
        <w:rPr>
          <w:color w:val="353A48"/>
          <w:sz w:val="28"/>
          <w:szCs w:val="28"/>
          <w:lang w:val="uk-UA"/>
        </w:rPr>
        <w:t>Ivan Horbachevsky Ternopil National Medical University</w:t>
      </w:r>
      <w:r w:rsidRPr="009E15C3">
        <w:rPr>
          <w:color w:val="353A48"/>
          <w:sz w:val="28"/>
          <w:szCs w:val="28"/>
          <w:lang w:val="uk-UA"/>
        </w:rPr>
        <w:t xml:space="preserve">, a base for advanced training </w:t>
      </w:r>
      <w:r w:rsidRPr="009E15C3">
        <w:rPr>
          <w:color w:val="353A48"/>
          <w:sz w:val="28"/>
          <w:szCs w:val="28"/>
          <w:lang w:val="uk-UA"/>
        </w:rPr>
        <w:lastRenderedPageBreak/>
        <w:t>of doctors and paramedical staff, training of interns, and internships for students of medical universities and medical colleges.</w:t>
      </w:r>
    </w:p>
    <w:p w14:paraId="02EC771F" w14:textId="77777777" w:rsidR="00553539" w:rsidRDefault="00553539" w:rsidP="00553539">
      <w:pPr>
        <w:shd w:val="clear" w:color="auto" w:fill="FFFFFF"/>
        <w:spacing w:line="360" w:lineRule="auto"/>
        <w:ind w:firstLine="709"/>
        <w:jc w:val="both"/>
        <w:rPr>
          <w:color w:val="353A48"/>
          <w:sz w:val="28"/>
          <w:szCs w:val="28"/>
          <w:lang w:val="en-US"/>
        </w:rPr>
      </w:pPr>
    </w:p>
    <w:p w14:paraId="44A293F6" w14:textId="77777777" w:rsidR="00553539" w:rsidRPr="00AD4D57" w:rsidRDefault="00553539" w:rsidP="00553539">
      <w:pPr>
        <w:shd w:val="clear" w:color="auto" w:fill="FFFFFF"/>
        <w:spacing w:line="360" w:lineRule="auto"/>
        <w:ind w:firstLine="709"/>
        <w:jc w:val="both"/>
        <w:rPr>
          <w:i/>
          <w:color w:val="353A48"/>
          <w:sz w:val="28"/>
          <w:szCs w:val="28"/>
          <w:lang w:val="en-US"/>
        </w:rPr>
      </w:pPr>
      <w:r w:rsidRPr="009E15C3">
        <w:rPr>
          <w:i/>
          <w:color w:val="353A48"/>
          <w:sz w:val="28"/>
          <w:szCs w:val="28"/>
          <w:lang w:val="en-US"/>
        </w:rPr>
        <w:t xml:space="preserve">Main tasks of the </w:t>
      </w:r>
      <w:r w:rsidRPr="009E15C3">
        <w:rPr>
          <w:i/>
          <w:sz w:val="28"/>
          <w:szCs w:val="28"/>
          <w:lang w:val="uk-UA"/>
        </w:rPr>
        <w:t>Ternopil Regional Clinical Hospital</w:t>
      </w:r>
      <w:r w:rsidRPr="00AD4D57">
        <w:rPr>
          <w:i/>
          <w:color w:val="353A48"/>
          <w:sz w:val="28"/>
          <w:szCs w:val="28"/>
          <w:lang w:val="en-US"/>
        </w:rPr>
        <w:t>:</w:t>
      </w:r>
    </w:p>
    <w:p w14:paraId="2C132AF3" w14:textId="77777777" w:rsidR="00553539" w:rsidRPr="00AD4D57" w:rsidRDefault="00553539" w:rsidP="00553539">
      <w:pPr>
        <w:shd w:val="clear" w:color="auto" w:fill="FFFFFF"/>
        <w:spacing w:after="120" w:line="360" w:lineRule="auto"/>
        <w:ind w:firstLine="709"/>
        <w:jc w:val="both"/>
        <w:rPr>
          <w:color w:val="353A48"/>
          <w:sz w:val="28"/>
          <w:szCs w:val="28"/>
          <w:lang w:val="en-US"/>
        </w:rPr>
      </w:pPr>
      <w:r w:rsidRPr="009E15C3">
        <w:rPr>
          <w:color w:val="353A48"/>
          <w:sz w:val="28"/>
          <w:szCs w:val="28"/>
          <w:lang w:val="en-US"/>
        </w:rPr>
        <w:t>1. Providing the population of the region with specialized inpatient and consultative outpatient medical care.</w:t>
      </w:r>
    </w:p>
    <w:p w14:paraId="766369F1" w14:textId="77777777" w:rsidR="00954DD4" w:rsidRDefault="00553539" w:rsidP="00553539">
      <w:pPr>
        <w:shd w:val="clear" w:color="auto" w:fill="FFFFFF"/>
        <w:spacing w:after="120" w:line="360" w:lineRule="auto"/>
        <w:ind w:firstLine="709"/>
        <w:jc w:val="both"/>
        <w:rPr>
          <w:color w:val="353A48"/>
          <w:sz w:val="28"/>
          <w:szCs w:val="28"/>
          <w:lang w:val="en-US"/>
        </w:rPr>
      </w:pPr>
      <w:r w:rsidRPr="009E15C3">
        <w:rPr>
          <w:color w:val="353A48"/>
          <w:sz w:val="28"/>
          <w:szCs w:val="28"/>
          <w:lang w:val="en-US"/>
        </w:rPr>
        <w:t>2. Provision of organizational and methodical assistance to rural, township, city, district medical and preventive institutions with the aim of improving the quality of medical and preventive services for the population of the region.</w:t>
      </w:r>
    </w:p>
    <w:p w14:paraId="5EE42F32" w14:textId="77777777" w:rsidR="00553539" w:rsidRPr="009E15C3" w:rsidRDefault="00553539" w:rsidP="00553539">
      <w:pPr>
        <w:shd w:val="clear" w:color="auto" w:fill="FFFFFF"/>
        <w:spacing w:after="120" w:line="360" w:lineRule="auto"/>
        <w:ind w:firstLine="709"/>
        <w:jc w:val="both"/>
        <w:rPr>
          <w:color w:val="353A48"/>
          <w:sz w:val="28"/>
          <w:szCs w:val="28"/>
          <w:lang w:val="en-US"/>
        </w:rPr>
      </w:pPr>
      <w:r w:rsidRPr="009E15C3">
        <w:rPr>
          <w:color w:val="353A48"/>
          <w:sz w:val="28"/>
          <w:szCs w:val="28"/>
          <w:lang w:val="en-US"/>
        </w:rPr>
        <w:t>3. Improving the quality of training of medical staff.</w:t>
      </w:r>
    </w:p>
    <w:p w14:paraId="72F379B0" w14:textId="77777777" w:rsidR="00553539" w:rsidRPr="009E15C3" w:rsidRDefault="00553539" w:rsidP="00553539">
      <w:pPr>
        <w:shd w:val="clear" w:color="auto" w:fill="FFFFFF"/>
        <w:spacing w:after="120" w:line="360" w:lineRule="auto"/>
        <w:ind w:firstLine="709"/>
        <w:jc w:val="both"/>
        <w:rPr>
          <w:color w:val="353A48"/>
          <w:sz w:val="28"/>
          <w:szCs w:val="28"/>
          <w:lang w:val="en-US"/>
        </w:rPr>
      </w:pPr>
      <w:r w:rsidRPr="009E15C3">
        <w:rPr>
          <w:color w:val="353A48"/>
          <w:sz w:val="28"/>
          <w:szCs w:val="28"/>
          <w:lang w:val="en-US"/>
        </w:rPr>
        <w:t>4. To promote the creation of conditions for the educational and pedagogical process using modern achievements of medical science and technology.</w:t>
      </w:r>
    </w:p>
    <w:p w14:paraId="01903DB1" w14:textId="77777777" w:rsidR="00553539" w:rsidRPr="009E15C3" w:rsidRDefault="00553539" w:rsidP="00553539">
      <w:pPr>
        <w:shd w:val="clear" w:color="auto" w:fill="FFFFFF"/>
        <w:spacing w:after="120" w:line="360" w:lineRule="auto"/>
        <w:ind w:firstLine="709"/>
        <w:jc w:val="both"/>
        <w:rPr>
          <w:color w:val="353A48"/>
          <w:sz w:val="28"/>
          <w:szCs w:val="28"/>
          <w:lang w:val="en-US"/>
        </w:rPr>
      </w:pPr>
      <w:r w:rsidRPr="009E15C3">
        <w:rPr>
          <w:color w:val="353A48"/>
          <w:sz w:val="28"/>
          <w:szCs w:val="28"/>
          <w:lang w:val="en-US"/>
        </w:rPr>
        <w:t>5. Contribute to the provision of conditions for carrying out scientific and practical medical research.</w:t>
      </w:r>
    </w:p>
    <w:p w14:paraId="159B6062" w14:textId="77777777" w:rsidR="00553539" w:rsidRPr="009E15C3" w:rsidRDefault="00553539" w:rsidP="00553539">
      <w:pPr>
        <w:shd w:val="clear" w:color="auto" w:fill="FFFFFF"/>
        <w:spacing w:after="120" w:line="360" w:lineRule="auto"/>
        <w:ind w:firstLine="709"/>
        <w:jc w:val="both"/>
        <w:rPr>
          <w:color w:val="353A48"/>
          <w:sz w:val="28"/>
          <w:szCs w:val="28"/>
          <w:lang w:val="en-US"/>
        </w:rPr>
      </w:pPr>
      <w:r w:rsidRPr="009E15C3">
        <w:rPr>
          <w:color w:val="353A48"/>
          <w:sz w:val="28"/>
          <w:szCs w:val="28"/>
          <w:lang w:val="en-US"/>
        </w:rPr>
        <w:t xml:space="preserve">6. To improve the qualifications of doctors and nurses, to provide practice for students of </w:t>
      </w:r>
      <w:r w:rsidR="008F19F9" w:rsidRPr="008F19F9">
        <w:rPr>
          <w:color w:val="353A48"/>
          <w:sz w:val="28"/>
          <w:szCs w:val="28"/>
          <w:lang w:val="en-US"/>
        </w:rPr>
        <w:t>Ivan Horbachevsky Ternopil National Medical University</w:t>
      </w:r>
      <w:r w:rsidRPr="009E15C3">
        <w:rPr>
          <w:color w:val="353A48"/>
          <w:sz w:val="28"/>
          <w:szCs w:val="28"/>
          <w:lang w:val="en-US"/>
        </w:rPr>
        <w:t>, medical colleges of the region.</w:t>
      </w:r>
    </w:p>
    <w:p w14:paraId="04CD421C" w14:textId="77777777" w:rsidR="00553539" w:rsidRPr="009E15C3" w:rsidRDefault="00553539" w:rsidP="00553539">
      <w:pPr>
        <w:shd w:val="clear" w:color="auto" w:fill="FFFFFF"/>
        <w:spacing w:after="120" w:line="360" w:lineRule="auto"/>
        <w:ind w:firstLine="709"/>
        <w:jc w:val="both"/>
        <w:rPr>
          <w:color w:val="353A48"/>
          <w:sz w:val="28"/>
          <w:szCs w:val="28"/>
          <w:lang w:val="en-US"/>
        </w:rPr>
      </w:pPr>
      <w:r w:rsidRPr="009E15C3">
        <w:rPr>
          <w:color w:val="353A48"/>
          <w:sz w:val="28"/>
          <w:szCs w:val="28"/>
          <w:lang w:val="en-US"/>
        </w:rPr>
        <w:t>7. Development of measures aimed at improving the quality of medical care and health care for the population of the region, reducing morbidity, hospital mortality, disability and mortality.</w:t>
      </w:r>
    </w:p>
    <w:p w14:paraId="516DD51F" w14:textId="77777777" w:rsidR="00553539" w:rsidRDefault="00553539" w:rsidP="00553539">
      <w:pPr>
        <w:spacing w:line="360" w:lineRule="auto"/>
        <w:ind w:firstLine="709"/>
        <w:jc w:val="both"/>
        <w:rPr>
          <w:color w:val="353A48"/>
          <w:sz w:val="28"/>
          <w:szCs w:val="28"/>
          <w:lang w:val="en-US"/>
        </w:rPr>
      </w:pPr>
    </w:p>
    <w:p w14:paraId="7D95D725" w14:textId="77777777" w:rsidR="00553539" w:rsidRPr="009E15C3" w:rsidRDefault="00553539" w:rsidP="00553539">
      <w:pPr>
        <w:spacing w:line="360" w:lineRule="auto"/>
        <w:ind w:firstLine="709"/>
        <w:jc w:val="both"/>
        <w:rPr>
          <w:color w:val="353A48"/>
          <w:sz w:val="28"/>
          <w:szCs w:val="28"/>
          <w:lang w:val="en-US"/>
        </w:rPr>
      </w:pPr>
      <w:r w:rsidRPr="009E15C3">
        <w:rPr>
          <w:color w:val="353A48"/>
          <w:sz w:val="28"/>
          <w:szCs w:val="28"/>
          <w:lang w:val="en-US"/>
        </w:rPr>
        <w:t>The management of the Regional Hospital is carried out by the Board based on a combination of centralized management by the chief physician (chairman of the Board) and self-management of the work team.</w:t>
      </w:r>
    </w:p>
    <w:p w14:paraId="786B9688" w14:textId="77777777" w:rsidR="00553539" w:rsidRPr="009E15C3" w:rsidRDefault="00553539" w:rsidP="00553539">
      <w:pPr>
        <w:spacing w:line="360" w:lineRule="auto"/>
        <w:ind w:firstLine="709"/>
        <w:jc w:val="both"/>
        <w:rPr>
          <w:color w:val="353A48"/>
          <w:sz w:val="28"/>
          <w:szCs w:val="28"/>
          <w:lang w:val="en-US"/>
        </w:rPr>
      </w:pPr>
      <w:r w:rsidRPr="009E15C3">
        <w:rPr>
          <w:color w:val="353A48"/>
          <w:sz w:val="28"/>
          <w:szCs w:val="28"/>
          <w:lang w:val="en-US"/>
        </w:rPr>
        <w:t>The supervisory function is carried out by a representative body - the Supervisory Board.</w:t>
      </w:r>
    </w:p>
    <w:p w14:paraId="527AD56B" w14:textId="77777777" w:rsidR="00553539" w:rsidRPr="009E15C3" w:rsidRDefault="00553539" w:rsidP="00553539">
      <w:pPr>
        <w:spacing w:line="360" w:lineRule="auto"/>
        <w:ind w:firstLine="709"/>
        <w:jc w:val="both"/>
        <w:rPr>
          <w:sz w:val="28"/>
          <w:szCs w:val="28"/>
          <w:lang w:val="en-US"/>
        </w:rPr>
      </w:pPr>
    </w:p>
    <w:p w14:paraId="4D5A4702" w14:textId="77777777" w:rsidR="00553539" w:rsidRDefault="00553539" w:rsidP="00553539">
      <w:pPr>
        <w:spacing w:line="360" w:lineRule="auto"/>
        <w:ind w:firstLine="709"/>
        <w:jc w:val="both"/>
        <w:rPr>
          <w:i/>
          <w:sz w:val="28"/>
          <w:szCs w:val="28"/>
          <w:lang w:val="en-US"/>
        </w:rPr>
      </w:pPr>
    </w:p>
    <w:p w14:paraId="1B62E91A" w14:textId="77777777" w:rsidR="00553539" w:rsidRPr="009E15C3" w:rsidRDefault="00553539" w:rsidP="00553539">
      <w:pPr>
        <w:spacing w:line="360" w:lineRule="auto"/>
        <w:ind w:firstLine="709"/>
        <w:jc w:val="both"/>
        <w:rPr>
          <w:i/>
          <w:sz w:val="28"/>
          <w:szCs w:val="28"/>
          <w:lang w:val="en-US"/>
        </w:rPr>
      </w:pPr>
      <w:r w:rsidRPr="009E15C3">
        <w:rPr>
          <w:i/>
          <w:sz w:val="28"/>
          <w:szCs w:val="28"/>
          <w:lang w:val="en-US"/>
        </w:rPr>
        <w:lastRenderedPageBreak/>
        <w:t>The inpatient department</w:t>
      </w:r>
    </w:p>
    <w:p w14:paraId="3C9547F6" w14:textId="77777777" w:rsidR="00553539" w:rsidRPr="009E15C3" w:rsidRDefault="00553539" w:rsidP="00553539">
      <w:pPr>
        <w:spacing w:line="360" w:lineRule="auto"/>
        <w:ind w:firstLine="709"/>
        <w:jc w:val="both"/>
        <w:rPr>
          <w:sz w:val="28"/>
          <w:szCs w:val="28"/>
          <w:lang w:val="en-US"/>
        </w:rPr>
      </w:pPr>
    </w:p>
    <w:p w14:paraId="45F68714"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Endocrinology department</w:t>
      </w:r>
    </w:p>
    <w:p w14:paraId="1DA8D486"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 xml:space="preserve">Cardiology </w:t>
      </w:r>
      <w:bookmarkStart w:id="9" w:name="_Hlk198573467"/>
      <w:r w:rsidRPr="009E15C3">
        <w:rPr>
          <w:sz w:val="28"/>
          <w:szCs w:val="28"/>
          <w:lang w:val="en-US"/>
        </w:rPr>
        <w:t xml:space="preserve">department </w:t>
      </w:r>
      <w:bookmarkEnd w:id="9"/>
    </w:p>
    <w:p w14:paraId="70EDCC61"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Thoracic surgery department</w:t>
      </w:r>
    </w:p>
    <w:p w14:paraId="6DC68BD0"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Otolaryngology department</w:t>
      </w:r>
    </w:p>
    <w:p w14:paraId="74EE9E06"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Neurosurgery department</w:t>
      </w:r>
    </w:p>
    <w:p w14:paraId="013148F1"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Department of surgical dentistry</w:t>
      </w:r>
    </w:p>
    <w:p w14:paraId="5AC7E34C"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Hematology department</w:t>
      </w:r>
    </w:p>
    <w:p w14:paraId="4167B8B9"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Surgery department No. 1</w:t>
      </w:r>
    </w:p>
    <w:p w14:paraId="4326558B"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Surgery department No. 2</w:t>
      </w:r>
    </w:p>
    <w:p w14:paraId="30AC8226"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Department of anesthesiology and intensive care</w:t>
      </w:r>
    </w:p>
    <w:p w14:paraId="6509BEAC"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Gastroenterology department</w:t>
      </w:r>
    </w:p>
    <w:p w14:paraId="41E4C8A4"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Nephrology department</w:t>
      </w:r>
    </w:p>
    <w:p w14:paraId="00F21499"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Rheumatology department</w:t>
      </w:r>
    </w:p>
    <w:p w14:paraId="620CDCF7"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Urology department</w:t>
      </w:r>
    </w:p>
    <w:p w14:paraId="2285D017"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Orthopedic and traumatology department</w:t>
      </w:r>
    </w:p>
    <w:p w14:paraId="028CD7ED"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Ophthalmology department</w:t>
      </w:r>
    </w:p>
    <w:p w14:paraId="70446334"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Department of vascular surgery</w:t>
      </w:r>
    </w:p>
    <w:p w14:paraId="0A9EC65F"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Pulmonology department</w:t>
      </w:r>
    </w:p>
    <w:p w14:paraId="082CD41A"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Department of interventional radiology, cardiology and reperfusion therapy</w:t>
      </w:r>
    </w:p>
    <w:p w14:paraId="3AD195A7" w14:textId="77777777" w:rsidR="00553539" w:rsidRPr="009E15C3" w:rsidRDefault="00553539" w:rsidP="00553539">
      <w:pPr>
        <w:pStyle w:val="a4"/>
        <w:numPr>
          <w:ilvl w:val="0"/>
          <w:numId w:val="17"/>
        </w:numPr>
        <w:spacing w:line="360" w:lineRule="auto"/>
        <w:jc w:val="both"/>
        <w:rPr>
          <w:sz w:val="28"/>
          <w:szCs w:val="28"/>
          <w:lang w:val="en-US"/>
        </w:rPr>
      </w:pPr>
      <w:r w:rsidRPr="009E15C3">
        <w:rPr>
          <w:sz w:val="28"/>
          <w:szCs w:val="28"/>
          <w:lang w:val="en-US"/>
        </w:rPr>
        <w:t>Operating department</w:t>
      </w:r>
    </w:p>
    <w:p w14:paraId="156707F4" w14:textId="77777777" w:rsidR="00553539" w:rsidRDefault="00553539" w:rsidP="00553539">
      <w:pPr>
        <w:spacing w:line="360" w:lineRule="auto"/>
        <w:ind w:firstLine="709"/>
        <w:jc w:val="both"/>
        <w:rPr>
          <w:i/>
          <w:sz w:val="28"/>
          <w:szCs w:val="28"/>
        </w:rPr>
      </w:pPr>
    </w:p>
    <w:p w14:paraId="2CA8DEC7" w14:textId="77777777" w:rsidR="00553539" w:rsidRPr="009E15C3" w:rsidRDefault="00553539" w:rsidP="00553539">
      <w:pPr>
        <w:spacing w:line="360" w:lineRule="auto"/>
        <w:ind w:firstLine="709"/>
        <w:jc w:val="both"/>
        <w:rPr>
          <w:i/>
          <w:sz w:val="28"/>
          <w:szCs w:val="28"/>
          <w:lang w:val="en-US"/>
        </w:rPr>
      </w:pPr>
      <w:r w:rsidRPr="009E15C3">
        <w:rPr>
          <w:i/>
          <w:sz w:val="28"/>
          <w:szCs w:val="28"/>
        </w:rPr>
        <w:t>The paraclinic</w:t>
      </w:r>
      <w:r w:rsidRPr="009E15C3">
        <w:rPr>
          <w:i/>
          <w:sz w:val="28"/>
          <w:szCs w:val="28"/>
          <w:lang w:val="en-US"/>
        </w:rPr>
        <w:t xml:space="preserve"> </w:t>
      </w:r>
    </w:p>
    <w:p w14:paraId="6577488A" w14:textId="77777777" w:rsidR="00553539" w:rsidRPr="009E15C3" w:rsidRDefault="00553539" w:rsidP="00553539">
      <w:pPr>
        <w:spacing w:line="360" w:lineRule="auto"/>
        <w:ind w:firstLine="709"/>
        <w:jc w:val="both"/>
        <w:rPr>
          <w:sz w:val="28"/>
          <w:szCs w:val="28"/>
          <w:lang w:val="en-US"/>
        </w:rPr>
      </w:pPr>
    </w:p>
    <w:p w14:paraId="2C26C494"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Consultative polyclinic</w:t>
      </w:r>
    </w:p>
    <w:p w14:paraId="66503190"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Clinical and diagnostic laboratory</w:t>
      </w:r>
    </w:p>
    <w:p w14:paraId="2D8A4C50"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Admission department</w:t>
      </w:r>
    </w:p>
    <w:p w14:paraId="2D9E5B3A"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Hemodialysis department</w:t>
      </w:r>
    </w:p>
    <w:p w14:paraId="2F1E8275"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lastRenderedPageBreak/>
        <w:t>Radiology department</w:t>
      </w:r>
    </w:p>
    <w:p w14:paraId="407F99CC"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Cardiological dispensary</w:t>
      </w:r>
      <w:r w:rsidRPr="009E15C3">
        <w:rPr>
          <w:sz w:val="28"/>
          <w:szCs w:val="28"/>
          <w:lang w:val="uk-UA"/>
        </w:rPr>
        <w:t xml:space="preserve"> </w:t>
      </w:r>
      <w:r w:rsidRPr="009E15C3">
        <w:rPr>
          <w:sz w:val="28"/>
          <w:szCs w:val="28"/>
          <w:lang w:val="en-US"/>
        </w:rPr>
        <w:t>health center</w:t>
      </w:r>
    </w:p>
    <w:p w14:paraId="7A3BF209"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Endocrinological dispensary health center</w:t>
      </w:r>
    </w:p>
    <w:p w14:paraId="68C135AF"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 xml:space="preserve">Ultrasound diagnostics department </w:t>
      </w:r>
    </w:p>
    <w:p w14:paraId="57356280"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Physiotherapy department with a physical therapy hall</w:t>
      </w:r>
    </w:p>
    <w:p w14:paraId="36109FDE"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Hyperbaric oxygenation department</w:t>
      </w:r>
    </w:p>
    <w:p w14:paraId="36D1D98C" w14:textId="77777777" w:rsidR="00553539" w:rsidRPr="009E15C3" w:rsidRDefault="00553539" w:rsidP="00553539">
      <w:pPr>
        <w:pStyle w:val="a4"/>
        <w:numPr>
          <w:ilvl w:val="0"/>
          <w:numId w:val="18"/>
        </w:numPr>
        <w:spacing w:line="360" w:lineRule="auto"/>
        <w:jc w:val="both"/>
        <w:rPr>
          <w:sz w:val="28"/>
          <w:szCs w:val="28"/>
          <w:lang w:val="en-US"/>
        </w:rPr>
      </w:pPr>
      <w:r w:rsidRPr="009E15C3">
        <w:rPr>
          <w:sz w:val="28"/>
          <w:szCs w:val="28"/>
          <w:lang w:val="en-US"/>
        </w:rPr>
        <w:t>Functional diagnostics department</w:t>
      </w:r>
    </w:p>
    <w:p w14:paraId="2B9397CB" w14:textId="77777777" w:rsidR="00553539" w:rsidRDefault="00553539" w:rsidP="00553539">
      <w:pPr>
        <w:pStyle w:val="a4"/>
        <w:numPr>
          <w:ilvl w:val="0"/>
          <w:numId w:val="18"/>
        </w:numPr>
        <w:spacing w:line="360" w:lineRule="auto"/>
        <w:jc w:val="both"/>
        <w:rPr>
          <w:sz w:val="28"/>
          <w:szCs w:val="28"/>
          <w:lang w:val="en-US"/>
        </w:rPr>
      </w:pPr>
      <w:r w:rsidRPr="009E15C3">
        <w:rPr>
          <w:sz w:val="28"/>
          <w:szCs w:val="28"/>
          <w:lang w:val="en-US"/>
        </w:rPr>
        <w:t xml:space="preserve">Dispensary health center of radiation protection </w:t>
      </w:r>
    </w:p>
    <w:p w14:paraId="5833089B" w14:textId="77777777" w:rsidR="00553539" w:rsidRDefault="00553539" w:rsidP="00553539">
      <w:pPr>
        <w:pStyle w:val="a4"/>
        <w:spacing w:line="360" w:lineRule="auto"/>
        <w:ind w:left="1429"/>
        <w:jc w:val="both"/>
        <w:rPr>
          <w:sz w:val="28"/>
          <w:szCs w:val="28"/>
          <w:lang w:val="en-US"/>
        </w:rPr>
      </w:pPr>
    </w:p>
    <w:p w14:paraId="38DE158D" w14:textId="77777777" w:rsidR="00553539" w:rsidRPr="009E15C3" w:rsidRDefault="00553539" w:rsidP="00553539">
      <w:pPr>
        <w:pStyle w:val="a4"/>
        <w:spacing w:line="360" w:lineRule="auto"/>
        <w:ind w:left="1429"/>
        <w:jc w:val="both"/>
        <w:rPr>
          <w:sz w:val="28"/>
          <w:szCs w:val="28"/>
          <w:lang w:val="en-US"/>
        </w:rPr>
      </w:pPr>
      <w:r>
        <w:rPr>
          <w:sz w:val="28"/>
          <w:szCs w:val="28"/>
          <w:lang w:val="en-US"/>
        </w:rPr>
        <w:t xml:space="preserve">The source of information: </w:t>
      </w:r>
      <w:r w:rsidRPr="009E15C3">
        <w:rPr>
          <w:sz w:val="28"/>
          <w:szCs w:val="28"/>
          <w:lang w:val="en-US"/>
        </w:rPr>
        <w:t>https://tokl.com.ua/</w:t>
      </w:r>
    </w:p>
    <w:p w14:paraId="3AED83A3" w14:textId="77777777" w:rsidR="00553539" w:rsidRPr="009E15C3" w:rsidRDefault="00553539" w:rsidP="00553539">
      <w:pPr>
        <w:spacing w:line="360" w:lineRule="auto"/>
        <w:ind w:firstLine="709"/>
        <w:jc w:val="both"/>
        <w:rPr>
          <w:sz w:val="28"/>
          <w:szCs w:val="28"/>
          <w:lang w:val="en-US"/>
        </w:rPr>
      </w:pPr>
    </w:p>
    <w:p w14:paraId="44DFCDA5"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 xml:space="preserve">The rheumatology department of the </w:t>
      </w:r>
      <w:bookmarkStart w:id="10" w:name="_Hlk198576107"/>
      <w:r w:rsidRPr="009E15C3">
        <w:rPr>
          <w:sz w:val="28"/>
          <w:szCs w:val="28"/>
          <w:lang w:val="uk-UA"/>
        </w:rPr>
        <w:t xml:space="preserve">Ternopil Regional Clinical Hospital </w:t>
      </w:r>
      <w:bookmarkEnd w:id="10"/>
      <w:r w:rsidRPr="009E15C3">
        <w:rPr>
          <w:sz w:val="28"/>
          <w:szCs w:val="28"/>
          <w:lang w:val="uk-UA"/>
        </w:rPr>
        <w:t>employs 8 nurses, including 1 senior nurse of the department, 6 ward (duty) nurses and 1 nurse</w:t>
      </w:r>
      <w:r>
        <w:rPr>
          <w:sz w:val="28"/>
          <w:szCs w:val="28"/>
          <w:lang w:val="en-US"/>
        </w:rPr>
        <w:t xml:space="preserve"> who performs medical manipulations</w:t>
      </w:r>
      <w:r w:rsidRPr="009E15C3">
        <w:rPr>
          <w:sz w:val="28"/>
          <w:szCs w:val="28"/>
          <w:lang w:val="uk-UA"/>
        </w:rPr>
        <w:t xml:space="preserve">. In close cooperation with the rheumatology department, there is also 1 nurse from the rheumatologist's office of the outpatient department. </w:t>
      </w:r>
      <w:r w:rsidRPr="009E15C3">
        <w:rPr>
          <w:sz w:val="28"/>
          <w:szCs w:val="28"/>
          <w:lang w:val="en-US"/>
        </w:rPr>
        <w:t>T</w:t>
      </w:r>
      <w:r w:rsidRPr="009E15C3">
        <w:rPr>
          <w:sz w:val="28"/>
          <w:szCs w:val="28"/>
          <w:lang w:val="uk-UA"/>
        </w:rPr>
        <w:t>he total number of nurses involved in the support and care of rheumatology patients is 9</w:t>
      </w:r>
      <w:r w:rsidRPr="009E15C3">
        <w:rPr>
          <w:sz w:val="28"/>
          <w:szCs w:val="28"/>
          <w:lang w:val="en-US"/>
        </w:rPr>
        <w:t xml:space="preserve"> (Diagram)</w:t>
      </w:r>
      <w:r w:rsidRPr="009E15C3">
        <w:rPr>
          <w:sz w:val="28"/>
          <w:szCs w:val="28"/>
          <w:lang w:val="uk-UA"/>
        </w:rPr>
        <w:t>.</w:t>
      </w:r>
    </w:p>
    <w:p w14:paraId="58E10D14" w14:textId="77777777" w:rsidR="00553539" w:rsidRDefault="00553539" w:rsidP="00553539">
      <w:pPr>
        <w:spacing w:line="360" w:lineRule="auto"/>
        <w:ind w:firstLine="709"/>
        <w:jc w:val="both"/>
        <w:rPr>
          <w:sz w:val="28"/>
          <w:szCs w:val="28"/>
          <w:lang w:val="uk-UA"/>
        </w:rPr>
      </w:pPr>
    </w:p>
    <w:p w14:paraId="4CBFA5CF"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According to the current classifier of professions:</w:t>
      </w:r>
    </w:p>
    <w:p w14:paraId="6F48E577"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3231 – Nurse of a hospital</w:t>
      </w:r>
    </w:p>
    <w:p w14:paraId="5A97FC51"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3231 – Nurse of a polyclinic.</w:t>
      </w:r>
    </w:p>
    <w:p w14:paraId="13B79375" w14:textId="77777777" w:rsidR="00553539" w:rsidRPr="009E15C3" w:rsidRDefault="00553539" w:rsidP="00553539">
      <w:pPr>
        <w:spacing w:line="360" w:lineRule="auto"/>
        <w:ind w:firstLine="709"/>
        <w:jc w:val="both"/>
        <w:rPr>
          <w:sz w:val="28"/>
          <w:szCs w:val="28"/>
          <w:lang w:val="uk-UA"/>
        </w:rPr>
      </w:pPr>
    </w:p>
    <w:p w14:paraId="04A0B5CA" w14:textId="77777777" w:rsidR="00553539" w:rsidRPr="009E15C3" w:rsidRDefault="00553539" w:rsidP="00553539">
      <w:pPr>
        <w:spacing w:line="360" w:lineRule="auto"/>
        <w:ind w:firstLine="709"/>
        <w:jc w:val="both"/>
        <w:rPr>
          <w:sz w:val="28"/>
          <w:szCs w:val="28"/>
          <w:lang w:val="uk-UA"/>
        </w:rPr>
      </w:pPr>
      <w:r w:rsidRPr="009E15C3">
        <w:rPr>
          <w:noProof/>
          <w:sz w:val="28"/>
          <w:szCs w:val="28"/>
          <w:lang w:val="uk-UA"/>
        </w:rPr>
        <w:lastRenderedPageBreak/>
        <w:drawing>
          <wp:inline distT="0" distB="0" distL="0" distR="0" wp14:anchorId="0B1F6F0E" wp14:editId="4FF41179">
            <wp:extent cx="5562600" cy="5920740"/>
            <wp:effectExtent l="0" t="0" r="0" b="381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9E15C3">
        <w:rPr>
          <w:sz w:val="28"/>
          <w:szCs w:val="28"/>
          <w:lang w:val="uk-UA"/>
        </w:rPr>
        <w:t xml:space="preserve"> </w:t>
      </w:r>
    </w:p>
    <w:p w14:paraId="246AC866" w14:textId="77777777" w:rsidR="00553539" w:rsidRDefault="00553539" w:rsidP="00553539">
      <w:pPr>
        <w:spacing w:line="360" w:lineRule="auto"/>
        <w:ind w:firstLine="709"/>
        <w:jc w:val="both"/>
        <w:rPr>
          <w:sz w:val="28"/>
          <w:szCs w:val="28"/>
          <w:lang w:val="en-US"/>
        </w:rPr>
      </w:pPr>
    </w:p>
    <w:p w14:paraId="2F96A581" w14:textId="77777777" w:rsidR="00553539" w:rsidRPr="009E15C3" w:rsidRDefault="00553539" w:rsidP="00553539">
      <w:pPr>
        <w:spacing w:line="360" w:lineRule="auto"/>
        <w:ind w:firstLine="709"/>
        <w:jc w:val="both"/>
        <w:rPr>
          <w:sz w:val="28"/>
          <w:szCs w:val="28"/>
          <w:lang w:val="uk-UA"/>
        </w:rPr>
      </w:pPr>
      <w:r w:rsidRPr="009E15C3">
        <w:rPr>
          <w:sz w:val="28"/>
          <w:szCs w:val="28"/>
          <w:lang w:val="en-US"/>
        </w:rPr>
        <w:t>Diagram</w:t>
      </w:r>
      <w:r w:rsidRPr="003909BC">
        <w:rPr>
          <w:sz w:val="28"/>
          <w:szCs w:val="28"/>
          <w:lang w:val="en-US"/>
        </w:rPr>
        <w:t xml:space="preserve">. </w:t>
      </w:r>
      <w:r w:rsidRPr="009E15C3">
        <w:rPr>
          <w:sz w:val="28"/>
          <w:szCs w:val="28"/>
          <w:lang w:val="uk-UA"/>
        </w:rPr>
        <w:t xml:space="preserve">Graphical structure of nursing staff by </w:t>
      </w:r>
      <w:r w:rsidRPr="009E15C3">
        <w:rPr>
          <w:sz w:val="28"/>
          <w:szCs w:val="28"/>
          <w:lang w:val="en-US"/>
        </w:rPr>
        <w:t xml:space="preserve">their </w:t>
      </w:r>
      <w:r w:rsidRPr="009E15C3">
        <w:rPr>
          <w:sz w:val="28"/>
          <w:szCs w:val="28"/>
          <w:lang w:val="uk-UA"/>
        </w:rPr>
        <w:t>duties</w:t>
      </w:r>
    </w:p>
    <w:p w14:paraId="41582566" w14:textId="77777777" w:rsidR="00553539" w:rsidRPr="009E15C3" w:rsidRDefault="00553539" w:rsidP="00553539">
      <w:pPr>
        <w:spacing w:line="360" w:lineRule="auto"/>
        <w:ind w:firstLine="709"/>
        <w:jc w:val="both"/>
        <w:rPr>
          <w:sz w:val="28"/>
          <w:szCs w:val="28"/>
          <w:lang w:val="uk-UA"/>
        </w:rPr>
      </w:pPr>
    </w:p>
    <w:p w14:paraId="6D9F843B"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All nurses in the rheumatology department are women, aged from 33 to 63. Therefore, the average age is (39.4±1.7) years.</w:t>
      </w:r>
    </w:p>
    <w:p w14:paraId="1BA0C4E5"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The total work experience, work experience in the rheumatology department and with rheumatology patients is sufficient</w:t>
      </w:r>
      <w:r w:rsidRPr="009E15C3">
        <w:rPr>
          <w:sz w:val="28"/>
          <w:szCs w:val="28"/>
          <w:lang w:val="en-US"/>
        </w:rPr>
        <w:t xml:space="preserve"> </w:t>
      </w:r>
      <w:r w:rsidR="00954DD4">
        <w:rPr>
          <w:sz w:val="28"/>
          <w:szCs w:val="28"/>
          <w:lang w:val="en-US"/>
        </w:rPr>
        <w:t xml:space="preserve"> and presented on </w:t>
      </w:r>
      <w:r w:rsidRPr="009E15C3">
        <w:rPr>
          <w:sz w:val="28"/>
          <w:szCs w:val="28"/>
          <w:lang w:val="en-US"/>
        </w:rPr>
        <w:t>Diagram</w:t>
      </w:r>
      <w:r w:rsidRPr="009E15C3">
        <w:rPr>
          <w:sz w:val="28"/>
          <w:szCs w:val="28"/>
          <w:lang w:val="uk-UA"/>
        </w:rPr>
        <w:t>.</w:t>
      </w:r>
    </w:p>
    <w:p w14:paraId="01AE499B" w14:textId="77777777" w:rsidR="00553539" w:rsidRPr="009E15C3" w:rsidRDefault="00553539" w:rsidP="00553539">
      <w:pPr>
        <w:spacing w:line="360" w:lineRule="auto"/>
        <w:ind w:firstLine="709"/>
        <w:jc w:val="both"/>
        <w:rPr>
          <w:sz w:val="28"/>
          <w:szCs w:val="28"/>
          <w:lang w:val="uk-UA"/>
        </w:rPr>
      </w:pPr>
    </w:p>
    <w:p w14:paraId="164A6C91" w14:textId="77777777" w:rsidR="00553539" w:rsidRPr="009E15C3" w:rsidRDefault="00553539" w:rsidP="00553539">
      <w:pPr>
        <w:spacing w:line="360" w:lineRule="auto"/>
        <w:ind w:firstLine="709"/>
        <w:jc w:val="both"/>
        <w:rPr>
          <w:sz w:val="28"/>
          <w:szCs w:val="28"/>
          <w:lang w:val="uk-UA"/>
        </w:rPr>
      </w:pPr>
      <w:r w:rsidRPr="009E15C3">
        <w:rPr>
          <w:noProof/>
          <w:sz w:val="28"/>
          <w:szCs w:val="28"/>
          <w:lang w:val="uk-UA"/>
        </w:rPr>
        <w:lastRenderedPageBreak/>
        <w:drawing>
          <wp:inline distT="0" distB="0" distL="0" distR="0" wp14:anchorId="614F414C" wp14:editId="3888E17E">
            <wp:extent cx="5494020" cy="5654040"/>
            <wp:effectExtent l="0" t="0" r="1143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033C56E" w14:textId="77777777" w:rsidR="00553539" w:rsidRDefault="00553539" w:rsidP="00553539">
      <w:pPr>
        <w:spacing w:line="360" w:lineRule="auto"/>
        <w:ind w:firstLine="709"/>
        <w:jc w:val="both"/>
        <w:rPr>
          <w:sz w:val="28"/>
          <w:szCs w:val="28"/>
          <w:lang w:val="en-US"/>
        </w:rPr>
      </w:pPr>
    </w:p>
    <w:p w14:paraId="1D29D3C5" w14:textId="77777777" w:rsidR="00553539" w:rsidRPr="009E15C3" w:rsidRDefault="00553539" w:rsidP="00553539">
      <w:pPr>
        <w:spacing w:line="360" w:lineRule="auto"/>
        <w:ind w:firstLine="709"/>
        <w:jc w:val="both"/>
        <w:rPr>
          <w:sz w:val="28"/>
          <w:szCs w:val="28"/>
          <w:lang w:val="uk-UA"/>
        </w:rPr>
      </w:pPr>
      <w:r w:rsidRPr="009E15C3">
        <w:rPr>
          <w:sz w:val="28"/>
          <w:szCs w:val="28"/>
          <w:lang w:val="en-US"/>
        </w:rPr>
        <w:t>Diagram. Work experience of nurses of the rheumatology department</w:t>
      </w:r>
    </w:p>
    <w:p w14:paraId="68ADF8FE" w14:textId="77777777" w:rsidR="00553539" w:rsidRPr="009E15C3" w:rsidRDefault="00553539" w:rsidP="00553539">
      <w:pPr>
        <w:spacing w:line="360" w:lineRule="auto"/>
        <w:ind w:firstLine="709"/>
        <w:jc w:val="both"/>
        <w:rPr>
          <w:sz w:val="28"/>
          <w:szCs w:val="28"/>
          <w:lang w:val="uk-UA"/>
        </w:rPr>
      </w:pPr>
    </w:p>
    <w:p w14:paraId="75360C99"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All nurses have sufficient work experience in their specialty: from 14 to 44 years.</w:t>
      </w:r>
    </w:p>
    <w:p w14:paraId="358E521A"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 xml:space="preserve">When visually analyzing the diagram, it is clear that the majority of nurses working in the rheumatology department have work experience in rheumatology 95.5-100% of their total professional work experience in the medical </w:t>
      </w:r>
      <w:r w:rsidRPr="009E15C3">
        <w:rPr>
          <w:sz w:val="28"/>
          <w:szCs w:val="28"/>
          <w:lang w:val="en-US"/>
        </w:rPr>
        <w:t>area</w:t>
      </w:r>
      <w:r w:rsidRPr="009E15C3">
        <w:rPr>
          <w:sz w:val="28"/>
          <w:szCs w:val="28"/>
          <w:lang w:val="uk-UA"/>
        </w:rPr>
        <w:t xml:space="preserve"> after graduating from the educational institution.</w:t>
      </w:r>
    </w:p>
    <w:p w14:paraId="2FF0877D"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 xml:space="preserve">Only one of the nurses has been working with rheumatology patients for the last 3 years of her professional activity, which is 16.7% of the total time of </w:t>
      </w:r>
      <w:r w:rsidRPr="009E15C3">
        <w:rPr>
          <w:sz w:val="28"/>
          <w:szCs w:val="28"/>
          <w:lang w:val="uk-UA"/>
        </w:rPr>
        <w:lastRenderedPageBreak/>
        <w:t>professional work experience. This fact is explained by the fact that the main job responsibilit</w:t>
      </w:r>
      <w:r w:rsidRPr="009E15C3">
        <w:rPr>
          <w:sz w:val="28"/>
          <w:szCs w:val="28"/>
          <w:lang w:val="en-US"/>
        </w:rPr>
        <w:t>y</w:t>
      </w:r>
      <w:r w:rsidRPr="009E15C3">
        <w:rPr>
          <w:sz w:val="28"/>
          <w:szCs w:val="28"/>
          <w:lang w:val="uk-UA"/>
        </w:rPr>
        <w:t xml:space="preserve"> of this nurse </w:t>
      </w:r>
      <w:r w:rsidRPr="009E15C3">
        <w:rPr>
          <w:sz w:val="28"/>
          <w:szCs w:val="28"/>
          <w:lang w:val="en-US"/>
        </w:rPr>
        <w:t>is</w:t>
      </w:r>
      <w:r w:rsidRPr="009E15C3">
        <w:rPr>
          <w:sz w:val="28"/>
          <w:szCs w:val="28"/>
          <w:lang w:val="uk-UA"/>
        </w:rPr>
        <w:t xml:space="preserve"> to work in the rheumatologist’s office of the outpatient department. </w:t>
      </w:r>
      <w:r w:rsidRPr="009E15C3">
        <w:rPr>
          <w:sz w:val="28"/>
          <w:szCs w:val="28"/>
          <w:lang w:val="en-US"/>
        </w:rPr>
        <w:t xml:space="preserve">The </w:t>
      </w:r>
      <w:r w:rsidRPr="009E15C3">
        <w:rPr>
          <w:sz w:val="28"/>
          <w:szCs w:val="28"/>
          <w:lang w:val="uk-UA"/>
        </w:rPr>
        <w:t xml:space="preserve">consultative service </w:t>
      </w:r>
      <w:r w:rsidRPr="009E15C3">
        <w:rPr>
          <w:sz w:val="28"/>
          <w:szCs w:val="28"/>
          <w:lang w:val="en-US"/>
        </w:rPr>
        <w:t>is</w:t>
      </w:r>
      <w:r w:rsidRPr="009E15C3">
        <w:rPr>
          <w:sz w:val="28"/>
          <w:szCs w:val="28"/>
          <w:lang w:val="uk-UA"/>
        </w:rPr>
        <w:t xml:space="preserve"> provided</w:t>
      </w:r>
      <w:r w:rsidRPr="009E15C3">
        <w:rPr>
          <w:sz w:val="28"/>
          <w:szCs w:val="28"/>
          <w:lang w:val="en-US"/>
        </w:rPr>
        <w:t xml:space="preserve"> in the outpatient department</w:t>
      </w:r>
      <w:r w:rsidRPr="009E15C3">
        <w:rPr>
          <w:sz w:val="28"/>
          <w:szCs w:val="28"/>
          <w:lang w:val="uk-UA"/>
        </w:rPr>
        <w:t xml:space="preserve"> to patients who do not require hospitalization in the inpatient department, </w:t>
      </w:r>
      <w:r w:rsidRPr="009E15C3">
        <w:rPr>
          <w:sz w:val="28"/>
          <w:szCs w:val="28"/>
          <w:lang w:val="en-US"/>
        </w:rPr>
        <w:t xml:space="preserve">but </w:t>
      </w:r>
      <w:r w:rsidRPr="009E15C3">
        <w:rPr>
          <w:sz w:val="28"/>
          <w:szCs w:val="28"/>
          <w:lang w:val="uk-UA"/>
        </w:rPr>
        <w:t>hospitalization of patients is planned and organized when necessary. Previously, this nurse worked together with a nephrologist and a cardiologist of the same outpatient department.</w:t>
      </w:r>
    </w:p>
    <w:p w14:paraId="398A8A4C" w14:textId="77777777" w:rsidR="00553539" w:rsidRPr="009E15C3" w:rsidRDefault="00553539" w:rsidP="00553539">
      <w:pPr>
        <w:spacing w:line="360" w:lineRule="auto"/>
        <w:ind w:firstLine="709"/>
        <w:jc w:val="both"/>
        <w:rPr>
          <w:sz w:val="28"/>
          <w:szCs w:val="28"/>
          <w:lang w:val="uk-UA"/>
        </w:rPr>
      </w:pPr>
    </w:p>
    <w:p w14:paraId="12E84ED1"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Conclusions</w:t>
      </w:r>
      <w:r w:rsidR="00075388">
        <w:rPr>
          <w:sz w:val="28"/>
          <w:szCs w:val="28"/>
          <w:lang w:val="en-US"/>
        </w:rPr>
        <w:t xml:space="preserve"> of the Chapter III</w:t>
      </w:r>
      <w:r w:rsidRPr="009E15C3">
        <w:rPr>
          <w:sz w:val="28"/>
          <w:szCs w:val="28"/>
          <w:lang w:val="uk-UA"/>
        </w:rPr>
        <w:t>:</w:t>
      </w:r>
    </w:p>
    <w:p w14:paraId="75246D28"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1. The Rheumatology Department of the Ternopil Regional Clinical Hospital is staffed by 6 nurses, 1 manipulation nurse and a senior nurse of the department. The department is assisted by a nurse from the rheumatology office of the outpatient department.</w:t>
      </w:r>
    </w:p>
    <w:p w14:paraId="117C9171"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 xml:space="preserve">2. All nurses of the rheumatology department have sufficient general work experience in the medical </w:t>
      </w:r>
      <w:r w:rsidRPr="009E15C3">
        <w:rPr>
          <w:sz w:val="28"/>
          <w:szCs w:val="28"/>
          <w:lang w:val="en-US"/>
        </w:rPr>
        <w:t xml:space="preserve">area </w:t>
      </w:r>
      <w:r w:rsidRPr="009E15C3">
        <w:rPr>
          <w:sz w:val="28"/>
          <w:szCs w:val="28"/>
          <w:lang w:val="uk-UA"/>
        </w:rPr>
        <w:t>and long-term experience working with rheumatology patients.</w:t>
      </w:r>
    </w:p>
    <w:p w14:paraId="72E463E7" w14:textId="77777777" w:rsidR="00553539" w:rsidRPr="009E15C3" w:rsidRDefault="00553539" w:rsidP="00553539">
      <w:pPr>
        <w:spacing w:line="360" w:lineRule="auto"/>
        <w:ind w:firstLine="709"/>
        <w:jc w:val="both"/>
        <w:rPr>
          <w:sz w:val="28"/>
          <w:szCs w:val="28"/>
          <w:lang w:val="uk-UA"/>
        </w:rPr>
      </w:pPr>
      <w:r w:rsidRPr="009E15C3">
        <w:rPr>
          <w:sz w:val="28"/>
          <w:szCs w:val="28"/>
          <w:lang w:val="uk-UA"/>
        </w:rPr>
        <w:t>3. 8 out of 9 nurses (88.9%) spend most of their professional experience working in the rheumatology department.</w:t>
      </w:r>
    </w:p>
    <w:p w14:paraId="3ED99C8A" w14:textId="77777777" w:rsidR="00553539" w:rsidRDefault="00553539" w:rsidP="00C23EB4">
      <w:pPr>
        <w:spacing w:line="360" w:lineRule="auto"/>
        <w:jc w:val="center"/>
        <w:rPr>
          <w:lang w:val="uk-UA"/>
        </w:rPr>
      </w:pPr>
    </w:p>
    <w:p w14:paraId="3D572B48" w14:textId="77777777" w:rsidR="00954DD4" w:rsidRDefault="00954DD4" w:rsidP="00C23EB4">
      <w:pPr>
        <w:spacing w:line="360" w:lineRule="auto"/>
        <w:jc w:val="center"/>
        <w:rPr>
          <w:lang w:val="uk-UA"/>
        </w:rPr>
      </w:pPr>
    </w:p>
    <w:p w14:paraId="54243821" w14:textId="77777777" w:rsidR="00954DD4" w:rsidRDefault="00954DD4" w:rsidP="00C23EB4">
      <w:pPr>
        <w:spacing w:line="360" w:lineRule="auto"/>
        <w:jc w:val="center"/>
        <w:rPr>
          <w:lang w:val="uk-UA"/>
        </w:rPr>
      </w:pPr>
    </w:p>
    <w:p w14:paraId="0C8A3510" w14:textId="77777777" w:rsidR="00954DD4" w:rsidRDefault="00954DD4" w:rsidP="00C23EB4">
      <w:pPr>
        <w:spacing w:line="360" w:lineRule="auto"/>
        <w:jc w:val="center"/>
        <w:rPr>
          <w:lang w:val="uk-UA"/>
        </w:rPr>
      </w:pPr>
    </w:p>
    <w:p w14:paraId="2D226FF2" w14:textId="77777777" w:rsidR="00954DD4" w:rsidRDefault="00954DD4" w:rsidP="00C23EB4">
      <w:pPr>
        <w:spacing w:line="360" w:lineRule="auto"/>
        <w:jc w:val="center"/>
        <w:rPr>
          <w:lang w:val="uk-UA"/>
        </w:rPr>
      </w:pPr>
    </w:p>
    <w:p w14:paraId="1D2D552F" w14:textId="77777777" w:rsidR="00954DD4" w:rsidRDefault="00954DD4" w:rsidP="00C23EB4">
      <w:pPr>
        <w:spacing w:line="360" w:lineRule="auto"/>
        <w:jc w:val="center"/>
        <w:rPr>
          <w:lang w:val="uk-UA"/>
        </w:rPr>
      </w:pPr>
    </w:p>
    <w:p w14:paraId="6F299D60" w14:textId="77777777" w:rsidR="00954DD4" w:rsidRDefault="00954DD4" w:rsidP="00C23EB4">
      <w:pPr>
        <w:spacing w:line="360" w:lineRule="auto"/>
        <w:jc w:val="center"/>
        <w:rPr>
          <w:lang w:val="uk-UA"/>
        </w:rPr>
      </w:pPr>
    </w:p>
    <w:p w14:paraId="2A8759A6" w14:textId="77777777" w:rsidR="00954DD4" w:rsidRDefault="00954DD4" w:rsidP="00C23EB4">
      <w:pPr>
        <w:spacing w:line="360" w:lineRule="auto"/>
        <w:jc w:val="center"/>
        <w:rPr>
          <w:lang w:val="uk-UA"/>
        </w:rPr>
      </w:pPr>
    </w:p>
    <w:p w14:paraId="2586ECD4" w14:textId="77777777" w:rsidR="00954DD4" w:rsidRDefault="00954DD4" w:rsidP="00C23EB4">
      <w:pPr>
        <w:spacing w:line="360" w:lineRule="auto"/>
        <w:jc w:val="center"/>
        <w:rPr>
          <w:lang w:val="uk-UA"/>
        </w:rPr>
      </w:pPr>
    </w:p>
    <w:p w14:paraId="44384B58" w14:textId="77777777" w:rsidR="00954DD4" w:rsidRDefault="00954DD4" w:rsidP="00C23EB4">
      <w:pPr>
        <w:spacing w:line="360" w:lineRule="auto"/>
        <w:jc w:val="center"/>
        <w:rPr>
          <w:lang w:val="uk-UA"/>
        </w:rPr>
      </w:pPr>
    </w:p>
    <w:p w14:paraId="3EAF5000" w14:textId="77777777" w:rsidR="00954DD4" w:rsidRDefault="00954DD4" w:rsidP="00C23EB4">
      <w:pPr>
        <w:spacing w:line="360" w:lineRule="auto"/>
        <w:jc w:val="center"/>
        <w:rPr>
          <w:lang w:val="uk-UA"/>
        </w:rPr>
      </w:pPr>
    </w:p>
    <w:p w14:paraId="669CF274" w14:textId="77777777" w:rsidR="00954DD4" w:rsidRDefault="00954DD4" w:rsidP="00C23EB4">
      <w:pPr>
        <w:spacing w:line="360" w:lineRule="auto"/>
        <w:jc w:val="center"/>
        <w:rPr>
          <w:lang w:val="uk-UA"/>
        </w:rPr>
      </w:pPr>
    </w:p>
    <w:p w14:paraId="2E0E3FE8" w14:textId="77777777" w:rsidR="00954DD4" w:rsidRDefault="00954DD4" w:rsidP="00C23EB4">
      <w:pPr>
        <w:spacing w:line="360" w:lineRule="auto"/>
        <w:jc w:val="center"/>
        <w:rPr>
          <w:lang w:val="uk-UA"/>
        </w:rPr>
      </w:pPr>
    </w:p>
    <w:p w14:paraId="73B6731B" w14:textId="77777777" w:rsidR="00954DD4" w:rsidRPr="00954DD4" w:rsidRDefault="00954DD4" w:rsidP="00954DD4">
      <w:pPr>
        <w:spacing w:line="360" w:lineRule="auto"/>
        <w:jc w:val="center"/>
        <w:rPr>
          <w:sz w:val="28"/>
          <w:szCs w:val="28"/>
          <w:lang w:val="uk-UA"/>
        </w:rPr>
      </w:pPr>
      <w:r w:rsidRPr="00E92F94">
        <w:rPr>
          <w:sz w:val="28"/>
          <w:szCs w:val="28"/>
          <w:lang w:val="en-US"/>
        </w:rPr>
        <w:lastRenderedPageBreak/>
        <w:t>CHAPTER</w:t>
      </w:r>
      <w:r w:rsidRPr="00954DD4">
        <w:rPr>
          <w:sz w:val="28"/>
          <w:szCs w:val="28"/>
          <w:lang w:val="uk-UA"/>
        </w:rPr>
        <w:t xml:space="preserve"> </w:t>
      </w:r>
      <w:r w:rsidRPr="00E92F94">
        <w:rPr>
          <w:sz w:val="28"/>
          <w:szCs w:val="28"/>
          <w:lang w:val="en-US"/>
        </w:rPr>
        <w:t>IV</w:t>
      </w:r>
      <w:r>
        <w:rPr>
          <w:sz w:val="28"/>
          <w:szCs w:val="28"/>
          <w:lang w:val="en-US"/>
        </w:rPr>
        <w:t>.</w:t>
      </w:r>
      <w:r w:rsidRPr="00E92F94">
        <w:rPr>
          <w:sz w:val="28"/>
          <w:szCs w:val="28"/>
          <w:lang w:val="uk-UA"/>
        </w:rPr>
        <w:t xml:space="preserve">  </w:t>
      </w:r>
      <w:r w:rsidRPr="00954DD4">
        <w:rPr>
          <w:sz w:val="28"/>
          <w:szCs w:val="28"/>
          <w:lang w:val="uk-UA"/>
        </w:rPr>
        <w:t>F</w:t>
      </w:r>
      <w:r>
        <w:rPr>
          <w:sz w:val="28"/>
          <w:szCs w:val="28"/>
          <w:lang w:val="en-US"/>
        </w:rPr>
        <w:t>UNCTIONS OF RHEUMATOLOGY DEPARTMENT NURSES AND CHALLENGES IN THEIR WORK</w:t>
      </w:r>
      <w:r>
        <w:rPr>
          <w:sz w:val="28"/>
          <w:szCs w:val="28"/>
          <w:lang w:val="uk-UA"/>
        </w:rPr>
        <w:t>.</w:t>
      </w:r>
    </w:p>
    <w:p w14:paraId="396ACC1E" w14:textId="77777777" w:rsidR="00954DD4" w:rsidRDefault="00954DD4" w:rsidP="00954DD4">
      <w:pPr>
        <w:pStyle w:val="rvps2"/>
        <w:shd w:val="clear" w:color="auto" w:fill="FFFFFF"/>
        <w:spacing w:before="0" w:beforeAutospacing="0" w:after="0" w:afterAutospacing="0" w:line="360" w:lineRule="auto"/>
        <w:ind w:firstLine="709"/>
        <w:jc w:val="both"/>
        <w:rPr>
          <w:color w:val="333333"/>
          <w:sz w:val="28"/>
          <w:szCs w:val="28"/>
          <w:lang w:val="uk-UA"/>
        </w:rPr>
      </w:pPr>
    </w:p>
    <w:p w14:paraId="512577BC" w14:textId="77777777" w:rsidR="00954DD4" w:rsidRPr="00E92F94" w:rsidRDefault="00954DD4" w:rsidP="00954DD4">
      <w:pPr>
        <w:pStyle w:val="rvps2"/>
        <w:shd w:val="clear" w:color="auto" w:fill="FFFFFF"/>
        <w:spacing w:before="0" w:beforeAutospacing="0" w:after="0" w:afterAutospacing="0" w:line="360" w:lineRule="auto"/>
        <w:ind w:firstLine="709"/>
        <w:jc w:val="both"/>
        <w:rPr>
          <w:color w:val="333333"/>
          <w:sz w:val="28"/>
          <w:szCs w:val="28"/>
          <w:lang w:val="uk-UA"/>
        </w:rPr>
      </w:pPr>
      <w:r w:rsidRPr="00E92F94">
        <w:rPr>
          <w:color w:val="333333"/>
          <w:sz w:val="28"/>
          <w:szCs w:val="28"/>
          <w:lang w:val="uk-UA"/>
        </w:rPr>
        <w:t xml:space="preserve">According to the official information of the Handbook of Qualification Characteristics of </w:t>
      </w:r>
      <w:r>
        <w:rPr>
          <w:color w:val="333333"/>
          <w:sz w:val="28"/>
          <w:szCs w:val="28"/>
          <w:lang w:val="en-US"/>
        </w:rPr>
        <w:t xml:space="preserve">the </w:t>
      </w:r>
      <w:r w:rsidRPr="00E92F94">
        <w:rPr>
          <w:color w:val="333333"/>
          <w:sz w:val="28"/>
          <w:szCs w:val="28"/>
          <w:lang w:val="uk-UA"/>
        </w:rPr>
        <w:t xml:space="preserve">Professions, the senior nurse of the department manages the work of the middle and junior medical staff of the department. Develops and approves the work schedule of the nurses of the rheumatology department, organizes their work. Provides qualified care for patients. Organizes pre-hospital medical care. Controls the work of the medical staff in fulfilling doctors' prescriptions. </w:t>
      </w:r>
      <w:bookmarkStart w:id="11" w:name="n8883"/>
      <w:bookmarkEnd w:id="11"/>
      <w:r w:rsidRPr="00E92F94">
        <w:rPr>
          <w:color w:val="333333"/>
          <w:sz w:val="28"/>
          <w:szCs w:val="28"/>
          <w:lang w:val="uk-UA"/>
        </w:rPr>
        <w:t xml:space="preserve">Develops and implements measures to improve the skills of middle and junior medical personnel. Is responsible for the accounting, storage and use of medicines in the department. Ensures the safety of medical equipment and instruments and their proper use. Monitors compliance with internal regulations, safety and fire regulations. Ensures the sanitary and hygienic condition of the department. Knows resuscitation techniques, knows how to provide assistance in case of traumatic injury, bleeding, collapse, poisoning, drowning, mechanical asphyxia, anaphylactic shock, burns, frostbite, allergic conditions. Maintains medical documentation. Constantly improves his professional level. </w:t>
      </w:r>
    </w:p>
    <w:p w14:paraId="256F4329" w14:textId="77777777" w:rsidR="00954DD4" w:rsidRPr="00E92F94" w:rsidRDefault="00954DD4" w:rsidP="00954DD4">
      <w:pPr>
        <w:pStyle w:val="rvps2"/>
        <w:shd w:val="clear" w:color="auto" w:fill="FFFFFF"/>
        <w:spacing w:before="0" w:beforeAutospacing="0" w:after="0" w:afterAutospacing="0" w:line="360" w:lineRule="auto"/>
        <w:ind w:firstLine="709"/>
        <w:jc w:val="both"/>
        <w:rPr>
          <w:rStyle w:val="rvts9"/>
          <w:bCs/>
          <w:color w:val="333333"/>
          <w:sz w:val="28"/>
          <w:szCs w:val="28"/>
          <w:lang w:val="uk-UA"/>
        </w:rPr>
      </w:pPr>
      <w:r w:rsidRPr="00E92F94">
        <w:rPr>
          <w:rStyle w:val="rvts9"/>
          <w:bCs/>
          <w:color w:val="333333"/>
          <w:sz w:val="28"/>
          <w:szCs w:val="28"/>
          <w:lang w:val="uk-UA"/>
        </w:rPr>
        <w:t>The senior nurse of the department must know the current legislation on healthcare and regulatory documents regulating the activities of healthcare institutions; the rights, duties and responsibilities of a medical sister / senior medical brother; normal and pathological human anatomy and physiology; modern methods of laboratory X-ray, endoscopic and ultrasound examination, examination, treatment of patients; features of observation and care for patients; pharmacological action of the most common medical drugs, their compatibility, dosage, administration method; methods of asepsis and antiseptics; organization of sanitary-anti-epidemic and medical-protective regimes; rules for drawing up medical documentation; safety rules when working with medical instruments and equipment; modern literature in the specialty.</w:t>
      </w:r>
    </w:p>
    <w:p w14:paraId="387049E5" w14:textId="77777777" w:rsidR="00954DD4" w:rsidRPr="00E92F94" w:rsidRDefault="00954DD4" w:rsidP="00954DD4">
      <w:pPr>
        <w:pStyle w:val="rvps2"/>
        <w:shd w:val="clear" w:color="auto" w:fill="FFFFFF"/>
        <w:spacing w:before="0" w:beforeAutospacing="0" w:after="0" w:afterAutospacing="0" w:line="360" w:lineRule="auto"/>
        <w:ind w:firstLine="709"/>
        <w:jc w:val="both"/>
        <w:rPr>
          <w:color w:val="333333"/>
          <w:sz w:val="28"/>
          <w:szCs w:val="28"/>
          <w:lang w:val="en-US"/>
        </w:rPr>
      </w:pPr>
      <w:r w:rsidRPr="00E92F94">
        <w:rPr>
          <w:color w:val="333333"/>
          <w:sz w:val="28"/>
          <w:szCs w:val="28"/>
          <w:lang w:val="en-US"/>
        </w:rPr>
        <w:lastRenderedPageBreak/>
        <w:t>The best equivalent to the Senior Nurse in the USA is the Nurse Manager. A nurse manager is an individual in a medical setting with the decision-making power to influence daily operations. They can advocate for improved patient care by optimizing certain processes that a hospital or healthcare organization fulfills every day.</w:t>
      </w:r>
    </w:p>
    <w:p w14:paraId="46CFB367" w14:textId="77777777" w:rsidR="00954DD4" w:rsidRPr="00E92F94" w:rsidRDefault="00954DD4" w:rsidP="00954DD4">
      <w:pPr>
        <w:pStyle w:val="rvps2"/>
        <w:shd w:val="clear" w:color="auto" w:fill="FFFFFF"/>
        <w:spacing w:before="0" w:beforeAutospacing="0" w:after="0" w:afterAutospacing="0" w:line="360" w:lineRule="auto"/>
        <w:ind w:firstLine="709"/>
        <w:jc w:val="both"/>
        <w:rPr>
          <w:color w:val="333333"/>
          <w:sz w:val="28"/>
          <w:szCs w:val="28"/>
          <w:lang w:val="en-US"/>
        </w:rPr>
      </w:pPr>
      <w:r w:rsidRPr="00E92F94">
        <w:rPr>
          <w:color w:val="333333"/>
          <w:sz w:val="28"/>
          <w:szCs w:val="28"/>
          <w:lang w:val="en-US"/>
        </w:rPr>
        <w:t>As a specialized career option, nurse managers are required to complete several stages of schooling, registration, and experience. Nursing managers first operate as nurses in a medical setting before assuming roles that add administrative responsibilities.</w:t>
      </w:r>
    </w:p>
    <w:p w14:paraId="29224EC3" w14:textId="77777777" w:rsidR="00954DD4" w:rsidRPr="00E92F94" w:rsidRDefault="00954DD4" w:rsidP="00954DD4">
      <w:pPr>
        <w:pStyle w:val="rvps2"/>
        <w:shd w:val="clear" w:color="auto" w:fill="FFFFFF"/>
        <w:spacing w:before="0" w:beforeAutospacing="0" w:after="0" w:afterAutospacing="0" w:line="360" w:lineRule="auto"/>
        <w:ind w:firstLine="709"/>
        <w:jc w:val="both"/>
        <w:rPr>
          <w:color w:val="333333"/>
          <w:sz w:val="28"/>
          <w:szCs w:val="28"/>
          <w:lang w:val="en-US"/>
        </w:rPr>
      </w:pPr>
      <w:r w:rsidRPr="00E92F94">
        <w:rPr>
          <w:color w:val="333333"/>
          <w:sz w:val="28"/>
          <w:szCs w:val="28"/>
          <w:lang w:val="en-US"/>
        </w:rPr>
        <w:t>Nurse managers fulfill a wide range of responsibilities. At the same time that nurse managers provide patient care, they also maintain responsibilities that involve the oversight of healthcare processes. Fulfilling both administrative and personal care roles, nurse managers can influence how and why hospitals and healthcare organizations use certain processes.</w:t>
      </w:r>
    </w:p>
    <w:p w14:paraId="2434483D" w14:textId="77777777" w:rsidR="00954DD4" w:rsidRPr="00E92F94" w:rsidRDefault="00954DD4" w:rsidP="00954DD4">
      <w:pPr>
        <w:pStyle w:val="rvps2"/>
        <w:shd w:val="clear" w:color="auto" w:fill="FFFFFF"/>
        <w:spacing w:before="0" w:beforeAutospacing="0" w:after="0" w:afterAutospacing="0" w:line="360" w:lineRule="auto"/>
        <w:ind w:firstLine="709"/>
        <w:jc w:val="both"/>
        <w:rPr>
          <w:color w:val="333333"/>
          <w:sz w:val="28"/>
          <w:szCs w:val="28"/>
          <w:lang w:val="en-US"/>
        </w:rPr>
      </w:pPr>
      <w:r w:rsidRPr="00E92F94">
        <w:rPr>
          <w:color w:val="333333"/>
          <w:sz w:val="28"/>
          <w:szCs w:val="28"/>
          <w:lang w:val="en-US"/>
        </w:rPr>
        <w:t>The exact responsibilities of a nurse manager can include:</w:t>
      </w:r>
    </w:p>
    <w:p w14:paraId="04C404E3" w14:textId="77777777" w:rsidR="00954DD4" w:rsidRPr="00E92F94" w:rsidRDefault="00954DD4" w:rsidP="00954DD4">
      <w:pPr>
        <w:pStyle w:val="rvps2"/>
        <w:numPr>
          <w:ilvl w:val="0"/>
          <w:numId w:val="19"/>
        </w:numPr>
        <w:shd w:val="clear" w:color="auto" w:fill="FFFFFF"/>
        <w:spacing w:before="0" w:beforeAutospacing="0" w:after="0" w:afterAutospacing="0" w:line="360" w:lineRule="auto"/>
        <w:ind w:firstLine="0"/>
        <w:jc w:val="both"/>
        <w:rPr>
          <w:color w:val="333333"/>
          <w:sz w:val="28"/>
          <w:szCs w:val="28"/>
          <w:lang w:val="en-US"/>
        </w:rPr>
      </w:pPr>
      <w:r w:rsidRPr="00E92F94">
        <w:rPr>
          <w:color w:val="333333"/>
          <w:sz w:val="28"/>
          <w:szCs w:val="28"/>
          <w:lang w:val="en-US"/>
        </w:rPr>
        <w:t>Creating department schedules that identify when nurses and other staff members will work;</w:t>
      </w:r>
    </w:p>
    <w:p w14:paraId="6EFC18D5" w14:textId="77777777" w:rsidR="00954DD4" w:rsidRPr="00E92F94" w:rsidRDefault="00954DD4" w:rsidP="00954DD4">
      <w:pPr>
        <w:pStyle w:val="rvps2"/>
        <w:numPr>
          <w:ilvl w:val="0"/>
          <w:numId w:val="19"/>
        </w:numPr>
        <w:shd w:val="clear" w:color="auto" w:fill="FFFFFF"/>
        <w:spacing w:before="0" w:beforeAutospacing="0" w:after="0" w:afterAutospacing="0" w:line="360" w:lineRule="auto"/>
        <w:ind w:firstLine="0"/>
        <w:jc w:val="both"/>
        <w:rPr>
          <w:color w:val="333333"/>
          <w:sz w:val="28"/>
          <w:szCs w:val="28"/>
          <w:lang w:val="en-US"/>
        </w:rPr>
      </w:pPr>
      <w:r w:rsidRPr="00E92F94">
        <w:rPr>
          <w:color w:val="333333"/>
          <w:sz w:val="28"/>
          <w:szCs w:val="28"/>
          <w:lang w:val="en-US"/>
        </w:rPr>
        <w:t>Supervising nursing staff members as they serve patients, address patient conflicts, communicate with family members, and perform all other necessary aspects of their positions;</w:t>
      </w:r>
    </w:p>
    <w:p w14:paraId="58518F33" w14:textId="77777777" w:rsidR="00954DD4" w:rsidRPr="00E92F94" w:rsidRDefault="00954DD4" w:rsidP="00954DD4">
      <w:pPr>
        <w:pStyle w:val="rvps2"/>
        <w:numPr>
          <w:ilvl w:val="0"/>
          <w:numId w:val="19"/>
        </w:numPr>
        <w:shd w:val="clear" w:color="auto" w:fill="FFFFFF"/>
        <w:spacing w:before="0" w:beforeAutospacing="0" w:after="0" w:afterAutospacing="0" w:line="360" w:lineRule="auto"/>
        <w:ind w:firstLine="0"/>
        <w:jc w:val="both"/>
        <w:rPr>
          <w:color w:val="333333"/>
          <w:sz w:val="28"/>
          <w:szCs w:val="28"/>
          <w:lang w:val="en-US"/>
        </w:rPr>
      </w:pPr>
      <w:r w:rsidRPr="00E92F94">
        <w:rPr>
          <w:color w:val="333333"/>
          <w:sz w:val="28"/>
          <w:szCs w:val="28"/>
          <w:lang w:val="en-US"/>
        </w:rPr>
        <w:t>Providing patient care through all of the processes required by comprehensive bedside nursing;</w:t>
      </w:r>
    </w:p>
    <w:p w14:paraId="4BEF800D" w14:textId="77777777" w:rsidR="00954DD4" w:rsidRPr="00E92F94" w:rsidRDefault="00954DD4" w:rsidP="00954DD4">
      <w:pPr>
        <w:pStyle w:val="rvps2"/>
        <w:numPr>
          <w:ilvl w:val="0"/>
          <w:numId w:val="19"/>
        </w:numPr>
        <w:shd w:val="clear" w:color="auto" w:fill="FFFFFF"/>
        <w:spacing w:before="0" w:beforeAutospacing="0" w:after="0" w:afterAutospacing="0" w:line="360" w:lineRule="auto"/>
        <w:ind w:firstLine="0"/>
        <w:jc w:val="both"/>
        <w:rPr>
          <w:color w:val="333333"/>
          <w:sz w:val="28"/>
          <w:szCs w:val="28"/>
          <w:lang w:val="en-US"/>
        </w:rPr>
      </w:pPr>
      <w:r w:rsidRPr="00E92F94">
        <w:rPr>
          <w:color w:val="333333"/>
          <w:sz w:val="28"/>
          <w:szCs w:val="28"/>
          <w:lang w:val="en-US"/>
        </w:rPr>
        <w:t>Collaborating with staff in other departments to ensure that patients receive the best possible care, from intake through release;</w:t>
      </w:r>
    </w:p>
    <w:p w14:paraId="3E105B79" w14:textId="77777777" w:rsidR="00954DD4" w:rsidRPr="00E92F94" w:rsidRDefault="00954DD4" w:rsidP="00954DD4">
      <w:pPr>
        <w:pStyle w:val="rvps2"/>
        <w:numPr>
          <w:ilvl w:val="0"/>
          <w:numId w:val="19"/>
        </w:numPr>
        <w:shd w:val="clear" w:color="auto" w:fill="FFFFFF"/>
        <w:spacing w:before="0" w:beforeAutospacing="0" w:after="0" w:afterAutospacing="0" w:line="360" w:lineRule="auto"/>
        <w:ind w:firstLine="0"/>
        <w:jc w:val="both"/>
        <w:rPr>
          <w:color w:val="333333"/>
          <w:sz w:val="28"/>
          <w:szCs w:val="28"/>
          <w:lang w:val="en-US"/>
        </w:rPr>
      </w:pPr>
      <w:r w:rsidRPr="00E92F94">
        <w:rPr>
          <w:color w:val="333333"/>
          <w:sz w:val="28"/>
          <w:szCs w:val="28"/>
          <w:lang w:val="en-US"/>
        </w:rPr>
        <w:t>Recruiting and training new nurses;</w:t>
      </w:r>
    </w:p>
    <w:p w14:paraId="14920840" w14:textId="77777777" w:rsidR="00954DD4" w:rsidRPr="00E92F94" w:rsidRDefault="00954DD4" w:rsidP="00954DD4">
      <w:pPr>
        <w:pStyle w:val="rvps2"/>
        <w:numPr>
          <w:ilvl w:val="0"/>
          <w:numId w:val="19"/>
        </w:numPr>
        <w:shd w:val="clear" w:color="auto" w:fill="FFFFFF"/>
        <w:spacing w:before="0" w:beforeAutospacing="0" w:after="0" w:afterAutospacing="0" w:line="360" w:lineRule="auto"/>
        <w:ind w:firstLine="0"/>
        <w:jc w:val="both"/>
        <w:rPr>
          <w:color w:val="333333"/>
          <w:sz w:val="28"/>
          <w:szCs w:val="28"/>
          <w:lang w:val="en-US"/>
        </w:rPr>
      </w:pPr>
      <w:r w:rsidRPr="00E92F94">
        <w:rPr>
          <w:color w:val="333333"/>
          <w:sz w:val="28"/>
          <w:szCs w:val="28"/>
          <w:lang w:val="en-US"/>
        </w:rPr>
        <w:t>Improving the efficiency of all healthcare organization processes;</w:t>
      </w:r>
    </w:p>
    <w:p w14:paraId="41534A2E" w14:textId="77777777" w:rsidR="00954DD4" w:rsidRPr="00E92F94" w:rsidRDefault="00954DD4" w:rsidP="00954DD4">
      <w:pPr>
        <w:pStyle w:val="rvps2"/>
        <w:numPr>
          <w:ilvl w:val="0"/>
          <w:numId w:val="19"/>
        </w:numPr>
        <w:shd w:val="clear" w:color="auto" w:fill="FFFFFF"/>
        <w:spacing w:before="0" w:beforeAutospacing="0" w:after="0" w:afterAutospacing="0" w:line="360" w:lineRule="auto"/>
        <w:ind w:firstLine="0"/>
        <w:jc w:val="both"/>
        <w:rPr>
          <w:color w:val="333333"/>
          <w:sz w:val="28"/>
          <w:szCs w:val="28"/>
          <w:lang w:val="en-US"/>
        </w:rPr>
      </w:pPr>
      <w:r w:rsidRPr="00E92F94">
        <w:rPr>
          <w:color w:val="333333"/>
          <w:sz w:val="28"/>
          <w:szCs w:val="28"/>
          <w:lang w:val="en-US"/>
        </w:rPr>
        <w:t>Organizing facility records for quick recall and future reference;</w:t>
      </w:r>
    </w:p>
    <w:p w14:paraId="335192C4" w14:textId="77777777" w:rsidR="00954DD4" w:rsidRPr="00E92F94" w:rsidRDefault="00954DD4" w:rsidP="00954DD4">
      <w:pPr>
        <w:pStyle w:val="rvps2"/>
        <w:numPr>
          <w:ilvl w:val="0"/>
          <w:numId w:val="19"/>
        </w:numPr>
        <w:shd w:val="clear" w:color="auto" w:fill="FFFFFF"/>
        <w:spacing w:before="0" w:beforeAutospacing="0" w:after="0" w:afterAutospacing="0" w:line="360" w:lineRule="auto"/>
        <w:ind w:firstLine="0"/>
        <w:jc w:val="both"/>
        <w:rPr>
          <w:color w:val="333333"/>
          <w:sz w:val="28"/>
          <w:szCs w:val="28"/>
          <w:lang w:val="en-US"/>
        </w:rPr>
      </w:pPr>
      <w:r w:rsidRPr="00E92F94">
        <w:rPr>
          <w:color w:val="333333"/>
          <w:sz w:val="28"/>
          <w:szCs w:val="28"/>
          <w:lang w:val="en-US"/>
        </w:rPr>
        <w:t>Solving for any issues in current clinic operations.</w:t>
      </w:r>
    </w:p>
    <w:p w14:paraId="5B782AB0" w14:textId="77777777" w:rsidR="00954DD4" w:rsidRPr="00E92F94" w:rsidRDefault="00954DD4" w:rsidP="00954DD4">
      <w:pPr>
        <w:pStyle w:val="rvps2"/>
        <w:shd w:val="clear" w:color="auto" w:fill="FFFFFF"/>
        <w:spacing w:before="0" w:beforeAutospacing="0" w:after="0" w:afterAutospacing="0" w:line="360" w:lineRule="auto"/>
        <w:ind w:firstLine="709"/>
        <w:jc w:val="both"/>
        <w:rPr>
          <w:color w:val="333333"/>
          <w:sz w:val="28"/>
          <w:szCs w:val="28"/>
          <w:lang w:val="en-US"/>
        </w:rPr>
      </w:pPr>
      <w:r w:rsidRPr="00E92F94">
        <w:rPr>
          <w:color w:val="333333"/>
          <w:sz w:val="28"/>
          <w:szCs w:val="28"/>
          <w:lang w:val="en-US"/>
        </w:rPr>
        <w:t>These and other responsibilities define most of the daily tasks that a nurse manager needs to satisfy.</w:t>
      </w:r>
    </w:p>
    <w:p w14:paraId="2C0A98B3" w14:textId="77777777" w:rsidR="00954DD4" w:rsidRPr="00E92F94" w:rsidRDefault="00954DD4" w:rsidP="00954DD4">
      <w:pPr>
        <w:pStyle w:val="rvps2"/>
        <w:shd w:val="clear" w:color="auto" w:fill="FFFFFF"/>
        <w:spacing w:before="0" w:beforeAutospacing="0" w:after="0" w:afterAutospacing="0" w:line="360" w:lineRule="auto"/>
        <w:ind w:firstLine="709"/>
        <w:jc w:val="both"/>
        <w:rPr>
          <w:color w:val="333333"/>
          <w:sz w:val="28"/>
          <w:szCs w:val="28"/>
          <w:lang w:val="en-US"/>
        </w:rPr>
      </w:pPr>
      <w:r w:rsidRPr="00E92F94">
        <w:rPr>
          <w:color w:val="333333"/>
          <w:sz w:val="28"/>
          <w:szCs w:val="28"/>
          <w:lang w:val="en-US"/>
        </w:rPr>
        <w:lastRenderedPageBreak/>
        <w:t>As one of the top available nursing leadership roles, nurse managers work to improve the lives of all patients in their facilities. The above responsibilities allow them to appropriately advocate for the highest possible level of patient care.</w:t>
      </w:r>
    </w:p>
    <w:p w14:paraId="2D90E10C" w14:textId="77777777" w:rsidR="00954DD4" w:rsidRPr="00E92F94" w:rsidRDefault="00954DD4" w:rsidP="00954DD4">
      <w:pPr>
        <w:spacing w:line="360" w:lineRule="auto"/>
        <w:ind w:firstLine="709"/>
        <w:jc w:val="both"/>
        <w:rPr>
          <w:color w:val="333333"/>
          <w:sz w:val="28"/>
          <w:szCs w:val="28"/>
          <w:lang w:val="uk-UA"/>
        </w:rPr>
      </w:pPr>
      <w:r w:rsidRPr="00E92F94">
        <w:rPr>
          <w:color w:val="333333"/>
          <w:sz w:val="28"/>
          <w:szCs w:val="28"/>
          <w:lang w:val="uk-UA"/>
        </w:rPr>
        <w:t xml:space="preserve">According to the information provided in the questionnaire, </w:t>
      </w:r>
      <w:bookmarkStart w:id="12" w:name="_Hlk198834258"/>
      <w:r w:rsidRPr="00E92F94">
        <w:rPr>
          <w:color w:val="333333"/>
          <w:sz w:val="28"/>
          <w:szCs w:val="28"/>
          <w:lang w:val="uk-UA"/>
        </w:rPr>
        <w:t xml:space="preserve">the </w:t>
      </w:r>
      <w:bookmarkStart w:id="13" w:name="_Hlk198828382"/>
      <w:r w:rsidRPr="00E92F94">
        <w:rPr>
          <w:color w:val="333333"/>
          <w:sz w:val="28"/>
          <w:szCs w:val="28"/>
          <w:lang w:val="uk-UA"/>
        </w:rPr>
        <w:t xml:space="preserve">senior nurse </w:t>
      </w:r>
      <w:bookmarkEnd w:id="13"/>
      <w:r w:rsidRPr="00E92F94">
        <w:rPr>
          <w:color w:val="333333"/>
          <w:sz w:val="28"/>
          <w:szCs w:val="28"/>
          <w:lang w:val="uk-UA"/>
        </w:rPr>
        <w:t xml:space="preserve">of the rheumatology department considers her main function to be the general management of the work of the department nurses and junior nurses of the department. However, if necessary, the senior nurse temporarily performs the duties of the rheumatology department nurse: registers patients who </w:t>
      </w:r>
      <w:r w:rsidRPr="00E92F94">
        <w:rPr>
          <w:color w:val="333333"/>
          <w:sz w:val="28"/>
          <w:szCs w:val="28"/>
          <w:lang w:val="en-US"/>
        </w:rPr>
        <w:t>admits</w:t>
      </w:r>
      <w:r w:rsidRPr="00E92F94">
        <w:rPr>
          <w:color w:val="333333"/>
          <w:sz w:val="28"/>
          <w:szCs w:val="28"/>
          <w:lang w:val="uk-UA"/>
        </w:rPr>
        <w:t xml:space="preserve"> the department, instructs them </w:t>
      </w:r>
      <w:r w:rsidRPr="00E92F94">
        <w:rPr>
          <w:color w:val="333333"/>
          <w:sz w:val="28"/>
          <w:szCs w:val="28"/>
          <w:lang w:val="en-US"/>
        </w:rPr>
        <w:t>before the</w:t>
      </w:r>
      <w:r w:rsidRPr="00E92F94">
        <w:rPr>
          <w:color w:val="333333"/>
          <w:sz w:val="28"/>
          <w:szCs w:val="28"/>
          <w:lang w:val="uk-UA"/>
        </w:rPr>
        <w:t xml:space="preserve"> laboratory and instrumental examination methods, tells about the r</w:t>
      </w:r>
      <w:r w:rsidRPr="00E92F94">
        <w:rPr>
          <w:color w:val="333333"/>
          <w:sz w:val="28"/>
          <w:szCs w:val="28"/>
          <w:lang w:val="en-US"/>
        </w:rPr>
        <w:t>egimen</w:t>
      </w:r>
      <w:r w:rsidRPr="00E92F94">
        <w:rPr>
          <w:color w:val="333333"/>
          <w:sz w:val="28"/>
          <w:szCs w:val="28"/>
          <w:lang w:val="uk-UA"/>
        </w:rPr>
        <w:t xml:space="preserve"> in the department, and </w:t>
      </w:r>
      <w:r w:rsidRPr="00E92F94">
        <w:rPr>
          <w:color w:val="333333"/>
          <w:sz w:val="28"/>
          <w:szCs w:val="28"/>
          <w:lang w:val="en-US"/>
        </w:rPr>
        <w:t xml:space="preserve">performs </w:t>
      </w:r>
      <w:r w:rsidRPr="00E92F94">
        <w:rPr>
          <w:color w:val="333333"/>
          <w:sz w:val="28"/>
          <w:szCs w:val="28"/>
          <w:lang w:val="uk-UA"/>
        </w:rPr>
        <w:t xml:space="preserve">medical </w:t>
      </w:r>
      <w:r w:rsidRPr="00E92F94">
        <w:rPr>
          <w:color w:val="333333"/>
          <w:sz w:val="28"/>
          <w:szCs w:val="28"/>
          <w:lang w:val="en-US"/>
        </w:rPr>
        <w:t>prescriptions</w:t>
      </w:r>
      <w:r w:rsidRPr="00E92F94">
        <w:rPr>
          <w:color w:val="333333"/>
          <w:sz w:val="28"/>
          <w:szCs w:val="28"/>
          <w:lang w:val="uk-UA"/>
        </w:rPr>
        <w:t>. That is, if necessary, she can combine her duties with the duties of the department nurses.</w:t>
      </w:r>
    </w:p>
    <w:bookmarkEnd w:id="12"/>
    <w:p w14:paraId="2A1650EB" w14:textId="77777777" w:rsidR="00954DD4" w:rsidRDefault="00954DD4" w:rsidP="00954DD4">
      <w:pPr>
        <w:shd w:val="clear" w:color="auto" w:fill="FFFFFF"/>
        <w:spacing w:line="360" w:lineRule="auto"/>
        <w:ind w:firstLine="709"/>
        <w:jc w:val="both"/>
        <w:rPr>
          <w:color w:val="333333"/>
          <w:sz w:val="28"/>
          <w:szCs w:val="28"/>
          <w:lang w:val="uk-UA"/>
        </w:rPr>
      </w:pPr>
    </w:p>
    <w:p w14:paraId="352B0CC1" w14:textId="77777777" w:rsidR="00954DD4" w:rsidRDefault="00954DD4" w:rsidP="00954DD4">
      <w:pPr>
        <w:shd w:val="clear" w:color="auto" w:fill="FFFFFF"/>
        <w:spacing w:line="360" w:lineRule="auto"/>
        <w:ind w:firstLine="709"/>
        <w:jc w:val="both"/>
        <w:rPr>
          <w:color w:val="333333"/>
          <w:sz w:val="28"/>
          <w:szCs w:val="28"/>
          <w:lang w:val="uk-UA"/>
        </w:rPr>
      </w:pPr>
      <w:r w:rsidRPr="00E92F94">
        <w:rPr>
          <w:color w:val="333333"/>
          <w:sz w:val="28"/>
          <w:szCs w:val="28"/>
          <w:lang w:val="uk-UA"/>
        </w:rPr>
        <w:t>According to the official information of the Handbook of Qualification Characteristics of Professions</w:t>
      </w:r>
      <w:r w:rsidRPr="00E92F94">
        <w:rPr>
          <w:color w:val="333333"/>
          <w:sz w:val="28"/>
          <w:szCs w:val="28"/>
          <w:lang w:val="en-US"/>
        </w:rPr>
        <w:t xml:space="preserve"> </w:t>
      </w:r>
      <w:bookmarkStart w:id="14" w:name="n8892"/>
      <w:bookmarkEnd w:id="14"/>
      <w:r w:rsidRPr="00E92F94">
        <w:rPr>
          <w:color w:val="333333"/>
          <w:sz w:val="28"/>
          <w:szCs w:val="28"/>
          <w:lang w:val="uk-UA"/>
        </w:rPr>
        <w:t xml:space="preserve">nurse </w:t>
      </w:r>
      <w:r>
        <w:rPr>
          <w:color w:val="333333"/>
          <w:sz w:val="28"/>
          <w:szCs w:val="28"/>
          <w:lang w:val="en-US"/>
        </w:rPr>
        <w:t>p</w:t>
      </w:r>
      <w:r w:rsidRPr="00E92F94">
        <w:rPr>
          <w:color w:val="333333"/>
          <w:sz w:val="28"/>
          <w:szCs w:val="28"/>
          <w:lang w:val="uk-UA"/>
        </w:rPr>
        <w:t xml:space="preserve">articipates in the medical and diagnostic process. Performs medical prescriptions. Performs manipulations and procedures according to the work profile. Prepares patients for instrumental examination methods. Performs collection, storage, and delivery of material for laboratory tests. Provides medical care for patients. Knows resuscitation techniques, knows how to provide assistance in case of traumatic injury, bleeding, collapse, poisoning, drowning, mechanical asphyxia, anaphylactic shock, burns, frostbite, and allergic conditions. Maintains medical documentation. Takes an active part in </w:t>
      </w:r>
      <w:r>
        <w:rPr>
          <w:color w:val="333333"/>
          <w:sz w:val="28"/>
          <w:szCs w:val="28"/>
          <w:lang w:val="en-US"/>
        </w:rPr>
        <w:t>share</w:t>
      </w:r>
      <w:r w:rsidRPr="00E92F94">
        <w:rPr>
          <w:color w:val="333333"/>
          <w:sz w:val="28"/>
          <w:szCs w:val="28"/>
          <w:lang w:val="uk-UA"/>
        </w:rPr>
        <w:t xml:space="preserve"> knowledge regarding the prevention of diseases and their complications. Adheres to the principles of medical deontology. Constantly improves his</w:t>
      </w:r>
      <w:r>
        <w:rPr>
          <w:color w:val="333333"/>
          <w:sz w:val="28"/>
          <w:szCs w:val="28"/>
          <w:lang w:val="en-US"/>
        </w:rPr>
        <w:t xml:space="preserve"> \ her</w:t>
      </w:r>
      <w:r w:rsidRPr="00E92F94">
        <w:rPr>
          <w:color w:val="333333"/>
          <w:sz w:val="28"/>
          <w:szCs w:val="28"/>
          <w:lang w:val="uk-UA"/>
        </w:rPr>
        <w:t xml:space="preserve"> professional level.</w:t>
      </w:r>
    </w:p>
    <w:p w14:paraId="4F952998" w14:textId="77777777" w:rsidR="00954DD4" w:rsidRPr="00E92F94" w:rsidRDefault="00954DD4" w:rsidP="00954DD4">
      <w:pPr>
        <w:shd w:val="clear" w:color="auto" w:fill="FFFFFF"/>
        <w:spacing w:after="150" w:line="360" w:lineRule="auto"/>
        <w:ind w:firstLine="709"/>
        <w:jc w:val="both"/>
        <w:rPr>
          <w:bCs/>
          <w:color w:val="333333"/>
          <w:sz w:val="28"/>
          <w:szCs w:val="28"/>
          <w:lang w:val="uk-UA"/>
        </w:rPr>
      </w:pPr>
      <w:r>
        <w:rPr>
          <w:bCs/>
          <w:color w:val="333333"/>
          <w:sz w:val="28"/>
          <w:szCs w:val="28"/>
          <w:lang w:val="en-US"/>
        </w:rPr>
        <w:t>N</w:t>
      </w:r>
      <w:r w:rsidRPr="00247CC3">
        <w:rPr>
          <w:bCs/>
          <w:color w:val="333333"/>
          <w:sz w:val="28"/>
          <w:szCs w:val="28"/>
          <w:lang w:val="uk-UA"/>
        </w:rPr>
        <w:t xml:space="preserve">urse </w:t>
      </w:r>
      <w:r>
        <w:rPr>
          <w:bCs/>
          <w:color w:val="333333"/>
          <w:sz w:val="28"/>
          <w:szCs w:val="28"/>
          <w:lang w:val="en-US"/>
        </w:rPr>
        <w:t>m</w:t>
      </w:r>
      <w:r w:rsidRPr="00E92F94">
        <w:rPr>
          <w:bCs/>
          <w:color w:val="333333"/>
          <w:sz w:val="28"/>
          <w:szCs w:val="28"/>
          <w:lang w:val="uk-UA"/>
        </w:rPr>
        <w:t>ust know: current legislation on healthcare and regulatory documents regulating the activities of healthcare institutions; rights, duties and responsibilities of a nurse</w:t>
      </w:r>
      <w:r>
        <w:rPr>
          <w:bCs/>
          <w:color w:val="333333"/>
          <w:sz w:val="28"/>
          <w:szCs w:val="28"/>
          <w:lang w:val="en-US"/>
        </w:rPr>
        <w:t xml:space="preserve"> o</w:t>
      </w:r>
      <w:r w:rsidRPr="00E92F94">
        <w:rPr>
          <w:bCs/>
          <w:color w:val="333333"/>
          <w:sz w:val="28"/>
          <w:szCs w:val="28"/>
          <w:lang w:val="uk-UA"/>
        </w:rPr>
        <w:t xml:space="preserve">f a medical hospital; organization of hospital work; basics of general medical and clinical disciplines; rules for caring for patients; tactics for identifying a patient suspected of having especially dangerous </w:t>
      </w:r>
      <w:r w:rsidRPr="00E92F94">
        <w:rPr>
          <w:bCs/>
          <w:color w:val="333333"/>
          <w:sz w:val="28"/>
          <w:szCs w:val="28"/>
          <w:lang w:val="uk-UA"/>
        </w:rPr>
        <w:lastRenderedPageBreak/>
        <w:t>infections; rules for prescribing and storing medicinal substances; pharmacological action of the most common medical drugs, their compatibility, dosage, method of administration; organization of sanitary-anti-epidemic and medical-protective regimes; rules of asepsi</w:t>
      </w:r>
      <w:r>
        <w:rPr>
          <w:bCs/>
          <w:color w:val="333333"/>
          <w:sz w:val="28"/>
          <w:szCs w:val="28"/>
          <w:lang w:val="en-US"/>
        </w:rPr>
        <w:t>c</w:t>
      </w:r>
      <w:r w:rsidRPr="00E92F94">
        <w:rPr>
          <w:bCs/>
          <w:color w:val="333333"/>
          <w:sz w:val="28"/>
          <w:szCs w:val="28"/>
          <w:lang w:val="uk-UA"/>
        </w:rPr>
        <w:t xml:space="preserve">s and antiseptics; safety rules when working with medical instruments and equipment; rules for drawing up medical documentation; modern literature in the specialty. </w:t>
      </w:r>
    </w:p>
    <w:p w14:paraId="2869921F" w14:textId="77777777" w:rsidR="00954DD4" w:rsidRPr="00E92F94" w:rsidRDefault="00954DD4" w:rsidP="00954DD4">
      <w:pPr>
        <w:shd w:val="clear" w:color="auto" w:fill="FFFFFF"/>
        <w:spacing w:after="150" w:line="360" w:lineRule="auto"/>
        <w:jc w:val="both"/>
        <w:rPr>
          <w:b/>
          <w:bCs/>
          <w:color w:val="333333"/>
          <w:sz w:val="28"/>
          <w:szCs w:val="28"/>
          <w:lang w:val="en-US"/>
        </w:rPr>
      </w:pPr>
      <w:r w:rsidRPr="00E92F94">
        <w:rPr>
          <w:color w:val="333333"/>
          <w:sz w:val="28"/>
          <w:szCs w:val="28"/>
          <w:lang w:val="en-US"/>
        </w:rPr>
        <w:t xml:space="preserve">According to the </w:t>
      </w:r>
      <w:bookmarkStart w:id="15" w:name="_Hlk198749321"/>
      <w:r w:rsidRPr="00E92F94">
        <w:rPr>
          <w:color w:val="333333"/>
          <w:sz w:val="28"/>
          <w:szCs w:val="28"/>
          <w:lang w:val="en-US"/>
        </w:rPr>
        <w:t>Indeed Career Guide</w:t>
      </w:r>
      <w:bookmarkEnd w:id="15"/>
      <w:r>
        <w:rPr>
          <w:color w:val="333333"/>
          <w:sz w:val="28"/>
          <w:szCs w:val="28"/>
          <w:lang w:val="en-US"/>
        </w:rPr>
        <w:t xml:space="preserve"> </w:t>
      </w:r>
      <w:r w:rsidRPr="00247CC3">
        <w:rPr>
          <w:bCs/>
          <w:i/>
          <w:color w:val="333333"/>
          <w:sz w:val="28"/>
          <w:szCs w:val="28"/>
          <w:lang w:val="en-US"/>
        </w:rPr>
        <w:t>Inpatient nurse duties</w:t>
      </w:r>
      <w:r>
        <w:rPr>
          <w:b/>
          <w:bCs/>
          <w:color w:val="333333"/>
          <w:sz w:val="28"/>
          <w:szCs w:val="28"/>
          <w:lang w:val="en-US"/>
        </w:rPr>
        <w:t>:</w:t>
      </w:r>
    </w:p>
    <w:p w14:paraId="75178A4C" w14:textId="77777777" w:rsidR="00954DD4" w:rsidRPr="00E92F94" w:rsidRDefault="00954DD4" w:rsidP="00954DD4">
      <w:pPr>
        <w:shd w:val="clear" w:color="auto" w:fill="FFFFFF"/>
        <w:spacing w:after="150" w:line="360" w:lineRule="auto"/>
        <w:jc w:val="both"/>
        <w:rPr>
          <w:color w:val="333333"/>
          <w:sz w:val="28"/>
          <w:szCs w:val="28"/>
          <w:lang w:val="en-US"/>
        </w:rPr>
      </w:pPr>
      <w:r w:rsidRPr="00E92F94">
        <w:rPr>
          <w:color w:val="333333"/>
          <w:sz w:val="28"/>
          <w:szCs w:val="28"/>
          <w:lang w:val="en-US"/>
        </w:rPr>
        <w:t>At inpatient facilities, nurses often perform the following duties:</w:t>
      </w:r>
    </w:p>
    <w:p w14:paraId="23217A0D" w14:textId="77777777" w:rsidR="00954DD4" w:rsidRPr="00E92F94" w:rsidRDefault="00954DD4" w:rsidP="00954DD4">
      <w:pPr>
        <w:numPr>
          <w:ilvl w:val="0"/>
          <w:numId w:val="20"/>
        </w:numPr>
        <w:shd w:val="clear" w:color="auto" w:fill="FFFFFF"/>
        <w:spacing w:after="150" w:line="360" w:lineRule="auto"/>
        <w:ind w:firstLine="0"/>
        <w:jc w:val="both"/>
        <w:rPr>
          <w:color w:val="333333"/>
          <w:sz w:val="28"/>
          <w:szCs w:val="28"/>
          <w:lang w:val="en-US"/>
        </w:rPr>
      </w:pPr>
      <w:r w:rsidRPr="00E92F94">
        <w:rPr>
          <w:color w:val="333333"/>
          <w:sz w:val="28"/>
          <w:szCs w:val="28"/>
          <w:lang w:val="en-US"/>
        </w:rPr>
        <w:t>Develop a connection between patients and their families</w:t>
      </w:r>
    </w:p>
    <w:p w14:paraId="565402B0" w14:textId="77777777" w:rsidR="00954DD4" w:rsidRPr="00E92F94" w:rsidRDefault="00954DD4" w:rsidP="00954DD4">
      <w:pPr>
        <w:numPr>
          <w:ilvl w:val="0"/>
          <w:numId w:val="20"/>
        </w:numPr>
        <w:shd w:val="clear" w:color="auto" w:fill="FFFFFF"/>
        <w:spacing w:after="150" w:line="360" w:lineRule="auto"/>
        <w:ind w:firstLine="0"/>
        <w:jc w:val="both"/>
        <w:rPr>
          <w:color w:val="333333"/>
          <w:sz w:val="28"/>
          <w:szCs w:val="28"/>
          <w:lang w:val="en-US"/>
        </w:rPr>
      </w:pPr>
      <w:r w:rsidRPr="00E92F94">
        <w:rPr>
          <w:color w:val="333333"/>
          <w:sz w:val="28"/>
          <w:szCs w:val="28"/>
          <w:lang w:val="en-US"/>
        </w:rPr>
        <w:t>Determine patient care requirements through patient interviews</w:t>
      </w:r>
    </w:p>
    <w:p w14:paraId="6FF7FC17" w14:textId="77777777" w:rsidR="00954DD4" w:rsidRPr="00E92F94" w:rsidRDefault="00954DD4" w:rsidP="00954DD4">
      <w:pPr>
        <w:numPr>
          <w:ilvl w:val="0"/>
          <w:numId w:val="20"/>
        </w:numPr>
        <w:shd w:val="clear" w:color="auto" w:fill="FFFFFF"/>
        <w:spacing w:after="150" w:line="360" w:lineRule="auto"/>
        <w:ind w:firstLine="0"/>
        <w:jc w:val="both"/>
        <w:rPr>
          <w:color w:val="333333"/>
          <w:sz w:val="28"/>
          <w:szCs w:val="28"/>
          <w:lang w:val="en-US"/>
        </w:rPr>
      </w:pPr>
      <w:r w:rsidRPr="00E92F94">
        <w:rPr>
          <w:color w:val="333333"/>
          <w:sz w:val="28"/>
          <w:szCs w:val="28"/>
          <w:lang w:val="en-US"/>
        </w:rPr>
        <w:t>Maintain a safe and clean working environment</w:t>
      </w:r>
    </w:p>
    <w:p w14:paraId="178EFC9D" w14:textId="77777777" w:rsidR="00954DD4" w:rsidRPr="00E92F94" w:rsidRDefault="00954DD4" w:rsidP="00954DD4">
      <w:pPr>
        <w:numPr>
          <w:ilvl w:val="0"/>
          <w:numId w:val="20"/>
        </w:numPr>
        <w:shd w:val="clear" w:color="auto" w:fill="FFFFFF"/>
        <w:spacing w:after="150" w:line="360" w:lineRule="auto"/>
        <w:ind w:firstLine="0"/>
        <w:jc w:val="both"/>
        <w:rPr>
          <w:color w:val="333333"/>
          <w:sz w:val="28"/>
          <w:szCs w:val="28"/>
        </w:rPr>
      </w:pPr>
      <w:r w:rsidRPr="00E92F94">
        <w:rPr>
          <w:color w:val="333333"/>
          <w:sz w:val="28"/>
          <w:szCs w:val="28"/>
        </w:rPr>
        <w:t>Monitor vital signs</w:t>
      </w:r>
    </w:p>
    <w:p w14:paraId="637DC90E" w14:textId="77777777" w:rsidR="00954DD4" w:rsidRPr="00E92F94" w:rsidRDefault="00954DD4" w:rsidP="00954DD4">
      <w:pPr>
        <w:numPr>
          <w:ilvl w:val="0"/>
          <w:numId w:val="20"/>
        </w:numPr>
        <w:shd w:val="clear" w:color="auto" w:fill="FFFFFF"/>
        <w:spacing w:after="150" w:line="360" w:lineRule="auto"/>
        <w:ind w:firstLine="0"/>
        <w:jc w:val="both"/>
        <w:rPr>
          <w:color w:val="333333"/>
          <w:sz w:val="28"/>
          <w:szCs w:val="28"/>
        </w:rPr>
      </w:pPr>
      <w:r w:rsidRPr="00E92F94">
        <w:rPr>
          <w:color w:val="333333"/>
          <w:sz w:val="28"/>
          <w:szCs w:val="28"/>
        </w:rPr>
        <w:t>Observe and record patient behavior</w:t>
      </w:r>
    </w:p>
    <w:p w14:paraId="6B971CDD" w14:textId="77777777" w:rsidR="00954DD4" w:rsidRPr="00E92F94" w:rsidRDefault="00954DD4" w:rsidP="00954DD4">
      <w:pPr>
        <w:numPr>
          <w:ilvl w:val="0"/>
          <w:numId w:val="20"/>
        </w:numPr>
        <w:shd w:val="clear" w:color="auto" w:fill="FFFFFF"/>
        <w:spacing w:after="150" w:line="360" w:lineRule="auto"/>
        <w:ind w:firstLine="0"/>
        <w:jc w:val="both"/>
        <w:rPr>
          <w:color w:val="333333"/>
          <w:sz w:val="28"/>
          <w:szCs w:val="28"/>
          <w:lang w:val="en-US"/>
        </w:rPr>
      </w:pPr>
      <w:r w:rsidRPr="00E92F94">
        <w:rPr>
          <w:color w:val="333333"/>
          <w:sz w:val="28"/>
          <w:szCs w:val="28"/>
          <w:lang w:val="en-US"/>
        </w:rPr>
        <w:t>Perform diagnostic tests and physical exams</w:t>
      </w:r>
    </w:p>
    <w:p w14:paraId="1F3B3104" w14:textId="77777777" w:rsidR="00954DD4" w:rsidRPr="00E92F94" w:rsidRDefault="00954DD4" w:rsidP="00954DD4">
      <w:pPr>
        <w:numPr>
          <w:ilvl w:val="0"/>
          <w:numId w:val="20"/>
        </w:numPr>
        <w:shd w:val="clear" w:color="auto" w:fill="FFFFFF"/>
        <w:spacing w:after="150" w:line="360" w:lineRule="auto"/>
        <w:ind w:firstLine="0"/>
        <w:jc w:val="both"/>
        <w:rPr>
          <w:color w:val="333333"/>
          <w:sz w:val="28"/>
          <w:szCs w:val="28"/>
          <w:lang w:val="en-US"/>
        </w:rPr>
      </w:pPr>
      <w:r w:rsidRPr="00E92F94">
        <w:rPr>
          <w:color w:val="333333"/>
          <w:sz w:val="28"/>
          <w:szCs w:val="28"/>
          <w:lang w:val="en-US"/>
        </w:rPr>
        <w:t>Teach</w:t>
      </w:r>
      <w:r>
        <w:rPr>
          <w:color w:val="333333"/>
          <w:sz w:val="28"/>
          <w:szCs w:val="28"/>
          <w:lang w:val="en-US"/>
        </w:rPr>
        <w:t>s</w:t>
      </w:r>
      <w:r w:rsidRPr="00E92F94">
        <w:rPr>
          <w:color w:val="333333"/>
          <w:sz w:val="28"/>
          <w:szCs w:val="28"/>
          <w:lang w:val="en-US"/>
        </w:rPr>
        <w:t xml:space="preserve"> patients the proper way to care for themselves</w:t>
      </w:r>
    </w:p>
    <w:p w14:paraId="3CD41B21" w14:textId="77777777" w:rsidR="00954DD4" w:rsidRPr="000176EB" w:rsidRDefault="00954DD4" w:rsidP="00954DD4">
      <w:pPr>
        <w:shd w:val="clear" w:color="auto" w:fill="FFFFFF"/>
        <w:spacing w:after="150" w:line="360" w:lineRule="auto"/>
        <w:ind w:firstLine="709"/>
        <w:jc w:val="both"/>
        <w:rPr>
          <w:color w:val="333333"/>
          <w:sz w:val="28"/>
          <w:szCs w:val="28"/>
          <w:lang w:val="uk-UA"/>
        </w:rPr>
      </w:pPr>
      <w:r w:rsidRPr="000176EB">
        <w:rPr>
          <w:color w:val="333333"/>
          <w:sz w:val="28"/>
          <w:szCs w:val="28"/>
          <w:lang w:val="uk-UA"/>
        </w:rPr>
        <w:t>According to the information provided in the questionnaires by the nurses of the rheumatology department, they indicated the following daily professional responsibilities:</w:t>
      </w:r>
    </w:p>
    <w:p w14:paraId="30218F11" w14:textId="77777777" w:rsidR="00954DD4"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t>Patient care</w:t>
      </w:r>
    </w:p>
    <w:p w14:paraId="127A3CFF" w14:textId="77777777" w:rsidR="00954DD4"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t xml:space="preserve">Providing emergency care </w:t>
      </w:r>
      <w:r w:rsidRPr="000176EB">
        <w:rPr>
          <w:color w:val="333333"/>
          <w:sz w:val="28"/>
          <w:szCs w:val="28"/>
          <w:lang w:val="en-US"/>
        </w:rPr>
        <w:t xml:space="preserve">if </w:t>
      </w:r>
      <w:r w:rsidRPr="000176EB">
        <w:rPr>
          <w:color w:val="333333"/>
          <w:sz w:val="28"/>
          <w:szCs w:val="28"/>
          <w:lang w:val="uk-UA"/>
        </w:rPr>
        <w:t>needed</w:t>
      </w:r>
    </w:p>
    <w:p w14:paraId="7682B07D" w14:textId="77777777" w:rsidR="00954DD4"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t>Fulfilling medical prescriptions (intravenous, intramuscular and subcutaneous injections, monitoring the intake of tablet</w:t>
      </w:r>
      <w:r>
        <w:rPr>
          <w:color w:val="333333"/>
          <w:sz w:val="28"/>
          <w:szCs w:val="28"/>
          <w:lang w:val="en-US"/>
        </w:rPr>
        <w:t>s</w:t>
      </w:r>
      <w:r w:rsidRPr="000176EB">
        <w:rPr>
          <w:color w:val="333333"/>
          <w:sz w:val="28"/>
          <w:szCs w:val="28"/>
          <w:lang w:val="uk-UA"/>
        </w:rPr>
        <w:t>), caring for central and peripheral catheters, taking blood for research if necessary</w:t>
      </w:r>
    </w:p>
    <w:p w14:paraId="0EB9B1E9" w14:textId="77777777" w:rsidR="00954DD4"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t>Instructing and preparing patients for laboratory and instrumental examinations</w:t>
      </w:r>
    </w:p>
    <w:p w14:paraId="04EAECEC" w14:textId="77777777" w:rsidR="00954DD4"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t xml:space="preserve">Accompanying patients during </w:t>
      </w:r>
      <w:r w:rsidRPr="000176EB">
        <w:rPr>
          <w:color w:val="333333"/>
          <w:sz w:val="28"/>
          <w:szCs w:val="28"/>
          <w:lang w:val="en-US"/>
        </w:rPr>
        <w:t>certain</w:t>
      </w:r>
      <w:r w:rsidRPr="000176EB">
        <w:rPr>
          <w:color w:val="333333"/>
          <w:sz w:val="28"/>
          <w:szCs w:val="28"/>
          <w:lang w:val="uk-UA"/>
        </w:rPr>
        <w:t xml:space="preserve"> examinations</w:t>
      </w:r>
    </w:p>
    <w:p w14:paraId="438FD2D4" w14:textId="77777777" w:rsidR="00954DD4"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lastRenderedPageBreak/>
        <w:t>Measuring temperature, blood pressure, heart rate, respiratory rate, saturation</w:t>
      </w:r>
    </w:p>
    <w:p w14:paraId="7F97F896" w14:textId="77777777" w:rsidR="00954DD4"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t>Planning and organizing patients' nutrition, in accordance with the diet prescribed by the doctor</w:t>
      </w:r>
    </w:p>
    <w:p w14:paraId="04289013" w14:textId="77777777" w:rsidR="00954DD4"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t xml:space="preserve">Accounting for patients in the rheumatology department (number of patients admitted to the department, discharged from the department, transferred to another department, to another </w:t>
      </w:r>
      <w:r w:rsidRPr="000176EB">
        <w:rPr>
          <w:color w:val="333333"/>
          <w:sz w:val="28"/>
          <w:szCs w:val="28"/>
          <w:lang w:val="en-US"/>
        </w:rPr>
        <w:t>hospital</w:t>
      </w:r>
      <w:r w:rsidRPr="000176EB">
        <w:rPr>
          <w:color w:val="333333"/>
          <w:sz w:val="28"/>
          <w:szCs w:val="28"/>
          <w:lang w:val="uk-UA"/>
        </w:rPr>
        <w:t>), registering patients hospitalized in the department</w:t>
      </w:r>
    </w:p>
    <w:p w14:paraId="232BECDD" w14:textId="77777777" w:rsidR="00954DD4"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t>Filling out other medical documentation: temperature sheets, prescription log, etc.</w:t>
      </w:r>
    </w:p>
    <w:p w14:paraId="672AAA75" w14:textId="77777777" w:rsidR="00954DD4" w:rsidRPr="000176EB" w:rsidRDefault="00954DD4" w:rsidP="008F19F9">
      <w:pPr>
        <w:pStyle w:val="a4"/>
        <w:numPr>
          <w:ilvl w:val="0"/>
          <w:numId w:val="20"/>
        </w:numPr>
        <w:shd w:val="clear" w:color="auto" w:fill="FFFFFF"/>
        <w:spacing w:line="360" w:lineRule="auto"/>
        <w:ind w:left="0" w:firstLine="0"/>
        <w:jc w:val="both"/>
        <w:rPr>
          <w:color w:val="333333"/>
          <w:sz w:val="28"/>
          <w:szCs w:val="28"/>
          <w:lang w:val="uk-UA"/>
        </w:rPr>
      </w:pPr>
      <w:r w:rsidRPr="000176EB">
        <w:rPr>
          <w:color w:val="333333"/>
          <w:sz w:val="28"/>
          <w:szCs w:val="28"/>
          <w:lang w:val="uk-UA"/>
        </w:rPr>
        <w:t>Performing dressings</w:t>
      </w:r>
    </w:p>
    <w:p w14:paraId="6ADA31FA" w14:textId="77777777" w:rsidR="00954DD4" w:rsidRPr="00E92F94" w:rsidRDefault="00954DD4" w:rsidP="00954DD4">
      <w:pPr>
        <w:pStyle w:val="a4"/>
        <w:shd w:val="clear" w:color="auto" w:fill="FFFFFF"/>
        <w:spacing w:after="150" w:line="360" w:lineRule="auto"/>
        <w:ind w:left="0" w:firstLine="709"/>
        <w:jc w:val="both"/>
        <w:rPr>
          <w:color w:val="333333"/>
          <w:sz w:val="28"/>
          <w:szCs w:val="28"/>
          <w:lang w:val="uk-UA"/>
        </w:rPr>
      </w:pPr>
      <w:r>
        <w:rPr>
          <w:color w:val="333333"/>
          <w:sz w:val="28"/>
          <w:szCs w:val="28"/>
          <w:lang w:val="en-US"/>
        </w:rPr>
        <w:t>C</w:t>
      </w:r>
      <w:r w:rsidRPr="000176EB">
        <w:rPr>
          <w:color w:val="333333"/>
          <w:sz w:val="28"/>
          <w:szCs w:val="28"/>
          <w:lang w:val="uk-UA"/>
        </w:rPr>
        <w:t xml:space="preserve">omparing information from the Indeed Career Guide and information from the questionnaires of rheumatology nurses, it is clear that they perform a large amount of work, but in the list of their daily work tasks they do not indicate teaching </w:t>
      </w:r>
      <w:r>
        <w:rPr>
          <w:color w:val="333333"/>
          <w:sz w:val="28"/>
          <w:szCs w:val="28"/>
          <w:lang w:val="en-US"/>
        </w:rPr>
        <w:t xml:space="preserve">of the </w:t>
      </w:r>
      <w:r w:rsidRPr="000176EB">
        <w:rPr>
          <w:color w:val="333333"/>
          <w:sz w:val="28"/>
          <w:szCs w:val="28"/>
          <w:lang w:val="uk-UA"/>
        </w:rPr>
        <w:t xml:space="preserve">patients </w:t>
      </w:r>
      <w:r>
        <w:rPr>
          <w:color w:val="333333"/>
          <w:sz w:val="28"/>
          <w:szCs w:val="28"/>
          <w:lang w:val="en-US"/>
        </w:rPr>
        <w:t xml:space="preserve">of </w:t>
      </w:r>
      <w:r w:rsidRPr="000176EB">
        <w:rPr>
          <w:color w:val="333333"/>
          <w:sz w:val="28"/>
          <w:szCs w:val="28"/>
          <w:lang w:val="uk-UA"/>
        </w:rPr>
        <w:t xml:space="preserve">self-care techniques, </w:t>
      </w:r>
      <w:r>
        <w:rPr>
          <w:color w:val="333333"/>
          <w:sz w:val="28"/>
          <w:szCs w:val="28"/>
          <w:lang w:val="en-US"/>
        </w:rPr>
        <w:t>communication</w:t>
      </w:r>
      <w:r w:rsidRPr="000176EB">
        <w:rPr>
          <w:color w:val="333333"/>
          <w:sz w:val="28"/>
          <w:szCs w:val="28"/>
          <w:lang w:val="uk-UA"/>
        </w:rPr>
        <w:t xml:space="preserve"> with patients and their relatives about the disease and a healthy lifestyle.</w:t>
      </w:r>
    </w:p>
    <w:p w14:paraId="4FBC3E1A" w14:textId="77777777" w:rsidR="00954DD4" w:rsidRDefault="00954DD4" w:rsidP="00954DD4">
      <w:pPr>
        <w:pStyle w:val="a4"/>
        <w:shd w:val="clear" w:color="auto" w:fill="FFFFFF"/>
        <w:spacing w:after="150" w:line="360" w:lineRule="auto"/>
        <w:ind w:left="0" w:firstLine="709"/>
        <w:jc w:val="both"/>
        <w:rPr>
          <w:color w:val="333333"/>
          <w:sz w:val="28"/>
          <w:szCs w:val="28"/>
          <w:lang w:val="uk-UA"/>
        </w:rPr>
      </w:pPr>
    </w:p>
    <w:p w14:paraId="03A75613" w14:textId="77777777" w:rsidR="00954DD4" w:rsidRPr="000176EB" w:rsidRDefault="00954DD4" w:rsidP="00954DD4">
      <w:pPr>
        <w:pStyle w:val="a4"/>
        <w:shd w:val="clear" w:color="auto" w:fill="FFFFFF"/>
        <w:spacing w:after="150" w:line="360" w:lineRule="auto"/>
        <w:ind w:left="0" w:firstLine="709"/>
        <w:jc w:val="both"/>
        <w:rPr>
          <w:color w:val="333333"/>
          <w:sz w:val="28"/>
          <w:szCs w:val="28"/>
          <w:lang w:val="uk-UA"/>
        </w:rPr>
      </w:pPr>
      <w:r>
        <w:rPr>
          <w:color w:val="333333"/>
          <w:sz w:val="28"/>
          <w:szCs w:val="28"/>
          <w:lang w:val="en-US"/>
        </w:rPr>
        <w:t xml:space="preserve">In the </w:t>
      </w:r>
      <w:r w:rsidRPr="000176EB">
        <w:rPr>
          <w:color w:val="333333"/>
          <w:sz w:val="28"/>
          <w:szCs w:val="28"/>
          <w:lang w:val="uk-UA"/>
        </w:rPr>
        <w:t>department</w:t>
      </w:r>
      <w:r>
        <w:rPr>
          <w:color w:val="333333"/>
          <w:sz w:val="28"/>
          <w:szCs w:val="28"/>
          <w:lang w:val="en-US"/>
        </w:rPr>
        <w:t xml:space="preserve"> of rheumatology also works the nurse responsible for the medical manipulations. Her main duties are</w:t>
      </w:r>
      <w:r w:rsidRPr="000176EB">
        <w:rPr>
          <w:color w:val="333333"/>
          <w:sz w:val="28"/>
          <w:szCs w:val="28"/>
          <w:lang w:val="uk-UA"/>
        </w:rPr>
        <w:t>:</w:t>
      </w:r>
    </w:p>
    <w:p w14:paraId="459DB639" w14:textId="77777777" w:rsidR="00954DD4" w:rsidRPr="000176EB" w:rsidRDefault="00954DD4" w:rsidP="00954DD4">
      <w:pPr>
        <w:pStyle w:val="a4"/>
        <w:numPr>
          <w:ilvl w:val="0"/>
          <w:numId w:val="21"/>
        </w:numPr>
        <w:shd w:val="clear" w:color="auto" w:fill="FFFFFF"/>
        <w:spacing w:after="150" w:line="360" w:lineRule="auto"/>
        <w:jc w:val="both"/>
        <w:rPr>
          <w:color w:val="333333"/>
          <w:sz w:val="28"/>
          <w:szCs w:val="28"/>
          <w:lang w:val="uk-UA"/>
        </w:rPr>
      </w:pPr>
      <w:r w:rsidRPr="000176EB">
        <w:rPr>
          <w:color w:val="333333"/>
          <w:sz w:val="28"/>
          <w:szCs w:val="28"/>
          <w:lang w:val="uk-UA"/>
        </w:rPr>
        <w:t>Blood sampling for laboratory tests</w:t>
      </w:r>
    </w:p>
    <w:p w14:paraId="4E647FB3" w14:textId="77777777" w:rsidR="00954DD4" w:rsidRPr="000176EB" w:rsidRDefault="00954DD4" w:rsidP="00954DD4">
      <w:pPr>
        <w:pStyle w:val="a4"/>
        <w:numPr>
          <w:ilvl w:val="0"/>
          <w:numId w:val="21"/>
        </w:numPr>
        <w:shd w:val="clear" w:color="auto" w:fill="FFFFFF"/>
        <w:spacing w:after="150" w:line="360" w:lineRule="auto"/>
        <w:jc w:val="both"/>
        <w:rPr>
          <w:color w:val="333333"/>
          <w:sz w:val="28"/>
          <w:szCs w:val="28"/>
          <w:lang w:val="uk-UA"/>
        </w:rPr>
      </w:pPr>
      <w:r w:rsidRPr="000176EB">
        <w:rPr>
          <w:color w:val="333333"/>
          <w:sz w:val="28"/>
          <w:szCs w:val="28"/>
          <w:lang w:val="uk-UA"/>
        </w:rPr>
        <w:t>Infusion of medic</w:t>
      </w:r>
      <w:r>
        <w:rPr>
          <w:color w:val="333333"/>
          <w:sz w:val="28"/>
          <w:szCs w:val="28"/>
          <w:lang w:val="en-US"/>
        </w:rPr>
        <w:t>ines</w:t>
      </w:r>
      <w:r w:rsidRPr="000176EB">
        <w:rPr>
          <w:color w:val="333333"/>
          <w:sz w:val="28"/>
          <w:szCs w:val="28"/>
          <w:lang w:val="uk-UA"/>
        </w:rPr>
        <w:t>, blood components; intramuscular and subcutaneous injections</w:t>
      </w:r>
    </w:p>
    <w:p w14:paraId="0083CB73" w14:textId="77777777" w:rsidR="00954DD4" w:rsidRPr="00586EFB" w:rsidRDefault="00954DD4" w:rsidP="00954DD4">
      <w:pPr>
        <w:pStyle w:val="a4"/>
        <w:numPr>
          <w:ilvl w:val="0"/>
          <w:numId w:val="21"/>
        </w:numPr>
        <w:shd w:val="clear" w:color="auto" w:fill="FFFFFF"/>
        <w:spacing w:after="150" w:line="360" w:lineRule="auto"/>
        <w:jc w:val="both"/>
        <w:rPr>
          <w:color w:val="333333"/>
          <w:sz w:val="28"/>
          <w:szCs w:val="28"/>
          <w:lang w:val="uk-UA"/>
        </w:rPr>
      </w:pPr>
      <w:r w:rsidRPr="00586EFB">
        <w:rPr>
          <w:color w:val="333333"/>
          <w:sz w:val="28"/>
          <w:szCs w:val="28"/>
          <w:lang w:val="uk-UA"/>
        </w:rPr>
        <w:t>Dressing</w:t>
      </w:r>
      <w:r w:rsidRPr="00586EFB">
        <w:rPr>
          <w:color w:val="333333"/>
          <w:sz w:val="28"/>
          <w:szCs w:val="28"/>
          <w:lang w:val="en-US"/>
        </w:rPr>
        <w:t xml:space="preserve"> and </w:t>
      </w:r>
      <w:r>
        <w:rPr>
          <w:color w:val="333333"/>
          <w:sz w:val="28"/>
          <w:szCs w:val="28"/>
          <w:lang w:val="en-US"/>
        </w:rPr>
        <w:t>w</w:t>
      </w:r>
      <w:r w:rsidRPr="00586EFB">
        <w:rPr>
          <w:color w:val="333333"/>
          <w:sz w:val="28"/>
          <w:szCs w:val="28"/>
          <w:lang w:val="uk-UA"/>
        </w:rPr>
        <w:t>ound care.</w:t>
      </w:r>
    </w:p>
    <w:p w14:paraId="5B20B0F3" w14:textId="77777777" w:rsidR="00954DD4" w:rsidRPr="00E92F94" w:rsidRDefault="00954DD4" w:rsidP="00954DD4">
      <w:pPr>
        <w:pStyle w:val="a4"/>
        <w:shd w:val="clear" w:color="auto" w:fill="FFFFFF"/>
        <w:spacing w:after="150" w:line="360" w:lineRule="auto"/>
        <w:ind w:left="0" w:firstLine="709"/>
        <w:jc w:val="both"/>
        <w:rPr>
          <w:color w:val="333333"/>
          <w:sz w:val="28"/>
          <w:szCs w:val="28"/>
          <w:lang w:val="uk-UA"/>
        </w:rPr>
      </w:pPr>
      <w:bookmarkStart w:id="16" w:name="_Hlk198834415"/>
      <w:r w:rsidRPr="000176EB">
        <w:rPr>
          <w:color w:val="333333"/>
          <w:sz w:val="28"/>
          <w:szCs w:val="28"/>
          <w:lang w:val="uk-UA"/>
        </w:rPr>
        <w:t xml:space="preserve">If necessary, the nurse responsible for performing medical manipulations assists the </w:t>
      </w:r>
      <w:r>
        <w:rPr>
          <w:color w:val="333333"/>
          <w:sz w:val="28"/>
          <w:szCs w:val="28"/>
          <w:lang w:val="en-US"/>
        </w:rPr>
        <w:t>other</w:t>
      </w:r>
      <w:r w:rsidRPr="000176EB">
        <w:rPr>
          <w:color w:val="333333"/>
          <w:sz w:val="28"/>
          <w:szCs w:val="28"/>
          <w:lang w:val="uk-UA"/>
        </w:rPr>
        <w:t xml:space="preserve"> duties. </w:t>
      </w:r>
      <w:bookmarkEnd w:id="16"/>
      <w:r w:rsidRPr="000176EB">
        <w:rPr>
          <w:color w:val="333333"/>
          <w:sz w:val="28"/>
          <w:szCs w:val="28"/>
          <w:lang w:val="uk-UA"/>
        </w:rPr>
        <w:t>Conversely, as indicated in the nurses' questionnaires, they can perform blood sampling for research, perform infusions, assist with patients dressing and caring for their wounds.</w:t>
      </w:r>
    </w:p>
    <w:p w14:paraId="103140A2" w14:textId="77777777" w:rsidR="00954DD4" w:rsidRDefault="00954DD4" w:rsidP="00954DD4">
      <w:pPr>
        <w:pStyle w:val="a4"/>
        <w:shd w:val="clear" w:color="auto" w:fill="FFFFFF"/>
        <w:spacing w:after="150" w:line="360" w:lineRule="auto"/>
        <w:ind w:left="1080"/>
        <w:jc w:val="both"/>
        <w:rPr>
          <w:color w:val="333333"/>
          <w:sz w:val="28"/>
          <w:szCs w:val="28"/>
          <w:lang w:val="uk-UA"/>
        </w:rPr>
      </w:pPr>
    </w:p>
    <w:p w14:paraId="4C894A70" w14:textId="77777777" w:rsidR="00954DD4" w:rsidRDefault="00954DD4" w:rsidP="00954DD4">
      <w:pPr>
        <w:pStyle w:val="a4"/>
        <w:shd w:val="clear" w:color="auto" w:fill="FFFFFF"/>
        <w:spacing w:after="150" w:line="360" w:lineRule="auto"/>
        <w:ind w:left="0" w:firstLine="709"/>
        <w:jc w:val="both"/>
        <w:rPr>
          <w:color w:val="333333"/>
          <w:sz w:val="28"/>
          <w:szCs w:val="28"/>
          <w:lang w:val="uk-UA"/>
        </w:rPr>
      </w:pPr>
      <w:r w:rsidRPr="00586EFB">
        <w:rPr>
          <w:color w:val="333333"/>
          <w:sz w:val="28"/>
          <w:szCs w:val="28"/>
          <w:lang w:val="uk-UA"/>
        </w:rPr>
        <w:t>The rheumatologist's office nurse of the outpatient department works in close cooperation with the rheumatology department.</w:t>
      </w:r>
    </w:p>
    <w:p w14:paraId="49F97E62" w14:textId="77777777" w:rsidR="00954DD4" w:rsidRPr="00E92F94" w:rsidRDefault="00954DD4" w:rsidP="00954DD4">
      <w:pPr>
        <w:pStyle w:val="a4"/>
        <w:shd w:val="clear" w:color="auto" w:fill="FFFFFF"/>
        <w:spacing w:after="150" w:line="360" w:lineRule="auto"/>
        <w:ind w:left="0" w:firstLine="709"/>
        <w:jc w:val="both"/>
        <w:rPr>
          <w:color w:val="333333"/>
          <w:sz w:val="28"/>
          <w:szCs w:val="28"/>
          <w:lang w:val="uk-UA"/>
        </w:rPr>
      </w:pPr>
      <w:r>
        <w:rPr>
          <w:color w:val="333333"/>
          <w:sz w:val="28"/>
          <w:szCs w:val="28"/>
          <w:lang w:val="en-US"/>
        </w:rPr>
        <w:lastRenderedPageBreak/>
        <w:t xml:space="preserve">According to the </w:t>
      </w:r>
      <w:r w:rsidRPr="00E92F94">
        <w:rPr>
          <w:color w:val="333333"/>
          <w:sz w:val="28"/>
          <w:szCs w:val="28"/>
          <w:lang w:val="en-US"/>
        </w:rPr>
        <w:t>Indeed</w:t>
      </w:r>
      <w:r w:rsidRPr="00E92F94">
        <w:rPr>
          <w:color w:val="333333"/>
          <w:sz w:val="28"/>
          <w:szCs w:val="28"/>
          <w:lang w:val="uk-UA"/>
        </w:rPr>
        <w:t xml:space="preserve"> </w:t>
      </w:r>
      <w:r w:rsidRPr="00E92F94">
        <w:rPr>
          <w:color w:val="333333"/>
          <w:sz w:val="28"/>
          <w:szCs w:val="28"/>
          <w:lang w:val="en-US"/>
        </w:rPr>
        <w:t>Career</w:t>
      </w:r>
      <w:r w:rsidRPr="00E92F94">
        <w:rPr>
          <w:color w:val="333333"/>
          <w:sz w:val="28"/>
          <w:szCs w:val="28"/>
          <w:lang w:val="uk-UA"/>
        </w:rPr>
        <w:t xml:space="preserve"> </w:t>
      </w:r>
      <w:r w:rsidRPr="00E92F94">
        <w:rPr>
          <w:color w:val="333333"/>
          <w:sz w:val="28"/>
          <w:szCs w:val="28"/>
          <w:lang w:val="en-US"/>
        </w:rPr>
        <w:t>Guide</w:t>
      </w:r>
      <w:r w:rsidRPr="00E92F94">
        <w:rPr>
          <w:color w:val="333333"/>
          <w:sz w:val="28"/>
          <w:szCs w:val="28"/>
          <w:lang w:val="uk-UA"/>
        </w:rPr>
        <w:t xml:space="preserve"> </w:t>
      </w:r>
      <w:r w:rsidRPr="00E92F94">
        <w:rPr>
          <w:color w:val="333333"/>
          <w:sz w:val="28"/>
          <w:szCs w:val="28"/>
          <w:lang w:val="en-US"/>
        </w:rPr>
        <w:t>n</w:t>
      </w:r>
      <w:r w:rsidRPr="00E92F94">
        <w:rPr>
          <w:color w:val="333333"/>
          <w:sz w:val="28"/>
          <w:szCs w:val="28"/>
          <w:lang w:val="uk-UA"/>
        </w:rPr>
        <w:t>urses at outpatient facilities usually perform the following duties:</w:t>
      </w:r>
    </w:p>
    <w:p w14:paraId="03724B53" w14:textId="77777777" w:rsidR="00954DD4" w:rsidRPr="00E92F94" w:rsidRDefault="00954DD4" w:rsidP="00954DD4">
      <w:pPr>
        <w:pStyle w:val="a4"/>
        <w:numPr>
          <w:ilvl w:val="0"/>
          <w:numId w:val="22"/>
        </w:numPr>
        <w:shd w:val="clear" w:color="auto" w:fill="FFFFFF"/>
        <w:spacing w:after="150" w:line="360" w:lineRule="auto"/>
        <w:jc w:val="both"/>
        <w:rPr>
          <w:color w:val="333333"/>
          <w:sz w:val="28"/>
          <w:szCs w:val="28"/>
          <w:lang w:val="uk-UA"/>
        </w:rPr>
      </w:pPr>
      <w:r w:rsidRPr="00E92F94">
        <w:rPr>
          <w:color w:val="333333"/>
          <w:sz w:val="28"/>
          <w:szCs w:val="28"/>
          <w:lang w:val="uk-UA"/>
        </w:rPr>
        <w:t>Check vital signs</w:t>
      </w:r>
    </w:p>
    <w:p w14:paraId="52C05AD6" w14:textId="77777777" w:rsidR="00954DD4" w:rsidRPr="00E92F94" w:rsidRDefault="00954DD4" w:rsidP="00954DD4">
      <w:pPr>
        <w:pStyle w:val="a4"/>
        <w:numPr>
          <w:ilvl w:val="0"/>
          <w:numId w:val="22"/>
        </w:numPr>
        <w:shd w:val="clear" w:color="auto" w:fill="FFFFFF"/>
        <w:spacing w:after="150" w:line="360" w:lineRule="auto"/>
        <w:jc w:val="both"/>
        <w:rPr>
          <w:color w:val="333333"/>
          <w:sz w:val="28"/>
          <w:szCs w:val="28"/>
          <w:lang w:val="uk-UA"/>
        </w:rPr>
      </w:pPr>
      <w:r w:rsidRPr="00E92F94">
        <w:rPr>
          <w:color w:val="333333"/>
          <w:sz w:val="28"/>
          <w:szCs w:val="28"/>
          <w:lang w:val="uk-UA"/>
        </w:rPr>
        <w:t>Monitor blood pressure</w:t>
      </w:r>
    </w:p>
    <w:p w14:paraId="3869999C" w14:textId="77777777" w:rsidR="00954DD4" w:rsidRPr="00E92F94" w:rsidRDefault="00954DD4" w:rsidP="00954DD4">
      <w:pPr>
        <w:pStyle w:val="a4"/>
        <w:numPr>
          <w:ilvl w:val="0"/>
          <w:numId w:val="22"/>
        </w:numPr>
        <w:shd w:val="clear" w:color="auto" w:fill="FFFFFF"/>
        <w:spacing w:after="150" w:line="360" w:lineRule="auto"/>
        <w:jc w:val="both"/>
        <w:rPr>
          <w:color w:val="333333"/>
          <w:sz w:val="28"/>
          <w:szCs w:val="28"/>
          <w:lang w:val="uk-UA"/>
        </w:rPr>
      </w:pPr>
      <w:r w:rsidRPr="00E92F94">
        <w:rPr>
          <w:color w:val="333333"/>
          <w:sz w:val="28"/>
          <w:szCs w:val="28"/>
          <w:lang w:val="uk-UA"/>
        </w:rPr>
        <w:t>Check IV lines</w:t>
      </w:r>
    </w:p>
    <w:p w14:paraId="4636D5A8" w14:textId="77777777" w:rsidR="00954DD4" w:rsidRPr="00E92F94" w:rsidRDefault="00954DD4" w:rsidP="00954DD4">
      <w:pPr>
        <w:pStyle w:val="a4"/>
        <w:numPr>
          <w:ilvl w:val="0"/>
          <w:numId w:val="22"/>
        </w:numPr>
        <w:shd w:val="clear" w:color="auto" w:fill="FFFFFF"/>
        <w:spacing w:after="150" w:line="360" w:lineRule="auto"/>
        <w:jc w:val="both"/>
        <w:rPr>
          <w:color w:val="333333"/>
          <w:sz w:val="28"/>
          <w:szCs w:val="28"/>
          <w:lang w:val="uk-UA"/>
        </w:rPr>
      </w:pPr>
      <w:r w:rsidRPr="00E92F94">
        <w:rPr>
          <w:color w:val="333333"/>
          <w:sz w:val="28"/>
          <w:szCs w:val="28"/>
          <w:lang w:val="uk-UA"/>
        </w:rPr>
        <w:t>Draw blood</w:t>
      </w:r>
    </w:p>
    <w:p w14:paraId="40AF5BA8" w14:textId="77777777" w:rsidR="00954DD4" w:rsidRPr="00E92F94" w:rsidRDefault="00954DD4" w:rsidP="00954DD4">
      <w:pPr>
        <w:pStyle w:val="a4"/>
        <w:numPr>
          <w:ilvl w:val="0"/>
          <w:numId w:val="22"/>
        </w:numPr>
        <w:shd w:val="clear" w:color="auto" w:fill="FFFFFF"/>
        <w:spacing w:after="150" w:line="360" w:lineRule="auto"/>
        <w:jc w:val="both"/>
        <w:rPr>
          <w:color w:val="333333"/>
          <w:sz w:val="28"/>
          <w:szCs w:val="28"/>
          <w:lang w:val="uk-UA"/>
        </w:rPr>
      </w:pPr>
      <w:r w:rsidRPr="00E92F94">
        <w:rPr>
          <w:color w:val="333333"/>
          <w:sz w:val="28"/>
          <w:szCs w:val="28"/>
          <w:lang w:val="uk-UA"/>
        </w:rPr>
        <w:t>Prepare patients for home recovery</w:t>
      </w:r>
    </w:p>
    <w:p w14:paraId="225C1CC4" w14:textId="77777777" w:rsidR="00954DD4" w:rsidRPr="00E92F94" w:rsidRDefault="00954DD4" w:rsidP="00954DD4">
      <w:pPr>
        <w:pStyle w:val="a4"/>
        <w:numPr>
          <w:ilvl w:val="0"/>
          <w:numId w:val="22"/>
        </w:numPr>
        <w:shd w:val="clear" w:color="auto" w:fill="FFFFFF"/>
        <w:spacing w:after="150" w:line="360" w:lineRule="auto"/>
        <w:jc w:val="both"/>
        <w:rPr>
          <w:color w:val="333333"/>
          <w:sz w:val="28"/>
          <w:szCs w:val="28"/>
          <w:lang w:val="uk-UA"/>
        </w:rPr>
      </w:pPr>
      <w:r w:rsidRPr="00E92F94">
        <w:rPr>
          <w:color w:val="333333"/>
          <w:sz w:val="28"/>
          <w:szCs w:val="28"/>
          <w:lang w:val="uk-UA"/>
        </w:rPr>
        <w:t>Administer medication</w:t>
      </w:r>
    </w:p>
    <w:p w14:paraId="42C851C9" w14:textId="77777777" w:rsidR="00954DD4" w:rsidRPr="00E92F94" w:rsidRDefault="00954DD4" w:rsidP="00954DD4">
      <w:pPr>
        <w:pStyle w:val="a4"/>
        <w:numPr>
          <w:ilvl w:val="0"/>
          <w:numId w:val="22"/>
        </w:numPr>
        <w:shd w:val="clear" w:color="auto" w:fill="FFFFFF"/>
        <w:spacing w:after="150" w:line="360" w:lineRule="auto"/>
        <w:jc w:val="both"/>
        <w:rPr>
          <w:color w:val="333333"/>
          <w:sz w:val="28"/>
          <w:szCs w:val="28"/>
          <w:lang w:val="uk-UA"/>
        </w:rPr>
      </w:pPr>
      <w:r w:rsidRPr="00E92F94">
        <w:rPr>
          <w:color w:val="333333"/>
          <w:sz w:val="28"/>
          <w:szCs w:val="28"/>
          <w:lang w:val="uk-UA"/>
        </w:rPr>
        <w:t>Update patient files</w:t>
      </w:r>
    </w:p>
    <w:p w14:paraId="19F669E8" w14:textId="77777777" w:rsidR="00954DD4" w:rsidRPr="00E92F94" w:rsidRDefault="00954DD4" w:rsidP="00954DD4">
      <w:pPr>
        <w:pStyle w:val="a4"/>
        <w:numPr>
          <w:ilvl w:val="0"/>
          <w:numId w:val="22"/>
        </w:numPr>
        <w:shd w:val="clear" w:color="auto" w:fill="FFFFFF"/>
        <w:spacing w:after="150" w:line="360" w:lineRule="auto"/>
        <w:jc w:val="both"/>
        <w:rPr>
          <w:color w:val="333333"/>
          <w:sz w:val="28"/>
          <w:szCs w:val="28"/>
          <w:lang w:val="uk-UA"/>
        </w:rPr>
      </w:pPr>
      <w:r w:rsidRPr="00E92F94">
        <w:rPr>
          <w:color w:val="333333"/>
          <w:sz w:val="28"/>
          <w:szCs w:val="28"/>
          <w:lang w:val="uk-UA"/>
        </w:rPr>
        <w:t>Conduct patient interviews</w:t>
      </w:r>
    </w:p>
    <w:p w14:paraId="1D49B39D" w14:textId="77777777" w:rsidR="00954DD4" w:rsidRPr="00E92F94" w:rsidRDefault="00954DD4" w:rsidP="00954DD4">
      <w:pPr>
        <w:pStyle w:val="a4"/>
        <w:numPr>
          <w:ilvl w:val="0"/>
          <w:numId w:val="22"/>
        </w:numPr>
        <w:shd w:val="clear" w:color="auto" w:fill="FFFFFF"/>
        <w:spacing w:after="150" w:line="360" w:lineRule="auto"/>
        <w:jc w:val="both"/>
        <w:rPr>
          <w:color w:val="333333"/>
          <w:sz w:val="28"/>
          <w:szCs w:val="28"/>
          <w:lang w:val="uk-UA"/>
        </w:rPr>
      </w:pPr>
      <w:r w:rsidRPr="00E92F94">
        <w:rPr>
          <w:color w:val="333333"/>
          <w:sz w:val="28"/>
          <w:szCs w:val="28"/>
          <w:lang w:val="uk-UA"/>
        </w:rPr>
        <w:t>Retrieve and submit patient information into a database</w:t>
      </w:r>
    </w:p>
    <w:p w14:paraId="2F7C48B5" w14:textId="77777777" w:rsidR="00954DD4" w:rsidRPr="00E92F94" w:rsidRDefault="00954DD4" w:rsidP="00954DD4">
      <w:pPr>
        <w:pStyle w:val="a4"/>
        <w:shd w:val="clear" w:color="auto" w:fill="FFFFFF"/>
        <w:spacing w:after="150" w:line="360" w:lineRule="auto"/>
        <w:ind w:left="0" w:firstLine="709"/>
        <w:jc w:val="both"/>
        <w:rPr>
          <w:color w:val="333333"/>
          <w:sz w:val="28"/>
          <w:szCs w:val="28"/>
          <w:lang w:val="uk-UA"/>
        </w:rPr>
      </w:pPr>
      <w:r w:rsidRPr="00586EFB">
        <w:rPr>
          <w:color w:val="333333"/>
          <w:sz w:val="28"/>
          <w:szCs w:val="28"/>
          <w:lang w:val="uk-UA"/>
        </w:rPr>
        <w:t>However, taking into account the peculiarities of the work of the polyclinic department of the Ternopil Regional Clinical Hospital, which is a highly specialized medical institution, a nurse working in a rheumatologist's office performs the following duties:</w:t>
      </w:r>
    </w:p>
    <w:p w14:paraId="4DFE03D9" w14:textId="77777777" w:rsidR="00954DD4" w:rsidRPr="00586EFB" w:rsidRDefault="00954DD4" w:rsidP="00954DD4">
      <w:pPr>
        <w:pStyle w:val="a4"/>
        <w:numPr>
          <w:ilvl w:val="1"/>
          <w:numId w:val="23"/>
        </w:numPr>
        <w:shd w:val="clear" w:color="auto" w:fill="FFFFFF"/>
        <w:spacing w:after="150" w:line="360" w:lineRule="auto"/>
        <w:jc w:val="both"/>
        <w:rPr>
          <w:color w:val="333333"/>
          <w:sz w:val="28"/>
          <w:szCs w:val="28"/>
          <w:lang w:val="uk-UA"/>
        </w:rPr>
      </w:pPr>
      <w:r w:rsidRPr="00586EFB">
        <w:rPr>
          <w:color w:val="333333"/>
          <w:sz w:val="28"/>
          <w:szCs w:val="28"/>
          <w:lang w:val="uk-UA"/>
        </w:rPr>
        <w:t>Conducts a preliminary interview with patients before a doctor's examination</w:t>
      </w:r>
    </w:p>
    <w:p w14:paraId="24E6693C" w14:textId="77777777" w:rsidR="00954DD4" w:rsidRPr="00586EFB" w:rsidRDefault="00954DD4" w:rsidP="00954DD4">
      <w:pPr>
        <w:pStyle w:val="a4"/>
        <w:numPr>
          <w:ilvl w:val="1"/>
          <w:numId w:val="23"/>
        </w:numPr>
        <w:shd w:val="clear" w:color="auto" w:fill="FFFFFF"/>
        <w:spacing w:after="150" w:line="360" w:lineRule="auto"/>
        <w:jc w:val="both"/>
        <w:rPr>
          <w:color w:val="333333"/>
          <w:sz w:val="28"/>
          <w:szCs w:val="28"/>
          <w:lang w:val="uk-UA"/>
        </w:rPr>
      </w:pPr>
      <w:r w:rsidRPr="00586EFB">
        <w:rPr>
          <w:color w:val="333333"/>
          <w:sz w:val="28"/>
          <w:szCs w:val="28"/>
          <w:lang w:val="uk-UA"/>
        </w:rPr>
        <w:t>Works with patients' medical records</w:t>
      </w:r>
    </w:p>
    <w:p w14:paraId="365FEEA0" w14:textId="77777777" w:rsidR="00954DD4" w:rsidRPr="00586EFB" w:rsidRDefault="00954DD4" w:rsidP="00954DD4">
      <w:pPr>
        <w:pStyle w:val="a4"/>
        <w:numPr>
          <w:ilvl w:val="1"/>
          <w:numId w:val="23"/>
        </w:numPr>
        <w:shd w:val="clear" w:color="auto" w:fill="FFFFFF"/>
        <w:spacing w:after="150" w:line="360" w:lineRule="auto"/>
        <w:jc w:val="both"/>
        <w:rPr>
          <w:color w:val="333333"/>
          <w:sz w:val="28"/>
          <w:szCs w:val="28"/>
          <w:lang w:val="uk-UA"/>
        </w:rPr>
      </w:pPr>
      <w:r w:rsidRPr="00586EFB">
        <w:rPr>
          <w:color w:val="333333"/>
          <w:sz w:val="28"/>
          <w:szCs w:val="28"/>
          <w:lang w:val="uk-UA"/>
        </w:rPr>
        <w:t>Measures vital signs</w:t>
      </w:r>
    </w:p>
    <w:p w14:paraId="19524313" w14:textId="77777777" w:rsidR="00954DD4" w:rsidRPr="00586EFB" w:rsidRDefault="00954DD4" w:rsidP="00954DD4">
      <w:pPr>
        <w:pStyle w:val="a4"/>
        <w:numPr>
          <w:ilvl w:val="1"/>
          <w:numId w:val="23"/>
        </w:numPr>
        <w:shd w:val="clear" w:color="auto" w:fill="FFFFFF"/>
        <w:spacing w:after="150" w:line="360" w:lineRule="auto"/>
        <w:jc w:val="both"/>
        <w:rPr>
          <w:color w:val="333333"/>
          <w:sz w:val="28"/>
          <w:szCs w:val="28"/>
          <w:lang w:val="uk-UA"/>
        </w:rPr>
      </w:pPr>
      <w:r w:rsidRPr="00586EFB">
        <w:rPr>
          <w:color w:val="333333"/>
          <w:sz w:val="28"/>
          <w:szCs w:val="28"/>
          <w:lang w:val="uk-UA"/>
        </w:rPr>
        <w:t>Instructs when referring for additional examination methods and hospitalization in the rheumatology department</w:t>
      </w:r>
    </w:p>
    <w:p w14:paraId="03E3E64E" w14:textId="77777777" w:rsidR="00954DD4" w:rsidRPr="00586EFB" w:rsidRDefault="00954DD4" w:rsidP="00954DD4">
      <w:pPr>
        <w:pStyle w:val="a4"/>
        <w:numPr>
          <w:ilvl w:val="1"/>
          <w:numId w:val="23"/>
        </w:numPr>
        <w:shd w:val="clear" w:color="auto" w:fill="FFFFFF"/>
        <w:spacing w:after="150" w:line="360" w:lineRule="auto"/>
        <w:jc w:val="both"/>
        <w:rPr>
          <w:color w:val="333333"/>
          <w:sz w:val="28"/>
          <w:szCs w:val="28"/>
          <w:lang w:val="uk-UA"/>
        </w:rPr>
      </w:pPr>
      <w:r w:rsidRPr="00586EFB">
        <w:rPr>
          <w:color w:val="333333"/>
          <w:sz w:val="28"/>
          <w:szCs w:val="28"/>
          <w:lang w:val="uk-UA"/>
        </w:rPr>
        <w:t>Communicates with patients and accompanying persons</w:t>
      </w:r>
    </w:p>
    <w:p w14:paraId="5906ECDD" w14:textId="77777777" w:rsidR="00954DD4" w:rsidRDefault="00954DD4" w:rsidP="00954DD4">
      <w:pPr>
        <w:pStyle w:val="a4"/>
        <w:numPr>
          <w:ilvl w:val="1"/>
          <w:numId w:val="23"/>
        </w:numPr>
        <w:shd w:val="clear" w:color="auto" w:fill="FFFFFF"/>
        <w:spacing w:after="150" w:line="360" w:lineRule="auto"/>
        <w:jc w:val="both"/>
        <w:rPr>
          <w:color w:val="333333"/>
          <w:sz w:val="28"/>
          <w:szCs w:val="28"/>
          <w:lang w:val="uk-UA"/>
        </w:rPr>
      </w:pPr>
      <w:r w:rsidRPr="00586EFB">
        <w:rPr>
          <w:color w:val="333333"/>
          <w:sz w:val="28"/>
          <w:szCs w:val="28"/>
          <w:lang w:val="uk-UA"/>
        </w:rPr>
        <w:t xml:space="preserve">Explains </w:t>
      </w:r>
      <w:r>
        <w:rPr>
          <w:color w:val="333333"/>
          <w:sz w:val="28"/>
          <w:szCs w:val="28"/>
          <w:lang w:val="en-US"/>
        </w:rPr>
        <w:t>about</w:t>
      </w:r>
      <w:r w:rsidRPr="00586EFB">
        <w:rPr>
          <w:color w:val="333333"/>
          <w:sz w:val="28"/>
          <w:szCs w:val="28"/>
          <w:lang w:val="uk-UA"/>
        </w:rPr>
        <w:t xml:space="preserve"> medications, according to the doctor's prescriptions during outpatient treatment of patients, provides additional explanations regarding diet, physical activity and home care for patients.</w:t>
      </w:r>
      <w:r w:rsidRPr="00E92F94">
        <w:rPr>
          <w:color w:val="333333"/>
          <w:sz w:val="28"/>
          <w:szCs w:val="28"/>
          <w:lang w:val="uk-UA"/>
        </w:rPr>
        <w:t xml:space="preserve"> </w:t>
      </w:r>
    </w:p>
    <w:p w14:paraId="79B9D2C4" w14:textId="77777777" w:rsidR="00954DD4" w:rsidRDefault="00954DD4" w:rsidP="00954DD4">
      <w:pPr>
        <w:pStyle w:val="a4"/>
        <w:shd w:val="clear" w:color="auto" w:fill="FFFFFF"/>
        <w:spacing w:after="150" w:line="360" w:lineRule="auto"/>
        <w:ind w:left="2160"/>
        <w:jc w:val="both"/>
        <w:rPr>
          <w:color w:val="333333"/>
          <w:sz w:val="28"/>
          <w:szCs w:val="28"/>
          <w:lang w:val="uk-UA"/>
        </w:rPr>
      </w:pPr>
    </w:p>
    <w:p w14:paraId="68D7AC67" w14:textId="77777777" w:rsidR="00954DD4" w:rsidRDefault="00954DD4" w:rsidP="00954DD4">
      <w:pPr>
        <w:shd w:val="clear" w:color="auto" w:fill="FFFFFF"/>
        <w:spacing w:after="150" w:line="360" w:lineRule="auto"/>
        <w:ind w:firstLine="709"/>
        <w:jc w:val="both"/>
        <w:rPr>
          <w:color w:val="333333"/>
          <w:sz w:val="28"/>
          <w:szCs w:val="28"/>
          <w:lang w:val="uk-UA"/>
        </w:rPr>
      </w:pPr>
      <w:r w:rsidRPr="007C32FB">
        <w:rPr>
          <w:color w:val="333333"/>
          <w:sz w:val="28"/>
          <w:szCs w:val="28"/>
          <w:lang w:val="uk-UA"/>
        </w:rPr>
        <w:lastRenderedPageBreak/>
        <w:t>The questionnaire used in this study also included a question about work difficulties</w:t>
      </w:r>
      <w:r>
        <w:rPr>
          <w:color w:val="333333"/>
          <w:sz w:val="28"/>
          <w:szCs w:val="28"/>
          <w:lang w:val="en-US"/>
        </w:rPr>
        <w:t>, challenges</w:t>
      </w:r>
      <w:r w:rsidRPr="007C32FB">
        <w:rPr>
          <w:color w:val="333333"/>
          <w:sz w:val="28"/>
          <w:szCs w:val="28"/>
          <w:lang w:val="uk-UA"/>
        </w:rPr>
        <w:t xml:space="preserve">. </w:t>
      </w:r>
      <w:bookmarkStart w:id="17" w:name="_Hlk198834488"/>
      <w:r>
        <w:rPr>
          <w:color w:val="333333"/>
          <w:sz w:val="28"/>
          <w:szCs w:val="28"/>
          <w:lang w:val="en-US"/>
        </w:rPr>
        <w:t>I</w:t>
      </w:r>
      <w:r w:rsidRPr="007C32FB">
        <w:rPr>
          <w:color w:val="333333"/>
          <w:sz w:val="28"/>
          <w:szCs w:val="28"/>
          <w:lang w:val="uk-UA"/>
        </w:rPr>
        <w:t xml:space="preserve">n their opinion </w:t>
      </w:r>
      <w:r>
        <w:rPr>
          <w:color w:val="333333"/>
          <w:sz w:val="28"/>
          <w:szCs w:val="28"/>
          <w:lang w:val="en-US"/>
        </w:rPr>
        <w:t>t</w:t>
      </w:r>
      <w:r w:rsidRPr="007C32FB">
        <w:rPr>
          <w:color w:val="333333"/>
          <w:sz w:val="28"/>
          <w:szCs w:val="28"/>
          <w:lang w:val="uk-UA"/>
        </w:rPr>
        <w:t xml:space="preserve">he rheumatology </w:t>
      </w:r>
      <w:r>
        <w:rPr>
          <w:color w:val="333333"/>
          <w:sz w:val="28"/>
          <w:szCs w:val="28"/>
          <w:lang w:val="en-US"/>
        </w:rPr>
        <w:t xml:space="preserve">department </w:t>
      </w:r>
      <w:r w:rsidRPr="007C32FB">
        <w:rPr>
          <w:color w:val="333333"/>
          <w:sz w:val="28"/>
          <w:szCs w:val="28"/>
          <w:lang w:val="uk-UA"/>
        </w:rPr>
        <w:t>nurses identified four main problems:</w:t>
      </w:r>
    </w:p>
    <w:p w14:paraId="34FDC75B" w14:textId="77777777" w:rsidR="00954DD4" w:rsidRPr="00E968A5" w:rsidRDefault="00954DD4" w:rsidP="00954DD4">
      <w:pPr>
        <w:pStyle w:val="a4"/>
        <w:numPr>
          <w:ilvl w:val="0"/>
          <w:numId w:val="24"/>
        </w:numPr>
        <w:shd w:val="clear" w:color="auto" w:fill="FFFFFF"/>
        <w:spacing w:after="150" w:line="360" w:lineRule="auto"/>
        <w:jc w:val="both"/>
        <w:rPr>
          <w:color w:val="333333"/>
          <w:sz w:val="28"/>
          <w:szCs w:val="28"/>
          <w:lang w:val="uk-UA"/>
        </w:rPr>
      </w:pPr>
      <w:bookmarkStart w:id="18" w:name="_Hlk198831151"/>
      <w:r w:rsidRPr="00E968A5">
        <w:rPr>
          <w:color w:val="333333"/>
          <w:sz w:val="28"/>
          <w:szCs w:val="28"/>
          <w:lang w:val="uk-UA"/>
        </w:rPr>
        <w:t>A large flow of rheumatological patients at present</w:t>
      </w:r>
    </w:p>
    <w:p w14:paraId="06D5C308" w14:textId="77777777" w:rsidR="00954DD4" w:rsidRPr="00E968A5" w:rsidRDefault="00954DD4" w:rsidP="00954DD4">
      <w:pPr>
        <w:pStyle w:val="a4"/>
        <w:numPr>
          <w:ilvl w:val="0"/>
          <w:numId w:val="24"/>
        </w:numPr>
        <w:shd w:val="clear" w:color="auto" w:fill="FFFFFF"/>
        <w:spacing w:after="150" w:line="360" w:lineRule="auto"/>
        <w:jc w:val="both"/>
        <w:rPr>
          <w:color w:val="333333"/>
          <w:sz w:val="28"/>
          <w:szCs w:val="28"/>
          <w:lang w:val="uk-UA"/>
        </w:rPr>
      </w:pPr>
      <w:bookmarkStart w:id="19" w:name="_Hlk198831195"/>
      <w:bookmarkEnd w:id="18"/>
      <w:r w:rsidRPr="00E968A5">
        <w:rPr>
          <w:color w:val="333333"/>
          <w:sz w:val="28"/>
          <w:szCs w:val="28"/>
          <w:lang w:val="uk-UA"/>
        </w:rPr>
        <w:t>Difficulties with communication</w:t>
      </w:r>
    </w:p>
    <w:p w14:paraId="51A7BCA2" w14:textId="77777777" w:rsidR="00954DD4" w:rsidRPr="00E968A5" w:rsidRDefault="00954DD4" w:rsidP="00954DD4">
      <w:pPr>
        <w:pStyle w:val="a4"/>
        <w:numPr>
          <w:ilvl w:val="0"/>
          <w:numId w:val="24"/>
        </w:numPr>
        <w:shd w:val="clear" w:color="auto" w:fill="FFFFFF"/>
        <w:spacing w:after="150" w:line="360" w:lineRule="auto"/>
        <w:jc w:val="both"/>
        <w:rPr>
          <w:color w:val="333333"/>
          <w:sz w:val="28"/>
          <w:szCs w:val="28"/>
          <w:lang w:val="uk-UA"/>
        </w:rPr>
      </w:pPr>
      <w:bookmarkStart w:id="20" w:name="_Hlk198831229"/>
      <w:bookmarkEnd w:id="19"/>
      <w:r w:rsidRPr="00E968A5">
        <w:rPr>
          <w:color w:val="333333"/>
          <w:sz w:val="28"/>
          <w:szCs w:val="28"/>
          <w:lang w:val="uk-UA"/>
        </w:rPr>
        <w:t>The need for optimization of some organizational processes</w:t>
      </w:r>
    </w:p>
    <w:p w14:paraId="2AFC6B91" w14:textId="77777777" w:rsidR="00954DD4" w:rsidRPr="00E968A5" w:rsidRDefault="00954DD4" w:rsidP="00954DD4">
      <w:pPr>
        <w:pStyle w:val="a4"/>
        <w:numPr>
          <w:ilvl w:val="0"/>
          <w:numId w:val="24"/>
        </w:numPr>
        <w:shd w:val="clear" w:color="auto" w:fill="FFFFFF"/>
        <w:spacing w:after="150" w:line="360" w:lineRule="auto"/>
        <w:jc w:val="both"/>
        <w:rPr>
          <w:color w:val="333333"/>
          <w:sz w:val="28"/>
          <w:szCs w:val="28"/>
          <w:lang w:val="uk-UA"/>
        </w:rPr>
      </w:pPr>
      <w:bookmarkStart w:id="21" w:name="_Hlk198831282"/>
      <w:bookmarkEnd w:id="20"/>
      <w:r w:rsidRPr="00E968A5">
        <w:rPr>
          <w:color w:val="333333"/>
          <w:sz w:val="28"/>
          <w:szCs w:val="28"/>
          <w:lang w:val="uk-UA"/>
        </w:rPr>
        <w:t>Emotional burnout</w:t>
      </w:r>
    </w:p>
    <w:bookmarkEnd w:id="17"/>
    <w:bookmarkEnd w:id="21"/>
    <w:p w14:paraId="30B775EA" w14:textId="77777777" w:rsidR="00954DD4" w:rsidRDefault="00954DD4" w:rsidP="00954DD4">
      <w:pPr>
        <w:shd w:val="clear" w:color="auto" w:fill="FFFFFF"/>
        <w:spacing w:after="150" w:line="360" w:lineRule="auto"/>
        <w:ind w:firstLine="709"/>
        <w:jc w:val="both"/>
        <w:rPr>
          <w:color w:val="333333"/>
          <w:lang w:val="uk-UA"/>
        </w:rPr>
      </w:pPr>
      <w:r w:rsidRPr="00E968A5">
        <w:rPr>
          <w:color w:val="333333"/>
          <w:sz w:val="28"/>
          <w:szCs w:val="28"/>
          <w:lang w:val="uk-UA"/>
        </w:rPr>
        <w:t xml:space="preserve">In an oral interview after completing the questionnaire, nurses indicated that they see a direct relationship between all these </w:t>
      </w:r>
      <w:r>
        <w:rPr>
          <w:color w:val="333333"/>
          <w:sz w:val="28"/>
          <w:szCs w:val="28"/>
          <w:lang w:val="en-US"/>
        </w:rPr>
        <w:t>challenges</w:t>
      </w:r>
      <w:r w:rsidRPr="00E968A5">
        <w:rPr>
          <w:color w:val="333333"/>
          <w:sz w:val="28"/>
          <w:szCs w:val="28"/>
          <w:lang w:val="uk-UA"/>
        </w:rPr>
        <w:t xml:space="preserve"> in their work</w:t>
      </w:r>
      <w:r>
        <w:rPr>
          <w:color w:val="333333"/>
          <w:sz w:val="28"/>
          <w:szCs w:val="28"/>
          <w:lang w:val="en-US"/>
        </w:rPr>
        <w:t xml:space="preserve"> (Diagram)</w:t>
      </w:r>
      <w:r w:rsidRPr="00E968A5">
        <w:rPr>
          <w:color w:val="333333"/>
          <w:sz w:val="28"/>
          <w:szCs w:val="28"/>
          <w:lang w:val="uk-UA"/>
        </w:rPr>
        <w:t>.</w:t>
      </w:r>
      <w:r w:rsidRPr="002F0EC2">
        <w:rPr>
          <w:color w:val="333333"/>
          <w:lang w:val="uk-UA"/>
        </w:rPr>
        <w:t xml:space="preserve">  </w:t>
      </w:r>
    </w:p>
    <w:p w14:paraId="09335C7D" w14:textId="77777777" w:rsidR="00954DD4" w:rsidRDefault="00954DD4" w:rsidP="00954DD4">
      <w:pPr>
        <w:shd w:val="clear" w:color="auto" w:fill="FFFFFF"/>
        <w:spacing w:after="150" w:line="360" w:lineRule="auto"/>
        <w:ind w:firstLine="709"/>
        <w:jc w:val="both"/>
        <w:rPr>
          <w:color w:val="333333"/>
          <w:lang w:val="uk-UA"/>
        </w:rPr>
      </w:pPr>
      <w:r>
        <w:rPr>
          <w:noProof/>
          <w:color w:val="333333"/>
          <w:lang w:val="uk-UA"/>
        </w:rPr>
        <mc:AlternateContent>
          <mc:Choice Requires="wps">
            <w:drawing>
              <wp:anchor distT="0" distB="0" distL="114300" distR="114300" simplePos="0" relativeHeight="251660288" behindDoc="0" locked="0" layoutInCell="1" allowOverlap="1" wp14:anchorId="763F734A" wp14:editId="7B36D9E3">
                <wp:simplePos x="0" y="0"/>
                <wp:positionH relativeFrom="column">
                  <wp:posOffset>2174856</wp:posOffset>
                </wp:positionH>
                <wp:positionV relativeFrom="paragraph">
                  <wp:posOffset>120925</wp:posOffset>
                </wp:positionV>
                <wp:extent cx="2756270" cy="2251378"/>
                <wp:effectExtent l="0" t="0" r="25400" b="15875"/>
                <wp:wrapNone/>
                <wp:docPr id="6" name="Блок-схема: узел 6"/>
                <wp:cNvGraphicFramePr/>
                <a:graphic xmlns:a="http://schemas.openxmlformats.org/drawingml/2006/main">
                  <a:graphicData uri="http://schemas.microsoft.com/office/word/2010/wordprocessingShape">
                    <wps:wsp>
                      <wps:cNvSpPr/>
                      <wps:spPr>
                        <a:xfrm>
                          <a:off x="0" y="0"/>
                          <a:ext cx="2756270" cy="2251378"/>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DDD673" w14:textId="77777777" w:rsidR="00E90083" w:rsidRPr="00367D06" w:rsidRDefault="00E90083" w:rsidP="00954DD4">
                            <w:pPr>
                              <w:pStyle w:val="a4"/>
                              <w:numPr>
                                <w:ilvl w:val="0"/>
                                <w:numId w:val="25"/>
                              </w:numPr>
                              <w:spacing w:after="160" w:line="259" w:lineRule="auto"/>
                              <w:rPr>
                                <w:b/>
                                <w:lang w:val="uk-UA"/>
                              </w:rPr>
                            </w:pPr>
                            <w:r w:rsidRPr="00367D06">
                              <w:rPr>
                                <w:b/>
                                <w:lang w:val="uk-UA"/>
                              </w:rPr>
                              <w:t>Difficulties with communication</w:t>
                            </w:r>
                          </w:p>
                          <w:p w14:paraId="3878FD0D" w14:textId="77777777" w:rsidR="00E90083" w:rsidRDefault="00E90083" w:rsidP="00954DD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3F734A"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6" o:spid="_x0000_s1026" type="#_x0000_t120" style="position:absolute;left:0;text-align:left;margin-left:171.25pt;margin-top:9.5pt;width:217.05pt;height:17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" fillcolor="#4f81bd [3204]" strokecolor="#243f60 [1604]" strokeweight="2pt">
                <v:textbox>
                  <w:txbxContent>
                    <w:p w14:paraId="6BDDD673" w14:textId="77777777" w:rsidR="00E90083" w:rsidRPr="00367D06" w:rsidRDefault="00E90083" w:rsidP="00954DD4">
                      <w:pPr>
                        <w:pStyle w:val="a4"/>
                        <w:numPr>
                          <w:ilvl w:val="0"/>
                          <w:numId w:val="25"/>
                        </w:numPr>
                        <w:spacing w:after="160" w:line="259" w:lineRule="auto"/>
                        <w:rPr>
                          <w:b/>
                          <w:lang w:val="uk-UA"/>
                        </w:rPr>
                      </w:pPr>
                      <w:r w:rsidRPr="00367D06">
                        <w:rPr>
                          <w:b/>
                          <w:lang w:val="uk-UA"/>
                        </w:rPr>
                        <w:t>Difficulties with communication</w:t>
                      </w:r>
                    </w:p>
                    <w:p w14:paraId="3878FD0D" w14:textId="77777777" w:rsidR="00E90083" w:rsidRDefault="00E90083" w:rsidP="00954DD4">
                      <w:pPr>
                        <w:jc w:val="center"/>
                      </w:pPr>
                    </w:p>
                  </w:txbxContent>
                </v:textbox>
              </v:shape>
            </w:pict>
          </mc:Fallback>
        </mc:AlternateContent>
      </w:r>
      <w:r w:rsidRPr="00E968A5">
        <w:rPr>
          <w:noProof/>
          <w:color w:val="D99594" w:themeColor="accent2" w:themeTint="99"/>
          <w:lang w:val="uk-UA"/>
        </w:rPr>
        <mc:AlternateContent>
          <mc:Choice Requires="wps">
            <w:drawing>
              <wp:anchor distT="0" distB="0" distL="114300" distR="114300" simplePos="0" relativeHeight="251659264" behindDoc="0" locked="0" layoutInCell="1" allowOverlap="1" wp14:anchorId="0251CAFC" wp14:editId="16E4E038">
                <wp:simplePos x="0" y="0"/>
                <wp:positionH relativeFrom="margin">
                  <wp:align>left</wp:align>
                </wp:positionH>
                <wp:positionV relativeFrom="paragraph">
                  <wp:posOffset>120925</wp:posOffset>
                </wp:positionV>
                <wp:extent cx="2797791" cy="2217761"/>
                <wp:effectExtent l="0" t="0" r="22225" b="11430"/>
                <wp:wrapNone/>
                <wp:docPr id="7" name="Блок-схема: узел 7"/>
                <wp:cNvGraphicFramePr/>
                <a:graphic xmlns:a="http://schemas.openxmlformats.org/drawingml/2006/main">
                  <a:graphicData uri="http://schemas.microsoft.com/office/word/2010/wordprocessingShape">
                    <wps:wsp>
                      <wps:cNvSpPr/>
                      <wps:spPr>
                        <a:xfrm>
                          <a:off x="0" y="0"/>
                          <a:ext cx="2797791" cy="2217761"/>
                        </a:xfrm>
                        <a:prstGeom prst="flowChartConnector">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FEB1778" w14:textId="77777777" w:rsidR="00E90083" w:rsidRPr="005F115F" w:rsidRDefault="00E90083" w:rsidP="00954DD4">
                            <w:pPr>
                              <w:jc w:val="center"/>
                              <w:rPr>
                                <w:b/>
                                <w:color w:val="000000" w:themeColor="text1"/>
                                <w:lang w:val="en-US"/>
                              </w:rPr>
                            </w:pPr>
                            <w:r w:rsidRPr="00367D06">
                              <w:rPr>
                                <w:b/>
                                <w:color w:val="000000" w:themeColor="text1"/>
                                <w:lang w:val="en-US"/>
                              </w:rPr>
                              <w:t>1.</w:t>
                            </w:r>
                            <w:r w:rsidRPr="00367D06">
                              <w:rPr>
                                <w:b/>
                                <w:color w:val="000000" w:themeColor="text1"/>
                                <w:lang w:val="en-US"/>
                              </w:rPr>
                              <w:tab/>
                              <w:t>A large flow of rheumatological patients at</w:t>
                            </w:r>
                            <w:r w:rsidRPr="00367D06">
                              <w:rPr>
                                <w:color w:val="000000" w:themeColor="text1"/>
                                <w:lang w:val="en-US"/>
                              </w:rPr>
                              <w:t xml:space="preserve"> </w:t>
                            </w:r>
                            <w:r w:rsidRPr="005F115F">
                              <w:rPr>
                                <w:b/>
                                <w:color w:val="000000" w:themeColor="text1"/>
                                <w:lang w:val="en-US"/>
                              </w:rPr>
                              <w:t>present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51CAFC" id="Блок-схема: узел 7" o:spid="_x0000_s1027" type="#_x0000_t120" style="position:absolute;left:0;text-align:left;margin-left:0;margin-top:9.5pt;width:220.3pt;height:174.6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" fillcolor="#b2a1c7 [1943]" strokecolor="#243f60 [1604]" strokeweight="2pt">
                <v:textbox>
                  <w:txbxContent>
                    <w:p w14:paraId="0FEB1778" w14:textId="77777777" w:rsidR="00E90083" w:rsidRPr="005F115F" w:rsidRDefault="00E90083" w:rsidP="00954DD4">
                      <w:pPr>
                        <w:jc w:val="center"/>
                        <w:rPr>
                          <w:b/>
                          <w:color w:val="000000" w:themeColor="text1"/>
                          <w:lang w:val="en-US"/>
                        </w:rPr>
                      </w:pPr>
                      <w:r w:rsidRPr="00367D06">
                        <w:rPr>
                          <w:b/>
                          <w:color w:val="000000" w:themeColor="text1"/>
                          <w:lang w:val="en-US"/>
                        </w:rPr>
                        <w:t>1.</w:t>
                      </w:r>
                      <w:r w:rsidRPr="00367D06">
                        <w:rPr>
                          <w:b/>
                          <w:color w:val="000000" w:themeColor="text1"/>
                          <w:lang w:val="en-US"/>
                        </w:rPr>
                        <w:tab/>
                        <w:t>A large flow of rheumatological patients at</w:t>
                      </w:r>
                      <w:r w:rsidRPr="00367D06">
                        <w:rPr>
                          <w:color w:val="000000" w:themeColor="text1"/>
                          <w:lang w:val="en-US"/>
                        </w:rPr>
                        <w:t xml:space="preserve"> </w:t>
                      </w:r>
                      <w:r w:rsidRPr="005F115F">
                        <w:rPr>
                          <w:b/>
                          <w:color w:val="000000" w:themeColor="text1"/>
                          <w:lang w:val="en-US"/>
                        </w:rPr>
                        <w:t>present</w:t>
                      </w:r>
                    </w:p>
                  </w:txbxContent>
                </v:textbox>
                <w10:wrap anchorx="margin"/>
              </v:shape>
            </w:pict>
          </mc:Fallback>
        </mc:AlternateContent>
      </w:r>
    </w:p>
    <w:p w14:paraId="126FF005" w14:textId="77777777" w:rsidR="005F115F" w:rsidRDefault="005F115F" w:rsidP="00954DD4">
      <w:pPr>
        <w:shd w:val="clear" w:color="auto" w:fill="FFFFFF"/>
        <w:spacing w:after="150" w:line="360" w:lineRule="auto"/>
        <w:ind w:firstLine="709"/>
        <w:jc w:val="both"/>
        <w:rPr>
          <w:color w:val="333333"/>
          <w:lang w:val="uk-UA"/>
        </w:rPr>
      </w:pPr>
    </w:p>
    <w:p w14:paraId="6B57A3AA" w14:textId="77777777" w:rsidR="005F115F" w:rsidRPr="002F0EC2" w:rsidRDefault="005F115F" w:rsidP="00954DD4">
      <w:pPr>
        <w:shd w:val="clear" w:color="auto" w:fill="FFFFFF"/>
        <w:spacing w:after="150" w:line="360" w:lineRule="auto"/>
        <w:ind w:firstLine="709"/>
        <w:jc w:val="both"/>
        <w:rPr>
          <w:color w:val="333333"/>
          <w:lang w:val="uk-UA"/>
        </w:rPr>
      </w:pPr>
    </w:p>
    <w:p w14:paraId="1C2EA546" w14:textId="77777777" w:rsidR="00954DD4" w:rsidRPr="00D1636B" w:rsidRDefault="00954DD4" w:rsidP="00954DD4">
      <w:pPr>
        <w:shd w:val="clear" w:color="auto" w:fill="FFFFFF"/>
        <w:spacing w:after="150"/>
        <w:ind w:firstLine="450"/>
        <w:jc w:val="both"/>
        <w:rPr>
          <w:color w:val="333333"/>
          <w:lang w:val="uk-UA"/>
        </w:rPr>
      </w:pPr>
      <w:r w:rsidRPr="00D55E0A">
        <w:rPr>
          <w:color w:val="333333"/>
          <w:lang w:val="uk-UA"/>
        </w:rPr>
        <w:t xml:space="preserve">  </w:t>
      </w:r>
    </w:p>
    <w:p w14:paraId="4487334A" w14:textId="77777777" w:rsidR="00954DD4" w:rsidRDefault="00954DD4" w:rsidP="00954DD4">
      <w:pPr>
        <w:spacing w:line="360" w:lineRule="auto"/>
        <w:ind w:firstLine="709"/>
        <w:jc w:val="both"/>
        <w:rPr>
          <w:lang w:val="uk-UA"/>
        </w:rPr>
      </w:pPr>
      <w:r>
        <w:rPr>
          <w:noProof/>
          <w:lang w:val="uk-UA"/>
        </w:rPr>
        <mc:AlternateContent>
          <mc:Choice Requires="wps">
            <w:drawing>
              <wp:anchor distT="0" distB="0" distL="114300" distR="114300" simplePos="0" relativeHeight="251662336" behindDoc="0" locked="0" layoutInCell="1" allowOverlap="1" wp14:anchorId="657A8070" wp14:editId="279E2D18">
                <wp:simplePos x="0" y="0"/>
                <wp:positionH relativeFrom="column">
                  <wp:posOffset>2195328</wp:posOffset>
                </wp:positionH>
                <wp:positionV relativeFrom="paragraph">
                  <wp:posOffset>301246</wp:posOffset>
                </wp:positionV>
                <wp:extent cx="2735428" cy="2230575"/>
                <wp:effectExtent l="0" t="0" r="27305" b="17780"/>
                <wp:wrapNone/>
                <wp:docPr id="8" name="Блок-схема: узел 8"/>
                <wp:cNvGraphicFramePr/>
                <a:graphic xmlns:a="http://schemas.openxmlformats.org/drawingml/2006/main">
                  <a:graphicData uri="http://schemas.microsoft.com/office/word/2010/wordprocessingShape">
                    <wps:wsp>
                      <wps:cNvSpPr/>
                      <wps:spPr>
                        <a:xfrm>
                          <a:off x="0" y="0"/>
                          <a:ext cx="2735428" cy="2230575"/>
                        </a:xfrm>
                        <a:prstGeom prst="flowChartConnector">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C4EDFBF" w14:textId="77777777" w:rsidR="00E90083" w:rsidRPr="00367D06" w:rsidRDefault="00E90083" w:rsidP="00954DD4">
                            <w:pPr>
                              <w:jc w:val="center"/>
                              <w:rPr>
                                <w:b/>
                                <w:sz w:val="40"/>
                                <w:szCs w:val="40"/>
                              </w:rPr>
                            </w:pPr>
                            <w:r w:rsidRPr="00367D06">
                              <w:rPr>
                                <w:b/>
                                <w:sz w:val="40"/>
                                <w:szCs w:val="40"/>
                              </w:rPr>
                              <w:t>4.</w:t>
                            </w:r>
                            <w:r w:rsidRPr="00367D06">
                              <w:rPr>
                                <w:b/>
                                <w:sz w:val="40"/>
                                <w:szCs w:val="40"/>
                              </w:rPr>
                              <w:tab/>
                              <w:t>Emotional burnout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7A8070" id="Блок-схема: узел 8" o:spid="_x0000_s1028" type="#_x0000_t120" style="position:absolute;left:0;text-align:left;margin-left:172.85pt;margin-top:23.7pt;width:215.4pt;height:175.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" fillcolor="red" strokecolor="#243f60 [1604]" strokeweight="2pt">
                <v:textbox>
                  <w:txbxContent>
                    <w:p w14:paraId="3C4EDFBF" w14:textId="77777777" w:rsidR="00E90083" w:rsidRPr="00367D06" w:rsidRDefault="00E90083" w:rsidP="00954DD4">
                      <w:pPr>
                        <w:jc w:val="center"/>
                        <w:rPr>
                          <w:b/>
                          <w:sz w:val="40"/>
                          <w:szCs w:val="40"/>
                        </w:rPr>
                      </w:pPr>
                      <w:r w:rsidRPr="00367D06">
                        <w:rPr>
                          <w:b/>
                          <w:sz w:val="40"/>
                          <w:szCs w:val="40"/>
                        </w:rPr>
                        <w:t>4.</w:t>
                      </w:r>
                      <w:r w:rsidRPr="00367D06">
                        <w:rPr>
                          <w:b/>
                          <w:sz w:val="40"/>
                          <w:szCs w:val="40"/>
                        </w:rPr>
                        <w:tab/>
                        <w:t>Emotional burnout</w:t>
                      </w:r>
                    </w:p>
                  </w:txbxContent>
                </v:textbox>
              </v:shape>
            </w:pict>
          </mc:Fallback>
        </mc:AlternateContent>
      </w:r>
      <w:r>
        <w:rPr>
          <w:noProof/>
          <w:lang w:val="uk-UA"/>
        </w:rPr>
        <mc:AlternateContent>
          <mc:Choice Requires="wps">
            <w:drawing>
              <wp:anchor distT="0" distB="0" distL="114300" distR="114300" simplePos="0" relativeHeight="251661312" behindDoc="0" locked="0" layoutInCell="1" allowOverlap="1" wp14:anchorId="7A34B47A" wp14:editId="52FCA674">
                <wp:simplePos x="0" y="0"/>
                <wp:positionH relativeFrom="margin">
                  <wp:align>left</wp:align>
                </wp:positionH>
                <wp:positionV relativeFrom="paragraph">
                  <wp:posOffset>301018</wp:posOffset>
                </wp:positionV>
                <wp:extent cx="2634018" cy="2197290"/>
                <wp:effectExtent l="0" t="0" r="13970" b="12700"/>
                <wp:wrapNone/>
                <wp:docPr id="9" name="Блок-схема: узел 9"/>
                <wp:cNvGraphicFramePr/>
                <a:graphic xmlns:a="http://schemas.openxmlformats.org/drawingml/2006/main">
                  <a:graphicData uri="http://schemas.microsoft.com/office/word/2010/wordprocessingShape">
                    <wps:wsp>
                      <wps:cNvSpPr/>
                      <wps:spPr>
                        <a:xfrm>
                          <a:off x="0" y="0"/>
                          <a:ext cx="2634018" cy="2197290"/>
                        </a:xfrm>
                        <a:prstGeom prst="flowChartConnector">
                          <a:avLst/>
                        </a:prstGeom>
                        <a:solidFill>
                          <a:srgbClr val="92D050"/>
                        </a:solidFill>
                      </wps:spPr>
                      <wps:style>
                        <a:lnRef idx="2">
                          <a:schemeClr val="accent1">
                            <a:shade val="50000"/>
                          </a:schemeClr>
                        </a:lnRef>
                        <a:fillRef idx="1">
                          <a:schemeClr val="accent1"/>
                        </a:fillRef>
                        <a:effectRef idx="0">
                          <a:schemeClr val="accent1"/>
                        </a:effectRef>
                        <a:fontRef idx="minor">
                          <a:schemeClr val="lt1"/>
                        </a:fontRef>
                      </wps:style>
                      <wps:txbx>
                        <w:txbxContent>
                          <w:p w14:paraId="14792818" w14:textId="77777777" w:rsidR="00E90083" w:rsidRPr="00367D06" w:rsidRDefault="00E90083" w:rsidP="00954DD4">
                            <w:pPr>
                              <w:jc w:val="center"/>
                              <w:rPr>
                                <w:b/>
                                <w:color w:val="000000" w:themeColor="text1"/>
                                <w:lang w:val="en-US"/>
                              </w:rPr>
                            </w:pPr>
                            <w:r w:rsidRPr="00367D06">
                              <w:rPr>
                                <w:b/>
                                <w:color w:val="000000" w:themeColor="text1"/>
                                <w:lang w:val="en-US"/>
                              </w:rPr>
                              <w:t>3.</w:t>
                            </w:r>
                            <w:r w:rsidRPr="00367D06">
                              <w:rPr>
                                <w:b/>
                                <w:color w:val="000000" w:themeColor="text1"/>
                                <w:lang w:val="en-US"/>
                              </w:rPr>
                              <w:tab/>
                              <w:t>The need for optimization of some organizational processes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34B47A" id="Блок-схема: узел 9" o:spid="_x0000_s1029" type="#_x0000_t120" style="position:absolute;left:0;text-align:left;margin-left:0;margin-top:23.7pt;width:207.4pt;height:173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" fillcolor="#92d050" strokecolor="#243f60 [1604]" strokeweight="2pt">
                <v:textbox>
                  <w:txbxContent>
                    <w:p w14:paraId="14792818" w14:textId="77777777" w:rsidR="00E90083" w:rsidRPr="00367D06" w:rsidRDefault="00E90083" w:rsidP="00954DD4">
                      <w:pPr>
                        <w:jc w:val="center"/>
                        <w:rPr>
                          <w:b/>
                          <w:color w:val="000000" w:themeColor="text1"/>
                          <w:lang w:val="en-US"/>
                        </w:rPr>
                      </w:pPr>
                      <w:r w:rsidRPr="00367D06">
                        <w:rPr>
                          <w:b/>
                          <w:color w:val="000000" w:themeColor="text1"/>
                          <w:lang w:val="en-US"/>
                        </w:rPr>
                        <w:t>3.</w:t>
                      </w:r>
                      <w:r w:rsidRPr="00367D06">
                        <w:rPr>
                          <w:b/>
                          <w:color w:val="000000" w:themeColor="text1"/>
                          <w:lang w:val="en-US"/>
                        </w:rPr>
                        <w:tab/>
                        <w:t>The need for optimization of some organizational processes</w:t>
                      </w:r>
                    </w:p>
                  </w:txbxContent>
                </v:textbox>
                <w10:wrap anchorx="margin"/>
              </v:shape>
            </w:pict>
          </mc:Fallback>
        </mc:AlternateContent>
      </w:r>
    </w:p>
    <w:p w14:paraId="11C774F4" w14:textId="77777777" w:rsidR="00954DD4" w:rsidRPr="00367D06" w:rsidRDefault="00954DD4" w:rsidP="00954DD4">
      <w:pPr>
        <w:rPr>
          <w:lang w:val="uk-UA"/>
        </w:rPr>
      </w:pPr>
    </w:p>
    <w:p w14:paraId="2BDE6AAA" w14:textId="77777777" w:rsidR="00954DD4" w:rsidRPr="00367D06" w:rsidRDefault="00954DD4" w:rsidP="00954DD4">
      <w:pPr>
        <w:rPr>
          <w:lang w:val="uk-UA"/>
        </w:rPr>
      </w:pPr>
    </w:p>
    <w:p w14:paraId="0EAED42D" w14:textId="77777777" w:rsidR="00954DD4" w:rsidRPr="00367D06" w:rsidRDefault="00954DD4" w:rsidP="00954DD4">
      <w:pPr>
        <w:rPr>
          <w:lang w:val="uk-UA"/>
        </w:rPr>
      </w:pPr>
    </w:p>
    <w:p w14:paraId="640E82B6" w14:textId="77777777" w:rsidR="00954DD4" w:rsidRPr="00367D06" w:rsidRDefault="00954DD4" w:rsidP="00954DD4">
      <w:pPr>
        <w:rPr>
          <w:lang w:val="uk-UA"/>
        </w:rPr>
      </w:pPr>
    </w:p>
    <w:p w14:paraId="1BB95B15" w14:textId="77777777" w:rsidR="00954DD4" w:rsidRPr="00367D06" w:rsidRDefault="00954DD4" w:rsidP="00954DD4">
      <w:pPr>
        <w:rPr>
          <w:lang w:val="uk-UA"/>
        </w:rPr>
      </w:pPr>
    </w:p>
    <w:p w14:paraId="30E7FBBD" w14:textId="77777777" w:rsidR="00954DD4" w:rsidRPr="00367D06" w:rsidRDefault="00954DD4" w:rsidP="00954DD4">
      <w:pPr>
        <w:rPr>
          <w:lang w:val="uk-UA"/>
        </w:rPr>
      </w:pPr>
    </w:p>
    <w:p w14:paraId="4EB14399" w14:textId="77777777" w:rsidR="00954DD4" w:rsidRPr="00367D06" w:rsidRDefault="00954DD4" w:rsidP="00954DD4">
      <w:pPr>
        <w:rPr>
          <w:lang w:val="uk-UA"/>
        </w:rPr>
      </w:pPr>
    </w:p>
    <w:p w14:paraId="017B186E" w14:textId="77777777" w:rsidR="00954DD4" w:rsidRPr="00367D06" w:rsidRDefault="00954DD4" w:rsidP="00954DD4">
      <w:pPr>
        <w:rPr>
          <w:lang w:val="uk-UA"/>
        </w:rPr>
      </w:pPr>
    </w:p>
    <w:p w14:paraId="6A64F140" w14:textId="77777777" w:rsidR="00954DD4" w:rsidRPr="00367D06" w:rsidRDefault="00954DD4" w:rsidP="00954DD4">
      <w:pPr>
        <w:rPr>
          <w:lang w:val="uk-UA"/>
        </w:rPr>
      </w:pPr>
    </w:p>
    <w:p w14:paraId="3D88146B" w14:textId="77777777" w:rsidR="00954DD4" w:rsidRDefault="00954DD4" w:rsidP="00954DD4">
      <w:pPr>
        <w:rPr>
          <w:lang w:val="en-US"/>
        </w:rPr>
      </w:pPr>
    </w:p>
    <w:p w14:paraId="28842EF4" w14:textId="77777777" w:rsidR="00954DD4" w:rsidRDefault="00954DD4" w:rsidP="00954DD4">
      <w:pPr>
        <w:spacing w:line="360" w:lineRule="auto"/>
        <w:ind w:firstLine="709"/>
        <w:jc w:val="both"/>
        <w:rPr>
          <w:sz w:val="28"/>
          <w:szCs w:val="28"/>
          <w:lang w:val="en-US"/>
        </w:rPr>
      </w:pPr>
    </w:p>
    <w:p w14:paraId="720A178F" w14:textId="77777777" w:rsidR="005F115F" w:rsidRDefault="005F115F" w:rsidP="00954DD4">
      <w:pPr>
        <w:spacing w:line="360" w:lineRule="auto"/>
        <w:ind w:firstLine="709"/>
        <w:jc w:val="both"/>
        <w:rPr>
          <w:sz w:val="28"/>
          <w:szCs w:val="28"/>
          <w:lang w:val="en-US"/>
        </w:rPr>
      </w:pPr>
    </w:p>
    <w:p w14:paraId="0836CFC0" w14:textId="77777777" w:rsidR="005F115F" w:rsidRDefault="005F115F" w:rsidP="00954DD4">
      <w:pPr>
        <w:spacing w:line="360" w:lineRule="auto"/>
        <w:ind w:firstLine="709"/>
        <w:jc w:val="both"/>
        <w:rPr>
          <w:sz w:val="28"/>
          <w:szCs w:val="28"/>
          <w:lang w:val="en-US"/>
        </w:rPr>
      </w:pPr>
    </w:p>
    <w:p w14:paraId="39CCA389" w14:textId="146257EF" w:rsidR="005F115F" w:rsidRDefault="005F115F" w:rsidP="00954DD4">
      <w:pPr>
        <w:spacing w:line="360" w:lineRule="auto"/>
        <w:ind w:firstLine="709"/>
        <w:jc w:val="both"/>
        <w:rPr>
          <w:sz w:val="28"/>
          <w:szCs w:val="28"/>
          <w:lang w:val="en-US"/>
        </w:rPr>
      </w:pPr>
      <w:r>
        <w:rPr>
          <w:color w:val="333333"/>
          <w:sz w:val="28"/>
          <w:szCs w:val="28"/>
          <w:lang w:val="en-US"/>
        </w:rPr>
        <w:t>Diagram. Nursing challenges in working with rheumatology patients</w:t>
      </w:r>
    </w:p>
    <w:p w14:paraId="7AAA8DBE" w14:textId="77777777" w:rsidR="005F115F" w:rsidRDefault="005F115F" w:rsidP="00954DD4">
      <w:pPr>
        <w:spacing w:line="360" w:lineRule="auto"/>
        <w:ind w:firstLine="709"/>
        <w:jc w:val="both"/>
        <w:rPr>
          <w:sz w:val="28"/>
          <w:szCs w:val="28"/>
          <w:lang w:val="en-US"/>
        </w:rPr>
      </w:pPr>
    </w:p>
    <w:p w14:paraId="7C0C9D18" w14:textId="77777777" w:rsidR="00954DD4" w:rsidRDefault="00954DD4" w:rsidP="00954DD4">
      <w:pPr>
        <w:spacing w:line="360" w:lineRule="auto"/>
        <w:ind w:firstLine="709"/>
        <w:jc w:val="both"/>
        <w:rPr>
          <w:sz w:val="28"/>
          <w:szCs w:val="28"/>
          <w:lang w:val="uk-UA"/>
        </w:rPr>
      </w:pPr>
      <w:r w:rsidRPr="00905F25">
        <w:rPr>
          <w:sz w:val="28"/>
          <w:szCs w:val="28"/>
          <w:lang w:val="en-US"/>
        </w:rPr>
        <w:t>I</w:t>
      </w:r>
      <w:r w:rsidRPr="00905F25">
        <w:rPr>
          <w:sz w:val="28"/>
          <w:szCs w:val="28"/>
          <w:lang w:val="uk-UA"/>
        </w:rPr>
        <w:t xml:space="preserve">n fact, only 1 questionnaire, representing 11.11% of all responses, explicitly mentioned burnout. However, in an informal discussion after completing the questionnaires, all nurses agreed that the challenges in their work could be a cause </w:t>
      </w:r>
      <w:r w:rsidRPr="00905F25">
        <w:rPr>
          <w:sz w:val="28"/>
          <w:szCs w:val="28"/>
          <w:lang w:val="uk-UA"/>
        </w:rPr>
        <w:lastRenderedPageBreak/>
        <w:t>of burnout and the future loss of such qualified staff in the rheumatology department.</w:t>
      </w:r>
    </w:p>
    <w:p w14:paraId="0AF3914A" w14:textId="77777777" w:rsidR="00954DD4" w:rsidRDefault="00954DD4" w:rsidP="00954DD4">
      <w:pPr>
        <w:spacing w:line="360" w:lineRule="auto"/>
        <w:ind w:firstLine="709"/>
        <w:jc w:val="both"/>
        <w:rPr>
          <w:sz w:val="28"/>
          <w:szCs w:val="28"/>
          <w:lang w:val="uk-UA"/>
        </w:rPr>
      </w:pPr>
    </w:p>
    <w:p w14:paraId="3D198931" w14:textId="77777777" w:rsidR="00954DD4" w:rsidRDefault="00954DD4" w:rsidP="00954DD4">
      <w:pPr>
        <w:spacing w:line="360" w:lineRule="auto"/>
        <w:ind w:firstLine="709"/>
        <w:jc w:val="both"/>
        <w:rPr>
          <w:sz w:val="28"/>
          <w:szCs w:val="28"/>
          <w:lang w:val="uk-UA"/>
        </w:rPr>
      </w:pPr>
      <w:r>
        <w:rPr>
          <w:noProof/>
          <w:sz w:val="28"/>
          <w:szCs w:val="28"/>
          <w:lang w:val="uk-UA"/>
        </w:rPr>
        <mc:AlternateContent>
          <mc:Choice Requires="cx1">
            <w:drawing>
              <wp:inline distT="0" distB="0" distL="0" distR="0" wp14:anchorId="418A8CFA" wp14:editId="7B4F2EAE">
                <wp:extent cx="4872250" cy="2080705"/>
                <wp:effectExtent l="0" t="0" r="5080" b="15240"/>
                <wp:docPr id="10" name="Диаграмма 10"/>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0"/>
                  </a:graphicData>
                </a:graphic>
              </wp:inline>
            </w:drawing>
          </mc:Choice>
          <mc:Fallback>
            <w:drawing>
              <wp:inline distT="0" distB="0" distL="0" distR="0" wp14:anchorId="418A8CFA" wp14:editId="7B4F2EAE">
                <wp:extent cx="4872250" cy="2080705"/>
                <wp:effectExtent l="0" t="0" r="5080" b="15240"/>
                <wp:docPr id="10" name="Диаграмма 10"/>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0" name="Диаграмма 10"/>
                        <pic:cNvPicPr>
                          <a:picLocks noGrp="1" noRot="1" noChangeAspect="1" noMove="1" noResize="1" noEditPoints="1" noAdjustHandles="1" noChangeArrowheads="1" noChangeShapeType="1"/>
                        </pic:cNvPicPr>
                      </pic:nvPicPr>
                      <pic:blipFill>
                        <a:blip r:embed="rId11"/>
                        <a:stretch>
                          <a:fillRect/>
                        </a:stretch>
                      </pic:blipFill>
                      <pic:spPr>
                        <a:xfrm>
                          <a:off x="0" y="0"/>
                          <a:ext cx="4871720" cy="2080260"/>
                        </a:xfrm>
                        <a:prstGeom prst="rect">
                          <a:avLst/>
                        </a:prstGeom>
                      </pic:spPr>
                    </pic:pic>
                  </a:graphicData>
                </a:graphic>
              </wp:inline>
            </w:drawing>
          </mc:Fallback>
        </mc:AlternateContent>
      </w:r>
    </w:p>
    <w:p w14:paraId="17B0F751" w14:textId="77777777" w:rsidR="005F115F" w:rsidRDefault="005F115F" w:rsidP="00954DD4">
      <w:pPr>
        <w:spacing w:line="360" w:lineRule="auto"/>
        <w:ind w:firstLine="709"/>
        <w:jc w:val="both"/>
        <w:rPr>
          <w:sz w:val="28"/>
          <w:szCs w:val="28"/>
          <w:lang w:val="en-US"/>
        </w:rPr>
      </w:pPr>
    </w:p>
    <w:p w14:paraId="7B0CA215" w14:textId="77777777" w:rsidR="00954DD4" w:rsidRDefault="00954DD4" w:rsidP="00954DD4">
      <w:pPr>
        <w:spacing w:line="360" w:lineRule="auto"/>
        <w:ind w:firstLine="709"/>
        <w:jc w:val="both"/>
        <w:rPr>
          <w:sz w:val="28"/>
          <w:szCs w:val="28"/>
          <w:lang w:val="en-US"/>
        </w:rPr>
      </w:pPr>
      <w:r>
        <w:rPr>
          <w:sz w:val="28"/>
          <w:szCs w:val="28"/>
          <w:lang w:val="en-US"/>
        </w:rPr>
        <w:t xml:space="preserve">Diagram. </w:t>
      </w:r>
      <w:r w:rsidRPr="00905F25">
        <w:rPr>
          <w:sz w:val="28"/>
          <w:szCs w:val="28"/>
          <w:lang w:val="en-US"/>
        </w:rPr>
        <w:t>Number of responses about burnout</w:t>
      </w:r>
    </w:p>
    <w:p w14:paraId="2EB300A8" w14:textId="77777777" w:rsidR="005F115F" w:rsidRDefault="005F115F" w:rsidP="00954DD4">
      <w:pPr>
        <w:spacing w:line="360" w:lineRule="auto"/>
        <w:ind w:firstLine="709"/>
        <w:jc w:val="both"/>
        <w:rPr>
          <w:sz w:val="28"/>
          <w:szCs w:val="28"/>
          <w:lang w:val="uk-UA"/>
        </w:rPr>
      </w:pPr>
    </w:p>
    <w:p w14:paraId="242CFEC8" w14:textId="77777777" w:rsidR="00954DD4" w:rsidRDefault="00954DD4" w:rsidP="00954DD4">
      <w:pPr>
        <w:spacing w:line="360" w:lineRule="auto"/>
        <w:ind w:firstLine="709"/>
        <w:jc w:val="both"/>
        <w:rPr>
          <w:sz w:val="28"/>
          <w:szCs w:val="28"/>
          <w:lang w:val="uk-UA"/>
        </w:rPr>
      </w:pPr>
      <w:r w:rsidRPr="00EF5238">
        <w:rPr>
          <w:sz w:val="28"/>
          <w:szCs w:val="28"/>
          <w:lang w:val="uk-UA"/>
        </w:rPr>
        <w:t>Nurses reported that the current influx of rheumatology patients creates a significant workload burden. This high patient flow can strain available resources, reduce the time available for individual patient care, and increase the risk of fatigue-related errors. It may also compromise the overall quality of care and patient satisfaction.</w:t>
      </w:r>
    </w:p>
    <w:p w14:paraId="6D36F8A6" w14:textId="77777777" w:rsidR="00954DD4" w:rsidRDefault="00954DD4" w:rsidP="00954DD4">
      <w:pPr>
        <w:spacing w:line="360" w:lineRule="auto"/>
        <w:ind w:firstLine="709"/>
        <w:jc w:val="both"/>
        <w:rPr>
          <w:sz w:val="28"/>
          <w:szCs w:val="28"/>
          <w:lang w:val="uk-UA"/>
        </w:rPr>
      </w:pPr>
      <w:r w:rsidRPr="00EF5238">
        <w:rPr>
          <w:sz w:val="28"/>
          <w:szCs w:val="28"/>
          <w:lang w:val="uk-UA"/>
        </w:rPr>
        <w:t>Communication challenges were identified as a key issue, potentially encompassing interactions among healthcare staff, between departments, or with patients. Ineffective communication can lead to misunderstandings, care delays, and decreased team cohesion, all of which may negatively impact clinical outcomes and staff morale.</w:t>
      </w:r>
    </w:p>
    <w:p w14:paraId="70EDE8C5" w14:textId="77777777" w:rsidR="00954DD4" w:rsidRDefault="00954DD4" w:rsidP="00954DD4">
      <w:pPr>
        <w:spacing w:line="360" w:lineRule="auto"/>
        <w:ind w:firstLine="709"/>
        <w:jc w:val="both"/>
        <w:rPr>
          <w:sz w:val="28"/>
          <w:szCs w:val="28"/>
          <w:lang w:val="en-US"/>
        </w:rPr>
      </w:pPr>
      <w:r w:rsidRPr="00EF5238">
        <w:rPr>
          <w:sz w:val="28"/>
          <w:szCs w:val="28"/>
          <w:lang w:val="en-US"/>
        </w:rPr>
        <w:t>Emotional burnout was highlighted as a significant concern, likely stemming from sustained high workloads, emotional strain in patient care, and insufficient support. Burnout not only affects the mental health and job satisfaction of nursing staff but may also impair patient care and increase turnover rates.</w:t>
      </w:r>
    </w:p>
    <w:p w14:paraId="7207C021" w14:textId="77777777" w:rsidR="00954DD4" w:rsidRDefault="00954DD4" w:rsidP="00954DD4">
      <w:pPr>
        <w:spacing w:line="360" w:lineRule="auto"/>
        <w:ind w:firstLine="709"/>
        <w:jc w:val="both"/>
        <w:rPr>
          <w:sz w:val="28"/>
          <w:szCs w:val="28"/>
          <w:lang w:val="en-US"/>
        </w:rPr>
      </w:pPr>
      <w:r>
        <w:rPr>
          <w:sz w:val="28"/>
          <w:szCs w:val="28"/>
          <w:lang w:val="en-US"/>
        </w:rPr>
        <w:t>In c</w:t>
      </w:r>
      <w:r w:rsidRPr="00EF5238">
        <w:rPr>
          <w:sz w:val="28"/>
          <w:szCs w:val="28"/>
          <w:lang w:val="en-US"/>
        </w:rPr>
        <w:t>onclusion</w:t>
      </w:r>
      <w:r>
        <w:rPr>
          <w:sz w:val="28"/>
          <w:szCs w:val="28"/>
          <w:lang w:val="en-US"/>
        </w:rPr>
        <w:t xml:space="preserve"> t</w:t>
      </w:r>
      <w:r w:rsidRPr="00EF5238">
        <w:rPr>
          <w:sz w:val="28"/>
          <w:szCs w:val="28"/>
          <w:lang w:val="en-US"/>
        </w:rPr>
        <w:t xml:space="preserve">he issues raised by the nursing staff reflect systemic pressures common in high-demand healthcare environments. Addressing these challenges requires a multifaceted approach, including workload management, </w:t>
      </w:r>
      <w:r w:rsidRPr="00EF5238">
        <w:rPr>
          <w:sz w:val="28"/>
          <w:szCs w:val="28"/>
          <w:lang w:val="en-US"/>
        </w:rPr>
        <w:lastRenderedPageBreak/>
        <w:t>communication training, process optimization, and mental health support. Strategic interventions in these areas may enhance staff well-being, improve team efficiency, and contribute to better patient outcomes.</w:t>
      </w:r>
    </w:p>
    <w:p w14:paraId="2E62A7DA" w14:textId="77777777" w:rsidR="00954DD4" w:rsidRPr="00EF5238" w:rsidRDefault="00954DD4" w:rsidP="00954DD4">
      <w:pPr>
        <w:spacing w:line="360" w:lineRule="auto"/>
        <w:ind w:firstLine="709"/>
        <w:jc w:val="both"/>
        <w:rPr>
          <w:sz w:val="28"/>
          <w:szCs w:val="28"/>
          <w:lang w:val="en-US"/>
        </w:rPr>
      </w:pPr>
      <w:r w:rsidRPr="00EF5238">
        <w:rPr>
          <w:sz w:val="28"/>
          <w:szCs w:val="28"/>
          <w:lang w:val="en-US"/>
        </w:rPr>
        <w:t>The challenges identified by rheumatology nurses are multifaceted and demand an integrated approach. Hospitals and healthcare organizations should consider:</w:t>
      </w:r>
    </w:p>
    <w:p w14:paraId="19CE2566" w14:textId="77777777" w:rsidR="00954DD4" w:rsidRPr="00EF5238" w:rsidRDefault="00954DD4" w:rsidP="00954DD4">
      <w:pPr>
        <w:pStyle w:val="a4"/>
        <w:numPr>
          <w:ilvl w:val="0"/>
          <w:numId w:val="26"/>
        </w:numPr>
        <w:spacing w:after="160" w:line="360" w:lineRule="auto"/>
        <w:jc w:val="both"/>
        <w:rPr>
          <w:sz w:val="28"/>
          <w:szCs w:val="28"/>
          <w:lang w:val="en-US"/>
        </w:rPr>
      </w:pPr>
      <w:r w:rsidRPr="00EF5238">
        <w:rPr>
          <w:sz w:val="28"/>
          <w:szCs w:val="28"/>
          <w:lang w:val="en-US"/>
        </w:rPr>
        <w:t>Strategic workforce planning to match staffing with patient needs.</w:t>
      </w:r>
    </w:p>
    <w:p w14:paraId="147D6D4F" w14:textId="77777777" w:rsidR="00954DD4" w:rsidRPr="00EF5238" w:rsidRDefault="00954DD4" w:rsidP="00954DD4">
      <w:pPr>
        <w:pStyle w:val="a4"/>
        <w:numPr>
          <w:ilvl w:val="0"/>
          <w:numId w:val="26"/>
        </w:numPr>
        <w:spacing w:after="160" w:line="360" w:lineRule="auto"/>
        <w:jc w:val="both"/>
        <w:rPr>
          <w:sz w:val="28"/>
          <w:szCs w:val="28"/>
          <w:lang w:val="en-US"/>
        </w:rPr>
      </w:pPr>
      <w:r w:rsidRPr="00EF5238">
        <w:rPr>
          <w:sz w:val="28"/>
          <w:szCs w:val="28"/>
          <w:lang w:val="en-US"/>
        </w:rPr>
        <w:t>Organizational development initiatives to streamline processes.</w:t>
      </w:r>
    </w:p>
    <w:p w14:paraId="2AD72C78" w14:textId="77777777" w:rsidR="00954DD4" w:rsidRPr="00EF5238" w:rsidRDefault="00954DD4" w:rsidP="00954DD4">
      <w:pPr>
        <w:pStyle w:val="a4"/>
        <w:numPr>
          <w:ilvl w:val="0"/>
          <w:numId w:val="26"/>
        </w:numPr>
        <w:spacing w:after="160" w:line="360" w:lineRule="auto"/>
        <w:jc w:val="both"/>
        <w:rPr>
          <w:sz w:val="28"/>
          <w:szCs w:val="28"/>
          <w:lang w:val="en-US"/>
        </w:rPr>
      </w:pPr>
      <w:r w:rsidRPr="00EF5238">
        <w:rPr>
          <w:sz w:val="28"/>
          <w:szCs w:val="28"/>
          <w:lang w:val="en-US"/>
        </w:rPr>
        <w:t>Ongoing professional development and support to enhance resilience and job satisfaction.</w:t>
      </w:r>
    </w:p>
    <w:p w14:paraId="1BD1B6FC" w14:textId="77777777" w:rsidR="00954DD4" w:rsidRPr="00EF5238" w:rsidRDefault="00954DD4" w:rsidP="00954DD4">
      <w:pPr>
        <w:spacing w:line="360" w:lineRule="auto"/>
        <w:ind w:firstLine="709"/>
        <w:jc w:val="both"/>
        <w:rPr>
          <w:sz w:val="28"/>
          <w:szCs w:val="28"/>
          <w:lang w:val="en-US"/>
        </w:rPr>
      </w:pPr>
      <w:bookmarkStart w:id="22" w:name="_Hlk198834631"/>
      <w:r w:rsidRPr="00EF5238">
        <w:rPr>
          <w:sz w:val="28"/>
          <w:szCs w:val="28"/>
          <w:lang w:val="en-US"/>
        </w:rPr>
        <w:t>Regular feedback loops and participatory management, where staff are involved in decision-making and process improvement, can also foster a more engaged, effective nursing workforce.</w:t>
      </w:r>
    </w:p>
    <w:bookmarkEnd w:id="22"/>
    <w:p w14:paraId="5765AEA6" w14:textId="77777777" w:rsidR="00954DD4" w:rsidRDefault="00954DD4" w:rsidP="00954DD4">
      <w:pPr>
        <w:spacing w:line="360" w:lineRule="auto"/>
        <w:ind w:firstLine="709"/>
        <w:jc w:val="both"/>
        <w:rPr>
          <w:sz w:val="28"/>
          <w:szCs w:val="28"/>
          <w:lang w:val="en-US"/>
        </w:rPr>
      </w:pPr>
    </w:p>
    <w:p w14:paraId="72E9EC9F" w14:textId="77777777" w:rsidR="00954DD4" w:rsidRDefault="00954DD4" w:rsidP="00954DD4">
      <w:pPr>
        <w:spacing w:line="360" w:lineRule="auto"/>
        <w:ind w:firstLine="709"/>
        <w:jc w:val="both"/>
        <w:rPr>
          <w:sz w:val="28"/>
          <w:szCs w:val="28"/>
          <w:lang w:val="en-US"/>
        </w:rPr>
      </w:pPr>
      <w:r>
        <w:rPr>
          <w:sz w:val="28"/>
          <w:szCs w:val="28"/>
          <w:lang w:val="en-US"/>
        </w:rPr>
        <w:t>Conclusions</w:t>
      </w:r>
      <w:r w:rsidR="00075388">
        <w:rPr>
          <w:sz w:val="28"/>
          <w:szCs w:val="28"/>
          <w:lang w:val="en-US"/>
        </w:rPr>
        <w:t xml:space="preserve"> of the chapter IV</w:t>
      </w:r>
      <w:r>
        <w:rPr>
          <w:sz w:val="28"/>
          <w:szCs w:val="28"/>
          <w:lang w:val="en-US"/>
        </w:rPr>
        <w:t>:</w:t>
      </w:r>
    </w:p>
    <w:p w14:paraId="13277332" w14:textId="77777777" w:rsidR="00954DD4" w:rsidRDefault="00954DD4" w:rsidP="00954DD4">
      <w:pPr>
        <w:pStyle w:val="a4"/>
        <w:numPr>
          <w:ilvl w:val="0"/>
          <w:numId w:val="27"/>
        </w:numPr>
        <w:spacing w:after="160" w:line="360" w:lineRule="auto"/>
        <w:jc w:val="both"/>
        <w:rPr>
          <w:sz w:val="28"/>
          <w:szCs w:val="28"/>
          <w:lang w:val="en-US"/>
        </w:rPr>
      </w:pPr>
      <w:r>
        <w:rPr>
          <w:sz w:val="28"/>
          <w:szCs w:val="28"/>
          <w:lang w:val="en-US"/>
        </w:rPr>
        <w:t>T</w:t>
      </w:r>
      <w:r w:rsidRPr="00EF5238">
        <w:rPr>
          <w:sz w:val="28"/>
          <w:szCs w:val="28"/>
          <w:lang w:val="en-US"/>
        </w:rPr>
        <w:t>he senior nurse of the rheumatology department considers her main function to be the general management of the work of the department nurses and junior nurses of the department. However, if necessary, the senior nurse temporarily performs the duties of the rheumatology department nurse: registers patients who admits the department, instructs them before the laboratory and instrumental examination methods, tells about the regimen in the department, and performs medical prescriptions. That is, if necessary, she can combine her duties with the duties of the department nurses.</w:t>
      </w:r>
    </w:p>
    <w:p w14:paraId="6B7AFA23" w14:textId="77777777" w:rsidR="00954DD4" w:rsidRDefault="00954DD4" w:rsidP="00954DD4">
      <w:pPr>
        <w:pStyle w:val="a4"/>
        <w:numPr>
          <w:ilvl w:val="0"/>
          <w:numId w:val="27"/>
        </w:numPr>
        <w:spacing w:after="160" w:line="360" w:lineRule="auto"/>
        <w:jc w:val="both"/>
        <w:rPr>
          <w:sz w:val="28"/>
          <w:szCs w:val="28"/>
          <w:lang w:val="en-US"/>
        </w:rPr>
      </w:pPr>
      <w:r>
        <w:rPr>
          <w:sz w:val="28"/>
          <w:szCs w:val="28"/>
          <w:lang w:val="en-US"/>
        </w:rPr>
        <w:t xml:space="preserve">The </w:t>
      </w:r>
      <w:r w:rsidRPr="00EF5238">
        <w:rPr>
          <w:sz w:val="28"/>
          <w:szCs w:val="28"/>
          <w:lang w:val="en-US"/>
        </w:rPr>
        <w:t>rheumatology nurses perform a large amount of work, but in the list of their daily work tasks they do not indicate teaching of the patients of self-care techniques, communication with patients and their relatives about the disease and a healthy lifestyle.</w:t>
      </w:r>
    </w:p>
    <w:p w14:paraId="67DAFAA9" w14:textId="77777777" w:rsidR="00954DD4" w:rsidRDefault="00954DD4" w:rsidP="00954DD4">
      <w:pPr>
        <w:pStyle w:val="a4"/>
        <w:numPr>
          <w:ilvl w:val="0"/>
          <w:numId w:val="27"/>
        </w:numPr>
        <w:spacing w:after="160" w:line="360" w:lineRule="auto"/>
        <w:jc w:val="both"/>
        <w:rPr>
          <w:sz w:val="28"/>
          <w:szCs w:val="28"/>
          <w:lang w:val="en-US"/>
        </w:rPr>
      </w:pPr>
      <w:r>
        <w:rPr>
          <w:sz w:val="28"/>
          <w:szCs w:val="28"/>
          <w:lang w:val="en-US"/>
        </w:rPr>
        <w:t>T</w:t>
      </w:r>
      <w:r w:rsidRPr="00EF5238">
        <w:rPr>
          <w:sz w:val="28"/>
          <w:szCs w:val="28"/>
          <w:lang w:val="en-US"/>
        </w:rPr>
        <w:t>he nurse responsible for performing medical manipulations assists the other duties</w:t>
      </w:r>
      <w:r>
        <w:rPr>
          <w:sz w:val="28"/>
          <w:szCs w:val="28"/>
          <w:lang w:val="en-US"/>
        </w:rPr>
        <w:t xml:space="preserve"> i</w:t>
      </w:r>
      <w:r w:rsidRPr="00EF5238">
        <w:rPr>
          <w:sz w:val="28"/>
          <w:szCs w:val="28"/>
          <w:lang w:val="en-US"/>
        </w:rPr>
        <w:t>f necessary</w:t>
      </w:r>
      <w:r>
        <w:rPr>
          <w:sz w:val="28"/>
          <w:szCs w:val="28"/>
          <w:lang w:val="en-US"/>
        </w:rPr>
        <w:t>.</w:t>
      </w:r>
    </w:p>
    <w:p w14:paraId="56CF1F9A" w14:textId="77777777" w:rsidR="00954DD4" w:rsidRPr="009770F8" w:rsidRDefault="00954DD4" w:rsidP="00954DD4">
      <w:pPr>
        <w:pStyle w:val="a4"/>
        <w:numPr>
          <w:ilvl w:val="0"/>
          <w:numId w:val="27"/>
        </w:numPr>
        <w:spacing w:after="160" w:line="360" w:lineRule="auto"/>
        <w:jc w:val="both"/>
        <w:rPr>
          <w:sz w:val="28"/>
          <w:szCs w:val="28"/>
          <w:lang w:val="en-US"/>
        </w:rPr>
      </w:pPr>
      <w:r w:rsidRPr="009770F8">
        <w:rPr>
          <w:sz w:val="28"/>
          <w:szCs w:val="28"/>
          <w:lang w:val="en-US"/>
        </w:rPr>
        <w:lastRenderedPageBreak/>
        <w:t xml:space="preserve">In their opinion the rheumatology department nurses identified four main challenges: a large flow of rheumatological patients at present; difficulties with communication; the need for optimization of some organizational processes; </w:t>
      </w:r>
      <w:r>
        <w:rPr>
          <w:sz w:val="28"/>
          <w:szCs w:val="28"/>
          <w:lang w:val="en-US"/>
        </w:rPr>
        <w:t>e</w:t>
      </w:r>
      <w:r w:rsidRPr="009770F8">
        <w:rPr>
          <w:sz w:val="28"/>
          <w:szCs w:val="28"/>
          <w:lang w:val="en-US"/>
        </w:rPr>
        <w:t>motional burnout</w:t>
      </w:r>
      <w:r>
        <w:rPr>
          <w:sz w:val="28"/>
          <w:szCs w:val="28"/>
          <w:lang w:val="en-US"/>
        </w:rPr>
        <w:t>.</w:t>
      </w:r>
    </w:p>
    <w:p w14:paraId="62FC3A99" w14:textId="77777777" w:rsidR="00954DD4" w:rsidRDefault="00954DD4" w:rsidP="00954DD4">
      <w:pPr>
        <w:pStyle w:val="a4"/>
        <w:numPr>
          <w:ilvl w:val="0"/>
          <w:numId w:val="27"/>
        </w:numPr>
        <w:spacing w:after="160" w:line="360" w:lineRule="auto"/>
        <w:jc w:val="both"/>
        <w:rPr>
          <w:sz w:val="28"/>
          <w:szCs w:val="28"/>
          <w:lang w:val="en-US"/>
        </w:rPr>
      </w:pPr>
      <w:r w:rsidRPr="009770F8">
        <w:rPr>
          <w:sz w:val="28"/>
          <w:szCs w:val="28"/>
          <w:lang w:val="en-US"/>
        </w:rPr>
        <w:t>Regular feedback loops and participatory management, where staff are involved in decision-making and process improvement, can also foster a more engaged, effective nursing workforce.</w:t>
      </w:r>
    </w:p>
    <w:p w14:paraId="0160EFC1" w14:textId="77777777" w:rsidR="005F115F" w:rsidRDefault="005F115F" w:rsidP="005F115F">
      <w:pPr>
        <w:pStyle w:val="a4"/>
        <w:spacing w:after="160" w:line="360" w:lineRule="auto"/>
        <w:ind w:left="1069"/>
        <w:jc w:val="both"/>
        <w:rPr>
          <w:sz w:val="28"/>
          <w:szCs w:val="28"/>
          <w:lang w:val="en-US"/>
        </w:rPr>
      </w:pPr>
    </w:p>
    <w:p w14:paraId="7EDA6F5D" w14:textId="77777777" w:rsidR="005F115F" w:rsidRDefault="005F115F" w:rsidP="005F115F">
      <w:pPr>
        <w:pStyle w:val="a4"/>
        <w:spacing w:after="160" w:line="360" w:lineRule="auto"/>
        <w:ind w:left="1069"/>
        <w:jc w:val="both"/>
        <w:rPr>
          <w:sz w:val="28"/>
          <w:szCs w:val="28"/>
          <w:lang w:val="en-US"/>
        </w:rPr>
      </w:pPr>
    </w:p>
    <w:p w14:paraId="1CEF4218" w14:textId="77777777" w:rsidR="005F115F" w:rsidRDefault="005F115F" w:rsidP="005F115F">
      <w:pPr>
        <w:pStyle w:val="a4"/>
        <w:spacing w:after="160" w:line="360" w:lineRule="auto"/>
        <w:ind w:left="1069"/>
        <w:jc w:val="both"/>
        <w:rPr>
          <w:sz w:val="28"/>
          <w:szCs w:val="28"/>
          <w:lang w:val="en-US"/>
        </w:rPr>
      </w:pPr>
    </w:p>
    <w:p w14:paraId="21C742C0" w14:textId="77777777" w:rsidR="005F115F" w:rsidRDefault="005F115F" w:rsidP="005F115F">
      <w:pPr>
        <w:pStyle w:val="a4"/>
        <w:spacing w:after="160" w:line="360" w:lineRule="auto"/>
        <w:ind w:left="1069"/>
        <w:jc w:val="both"/>
        <w:rPr>
          <w:sz w:val="28"/>
          <w:szCs w:val="28"/>
          <w:lang w:val="en-US"/>
        </w:rPr>
      </w:pPr>
    </w:p>
    <w:p w14:paraId="745883C8" w14:textId="77777777" w:rsidR="005F115F" w:rsidRDefault="005F115F" w:rsidP="005F115F">
      <w:pPr>
        <w:pStyle w:val="a4"/>
        <w:spacing w:after="160" w:line="360" w:lineRule="auto"/>
        <w:ind w:left="1069"/>
        <w:jc w:val="both"/>
        <w:rPr>
          <w:sz w:val="28"/>
          <w:szCs w:val="28"/>
          <w:lang w:val="en-US"/>
        </w:rPr>
      </w:pPr>
    </w:p>
    <w:p w14:paraId="02C48D2A" w14:textId="77777777" w:rsidR="005F115F" w:rsidRDefault="005F115F" w:rsidP="005F115F">
      <w:pPr>
        <w:pStyle w:val="a4"/>
        <w:spacing w:after="160" w:line="360" w:lineRule="auto"/>
        <w:ind w:left="1069"/>
        <w:jc w:val="both"/>
        <w:rPr>
          <w:sz w:val="28"/>
          <w:szCs w:val="28"/>
          <w:lang w:val="en-US"/>
        </w:rPr>
      </w:pPr>
    </w:p>
    <w:p w14:paraId="49684153" w14:textId="77777777" w:rsidR="005F115F" w:rsidRDefault="005F115F" w:rsidP="005F115F">
      <w:pPr>
        <w:pStyle w:val="a4"/>
        <w:spacing w:after="160" w:line="360" w:lineRule="auto"/>
        <w:ind w:left="1069"/>
        <w:jc w:val="both"/>
        <w:rPr>
          <w:sz w:val="28"/>
          <w:szCs w:val="28"/>
          <w:lang w:val="en-US"/>
        </w:rPr>
      </w:pPr>
    </w:p>
    <w:p w14:paraId="3F9EE86B" w14:textId="77777777" w:rsidR="005F115F" w:rsidRDefault="005F115F" w:rsidP="005F115F">
      <w:pPr>
        <w:pStyle w:val="a4"/>
        <w:spacing w:after="160" w:line="360" w:lineRule="auto"/>
        <w:ind w:left="1069"/>
        <w:jc w:val="both"/>
        <w:rPr>
          <w:sz w:val="28"/>
          <w:szCs w:val="28"/>
          <w:lang w:val="en-US"/>
        </w:rPr>
      </w:pPr>
    </w:p>
    <w:p w14:paraId="4E47247E" w14:textId="77777777" w:rsidR="005F115F" w:rsidRDefault="005F115F" w:rsidP="005F115F">
      <w:pPr>
        <w:pStyle w:val="a4"/>
        <w:spacing w:after="160" w:line="360" w:lineRule="auto"/>
        <w:ind w:left="1069"/>
        <w:jc w:val="both"/>
        <w:rPr>
          <w:sz w:val="28"/>
          <w:szCs w:val="28"/>
          <w:lang w:val="en-US"/>
        </w:rPr>
      </w:pPr>
    </w:p>
    <w:p w14:paraId="1A4FC487" w14:textId="77777777" w:rsidR="005F115F" w:rsidRDefault="005F115F" w:rsidP="005F115F">
      <w:pPr>
        <w:pStyle w:val="a4"/>
        <w:spacing w:after="160" w:line="360" w:lineRule="auto"/>
        <w:ind w:left="1069"/>
        <w:jc w:val="both"/>
        <w:rPr>
          <w:sz w:val="28"/>
          <w:szCs w:val="28"/>
          <w:lang w:val="en-US"/>
        </w:rPr>
      </w:pPr>
    </w:p>
    <w:p w14:paraId="01331EDA" w14:textId="77777777" w:rsidR="005F115F" w:rsidRDefault="005F115F" w:rsidP="005F115F">
      <w:pPr>
        <w:pStyle w:val="a4"/>
        <w:spacing w:after="160" w:line="360" w:lineRule="auto"/>
        <w:ind w:left="1069"/>
        <w:jc w:val="both"/>
        <w:rPr>
          <w:sz w:val="28"/>
          <w:szCs w:val="28"/>
          <w:lang w:val="en-US"/>
        </w:rPr>
      </w:pPr>
    </w:p>
    <w:p w14:paraId="21334054" w14:textId="77777777" w:rsidR="005F115F" w:rsidRDefault="005F115F" w:rsidP="005F115F">
      <w:pPr>
        <w:pStyle w:val="a4"/>
        <w:spacing w:after="160" w:line="360" w:lineRule="auto"/>
        <w:ind w:left="1069"/>
        <w:jc w:val="both"/>
        <w:rPr>
          <w:sz w:val="28"/>
          <w:szCs w:val="28"/>
          <w:lang w:val="en-US"/>
        </w:rPr>
      </w:pPr>
    </w:p>
    <w:p w14:paraId="463793A9" w14:textId="77777777" w:rsidR="005F115F" w:rsidRDefault="005F115F" w:rsidP="005F115F">
      <w:pPr>
        <w:pStyle w:val="a4"/>
        <w:spacing w:after="160" w:line="360" w:lineRule="auto"/>
        <w:ind w:left="1069"/>
        <w:jc w:val="both"/>
        <w:rPr>
          <w:sz w:val="28"/>
          <w:szCs w:val="28"/>
          <w:lang w:val="en-US"/>
        </w:rPr>
      </w:pPr>
    </w:p>
    <w:p w14:paraId="5D2881C3" w14:textId="77777777" w:rsidR="005F115F" w:rsidRDefault="005F115F" w:rsidP="005F115F">
      <w:pPr>
        <w:pStyle w:val="a4"/>
        <w:spacing w:after="160" w:line="360" w:lineRule="auto"/>
        <w:ind w:left="1069"/>
        <w:jc w:val="both"/>
        <w:rPr>
          <w:sz w:val="28"/>
          <w:szCs w:val="28"/>
          <w:lang w:val="en-US"/>
        </w:rPr>
      </w:pPr>
    </w:p>
    <w:p w14:paraId="76070362" w14:textId="77777777" w:rsidR="005F115F" w:rsidRDefault="005F115F" w:rsidP="005F115F">
      <w:pPr>
        <w:pStyle w:val="a4"/>
        <w:spacing w:after="160" w:line="360" w:lineRule="auto"/>
        <w:ind w:left="1069"/>
        <w:jc w:val="both"/>
        <w:rPr>
          <w:sz w:val="28"/>
          <w:szCs w:val="28"/>
          <w:lang w:val="en-US"/>
        </w:rPr>
      </w:pPr>
    </w:p>
    <w:p w14:paraId="0619B5E0" w14:textId="77777777" w:rsidR="005F115F" w:rsidRDefault="005F115F" w:rsidP="005F115F">
      <w:pPr>
        <w:pStyle w:val="a4"/>
        <w:spacing w:after="160" w:line="360" w:lineRule="auto"/>
        <w:ind w:left="1069"/>
        <w:jc w:val="both"/>
        <w:rPr>
          <w:sz w:val="28"/>
          <w:szCs w:val="28"/>
          <w:lang w:val="en-US"/>
        </w:rPr>
      </w:pPr>
    </w:p>
    <w:p w14:paraId="2362FBD0" w14:textId="77777777" w:rsidR="005F115F" w:rsidRDefault="005F115F" w:rsidP="005F115F">
      <w:pPr>
        <w:pStyle w:val="a4"/>
        <w:spacing w:after="160" w:line="360" w:lineRule="auto"/>
        <w:ind w:left="1069"/>
        <w:jc w:val="both"/>
        <w:rPr>
          <w:sz w:val="28"/>
          <w:szCs w:val="28"/>
          <w:lang w:val="en-US"/>
        </w:rPr>
      </w:pPr>
    </w:p>
    <w:p w14:paraId="27631F33" w14:textId="77777777" w:rsidR="005F115F" w:rsidRDefault="005F115F" w:rsidP="005F115F">
      <w:pPr>
        <w:pStyle w:val="a4"/>
        <w:spacing w:after="160" w:line="360" w:lineRule="auto"/>
        <w:ind w:left="1069"/>
        <w:jc w:val="both"/>
        <w:rPr>
          <w:sz w:val="28"/>
          <w:szCs w:val="28"/>
          <w:lang w:val="en-US"/>
        </w:rPr>
      </w:pPr>
    </w:p>
    <w:p w14:paraId="20B0A9B1" w14:textId="77777777" w:rsidR="005F115F" w:rsidRDefault="005F115F" w:rsidP="005F115F">
      <w:pPr>
        <w:pStyle w:val="a4"/>
        <w:spacing w:after="160" w:line="360" w:lineRule="auto"/>
        <w:ind w:left="1069"/>
        <w:jc w:val="both"/>
        <w:rPr>
          <w:sz w:val="28"/>
          <w:szCs w:val="28"/>
          <w:lang w:val="en-US"/>
        </w:rPr>
      </w:pPr>
    </w:p>
    <w:p w14:paraId="346AADB0" w14:textId="77777777" w:rsidR="005F115F" w:rsidRDefault="005F115F" w:rsidP="005F115F">
      <w:pPr>
        <w:pStyle w:val="a4"/>
        <w:spacing w:after="160" w:line="360" w:lineRule="auto"/>
        <w:ind w:left="1069"/>
        <w:jc w:val="both"/>
        <w:rPr>
          <w:sz w:val="28"/>
          <w:szCs w:val="28"/>
          <w:lang w:val="en-US"/>
        </w:rPr>
      </w:pPr>
    </w:p>
    <w:p w14:paraId="7B96103A" w14:textId="77777777" w:rsidR="005F115F" w:rsidRDefault="005F115F" w:rsidP="005F115F">
      <w:pPr>
        <w:pStyle w:val="a4"/>
        <w:spacing w:after="160" w:line="360" w:lineRule="auto"/>
        <w:ind w:left="1069"/>
        <w:jc w:val="both"/>
        <w:rPr>
          <w:sz w:val="28"/>
          <w:szCs w:val="28"/>
          <w:lang w:val="en-US"/>
        </w:rPr>
      </w:pPr>
    </w:p>
    <w:p w14:paraId="46F9725D" w14:textId="77777777" w:rsidR="005F115F" w:rsidRDefault="005F115F" w:rsidP="005F115F">
      <w:pPr>
        <w:pStyle w:val="a4"/>
        <w:spacing w:after="160" w:line="360" w:lineRule="auto"/>
        <w:ind w:left="1069"/>
        <w:jc w:val="both"/>
        <w:rPr>
          <w:sz w:val="28"/>
          <w:szCs w:val="28"/>
          <w:lang w:val="en-US"/>
        </w:rPr>
      </w:pPr>
    </w:p>
    <w:p w14:paraId="6AA525D6" w14:textId="77777777" w:rsidR="005F115F" w:rsidRDefault="005F115F" w:rsidP="005F115F">
      <w:pPr>
        <w:pStyle w:val="a4"/>
        <w:spacing w:after="160" w:line="360" w:lineRule="auto"/>
        <w:ind w:left="1069"/>
        <w:jc w:val="both"/>
        <w:rPr>
          <w:sz w:val="28"/>
          <w:szCs w:val="28"/>
          <w:lang w:val="en-US"/>
        </w:rPr>
      </w:pPr>
    </w:p>
    <w:p w14:paraId="5CA96A97" w14:textId="77777777" w:rsidR="007351A9" w:rsidRDefault="007351A9" w:rsidP="007351A9">
      <w:pPr>
        <w:pStyle w:val="a4"/>
        <w:spacing w:after="160" w:line="360" w:lineRule="auto"/>
        <w:ind w:left="1069"/>
        <w:jc w:val="center"/>
        <w:rPr>
          <w:sz w:val="28"/>
          <w:szCs w:val="28"/>
          <w:lang w:val="en-US"/>
        </w:rPr>
      </w:pPr>
      <w:r>
        <w:rPr>
          <w:sz w:val="28"/>
          <w:szCs w:val="28"/>
          <w:lang w:val="en-US"/>
        </w:rPr>
        <w:lastRenderedPageBreak/>
        <w:t>DISCUSSION</w:t>
      </w:r>
    </w:p>
    <w:p w14:paraId="6A6B199D" w14:textId="77777777" w:rsidR="007351A9" w:rsidRPr="007351A9" w:rsidRDefault="007351A9" w:rsidP="007351A9">
      <w:pPr>
        <w:pStyle w:val="a6"/>
        <w:spacing w:before="0" w:beforeAutospacing="0" w:after="0" w:afterAutospacing="0" w:line="360" w:lineRule="auto"/>
        <w:ind w:firstLine="709"/>
        <w:jc w:val="both"/>
        <w:rPr>
          <w:sz w:val="28"/>
          <w:szCs w:val="28"/>
          <w:lang w:val="en-US"/>
        </w:rPr>
      </w:pPr>
      <w:r w:rsidRPr="007351A9">
        <w:rPr>
          <w:sz w:val="28"/>
          <w:szCs w:val="28"/>
          <w:lang w:val="en-US"/>
        </w:rPr>
        <w:t>Th</w:t>
      </w:r>
      <w:r>
        <w:rPr>
          <w:sz w:val="28"/>
          <w:szCs w:val="28"/>
          <w:lang w:val="en-US"/>
        </w:rPr>
        <w:t>e literature review</w:t>
      </w:r>
      <w:r w:rsidRPr="007351A9">
        <w:rPr>
          <w:sz w:val="28"/>
          <w:szCs w:val="28"/>
          <w:lang w:val="en-US"/>
        </w:rPr>
        <w:t xml:space="preserve"> highlights the </w:t>
      </w:r>
      <w:r w:rsidRPr="007351A9">
        <w:rPr>
          <w:rStyle w:val="a7"/>
          <w:b w:val="0"/>
          <w:sz w:val="28"/>
          <w:szCs w:val="28"/>
          <w:lang w:val="en-US"/>
        </w:rPr>
        <w:t>global prevalence and impact of joint diseases</w:t>
      </w:r>
      <w:r w:rsidRPr="007351A9">
        <w:rPr>
          <w:sz w:val="28"/>
          <w:szCs w:val="28"/>
          <w:lang w:val="en-US"/>
        </w:rPr>
        <w:t>, with several important observations:</w:t>
      </w:r>
    </w:p>
    <w:p w14:paraId="29C2986B" w14:textId="77777777" w:rsidR="007351A9" w:rsidRPr="007351A9" w:rsidRDefault="007351A9" w:rsidP="007351A9">
      <w:pPr>
        <w:pStyle w:val="a6"/>
        <w:numPr>
          <w:ilvl w:val="0"/>
          <w:numId w:val="28"/>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High prevalence and increasing trend with age</w:t>
      </w:r>
      <w:r w:rsidRPr="007351A9">
        <w:rPr>
          <w:sz w:val="28"/>
          <w:szCs w:val="28"/>
          <w:lang w:val="en-US"/>
        </w:rPr>
        <w:t>: Joint diseases are common worldwide, particularly among older adults, and vary among ethnic groups, suggesting a need for culturally and demographically targeted care strategies.</w:t>
      </w:r>
    </w:p>
    <w:p w14:paraId="295E086E" w14:textId="77777777" w:rsidR="007351A9" w:rsidRPr="007351A9" w:rsidRDefault="007351A9" w:rsidP="007351A9">
      <w:pPr>
        <w:pStyle w:val="a6"/>
        <w:numPr>
          <w:ilvl w:val="0"/>
          <w:numId w:val="28"/>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Financial and emotional burden</w:t>
      </w:r>
      <w:r w:rsidRPr="007351A9">
        <w:rPr>
          <w:sz w:val="28"/>
          <w:szCs w:val="28"/>
          <w:lang w:val="en-US"/>
        </w:rPr>
        <w:t>: These conditions significantly reduce the quality of life and increase the caregiving burden on families, emphasizing the socio-economic toll of rheumatologic conditions.</w:t>
      </w:r>
    </w:p>
    <w:p w14:paraId="17762959" w14:textId="77777777" w:rsidR="007351A9" w:rsidRPr="007351A9" w:rsidRDefault="007351A9" w:rsidP="007351A9">
      <w:pPr>
        <w:pStyle w:val="a6"/>
        <w:numPr>
          <w:ilvl w:val="0"/>
          <w:numId w:val="28"/>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Need for multidisciplinary care</w:t>
      </w:r>
      <w:r w:rsidRPr="007351A9">
        <w:rPr>
          <w:sz w:val="28"/>
          <w:szCs w:val="28"/>
          <w:lang w:val="en-US"/>
        </w:rPr>
        <w:t xml:space="preserve">: Effective treatment requires a </w:t>
      </w:r>
      <w:r w:rsidRPr="007351A9">
        <w:rPr>
          <w:rStyle w:val="a7"/>
          <w:b w:val="0"/>
          <w:sz w:val="28"/>
          <w:szCs w:val="28"/>
          <w:lang w:val="en-US"/>
        </w:rPr>
        <w:t>team-based, patient-centered approach</w:t>
      </w:r>
      <w:r w:rsidRPr="007351A9">
        <w:rPr>
          <w:sz w:val="28"/>
          <w:szCs w:val="28"/>
          <w:lang w:val="en-US"/>
        </w:rPr>
        <w:t>, which aligns with current best practices in chronic disease management.</w:t>
      </w:r>
    </w:p>
    <w:p w14:paraId="2B1CF674" w14:textId="77777777" w:rsidR="007351A9" w:rsidRPr="007351A9" w:rsidRDefault="007351A9" w:rsidP="007351A9">
      <w:pPr>
        <w:pStyle w:val="a6"/>
        <w:numPr>
          <w:ilvl w:val="0"/>
          <w:numId w:val="28"/>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Patient dissatisfaction</w:t>
      </w:r>
      <w:r w:rsidRPr="007351A9">
        <w:rPr>
          <w:sz w:val="28"/>
          <w:szCs w:val="28"/>
          <w:lang w:val="en-US"/>
        </w:rPr>
        <w:t xml:space="preserve">: Despite medical advancements, </w:t>
      </w:r>
      <w:r w:rsidRPr="007351A9">
        <w:rPr>
          <w:rStyle w:val="a7"/>
          <w:b w:val="0"/>
          <w:sz w:val="28"/>
          <w:szCs w:val="28"/>
          <w:lang w:val="en-US"/>
        </w:rPr>
        <w:t>only half of patients feel satisfied</w:t>
      </w:r>
      <w:r w:rsidRPr="007351A9">
        <w:rPr>
          <w:sz w:val="28"/>
          <w:szCs w:val="28"/>
          <w:lang w:val="en-US"/>
        </w:rPr>
        <w:t xml:space="preserve"> with their treatment and interaction with healthcare staff. This underscores a </w:t>
      </w:r>
      <w:r w:rsidRPr="007351A9">
        <w:rPr>
          <w:rStyle w:val="a7"/>
          <w:b w:val="0"/>
          <w:sz w:val="28"/>
          <w:szCs w:val="28"/>
          <w:lang w:val="en-US"/>
        </w:rPr>
        <w:t>disconnect between clinical care and patient expectations</w:t>
      </w:r>
      <w:r w:rsidRPr="007351A9">
        <w:rPr>
          <w:sz w:val="28"/>
          <w:szCs w:val="28"/>
          <w:lang w:val="en-US"/>
        </w:rPr>
        <w:t>, possibly due to insufficient communication or individualized attention.</w:t>
      </w:r>
    </w:p>
    <w:p w14:paraId="11277FAF" w14:textId="77777777" w:rsidR="007351A9" w:rsidRPr="007351A9" w:rsidRDefault="007351A9" w:rsidP="007351A9">
      <w:pPr>
        <w:pStyle w:val="a6"/>
        <w:numPr>
          <w:ilvl w:val="0"/>
          <w:numId w:val="28"/>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Research gap</w:t>
      </w:r>
      <w:r w:rsidRPr="007351A9">
        <w:rPr>
          <w:sz w:val="28"/>
          <w:szCs w:val="28"/>
          <w:lang w:val="en-US"/>
        </w:rPr>
        <w:t xml:space="preserve">: A significant </w:t>
      </w:r>
      <w:r w:rsidRPr="007351A9">
        <w:rPr>
          <w:rStyle w:val="a7"/>
          <w:b w:val="0"/>
          <w:sz w:val="28"/>
          <w:szCs w:val="28"/>
          <w:lang w:val="en-US"/>
        </w:rPr>
        <w:t>lack of focused studies on nurses’ roles</w:t>
      </w:r>
      <w:r w:rsidRPr="007351A9">
        <w:rPr>
          <w:sz w:val="28"/>
          <w:szCs w:val="28"/>
          <w:lang w:val="en-US"/>
        </w:rPr>
        <w:t xml:space="preserve"> in rheumatology is noted. This gap suggests a need for further exploration of how nursing practice could better support these patients.</w:t>
      </w:r>
    </w:p>
    <w:p w14:paraId="335A1140"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Th</w:t>
      </w:r>
      <w:r w:rsidR="00C150D6">
        <w:rPr>
          <w:sz w:val="28"/>
          <w:szCs w:val="28"/>
          <w:lang w:val="en-US"/>
        </w:rPr>
        <w:t xml:space="preserve">e second </w:t>
      </w:r>
      <w:r w:rsidRPr="007351A9">
        <w:rPr>
          <w:sz w:val="28"/>
          <w:szCs w:val="28"/>
          <w:lang w:val="en-US"/>
        </w:rPr>
        <w:t xml:space="preserve">chapter </w:t>
      </w:r>
      <w:r w:rsidR="00C150D6" w:rsidRPr="007351A9">
        <w:rPr>
          <w:sz w:val="28"/>
          <w:szCs w:val="28"/>
          <w:lang w:val="en-US"/>
        </w:rPr>
        <w:t xml:space="preserve">highlights </w:t>
      </w:r>
      <w:r w:rsidRPr="007351A9">
        <w:rPr>
          <w:sz w:val="28"/>
          <w:szCs w:val="28"/>
          <w:lang w:val="en-US"/>
        </w:rPr>
        <w:t>the rheumatology department's patient flow and challenges</w:t>
      </w:r>
      <w:r w:rsidR="00C150D6">
        <w:rPr>
          <w:sz w:val="28"/>
          <w:szCs w:val="28"/>
          <w:lang w:val="en-US"/>
        </w:rPr>
        <w:t xml:space="preserve">:  </w:t>
      </w:r>
    </w:p>
    <w:p w14:paraId="21549254" w14:textId="77777777" w:rsidR="007351A9" w:rsidRPr="007351A9" w:rsidRDefault="007351A9" w:rsidP="00C150D6">
      <w:pPr>
        <w:pStyle w:val="a4"/>
        <w:numPr>
          <w:ilvl w:val="0"/>
          <w:numId w:val="31"/>
        </w:numPr>
        <w:spacing w:line="360" w:lineRule="auto"/>
        <w:jc w:val="both"/>
        <w:rPr>
          <w:sz w:val="28"/>
          <w:szCs w:val="28"/>
          <w:lang w:val="en-US"/>
        </w:rPr>
      </w:pPr>
      <w:r w:rsidRPr="007351A9">
        <w:rPr>
          <w:sz w:val="28"/>
          <w:szCs w:val="28"/>
          <w:lang w:val="en-US"/>
        </w:rPr>
        <w:t>High patient load: The department faces constant patient inflow, which strains staff resources.</w:t>
      </w:r>
    </w:p>
    <w:p w14:paraId="447E5E55" w14:textId="77777777" w:rsidR="007351A9" w:rsidRPr="007351A9" w:rsidRDefault="007351A9" w:rsidP="00C150D6">
      <w:pPr>
        <w:pStyle w:val="a4"/>
        <w:numPr>
          <w:ilvl w:val="0"/>
          <w:numId w:val="31"/>
        </w:numPr>
        <w:spacing w:line="360" w:lineRule="auto"/>
        <w:jc w:val="both"/>
        <w:rPr>
          <w:sz w:val="28"/>
          <w:szCs w:val="28"/>
          <w:lang w:val="en-US"/>
        </w:rPr>
      </w:pPr>
      <w:r w:rsidRPr="007351A9">
        <w:rPr>
          <w:sz w:val="28"/>
          <w:szCs w:val="28"/>
          <w:lang w:val="en-US"/>
        </w:rPr>
        <w:t>Prevalence of joint diseases: Joint-related conditions dominate admissions, and most are chronic in nature, reinforcing the need for long-term care strategies.</w:t>
      </w:r>
    </w:p>
    <w:p w14:paraId="3EF5B719" w14:textId="77777777" w:rsidR="007351A9" w:rsidRPr="007351A9" w:rsidRDefault="007351A9" w:rsidP="00C150D6">
      <w:pPr>
        <w:pStyle w:val="a4"/>
        <w:numPr>
          <w:ilvl w:val="0"/>
          <w:numId w:val="31"/>
        </w:numPr>
        <w:spacing w:line="360" w:lineRule="auto"/>
        <w:jc w:val="both"/>
        <w:rPr>
          <w:sz w:val="28"/>
          <w:szCs w:val="28"/>
          <w:lang w:val="en-US"/>
        </w:rPr>
      </w:pPr>
      <w:r w:rsidRPr="007351A9">
        <w:rPr>
          <w:sz w:val="28"/>
          <w:szCs w:val="28"/>
          <w:lang w:val="en-US"/>
        </w:rPr>
        <w:t>Persistent dissatisfaction: Even when discharged with clinical improvement, many patients may not be fully satisfied, indicating possible gaps in holistic care, education, or emotional support.</w:t>
      </w:r>
    </w:p>
    <w:p w14:paraId="737E1A36" w14:textId="77777777" w:rsidR="007351A9" w:rsidRPr="007351A9" w:rsidRDefault="007351A9" w:rsidP="007351A9">
      <w:pPr>
        <w:pStyle w:val="a6"/>
        <w:spacing w:before="0" w:beforeAutospacing="0" w:after="0" w:afterAutospacing="0" w:line="360" w:lineRule="auto"/>
        <w:ind w:firstLine="709"/>
        <w:jc w:val="both"/>
        <w:rPr>
          <w:sz w:val="28"/>
          <w:szCs w:val="28"/>
          <w:lang w:val="en-US"/>
        </w:rPr>
      </w:pPr>
      <w:r w:rsidRPr="007351A9">
        <w:rPr>
          <w:sz w:val="28"/>
          <w:szCs w:val="28"/>
          <w:lang w:val="en-US"/>
        </w:rPr>
        <w:lastRenderedPageBreak/>
        <w:t>Th</w:t>
      </w:r>
      <w:r w:rsidR="00C150D6">
        <w:rPr>
          <w:sz w:val="28"/>
          <w:szCs w:val="28"/>
          <w:lang w:val="en-US"/>
        </w:rPr>
        <w:t>e third</w:t>
      </w:r>
      <w:r w:rsidRPr="007351A9">
        <w:rPr>
          <w:sz w:val="28"/>
          <w:szCs w:val="28"/>
          <w:lang w:val="en-US"/>
        </w:rPr>
        <w:t xml:space="preserve"> chapter provides insight into the </w:t>
      </w:r>
      <w:r w:rsidRPr="007351A9">
        <w:rPr>
          <w:rStyle w:val="a7"/>
          <w:b w:val="0"/>
          <w:sz w:val="28"/>
          <w:szCs w:val="28"/>
          <w:lang w:val="en-US"/>
        </w:rPr>
        <w:t>internal workings of the rheumatology department’s nursing team</w:t>
      </w:r>
      <w:r w:rsidRPr="007351A9">
        <w:rPr>
          <w:sz w:val="28"/>
          <w:szCs w:val="28"/>
          <w:lang w:val="en-US"/>
        </w:rPr>
        <w:t>:</w:t>
      </w:r>
    </w:p>
    <w:p w14:paraId="47C08B8B" w14:textId="77777777" w:rsidR="007351A9" w:rsidRPr="007351A9" w:rsidRDefault="007351A9" w:rsidP="007351A9">
      <w:pPr>
        <w:pStyle w:val="a6"/>
        <w:numPr>
          <w:ilvl w:val="0"/>
          <w:numId w:val="29"/>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Experienced staff</w:t>
      </w:r>
      <w:r w:rsidRPr="007351A9">
        <w:rPr>
          <w:sz w:val="28"/>
          <w:szCs w:val="28"/>
          <w:lang w:val="en-US"/>
        </w:rPr>
        <w:t>: Nurses are generally well-qualified and experienced, particularly in rheumatology, which is a strength.</w:t>
      </w:r>
    </w:p>
    <w:p w14:paraId="40B62C23" w14:textId="77777777" w:rsidR="007351A9" w:rsidRPr="007351A9" w:rsidRDefault="007351A9" w:rsidP="007351A9">
      <w:pPr>
        <w:pStyle w:val="a6"/>
        <w:numPr>
          <w:ilvl w:val="0"/>
          <w:numId w:val="29"/>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Role flexibility</w:t>
      </w:r>
      <w:r w:rsidRPr="007351A9">
        <w:rPr>
          <w:sz w:val="28"/>
          <w:szCs w:val="28"/>
          <w:lang w:val="en-US"/>
        </w:rPr>
        <w:t>: The senior nurse’s willingness to step into clinical roles shows adaptability, but may also suggest understaffing or inefficiencies.</w:t>
      </w:r>
    </w:p>
    <w:p w14:paraId="27C80FFC" w14:textId="77777777" w:rsidR="007351A9" w:rsidRPr="007351A9" w:rsidRDefault="007351A9" w:rsidP="007351A9">
      <w:pPr>
        <w:pStyle w:val="a6"/>
        <w:numPr>
          <w:ilvl w:val="0"/>
          <w:numId w:val="29"/>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Limited patient education</w:t>
      </w:r>
      <w:r w:rsidRPr="007351A9">
        <w:rPr>
          <w:sz w:val="28"/>
          <w:szCs w:val="28"/>
          <w:lang w:val="en-US"/>
        </w:rPr>
        <w:t xml:space="preserve">: Nurses </w:t>
      </w:r>
      <w:r w:rsidRPr="007351A9">
        <w:rPr>
          <w:rStyle w:val="a7"/>
          <w:b w:val="0"/>
          <w:sz w:val="28"/>
          <w:szCs w:val="28"/>
          <w:lang w:val="en-US"/>
        </w:rPr>
        <w:t>do not regularly engage in patient education</w:t>
      </w:r>
      <w:r w:rsidRPr="007351A9">
        <w:rPr>
          <w:sz w:val="28"/>
          <w:szCs w:val="28"/>
          <w:lang w:val="en-US"/>
        </w:rPr>
        <w:t xml:space="preserve"> about self-care or lifestyle — a major missed opportunity in managing chronic conditions.</w:t>
      </w:r>
    </w:p>
    <w:p w14:paraId="411A0526" w14:textId="77777777" w:rsidR="007351A9" w:rsidRPr="007351A9" w:rsidRDefault="007351A9" w:rsidP="007351A9">
      <w:pPr>
        <w:pStyle w:val="a6"/>
        <w:numPr>
          <w:ilvl w:val="0"/>
          <w:numId w:val="29"/>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Work overload and systemic challenges</w:t>
      </w:r>
      <w:r w:rsidRPr="007351A9">
        <w:rPr>
          <w:sz w:val="28"/>
          <w:szCs w:val="28"/>
          <w:lang w:val="en-US"/>
        </w:rPr>
        <w:t>: Nurses identify several major challenges:</w:t>
      </w:r>
    </w:p>
    <w:p w14:paraId="1E444B0A" w14:textId="77777777" w:rsidR="007351A9" w:rsidRPr="007351A9" w:rsidRDefault="007351A9" w:rsidP="007351A9">
      <w:pPr>
        <w:pStyle w:val="a6"/>
        <w:numPr>
          <w:ilvl w:val="1"/>
          <w:numId w:val="29"/>
        </w:numPr>
        <w:spacing w:before="0" w:beforeAutospacing="0" w:after="0" w:afterAutospacing="0" w:line="360" w:lineRule="auto"/>
        <w:ind w:left="0" w:firstLine="709"/>
        <w:jc w:val="both"/>
        <w:rPr>
          <w:sz w:val="28"/>
          <w:szCs w:val="28"/>
        </w:rPr>
      </w:pPr>
      <w:r w:rsidRPr="007351A9">
        <w:rPr>
          <w:sz w:val="28"/>
          <w:szCs w:val="28"/>
        </w:rPr>
        <w:t>High patient volumes</w:t>
      </w:r>
    </w:p>
    <w:p w14:paraId="3CFF7601" w14:textId="77777777" w:rsidR="007351A9" w:rsidRPr="007351A9" w:rsidRDefault="007351A9" w:rsidP="007351A9">
      <w:pPr>
        <w:pStyle w:val="a6"/>
        <w:numPr>
          <w:ilvl w:val="1"/>
          <w:numId w:val="29"/>
        </w:numPr>
        <w:spacing w:before="0" w:beforeAutospacing="0" w:after="0" w:afterAutospacing="0" w:line="360" w:lineRule="auto"/>
        <w:ind w:left="0" w:firstLine="709"/>
        <w:jc w:val="both"/>
        <w:rPr>
          <w:sz w:val="28"/>
          <w:szCs w:val="28"/>
        </w:rPr>
      </w:pPr>
      <w:r w:rsidRPr="007351A9">
        <w:rPr>
          <w:sz w:val="28"/>
          <w:szCs w:val="28"/>
        </w:rPr>
        <w:t>Communication difficulties</w:t>
      </w:r>
    </w:p>
    <w:p w14:paraId="2F5EE71F" w14:textId="77777777" w:rsidR="007351A9" w:rsidRPr="007351A9" w:rsidRDefault="007351A9" w:rsidP="007351A9">
      <w:pPr>
        <w:pStyle w:val="a6"/>
        <w:numPr>
          <w:ilvl w:val="1"/>
          <w:numId w:val="29"/>
        </w:numPr>
        <w:spacing w:before="0" w:beforeAutospacing="0" w:after="0" w:afterAutospacing="0" w:line="360" w:lineRule="auto"/>
        <w:ind w:left="0" w:firstLine="709"/>
        <w:jc w:val="both"/>
        <w:rPr>
          <w:sz w:val="28"/>
          <w:szCs w:val="28"/>
        </w:rPr>
      </w:pPr>
      <w:r w:rsidRPr="007351A9">
        <w:rPr>
          <w:sz w:val="28"/>
          <w:szCs w:val="28"/>
        </w:rPr>
        <w:t>Organizational inefficiencies</w:t>
      </w:r>
    </w:p>
    <w:p w14:paraId="66D5532C" w14:textId="77777777" w:rsidR="007351A9" w:rsidRPr="007351A9" w:rsidRDefault="007351A9" w:rsidP="007351A9">
      <w:pPr>
        <w:pStyle w:val="a6"/>
        <w:numPr>
          <w:ilvl w:val="1"/>
          <w:numId w:val="29"/>
        </w:numPr>
        <w:spacing w:before="0" w:beforeAutospacing="0" w:after="0" w:afterAutospacing="0" w:line="360" w:lineRule="auto"/>
        <w:ind w:left="0" w:firstLine="709"/>
        <w:jc w:val="both"/>
        <w:rPr>
          <w:sz w:val="28"/>
          <w:szCs w:val="28"/>
        </w:rPr>
      </w:pPr>
      <w:r w:rsidRPr="007351A9">
        <w:rPr>
          <w:rStyle w:val="a7"/>
          <w:b w:val="0"/>
          <w:sz w:val="28"/>
          <w:szCs w:val="28"/>
        </w:rPr>
        <w:t>Emotional burnout</w:t>
      </w:r>
    </w:p>
    <w:p w14:paraId="20E4A0B1" w14:textId="77777777" w:rsidR="007351A9" w:rsidRPr="007351A9" w:rsidRDefault="007351A9" w:rsidP="007351A9">
      <w:pPr>
        <w:pStyle w:val="a6"/>
        <w:numPr>
          <w:ilvl w:val="0"/>
          <w:numId w:val="29"/>
        </w:numPr>
        <w:spacing w:before="0" w:beforeAutospacing="0" w:after="0" w:afterAutospacing="0" w:line="360" w:lineRule="auto"/>
        <w:ind w:left="0" w:firstLine="709"/>
        <w:jc w:val="both"/>
        <w:rPr>
          <w:sz w:val="28"/>
          <w:szCs w:val="28"/>
          <w:lang w:val="en-US"/>
        </w:rPr>
      </w:pPr>
      <w:r w:rsidRPr="007351A9">
        <w:rPr>
          <w:rStyle w:val="a7"/>
          <w:b w:val="0"/>
          <w:sz w:val="28"/>
          <w:szCs w:val="28"/>
          <w:lang w:val="en-US"/>
        </w:rPr>
        <w:t>Need for participatory management</w:t>
      </w:r>
      <w:r w:rsidRPr="007351A9">
        <w:rPr>
          <w:sz w:val="28"/>
          <w:szCs w:val="28"/>
          <w:lang w:val="en-US"/>
        </w:rPr>
        <w:t xml:space="preserve">: Involving staff in decision-making and process optimization can </w:t>
      </w:r>
      <w:r w:rsidRPr="007351A9">
        <w:rPr>
          <w:rStyle w:val="a7"/>
          <w:b w:val="0"/>
          <w:sz w:val="28"/>
          <w:szCs w:val="28"/>
          <w:lang w:val="en-US"/>
        </w:rPr>
        <w:t>boost morale and efficiency</w:t>
      </w:r>
      <w:r w:rsidRPr="007351A9">
        <w:rPr>
          <w:sz w:val="28"/>
          <w:szCs w:val="28"/>
          <w:lang w:val="en-US"/>
        </w:rPr>
        <w:t>.</w:t>
      </w:r>
    </w:p>
    <w:p w14:paraId="7DF57ABE"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This chapter summary illustrates a multi-level problem in rheumatologic care:</w:t>
      </w:r>
    </w:p>
    <w:p w14:paraId="4D72C010"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Macro-level: Widespread prevalence of joint diseases and unmet needs globally.</w:t>
      </w:r>
    </w:p>
    <w:p w14:paraId="463EF529"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Meso-level: Department-level operational strain and gaps in comprehensive patient care.</w:t>
      </w:r>
    </w:p>
    <w:p w14:paraId="78500D71"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Micro-level: Nurse-level insights showing systemic undervaluation of their broader potential (like patient education) and the toll of chronic stress.</w:t>
      </w:r>
    </w:p>
    <w:p w14:paraId="3220A94E" w14:textId="77777777" w:rsidR="007351A9" w:rsidRPr="007351A9" w:rsidRDefault="007351A9" w:rsidP="007351A9">
      <w:pPr>
        <w:spacing w:line="360" w:lineRule="auto"/>
        <w:ind w:firstLine="709"/>
        <w:jc w:val="both"/>
        <w:outlineLvl w:val="2"/>
        <w:rPr>
          <w:bCs/>
          <w:sz w:val="28"/>
          <w:szCs w:val="28"/>
        </w:rPr>
      </w:pPr>
      <w:r w:rsidRPr="007351A9">
        <w:rPr>
          <w:bCs/>
          <w:sz w:val="28"/>
          <w:szCs w:val="28"/>
        </w:rPr>
        <w:t>Key Recommendations:</w:t>
      </w:r>
    </w:p>
    <w:p w14:paraId="2A0BD58D" w14:textId="77777777" w:rsidR="007351A9" w:rsidRPr="007351A9" w:rsidRDefault="007351A9" w:rsidP="007351A9">
      <w:pPr>
        <w:numPr>
          <w:ilvl w:val="0"/>
          <w:numId w:val="30"/>
        </w:numPr>
        <w:spacing w:line="360" w:lineRule="auto"/>
        <w:ind w:left="0" w:firstLine="709"/>
        <w:jc w:val="both"/>
        <w:rPr>
          <w:sz w:val="28"/>
          <w:szCs w:val="28"/>
          <w:lang w:val="en-US"/>
        </w:rPr>
      </w:pPr>
      <w:r w:rsidRPr="007351A9">
        <w:rPr>
          <w:bCs/>
          <w:sz w:val="28"/>
          <w:szCs w:val="28"/>
          <w:lang w:val="en-US"/>
        </w:rPr>
        <w:t>Enhance nursing roles</w:t>
      </w:r>
      <w:r w:rsidRPr="007351A9">
        <w:rPr>
          <w:sz w:val="28"/>
          <w:szCs w:val="28"/>
          <w:lang w:val="en-US"/>
        </w:rPr>
        <w:t xml:space="preserve">: Expand training and expectations to include </w:t>
      </w:r>
      <w:r w:rsidRPr="007351A9">
        <w:rPr>
          <w:bCs/>
          <w:sz w:val="28"/>
          <w:szCs w:val="28"/>
          <w:lang w:val="en-US"/>
        </w:rPr>
        <w:t>patient education, counseling, and lifestyle coaching</w:t>
      </w:r>
      <w:r w:rsidRPr="007351A9">
        <w:rPr>
          <w:sz w:val="28"/>
          <w:szCs w:val="28"/>
          <w:lang w:val="en-US"/>
        </w:rPr>
        <w:t>.</w:t>
      </w:r>
    </w:p>
    <w:p w14:paraId="230C4F40" w14:textId="77777777" w:rsidR="007351A9" w:rsidRPr="007351A9" w:rsidRDefault="007351A9" w:rsidP="007351A9">
      <w:pPr>
        <w:numPr>
          <w:ilvl w:val="0"/>
          <w:numId w:val="30"/>
        </w:numPr>
        <w:spacing w:line="360" w:lineRule="auto"/>
        <w:ind w:left="0" w:firstLine="709"/>
        <w:jc w:val="both"/>
        <w:rPr>
          <w:sz w:val="28"/>
          <w:szCs w:val="28"/>
          <w:lang w:val="en-US"/>
        </w:rPr>
      </w:pPr>
      <w:r w:rsidRPr="007351A9">
        <w:rPr>
          <w:bCs/>
          <w:sz w:val="28"/>
          <w:szCs w:val="28"/>
          <w:lang w:val="en-US"/>
        </w:rPr>
        <w:t>Invest in staff well-being</w:t>
      </w:r>
      <w:r w:rsidRPr="007351A9">
        <w:rPr>
          <w:sz w:val="28"/>
          <w:szCs w:val="28"/>
          <w:lang w:val="en-US"/>
        </w:rPr>
        <w:t>: Address burnout through mental health support, balanced workloads, and better communication systems.</w:t>
      </w:r>
    </w:p>
    <w:p w14:paraId="2A49199A" w14:textId="77777777" w:rsidR="007351A9" w:rsidRPr="007351A9" w:rsidRDefault="007351A9" w:rsidP="007351A9">
      <w:pPr>
        <w:numPr>
          <w:ilvl w:val="0"/>
          <w:numId w:val="30"/>
        </w:numPr>
        <w:spacing w:line="360" w:lineRule="auto"/>
        <w:ind w:left="0" w:firstLine="709"/>
        <w:jc w:val="both"/>
        <w:rPr>
          <w:sz w:val="28"/>
          <w:szCs w:val="28"/>
          <w:lang w:val="en-US"/>
        </w:rPr>
      </w:pPr>
      <w:r w:rsidRPr="007351A9">
        <w:rPr>
          <w:bCs/>
          <w:sz w:val="28"/>
          <w:szCs w:val="28"/>
          <w:lang w:val="en-US"/>
        </w:rPr>
        <w:lastRenderedPageBreak/>
        <w:t>Adopt team-based care models</w:t>
      </w:r>
      <w:r w:rsidRPr="007351A9">
        <w:rPr>
          <w:sz w:val="28"/>
          <w:szCs w:val="28"/>
          <w:lang w:val="en-US"/>
        </w:rPr>
        <w:t xml:space="preserve">: Integrate a </w:t>
      </w:r>
      <w:r w:rsidRPr="007351A9">
        <w:rPr>
          <w:bCs/>
          <w:sz w:val="28"/>
          <w:szCs w:val="28"/>
          <w:lang w:val="en-US"/>
        </w:rPr>
        <w:t>truly multidisciplinary approach</w:t>
      </w:r>
      <w:r w:rsidRPr="007351A9">
        <w:rPr>
          <w:sz w:val="28"/>
          <w:szCs w:val="28"/>
          <w:lang w:val="en-US"/>
        </w:rPr>
        <w:t xml:space="preserve"> with shared decision-making and patient involvement.</w:t>
      </w:r>
    </w:p>
    <w:p w14:paraId="5167EA22" w14:textId="77777777" w:rsidR="007351A9" w:rsidRPr="007351A9" w:rsidRDefault="007351A9" w:rsidP="007351A9">
      <w:pPr>
        <w:numPr>
          <w:ilvl w:val="0"/>
          <w:numId w:val="30"/>
        </w:numPr>
        <w:spacing w:line="360" w:lineRule="auto"/>
        <w:ind w:left="0" w:firstLine="709"/>
        <w:jc w:val="both"/>
        <w:rPr>
          <w:sz w:val="28"/>
          <w:szCs w:val="28"/>
          <w:lang w:val="en-US"/>
        </w:rPr>
      </w:pPr>
      <w:r w:rsidRPr="007351A9">
        <w:rPr>
          <w:bCs/>
          <w:sz w:val="28"/>
          <w:szCs w:val="28"/>
          <w:lang w:val="en-US"/>
        </w:rPr>
        <w:t>Research and innovation</w:t>
      </w:r>
      <w:r w:rsidRPr="007351A9">
        <w:rPr>
          <w:sz w:val="28"/>
          <w:szCs w:val="28"/>
          <w:lang w:val="en-US"/>
        </w:rPr>
        <w:t xml:space="preserve">: Encourage more </w:t>
      </w:r>
      <w:r w:rsidRPr="007351A9">
        <w:rPr>
          <w:bCs/>
          <w:sz w:val="28"/>
          <w:szCs w:val="28"/>
          <w:lang w:val="en-US"/>
        </w:rPr>
        <w:t>qualitative and quantitative studies</w:t>
      </w:r>
      <w:r w:rsidRPr="007351A9">
        <w:rPr>
          <w:sz w:val="28"/>
          <w:szCs w:val="28"/>
          <w:lang w:val="en-US"/>
        </w:rPr>
        <w:t xml:space="preserve"> focused on nursing practices and innovations in rheumatology care.</w:t>
      </w:r>
    </w:p>
    <w:p w14:paraId="1A8DF53E"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Summary of Findings</w:t>
      </w:r>
    </w:p>
    <w:p w14:paraId="53060BA9"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 xml:space="preserve">The analysis across </w:t>
      </w:r>
      <w:r w:rsidR="00C150D6">
        <w:rPr>
          <w:sz w:val="28"/>
          <w:szCs w:val="28"/>
          <w:lang w:val="en-US"/>
        </w:rPr>
        <w:t>all</w:t>
      </w:r>
      <w:r w:rsidRPr="007351A9">
        <w:rPr>
          <w:sz w:val="28"/>
          <w:szCs w:val="28"/>
          <w:lang w:val="en-US"/>
        </w:rPr>
        <w:t xml:space="preserve"> chapters presents a comprehensive view of the burden of joint diseases globally and locally, with a specific focus on the rheumatology department of the Ternopil Regional Clinical Hospital.</w:t>
      </w:r>
    </w:p>
    <w:p w14:paraId="29FA3ED1"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Globally, joint diseases are prevalent and rising with age, imposing significant financial and emotional burdens on patients and their families. Despite advancements in medical treatment, patient satisfaction remains low, underscoring a gap between healthcare delivery and patient expectations. Furthermore, a lack of research on the specific roles and contributions of nurses in rheumatology care suggests an underexplored area of potential improvement.</w:t>
      </w:r>
    </w:p>
    <w:p w14:paraId="0048AB66"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At the departmental level, data reveal a high volume of patients with chronic joint conditions, putting significant pressure on the healthcare team. Although most patients are discharged with improvements, many remain dissatisfied with the overall experience, indicating unmet needs in patient support, education, and communication.</w:t>
      </w:r>
    </w:p>
    <w:p w14:paraId="7EE428DD"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Within the rheumatology department, the nursing staff is experienced and dedicated, yet overburdened and operating under considerable stress. Current nursing duties focus heavily on procedural and routine tasks, with limited engagement in patient education or counseling—areas critical to managing chronic diseases. Nurses also reported significant challenges, including communication difficulties, emotional burnout, and inefficient organizational processes.</w:t>
      </w:r>
    </w:p>
    <w:p w14:paraId="1200AB10"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These findings point to a mismatch between the complexity of patient needs in rheumatology and the structure of care delivery, especially nursing care. Chronic joint diseases require more than medical intervention—they demand sustained lifestyle adjustments, emotional support, and continuous education, roles that nurses are uniquely positioned to fulfill but currently underutilize.</w:t>
      </w:r>
    </w:p>
    <w:p w14:paraId="3EAF4194" w14:textId="77777777" w:rsidR="007351A9" w:rsidRPr="007351A9" w:rsidRDefault="007351A9" w:rsidP="007351A9">
      <w:pPr>
        <w:pStyle w:val="a4"/>
        <w:spacing w:line="360" w:lineRule="auto"/>
        <w:ind w:left="0" w:firstLine="709"/>
        <w:jc w:val="both"/>
        <w:rPr>
          <w:sz w:val="28"/>
          <w:szCs w:val="28"/>
          <w:lang w:val="en-US"/>
        </w:rPr>
      </w:pPr>
    </w:p>
    <w:p w14:paraId="6473B084" w14:textId="77777777" w:rsidR="007351A9" w:rsidRPr="007351A9" w:rsidRDefault="007351A9" w:rsidP="007351A9">
      <w:pPr>
        <w:pStyle w:val="a4"/>
        <w:spacing w:line="360" w:lineRule="auto"/>
        <w:ind w:left="0" w:firstLine="709"/>
        <w:jc w:val="both"/>
        <w:rPr>
          <w:sz w:val="28"/>
          <w:szCs w:val="28"/>
          <w:lang w:val="en-US"/>
        </w:rPr>
      </w:pPr>
      <w:bookmarkStart w:id="23" w:name="_Hlk199007702"/>
      <w:r w:rsidRPr="007351A9">
        <w:rPr>
          <w:sz w:val="28"/>
          <w:szCs w:val="28"/>
          <w:lang w:val="en-US"/>
        </w:rPr>
        <w:t>Key challenges identified by nurses—such as high patient volumes, communication barriers, and burnout—reflect systemic issues that affect care quality and staff morale. Addressing these concerns requires more than staffing solutions; it demands a cultural shift toward participatory management and interdisciplinary collaboration.</w:t>
      </w:r>
    </w:p>
    <w:bookmarkEnd w:id="23"/>
    <w:p w14:paraId="4547AB6B"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Patient dissatisfaction, despite clinical improvements, may stem from the lack of individualized care and limited involvement in their own treatment plans. This aligns with global evidence that a patient-centered, team-based approach significantly improves outcomes in chronic disease care.</w:t>
      </w:r>
    </w:p>
    <w:p w14:paraId="6987FE30" w14:textId="77777777" w:rsidR="007351A9" w:rsidRPr="007351A9" w:rsidRDefault="007351A9" w:rsidP="007351A9">
      <w:pPr>
        <w:pStyle w:val="a4"/>
        <w:spacing w:line="360" w:lineRule="auto"/>
        <w:ind w:left="0" w:firstLine="709"/>
        <w:jc w:val="both"/>
        <w:rPr>
          <w:sz w:val="28"/>
          <w:szCs w:val="28"/>
          <w:lang w:val="en-US"/>
        </w:rPr>
      </w:pPr>
      <w:r w:rsidRPr="007351A9">
        <w:rPr>
          <w:sz w:val="28"/>
          <w:szCs w:val="28"/>
          <w:lang w:val="en-US"/>
        </w:rPr>
        <w:t>Finally, the lack of research on nursing roles in rheumatology indicates an urgent need for qualitative and quantitative studies that explore how nurses can contribute beyond clinical tasks</w:t>
      </w:r>
      <w:r w:rsidR="00C150D6">
        <w:rPr>
          <w:sz w:val="28"/>
          <w:szCs w:val="28"/>
          <w:lang w:val="en-US"/>
        </w:rPr>
        <w:t xml:space="preserve"> - </w:t>
      </w:r>
      <w:r w:rsidRPr="007351A9">
        <w:rPr>
          <w:sz w:val="28"/>
          <w:szCs w:val="28"/>
          <w:lang w:val="en-US"/>
        </w:rPr>
        <w:t>through patient education, advocacy, and psychosocial support.</w:t>
      </w:r>
    </w:p>
    <w:p w14:paraId="212F5ADF" w14:textId="77777777" w:rsidR="007351A9" w:rsidRPr="007351A9" w:rsidRDefault="007351A9" w:rsidP="007351A9">
      <w:pPr>
        <w:pStyle w:val="a4"/>
        <w:spacing w:after="160" w:line="360" w:lineRule="auto"/>
        <w:ind w:left="1069"/>
        <w:jc w:val="both"/>
        <w:rPr>
          <w:sz w:val="28"/>
          <w:szCs w:val="28"/>
          <w:lang w:val="en-US"/>
        </w:rPr>
      </w:pPr>
    </w:p>
    <w:p w14:paraId="30BDD1EA" w14:textId="77777777" w:rsidR="007351A9" w:rsidRDefault="007351A9" w:rsidP="005F115F">
      <w:pPr>
        <w:pStyle w:val="a4"/>
        <w:spacing w:after="160" w:line="360" w:lineRule="auto"/>
        <w:ind w:left="1069"/>
        <w:jc w:val="both"/>
        <w:rPr>
          <w:sz w:val="28"/>
          <w:szCs w:val="28"/>
          <w:lang w:val="en-US"/>
        </w:rPr>
      </w:pPr>
    </w:p>
    <w:p w14:paraId="7D2ABA9F" w14:textId="77777777" w:rsidR="007351A9" w:rsidRDefault="007351A9" w:rsidP="005F115F">
      <w:pPr>
        <w:pStyle w:val="a4"/>
        <w:spacing w:after="160" w:line="360" w:lineRule="auto"/>
        <w:ind w:left="1069"/>
        <w:jc w:val="both"/>
        <w:rPr>
          <w:sz w:val="28"/>
          <w:szCs w:val="28"/>
          <w:lang w:val="en-US"/>
        </w:rPr>
      </w:pPr>
    </w:p>
    <w:p w14:paraId="6B4663F0" w14:textId="77777777" w:rsidR="007351A9" w:rsidRDefault="007351A9" w:rsidP="005F115F">
      <w:pPr>
        <w:pStyle w:val="a4"/>
        <w:spacing w:after="160" w:line="360" w:lineRule="auto"/>
        <w:ind w:left="1069"/>
        <w:jc w:val="both"/>
        <w:rPr>
          <w:sz w:val="28"/>
          <w:szCs w:val="28"/>
          <w:lang w:val="en-US"/>
        </w:rPr>
      </w:pPr>
    </w:p>
    <w:p w14:paraId="0674E9E6" w14:textId="77777777" w:rsidR="007351A9" w:rsidRDefault="007351A9" w:rsidP="005F115F">
      <w:pPr>
        <w:pStyle w:val="a4"/>
        <w:spacing w:after="160" w:line="360" w:lineRule="auto"/>
        <w:ind w:left="1069"/>
        <w:jc w:val="both"/>
        <w:rPr>
          <w:sz w:val="28"/>
          <w:szCs w:val="28"/>
          <w:lang w:val="en-US"/>
        </w:rPr>
      </w:pPr>
    </w:p>
    <w:p w14:paraId="4E3DCBD5" w14:textId="77777777" w:rsidR="007351A9" w:rsidRDefault="007351A9" w:rsidP="005F115F">
      <w:pPr>
        <w:pStyle w:val="a4"/>
        <w:spacing w:after="160" w:line="360" w:lineRule="auto"/>
        <w:ind w:left="1069"/>
        <w:jc w:val="both"/>
        <w:rPr>
          <w:sz w:val="28"/>
          <w:szCs w:val="28"/>
          <w:lang w:val="en-US"/>
        </w:rPr>
      </w:pPr>
    </w:p>
    <w:p w14:paraId="33C19BD2" w14:textId="77777777" w:rsidR="007351A9" w:rsidRDefault="007351A9" w:rsidP="005F115F">
      <w:pPr>
        <w:pStyle w:val="a4"/>
        <w:spacing w:after="160" w:line="360" w:lineRule="auto"/>
        <w:ind w:left="1069"/>
        <w:jc w:val="both"/>
        <w:rPr>
          <w:sz w:val="28"/>
          <w:szCs w:val="28"/>
          <w:lang w:val="en-US"/>
        </w:rPr>
      </w:pPr>
    </w:p>
    <w:p w14:paraId="2583A148" w14:textId="77777777" w:rsidR="007351A9" w:rsidRDefault="007351A9" w:rsidP="005F115F">
      <w:pPr>
        <w:pStyle w:val="a4"/>
        <w:spacing w:after="160" w:line="360" w:lineRule="auto"/>
        <w:ind w:left="1069"/>
        <w:jc w:val="both"/>
        <w:rPr>
          <w:sz w:val="28"/>
          <w:szCs w:val="28"/>
          <w:lang w:val="en-US"/>
        </w:rPr>
      </w:pPr>
    </w:p>
    <w:p w14:paraId="45CF0067" w14:textId="77777777" w:rsidR="007351A9" w:rsidRDefault="007351A9" w:rsidP="005F115F">
      <w:pPr>
        <w:pStyle w:val="a4"/>
        <w:spacing w:after="160" w:line="360" w:lineRule="auto"/>
        <w:ind w:left="1069"/>
        <w:jc w:val="both"/>
        <w:rPr>
          <w:sz w:val="28"/>
          <w:szCs w:val="28"/>
          <w:lang w:val="en-US"/>
        </w:rPr>
      </w:pPr>
    </w:p>
    <w:p w14:paraId="314F4091" w14:textId="77777777" w:rsidR="007351A9" w:rsidRDefault="007351A9" w:rsidP="005F115F">
      <w:pPr>
        <w:pStyle w:val="a4"/>
        <w:spacing w:after="160" w:line="360" w:lineRule="auto"/>
        <w:ind w:left="1069"/>
        <w:jc w:val="both"/>
        <w:rPr>
          <w:sz w:val="28"/>
          <w:szCs w:val="28"/>
          <w:lang w:val="en-US"/>
        </w:rPr>
      </w:pPr>
    </w:p>
    <w:p w14:paraId="486CC9A6" w14:textId="77777777" w:rsidR="007351A9" w:rsidRDefault="007351A9" w:rsidP="005F115F">
      <w:pPr>
        <w:pStyle w:val="a4"/>
        <w:spacing w:after="160" w:line="360" w:lineRule="auto"/>
        <w:ind w:left="1069"/>
        <w:jc w:val="both"/>
        <w:rPr>
          <w:sz w:val="28"/>
          <w:szCs w:val="28"/>
          <w:lang w:val="en-US"/>
        </w:rPr>
      </w:pPr>
    </w:p>
    <w:p w14:paraId="1080D061" w14:textId="77777777" w:rsidR="007351A9" w:rsidRDefault="007351A9" w:rsidP="005F115F">
      <w:pPr>
        <w:pStyle w:val="a4"/>
        <w:spacing w:after="160" w:line="360" w:lineRule="auto"/>
        <w:ind w:left="1069"/>
        <w:jc w:val="both"/>
        <w:rPr>
          <w:sz w:val="28"/>
          <w:szCs w:val="28"/>
          <w:lang w:val="en-US"/>
        </w:rPr>
      </w:pPr>
    </w:p>
    <w:p w14:paraId="38C6E25E" w14:textId="77777777" w:rsidR="007351A9" w:rsidRDefault="007351A9" w:rsidP="005F115F">
      <w:pPr>
        <w:pStyle w:val="a4"/>
        <w:spacing w:after="160" w:line="360" w:lineRule="auto"/>
        <w:ind w:left="1069"/>
        <w:jc w:val="both"/>
        <w:rPr>
          <w:sz w:val="28"/>
          <w:szCs w:val="28"/>
          <w:lang w:val="en-US"/>
        </w:rPr>
      </w:pPr>
    </w:p>
    <w:p w14:paraId="40E714C7" w14:textId="77777777" w:rsidR="007351A9" w:rsidRDefault="007351A9" w:rsidP="005F115F">
      <w:pPr>
        <w:pStyle w:val="a4"/>
        <w:spacing w:after="160" w:line="360" w:lineRule="auto"/>
        <w:ind w:left="1069"/>
        <w:jc w:val="both"/>
        <w:rPr>
          <w:sz w:val="28"/>
          <w:szCs w:val="28"/>
          <w:lang w:val="en-US"/>
        </w:rPr>
      </w:pPr>
    </w:p>
    <w:p w14:paraId="7C14EDF5" w14:textId="77777777" w:rsidR="007351A9" w:rsidRDefault="007351A9" w:rsidP="005F115F">
      <w:pPr>
        <w:pStyle w:val="a4"/>
        <w:spacing w:after="160" w:line="360" w:lineRule="auto"/>
        <w:ind w:left="1069"/>
        <w:jc w:val="both"/>
        <w:rPr>
          <w:sz w:val="28"/>
          <w:szCs w:val="28"/>
          <w:lang w:val="en-US"/>
        </w:rPr>
      </w:pPr>
    </w:p>
    <w:p w14:paraId="49F9BDC6" w14:textId="77777777" w:rsidR="007351A9" w:rsidRDefault="007351A9" w:rsidP="005F115F">
      <w:pPr>
        <w:pStyle w:val="a4"/>
        <w:spacing w:after="160" w:line="360" w:lineRule="auto"/>
        <w:ind w:left="1069"/>
        <w:jc w:val="both"/>
        <w:rPr>
          <w:sz w:val="28"/>
          <w:szCs w:val="28"/>
          <w:lang w:val="en-US"/>
        </w:rPr>
      </w:pPr>
    </w:p>
    <w:p w14:paraId="0CF232D1" w14:textId="77777777" w:rsidR="005F115F" w:rsidRDefault="00C150D6" w:rsidP="008F19F9">
      <w:pPr>
        <w:pStyle w:val="a4"/>
        <w:spacing w:after="160" w:line="360" w:lineRule="auto"/>
        <w:ind w:left="1069"/>
        <w:jc w:val="center"/>
        <w:rPr>
          <w:sz w:val="28"/>
          <w:szCs w:val="28"/>
          <w:lang w:val="en-US"/>
        </w:rPr>
      </w:pPr>
      <w:r>
        <w:rPr>
          <w:sz w:val="28"/>
          <w:szCs w:val="28"/>
          <w:lang w:val="en-US"/>
        </w:rPr>
        <w:lastRenderedPageBreak/>
        <w:t>C</w:t>
      </w:r>
      <w:r w:rsidR="005F115F">
        <w:rPr>
          <w:sz w:val="28"/>
          <w:szCs w:val="28"/>
          <w:lang w:val="en-US"/>
        </w:rPr>
        <w:t>ONCLUSIONS</w:t>
      </w:r>
    </w:p>
    <w:p w14:paraId="42944641" w14:textId="77777777" w:rsidR="008F19F9" w:rsidRDefault="008F19F9" w:rsidP="008F19F9">
      <w:pPr>
        <w:pStyle w:val="a4"/>
        <w:spacing w:after="160" w:line="360" w:lineRule="auto"/>
        <w:ind w:left="1069"/>
        <w:jc w:val="center"/>
        <w:rPr>
          <w:sz w:val="28"/>
          <w:szCs w:val="28"/>
          <w:lang w:val="en-US"/>
        </w:rPr>
      </w:pPr>
    </w:p>
    <w:p w14:paraId="4D580CA5" w14:textId="77777777" w:rsidR="00075388" w:rsidRPr="002C3EF3" w:rsidRDefault="002C3EF3" w:rsidP="002C3EF3">
      <w:pPr>
        <w:pStyle w:val="a4"/>
        <w:spacing w:after="160" w:line="360" w:lineRule="auto"/>
        <w:ind w:left="1072" w:firstLine="709"/>
        <w:jc w:val="both"/>
        <w:rPr>
          <w:sz w:val="28"/>
          <w:szCs w:val="28"/>
          <w:lang w:val="en-US"/>
        </w:rPr>
      </w:pPr>
      <w:r w:rsidRPr="002C3EF3">
        <w:rPr>
          <w:sz w:val="28"/>
          <w:szCs w:val="28"/>
          <w:lang w:val="en-US"/>
        </w:rPr>
        <w:t xml:space="preserve">1. </w:t>
      </w:r>
      <w:r w:rsidR="00C150D6" w:rsidRPr="002C3EF3">
        <w:rPr>
          <w:sz w:val="28"/>
          <w:szCs w:val="28"/>
          <w:lang w:val="en-US"/>
        </w:rPr>
        <w:t>Statistical data shows that joint diseases affect a significant portion of the global population, with incidence increasing with age and varying by ethnicity. These conditions not only reduce patients' quality of life but also impose financial and emotional burdens on families and healthcare systems. Effective treatment of rheumatic diseases requires a multidisciplinary, patient-centered approach. However, despite advancements in medical care, only about half of patients report satisfaction with their treatment and interaction with healthcare providers. Additionally, there is a noticeable lack of research focusing on the specific roles and contributions of healthcare professionals</w:t>
      </w:r>
      <w:r>
        <w:rPr>
          <w:sz w:val="28"/>
          <w:szCs w:val="28"/>
          <w:lang w:val="en-US"/>
        </w:rPr>
        <w:t xml:space="preserve"> - </w:t>
      </w:r>
      <w:r w:rsidR="00C150D6" w:rsidRPr="002C3EF3">
        <w:rPr>
          <w:sz w:val="28"/>
          <w:szCs w:val="28"/>
          <w:lang w:val="en-US"/>
        </w:rPr>
        <w:t>particularly nurses</w:t>
      </w:r>
      <w:r>
        <w:rPr>
          <w:sz w:val="28"/>
          <w:szCs w:val="28"/>
          <w:lang w:val="en-US"/>
        </w:rPr>
        <w:t xml:space="preserve"> - </w:t>
      </w:r>
      <w:r w:rsidR="00C150D6" w:rsidRPr="002C3EF3">
        <w:rPr>
          <w:sz w:val="28"/>
          <w:szCs w:val="28"/>
          <w:lang w:val="en-US"/>
        </w:rPr>
        <w:t>in rheumatology care.</w:t>
      </w:r>
    </w:p>
    <w:p w14:paraId="45E9F866" w14:textId="77777777" w:rsidR="00075388" w:rsidRPr="002C3EF3" w:rsidRDefault="002C3EF3" w:rsidP="002C3EF3">
      <w:pPr>
        <w:pStyle w:val="a4"/>
        <w:spacing w:after="160" w:line="360" w:lineRule="auto"/>
        <w:ind w:left="1072" w:firstLine="709"/>
        <w:jc w:val="both"/>
        <w:rPr>
          <w:sz w:val="28"/>
          <w:szCs w:val="28"/>
          <w:lang w:val="en-US"/>
        </w:rPr>
      </w:pPr>
      <w:r w:rsidRPr="002C3EF3">
        <w:rPr>
          <w:sz w:val="28"/>
          <w:szCs w:val="28"/>
          <w:lang w:val="en-US"/>
        </w:rPr>
        <w:t>2. The rheumatology department experiences a consistently high patient load, placing considerable strain on staff. The vast majority of patients (86.03%) suffer from joint diseases, often presenting with chronic conditions such as arthritis or arthralgia. While most patients are discharged with clinical improvement, many remain partially dissatisfied with the overall treatment and care received.</w:t>
      </w:r>
      <w:r w:rsidR="00075388" w:rsidRPr="002C3EF3">
        <w:rPr>
          <w:sz w:val="28"/>
          <w:szCs w:val="28"/>
          <w:lang w:val="en-US"/>
        </w:rPr>
        <w:t xml:space="preserve"> </w:t>
      </w:r>
    </w:p>
    <w:p w14:paraId="3BEB2E75" w14:textId="77777777" w:rsidR="002C3EF3" w:rsidRPr="002C3EF3" w:rsidRDefault="002C3EF3" w:rsidP="002C3EF3">
      <w:pPr>
        <w:pStyle w:val="a4"/>
        <w:spacing w:after="160" w:line="360" w:lineRule="auto"/>
        <w:ind w:left="1072" w:firstLine="709"/>
        <w:jc w:val="both"/>
        <w:rPr>
          <w:sz w:val="28"/>
          <w:szCs w:val="28"/>
          <w:lang w:val="en-US"/>
        </w:rPr>
      </w:pPr>
      <w:r w:rsidRPr="002C3EF3">
        <w:rPr>
          <w:sz w:val="28"/>
          <w:szCs w:val="28"/>
          <w:lang w:val="en-US"/>
        </w:rPr>
        <w:t>3</w:t>
      </w:r>
      <w:r w:rsidR="00075388" w:rsidRPr="002C3EF3">
        <w:rPr>
          <w:sz w:val="28"/>
          <w:szCs w:val="28"/>
          <w:lang w:val="en-US"/>
        </w:rPr>
        <w:t xml:space="preserve">. </w:t>
      </w:r>
      <w:r w:rsidRPr="002C3EF3">
        <w:rPr>
          <w:sz w:val="28"/>
          <w:szCs w:val="28"/>
          <w:lang w:val="en-US"/>
        </w:rPr>
        <w:t>The Rheumatology Department at Ternopil Regional Clinical Hospital is staffed by a team of 9 nurses, including 6 department nurses, 1 manipulation nurse, a senior nurse, and additional support from an outpatient rheumatology nurse. All nurses have extensive medical experience, with 88.9% having spent the majority of their careers working specifically in rheumatology care.</w:t>
      </w:r>
    </w:p>
    <w:p w14:paraId="48620A55" w14:textId="77777777" w:rsidR="00075388" w:rsidRPr="002C3EF3" w:rsidRDefault="002C3EF3" w:rsidP="002C3EF3">
      <w:pPr>
        <w:pStyle w:val="a4"/>
        <w:spacing w:after="160" w:line="360" w:lineRule="auto"/>
        <w:ind w:left="1072" w:firstLine="709"/>
        <w:jc w:val="both"/>
        <w:rPr>
          <w:sz w:val="28"/>
          <w:szCs w:val="28"/>
          <w:lang w:val="en-US"/>
        </w:rPr>
      </w:pPr>
      <w:r w:rsidRPr="002C3EF3">
        <w:rPr>
          <w:sz w:val="28"/>
          <w:szCs w:val="28"/>
          <w:lang w:val="en-US"/>
        </w:rPr>
        <w:t>4</w:t>
      </w:r>
      <w:r w:rsidR="007351A9" w:rsidRPr="002C3EF3">
        <w:rPr>
          <w:sz w:val="28"/>
          <w:szCs w:val="28"/>
          <w:lang w:val="en-US"/>
        </w:rPr>
        <w:t>.</w:t>
      </w:r>
      <w:r w:rsidR="007351A9" w:rsidRPr="002C3EF3">
        <w:rPr>
          <w:sz w:val="28"/>
          <w:szCs w:val="28"/>
          <w:lang w:val="en-US"/>
        </w:rPr>
        <w:tab/>
      </w:r>
      <w:bookmarkStart w:id="24" w:name="_Hlk199007634"/>
      <w:r w:rsidRPr="002C3EF3">
        <w:rPr>
          <w:sz w:val="28"/>
          <w:szCs w:val="28"/>
          <w:lang w:val="en-US"/>
        </w:rPr>
        <w:t>Staff identify major challenges including high patient volume, communication issues, organizational inefficiencies, and emotional burnout. Implementing regular feedback and participatory management could help improve staff engagement and care quality</w:t>
      </w:r>
      <w:bookmarkEnd w:id="24"/>
      <w:r w:rsidRPr="002C3EF3">
        <w:rPr>
          <w:sz w:val="28"/>
          <w:szCs w:val="28"/>
          <w:lang w:val="en-US"/>
        </w:rPr>
        <w:t>.</w:t>
      </w:r>
    </w:p>
    <w:p w14:paraId="743331D2" w14:textId="77777777" w:rsidR="005F115F" w:rsidRDefault="005F115F" w:rsidP="005F115F">
      <w:pPr>
        <w:pStyle w:val="a4"/>
        <w:spacing w:after="160" w:line="360" w:lineRule="auto"/>
        <w:ind w:left="1069"/>
        <w:jc w:val="both"/>
        <w:rPr>
          <w:sz w:val="28"/>
          <w:szCs w:val="28"/>
          <w:lang w:val="en-US"/>
        </w:rPr>
      </w:pPr>
    </w:p>
    <w:p w14:paraId="6B0B4869" w14:textId="77777777" w:rsidR="005F115F" w:rsidRDefault="002C3EF3" w:rsidP="002C3EF3">
      <w:pPr>
        <w:pStyle w:val="a4"/>
        <w:spacing w:after="160" w:line="360" w:lineRule="auto"/>
        <w:ind w:left="1069"/>
        <w:jc w:val="center"/>
        <w:rPr>
          <w:sz w:val="28"/>
          <w:szCs w:val="28"/>
          <w:lang w:val="en-US"/>
        </w:rPr>
      </w:pPr>
      <w:r>
        <w:rPr>
          <w:sz w:val="28"/>
          <w:szCs w:val="28"/>
          <w:lang w:val="en-US"/>
        </w:rPr>
        <w:lastRenderedPageBreak/>
        <w:t>REFERENCES</w:t>
      </w:r>
    </w:p>
    <w:p w14:paraId="2AE5DF8E" w14:textId="77777777" w:rsidR="006E6714" w:rsidRDefault="006E6714" w:rsidP="002C3EF3">
      <w:pPr>
        <w:pStyle w:val="a4"/>
        <w:spacing w:after="160" w:line="360" w:lineRule="auto"/>
        <w:ind w:left="1069"/>
        <w:jc w:val="center"/>
        <w:rPr>
          <w:sz w:val="28"/>
          <w:szCs w:val="28"/>
          <w:lang w:val="en-US"/>
        </w:rPr>
      </w:pPr>
    </w:p>
    <w:p w14:paraId="4FBE045B" w14:textId="77777777" w:rsidR="006E6714" w:rsidRPr="00633598" w:rsidRDefault="006E6714" w:rsidP="006E6714">
      <w:pPr>
        <w:pStyle w:val="a4"/>
        <w:numPr>
          <w:ilvl w:val="0"/>
          <w:numId w:val="32"/>
        </w:numPr>
        <w:shd w:val="clear" w:color="auto" w:fill="FFFFFF"/>
        <w:spacing w:line="360" w:lineRule="auto"/>
        <w:ind w:left="0" w:firstLine="709"/>
        <w:jc w:val="both"/>
        <w:rPr>
          <w:sz w:val="28"/>
          <w:szCs w:val="28"/>
          <w:shd w:val="clear" w:color="auto" w:fill="FFFFFF"/>
          <w:lang w:val="en-US"/>
        </w:rPr>
      </w:pPr>
      <w:r w:rsidRPr="00633598">
        <w:rPr>
          <w:sz w:val="28"/>
          <w:szCs w:val="28"/>
          <w:lang w:val="en-US"/>
        </w:rPr>
        <w:t>ACR/EULAR criteria for the classification of systemic sclerosis</w:t>
      </w:r>
      <w:r w:rsidRPr="00633598">
        <w:rPr>
          <w:sz w:val="28"/>
          <w:szCs w:val="28"/>
          <w:shd w:val="clear" w:color="auto" w:fill="FFFFFF"/>
          <w:lang w:val="en-US"/>
        </w:rPr>
        <w:t xml:space="preserve"> URL: </w:t>
      </w:r>
      <w:hyperlink r:id="rId12" w:history="1">
        <w:r w:rsidRPr="00633598">
          <w:rPr>
            <w:rStyle w:val="a3"/>
            <w:color w:val="auto"/>
            <w:sz w:val="28"/>
            <w:szCs w:val="28"/>
            <w:shd w:val="clear" w:color="auto" w:fill="FFFFFF"/>
            <w:lang w:val="en-US"/>
          </w:rPr>
          <w:t>https://empendium.com/mcmtextbook/table/B31.16.5-1</w:t>
        </w:r>
      </w:hyperlink>
      <w:r w:rsidRPr="00633598">
        <w:rPr>
          <w:sz w:val="28"/>
          <w:szCs w:val="28"/>
          <w:shd w:val="clear" w:color="auto" w:fill="FFFFFF"/>
          <w:lang w:val="en-US"/>
        </w:rPr>
        <w:t>.</w:t>
      </w:r>
    </w:p>
    <w:p w14:paraId="47B9F29F"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sz w:val="28"/>
          <w:szCs w:val="28"/>
          <w:lang w:val="en-US"/>
        </w:rPr>
      </w:pPr>
      <w:r w:rsidRPr="00633598">
        <w:rPr>
          <w:sz w:val="28"/>
          <w:szCs w:val="28"/>
          <w:lang w:val="en-US"/>
        </w:rPr>
        <w:t>Alizeh R Shaikh, Douglas Crix, Susannah Earl, P121</w:t>
      </w:r>
      <w:r w:rsidRPr="00633598">
        <w:rPr>
          <w:sz w:val="28"/>
          <w:szCs w:val="28"/>
        </w:rPr>
        <w:t> </w:t>
      </w:r>
      <w:r w:rsidRPr="00633598">
        <w:rPr>
          <w:sz w:val="28"/>
          <w:szCs w:val="28"/>
          <w:lang w:val="en-US"/>
        </w:rPr>
        <w:t>Using patient experiences to redesign health provision - is this the future of rheumatology services?, </w:t>
      </w:r>
      <w:r w:rsidRPr="00633598">
        <w:rPr>
          <w:rStyle w:val="a8"/>
          <w:sz w:val="28"/>
          <w:szCs w:val="28"/>
          <w:bdr w:val="none" w:sz="0" w:space="0" w:color="auto" w:frame="1"/>
          <w:lang w:val="en-US"/>
        </w:rPr>
        <w:t>Rheumatology</w:t>
      </w:r>
      <w:r w:rsidRPr="00633598">
        <w:rPr>
          <w:sz w:val="28"/>
          <w:szCs w:val="28"/>
          <w:lang w:val="en-US"/>
        </w:rPr>
        <w:t>, Volume 61, Issue Supplement_1, May 2022, keac133.120, </w:t>
      </w:r>
      <w:hyperlink r:id="rId13" w:history="1">
        <w:r w:rsidRPr="00633598">
          <w:rPr>
            <w:rStyle w:val="a3"/>
            <w:color w:val="auto"/>
            <w:sz w:val="28"/>
            <w:szCs w:val="28"/>
            <w:bdr w:val="none" w:sz="0" w:space="0" w:color="auto" w:frame="1"/>
            <w:lang w:val="en-US"/>
          </w:rPr>
          <w:t>https://doi.org/10.1093/rheumatology/keac133.120</w:t>
        </w:r>
      </w:hyperlink>
    </w:p>
    <w:p w14:paraId="439D9641" w14:textId="77777777" w:rsidR="006E6714" w:rsidRPr="00633598" w:rsidRDefault="006E6714" w:rsidP="006E6714">
      <w:pPr>
        <w:pStyle w:val="a4"/>
        <w:numPr>
          <w:ilvl w:val="0"/>
          <w:numId w:val="32"/>
        </w:numPr>
        <w:shd w:val="clear" w:color="auto" w:fill="FFFFFF"/>
        <w:spacing w:line="360" w:lineRule="auto"/>
        <w:ind w:left="0" w:firstLine="709"/>
        <w:jc w:val="both"/>
        <w:rPr>
          <w:sz w:val="28"/>
          <w:szCs w:val="28"/>
          <w:lang w:val="en-US"/>
        </w:rPr>
      </w:pPr>
      <w:r w:rsidRPr="00633598">
        <w:rPr>
          <w:sz w:val="28"/>
          <w:szCs w:val="28"/>
          <w:lang w:val="en-US"/>
        </w:rPr>
        <w:t>Alten R, Betteridge N, Leonardis FD</w:t>
      </w:r>
      <w:r w:rsidRPr="00633598">
        <w:rPr>
          <w:i/>
          <w:iCs/>
          <w:sz w:val="28"/>
          <w:szCs w:val="28"/>
          <w:lang w:val="en-US"/>
        </w:rPr>
        <w:t>, et al THE PHYSICAL AND EMOTIONAL BURDEN OF RHEUMATOID ARTHRITIS: DATA FROM RA MATTERS, A WEB-BASED SURVEY OF PATIENTS AND PHYSICIANS IN EUROPE AND CANADA Annals of the Rheumatic Diseases </w:t>
      </w:r>
      <w:r w:rsidRPr="00633598">
        <w:rPr>
          <w:sz w:val="28"/>
          <w:szCs w:val="28"/>
          <w:lang w:val="en-US"/>
        </w:rPr>
        <w:t>2019;</w:t>
      </w:r>
      <w:r w:rsidRPr="00633598">
        <w:rPr>
          <w:b/>
          <w:bCs/>
          <w:sz w:val="28"/>
          <w:szCs w:val="28"/>
          <w:lang w:val="en-US"/>
        </w:rPr>
        <w:t>78:</w:t>
      </w:r>
      <w:r w:rsidRPr="00633598">
        <w:rPr>
          <w:sz w:val="28"/>
          <w:szCs w:val="28"/>
          <w:lang w:val="en-US"/>
        </w:rPr>
        <w:t>2180-2181.</w:t>
      </w:r>
    </w:p>
    <w:p w14:paraId="0F9A02F3" w14:textId="77777777" w:rsidR="006E6714" w:rsidRPr="00633598" w:rsidRDefault="006E6714" w:rsidP="006E6714">
      <w:pPr>
        <w:pStyle w:val="a4"/>
        <w:numPr>
          <w:ilvl w:val="0"/>
          <w:numId w:val="32"/>
        </w:numPr>
        <w:shd w:val="clear" w:color="auto" w:fill="FFFFFF"/>
        <w:spacing w:line="360" w:lineRule="auto"/>
        <w:ind w:left="0" w:firstLine="709"/>
        <w:jc w:val="both"/>
        <w:rPr>
          <w:sz w:val="28"/>
          <w:szCs w:val="28"/>
          <w:shd w:val="clear" w:color="auto" w:fill="FFFFFF"/>
          <w:lang w:val="en-US"/>
        </w:rPr>
      </w:pPr>
      <w:r w:rsidRPr="00633598">
        <w:rPr>
          <w:sz w:val="28"/>
          <w:szCs w:val="28"/>
          <w:shd w:val="clear" w:color="auto" w:fill="FFFFFF"/>
          <w:lang w:val="en-US"/>
        </w:rPr>
        <w:t>Aringer M, Costenbader K, Daikh D, Brinks R, Mosca M, Ramsey-Goldman R, Smolen JS, Wofsy D, Boumpas DT, Kamen DL, Jayne D, Cervera R, Costedoat-Chalumeau N, Diamond B, Gladman DD, Hahn B, Hiepe F, Jacobsen S, Khanna D, Lerstrøm K, Massarotti E, McCune J, Ruiz-Irastorza G, Sanchez-Guerrero J, Schneider M, Urowitz M, Bertsias G, Hoyer BF, Leuchten N, Tani C, Tedeschi SK, Touma Z, Schmajuk G, Anic B, Assan F, Chan TM, Clarke AE, Crow MK, Czirják L, Doria A, Graninger W, Halda-Kiss B, Hasni S, Izmirly PM, Jung M, Kumánovics G, Mariette X, Padjen I, Pego-Reigosa JM, Romero-Diaz J, Rúa-Figueroa Fernández Í, Seror R, Stummvoll GH, Tanaka Y, Tektonidou MG, Vasconcelos C, Vital EM, Wallace DJ, Yavuz S, Meroni PL, Fritzler MJ, Naden R, Dörner T, Johnson SR. 2019 European League Against Rheumatism/American College of Rheumatology Classification Criteria for Systemic Lupus Erythematosus. Arthritis Rheumatol. 2019 Sep;71(9):1400-1412. doi: 10.1002/art.40930. Epub 2019 Aug 6. PMID: 31385462; PMCID: PMC6827566.</w:t>
      </w:r>
    </w:p>
    <w:p w14:paraId="226FD4C2" w14:textId="77777777" w:rsidR="006E6714" w:rsidRPr="00633598" w:rsidRDefault="006E6714" w:rsidP="006E6714">
      <w:pPr>
        <w:pStyle w:val="a4"/>
        <w:numPr>
          <w:ilvl w:val="0"/>
          <w:numId w:val="32"/>
        </w:numPr>
        <w:spacing w:line="360" w:lineRule="auto"/>
        <w:ind w:left="0" w:firstLine="709"/>
        <w:jc w:val="both"/>
        <w:rPr>
          <w:sz w:val="28"/>
          <w:szCs w:val="28"/>
          <w:lang w:val="en-US"/>
        </w:rPr>
      </w:pPr>
      <w:r w:rsidRPr="00633598">
        <w:rPr>
          <w:sz w:val="28"/>
          <w:szCs w:val="28"/>
          <w:lang w:val="en-US"/>
        </w:rPr>
        <w:t>Arthritis statistics 2025 Medically reviewed by Anne Jacobson, MD, MPH URL: https://www.singlecare.com/blog/news/arthritis-statistics/ Updated on Feb. 4, 2025</w:t>
      </w:r>
    </w:p>
    <w:p w14:paraId="3741DDF6" w14:textId="77777777" w:rsidR="006E6714" w:rsidRPr="00633598" w:rsidRDefault="006E6714" w:rsidP="006E6714">
      <w:pPr>
        <w:pStyle w:val="a4"/>
        <w:numPr>
          <w:ilvl w:val="0"/>
          <w:numId w:val="32"/>
        </w:numPr>
        <w:spacing w:line="360" w:lineRule="auto"/>
        <w:ind w:left="0" w:firstLine="709"/>
        <w:jc w:val="both"/>
        <w:rPr>
          <w:sz w:val="28"/>
          <w:szCs w:val="28"/>
          <w:lang w:val="uk-UA"/>
        </w:rPr>
      </w:pPr>
      <w:r w:rsidRPr="00633598">
        <w:rPr>
          <w:sz w:val="28"/>
          <w:szCs w:val="28"/>
          <w:lang w:val="en-US"/>
        </w:rPr>
        <w:lastRenderedPageBreak/>
        <w:t xml:space="preserve">BMJ Best Practice Rheumatoid </w:t>
      </w:r>
      <w:proofErr w:type="gramStart"/>
      <w:r w:rsidRPr="00633598">
        <w:rPr>
          <w:sz w:val="28"/>
          <w:szCs w:val="28"/>
          <w:lang w:val="en-US"/>
        </w:rPr>
        <w:t>arthritis</w:t>
      </w:r>
      <w:proofErr w:type="gramEnd"/>
      <w:r w:rsidRPr="00633598">
        <w:rPr>
          <w:sz w:val="28"/>
          <w:szCs w:val="28"/>
          <w:lang w:val="en-US"/>
        </w:rPr>
        <w:t xml:space="preserve"> Straight to the point of care // Yusuf Yazici, Joshua F. Baker. URL: </w:t>
      </w:r>
      <w:hyperlink r:id="rId14" w:history="1">
        <w:r w:rsidRPr="00633598">
          <w:rPr>
            <w:rStyle w:val="a3"/>
            <w:color w:val="auto"/>
            <w:sz w:val="28"/>
            <w:szCs w:val="28"/>
            <w:lang w:val="en-US"/>
          </w:rPr>
          <w:t>https://bestpractice.bmj.com/topics/en-us/105/pdf/105/Rheumatoid%20arthritis.pdf</w:t>
        </w:r>
      </w:hyperlink>
      <w:r w:rsidRPr="00633598">
        <w:rPr>
          <w:sz w:val="28"/>
          <w:szCs w:val="28"/>
          <w:lang w:val="en-US"/>
        </w:rPr>
        <w:t xml:space="preserve"> Last updated: Jan 07, 2025. </w:t>
      </w:r>
    </w:p>
    <w:p w14:paraId="74ECE4C8" w14:textId="77777777" w:rsidR="006E6714" w:rsidRPr="00633598" w:rsidRDefault="006E6714" w:rsidP="006E6714">
      <w:pPr>
        <w:pStyle w:val="a4"/>
        <w:numPr>
          <w:ilvl w:val="0"/>
          <w:numId w:val="32"/>
        </w:numPr>
        <w:shd w:val="clear" w:color="auto" w:fill="FFFFFF"/>
        <w:spacing w:line="360" w:lineRule="auto"/>
        <w:ind w:left="0" w:firstLine="709"/>
        <w:jc w:val="both"/>
        <w:rPr>
          <w:sz w:val="28"/>
          <w:szCs w:val="28"/>
          <w:lang w:val="en-US"/>
        </w:rPr>
      </w:pPr>
      <w:r w:rsidRPr="00633598">
        <w:rPr>
          <w:sz w:val="28"/>
          <w:szCs w:val="28"/>
          <w:lang w:val="en-US"/>
        </w:rPr>
        <w:t>Classification Criteria for Rheumatoid Arthritis</w:t>
      </w:r>
      <w:r w:rsidRPr="00633598">
        <w:rPr>
          <w:sz w:val="28"/>
          <w:szCs w:val="28"/>
          <w:lang w:val="uk-UA"/>
        </w:rPr>
        <w:t xml:space="preserve"> </w:t>
      </w:r>
      <w:r w:rsidRPr="00633598">
        <w:rPr>
          <w:sz w:val="28"/>
          <w:szCs w:val="28"/>
          <w:lang w:val="en-US"/>
        </w:rPr>
        <w:t xml:space="preserve">URL: </w:t>
      </w:r>
      <w:hyperlink r:id="rId15" w:history="1">
        <w:r w:rsidRPr="00633598">
          <w:rPr>
            <w:sz w:val="28"/>
            <w:szCs w:val="28"/>
            <w:u w:val="single"/>
            <w:lang w:val="en-US"/>
          </w:rPr>
          <w:t>Table: Classification Criteria for Rheumatoid Arthritis-MSD Manual Professional Edition</w:t>
        </w:r>
      </w:hyperlink>
    </w:p>
    <w:p w14:paraId="3F11B242" w14:textId="77777777" w:rsidR="006E6714" w:rsidRPr="00633598" w:rsidRDefault="002425FF" w:rsidP="006E6714">
      <w:pPr>
        <w:pStyle w:val="a4"/>
        <w:numPr>
          <w:ilvl w:val="0"/>
          <w:numId w:val="32"/>
        </w:numPr>
        <w:shd w:val="clear" w:color="auto" w:fill="FFFFFF"/>
        <w:spacing w:line="360" w:lineRule="auto"/>
        <w:ind w:left="0" w:firstLine="709"/>
        <w:jc w:val="both"/>
        <w:rPr>
          <w:sz w:val="28"/>
          <w:szCs w:val="28"/>
          <w:lang w:val="uk-UA"/>
        </w:rPr>
      </w:pPr>
      <w:hyperlink r:id="rId16" w:history="1">
        <w:r w:rsidR="006E6714" w:rsidRPr="00633598">
          <w:rPr>
            <w:sz w:val="28"/>
            <w:szCs w:val="28"/>
            <w:u w:val="single"/>
            <w:bdr w:val="none" w:sz="0" w:space="0" w:color="auto" w:frame="1"/>
            <w:lang w:val="en-US"/>
          </w:rPr>
          <w:t>Cok Dalem Kurniawan</w:t>
        </w:r>
      </w:hyperlink>
      <w:r w:rsidR="006E6714" w:rsidRPr="00633598">
        <w:rPr>
          <w:sz w:val="28"/>
          <w:szCs w:val="28"/>
          <w:lang w:val="en-US"/>
        </w:rPr>
        <w:t xml:space="preserve"> The principle of non-pharmacologic management of osteoarthritis </w:t>
      </w:r>
      <w:hyperlink r:id="rId17" w:history="1">
        <w:r w:rsidR="006E6714" w:rsidRPr="00633598">
          <w:rPr>
            <w:sz w:val="28"/>
            <w:szCs w:val="28"/>
            <w:u w:val="single"/>
            <w:bdr w:val="none" w:sz="0" w:space="0" w:color="auto" w:frame="1"/>
            <w:lang w:val="en-US"/>
          </w:rPr>
          <w:t>Indonesia Journal of Biomedical Science</w:t>
        </w:r>
      </w:hyperlink>
      <w:r w:rsidR="006E6714" w:rsidRPr="00633598">
        <w:rPr>
          <w:sz w:val="28"/>
          <w:szCs w:val="28"/>
          <w:lang w:val="en-US"/>
        </w:rPr>
        <w:t> 12(1) March 2018 DOI: </w:t>
      </w:r>
      <w:hyperlink r:id="rId18" w:tgtFrame="_blank" w:history="1">
        <w:r w:rsidR="006E6714" w:rsidRPr="00633598">
          <w:rPr>
            <w:sz w:val="28"/>
            <w:szCs w:val="28"/>
            <w:u w:val="single"/>
            <w:bdr w:val="none" w:sz="0" w:space="0" w:color="auto" w:frame="1"/>
            <w:lang w:val="en-US"/>
          </w:rPr>
          <w:t>10.15562/ijbs.v12i1.152</w:t>
        </w:r>
      </w:hyperlink>
      <w:r w:rsidR="006E6714" w:rsidRPr="00633598">
        <w:rPr>
          <w:sz w:val="28"/>
          <w:szCs w:val="28"/>
          <w:lang w:val="en-US"/>
        </w:rPr>
        <w:t xml:space="preserve"> </w:t>
      </w:r>
    </w:p>
    <w:p w14:paraId="24F07382" w14:textId="77777777" w:rsidR="006E6714" w:rsidRPr="00633598" w:rsidRDefault="006E6714" w:rsidP="006E6714">
      <w:pPr>
        <w:pStyle w:val="a4"/>
        <w:numPr>
          <w:ilvl w:val="0"/>
          <w:numId w:val="32"/>
        </w:numPr>
        <w:shd w:val="clear" w:color="auto" w:fill="FFFFFF"/>
        <w:spacing w:line="360" w:lineRule="auto"/>
        <w:ind w:left="0" w:firstLine="709"/>
        <w:jc w:val="both"/>
        <w:rPr>
          <w:sz w:val="28"/>
          <w:szCs w:val="28"/>
          <w:lang w:val="en-US"/>
        </w:rPr>
      </w:pPr>
      <w:r w:rsidRPr="00633598">
        <w:rPr>
          <w:sz w:val="28"/>
          <w:szCs w:val="28"/>
          <w:shd w:val="clear" w:color="auto" w:fill="FFFFFF"/>
          <w:lang w:val="en-US"/>
        </w:rPr>
        <w:t>Denis Poddubnyy, Classification </w:t>
      </w:r>
      <w:r w:rsidRPr="00633598">
        <w:rPr>
          <w:i/>
          <w:iCs/>
          <w:sz w:val="28"/>
          <w:szCs w:val="28"/>
          <w:bdr w:val="none" w:sz="0" w:space="0" w:color="auto" w:frame="1"/>
          <w:shd w:val="clear" w:color="auto" w:fill="FFFFFF"/>
          <w:lang w:val="en-US"/>
        </w:rPr>
        <w:t>vs</w:t>
      </w:r>
      <w:r w:rsidRPr="00633598">
        <w:rPr>
          <w:sz w:val="28"/>
          <w:szCs w:val="28"/>
          <w:shd w:val="clear" w:color="auto" w:fill="FFFFFF"/>
          <w:lang w:val="en-US"/>
        </w:rPr>
        <w:t> diagnostic criteria: the challenge of diagnosing axial spondyloarthritis, </w:t>
      </w:r>
      <w:r w:rsidRPr="00633598">
        <w:rPr>
          <w:i/>
          <w:iCs/>
          <w:sz w:val="28"/>
          <w:szCs w:val="28"/>
          <w:bdr w:val="none" w:sz="0" w:space="0" w:color="auto" w:frame="1"/>
          <w:shd w:val="clear" w:color="auto" w:fill="FFFFFF"/>
          <w:lang w:val="en-US"/>
        </w:rPr>
        <w:t>Rheumatology</w:t>
      </w:r>
      <w:r w:rsidRPr="00633598">
        <w:rPr>
          <w:sz w:val="28"/>
          <w:szCs w:val="28"/>
          <w:shd w:val="clear" w:color="auto" w:fill="FFFFFF"/>
          <w:lang w:val="en-US"/>
        </w:rPr>
        <w:t>, Volume 59, Issue Supplement_4, October 2020, Pages iv6–iv17, </w:t>
      </w:r>
      <w:hyperlink r:id="rId19" w:history="1">
        <w:r w:rsidRPr="00633598">
          <w:rPr>
            <w:sz w:val="28"/>
            <w:szCs w:val="28"/>
            <w:u w:val="single"/>
            <w:bdr w:val="none" w:sz="0" w:space="0" w:color="auto" w:frame="1"/>
            <w:shd w:val="clear" w:color="auto" w:fill="FFFFFF"/>
            <w:lang w:val="en-US"/>
          </w:rPr>
          <w:t>https://doi.org/10.1093/rheumatology/keaa250</w:t>
        </w:r>
      </w:hyperlink>
    </w:p>
    <w:p w14:paraId="378BFA6C" w14:textId="77777777" w:rsidR="006E6714" w:rsidRPr="00633598" w:rsidRDefault="006E6714" w:rsidP="006E6714">
      <w:pPr>
        <w:pStyle w:val="a4"/>
        <w:numPr>
          <w:ilvl w:val="0"/>
          <w:numId w:val="32"/>
        </w:numPr>
        <w:spacing w:line="360" w:lineRule="auto"/>
        <w:ind w:left="0" w:firstLine="709"/>
        <w:jc w:val="both"/>
        <w:rPr>
          <w:sz w:val="28"/>
          <w:szCs w:val="28"/>
          <w:lang w:val="en-US"/>
        </w:rPr>
      </w:pPr>
      <w:r w:rsidRPr="00633598">
        <w:rPr>
          <w:sz w:val="28"/>
          <w:szCs w:val="28"/>
          <w:shd w:val="clear" w:color="auto" w:fill="FFFFFF"/>
          <w:lang w:val="en-US"/>
        </w:rPr>
        <w:t>Elgaddal N, Kramarow EA, Weeks JD, Reuben C. Arthritis in adults age 18 and older: United States, 2022. NCHS Data Brief, no 497. Hyattsville, MD: National Center for Health Statistics. 2024. DOI:</w:t>
      </w:r>
      <w:hyperlink r:id="rId20" w:tgtFrame="_blank" w:history="1">
        <w:r w:rsidRPr="00633598">
          <w:rPr>
            <w:sz w:val="28"/>
            <w:szCs w:val="28"/>
            <w:u w:val="single"/>
            <w:shd w:val="clear" w:color="auto" w:fill="FFFFFF"/>
            <w:lang w:val="en-US"/>
          </w:rPr>
          <w:t> https://dx.doi.org/10.15620/cdc:145594</w:t>
        </w:r>
      </w:hyperlink>
    </w:p>
    <w:p w14:paraId="1012E3EB"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rStyle w:val="a3"/>
          <w:color w:val="auto"/>
          <w:sz w:val="28"/>
          <w:szCs w:val="28"/>
          <w:lang w:val="en-US"/>
        </w:rPr>
      </w:pPr>
      <w:r w:rsidRPr="00633598">
        <w:rPr>
          <w:sz w:val="28"/>
          <w:szCs w:val="28"/>
          <w:lang w:val="en-US"/>
        </w:rPr>
        <w:t>Elizabeth Murphy, Sarah Cadenas, Malinder Singh, Juan Tan, Sheila Macleod, Angela Donalson-Bruce, Neil MacKay, 009</w:t>
      </w:r>
      <w:r w:rsidRPr="00633598">
        <w:rPr>
          <w:sz w:val="28"/>
          <w:szCs w:val="28"/>
        </w:rPr>
        <w:t> </w:t>
      </w:r>
      <w:r w:rsidRPr="00633598">
        <w:rPr>
          <w:sz w:val="28"/>
          <w:szCs w:val="28"/>
          <w:lang w:val="en-US"/>
        </w:rPr>
        <w:t>Scottish Society for Rheumatology patient experience survey, </w:t>
      </w:r>
      <w:r w:rsidRPr="00633598">
        <w:rPr>
          <w:rStyle w:val="a8"/>
          <w:sz w:val="28"/>
          <w:szCs w:val="28"/>
          <w:bdr w:val="none" w:sz="0" w:space="0" w:color="auto" w:frame="1"/>
          <w:lang w:val="en-US"/>
        </w:rPr>
        <w:t>Rheumatology</w:t>
      </w:r>
      <w:r w:rsidRPr="00633598">
        <w:rPr>
          <w:sz w:val="28"/>
          <w:szCs w:val="28"/>
          <w:lang w:val="en-US"/>
        </w:rPr>
        <w:t>, Volume 58, Issue Supplement_3, April 2019, kez106.008, </w:t>
      </w:r>
      <w:hyperlink r:id="rId21" w:history="1">
        <w:r w:rsidRPr="00633598">
          <w:rPr>
            <w:rStyle w:val="a3"/>
            <w:color w:val="auto"/>
            <w:sz w:val="28"/>
            <w:szCs w:val="28"/>
            <w:bdr w:val="none" w:sz="0" w:space="0" w:color="auto" w:frame="1"/>
            <w:lang w:val="en-US"/>
          </w:rPr>
          <w:t>https://doi.org/10.1093/rheumatology/kez106.008</w:t>
        </w:r>
      </w:hyperlink>
    </w:p>
    <w:p w14:paraId="3FBE6A50" w14:textId="77777777" w:rsidR="006E6714" w:rsidRPr="00633598" w:rsidRDefault="006E6714" w:rsidP="006E6714">
      <w:pPr>
        <w:pStyle w:val="a4"/>
        <w:numPr>
          <w:ilvl w:val="0"/>
          <w:numId w:val="32"/>
        </w:numPr>
        <w:shd w:val="clear" w:color="auto" w:fill="FFFFFF"/>
        <w:spacing w:line="360" w:lineRule="auto"/>
        <w:ind w:left="0" w:firstLine="709"/>
        <w:jc w:val="both"/>
        <w:rPr>
          <w:rStyle w:val="a3"/>
          <w:color w:val="auto"/>
          <w:sz w:val="28"/>
          <w:szCs w:val="28"/>
          <w:shd w:val="clear" w:color="auto" w:fill="FFFFFF"/>
          <w:lang w:val="en-US"/>
        </w:rPr>
      </w:pPr>
      <w:r w:rsidRPr="00633598">
        <w:rPr>
          <w:sz w:val="28"/>
          <w:szCs w:val="28"/>
          <w:shd w:val="clear" w:color="auto" w:fill="FFFFFF"/>
          <w:lang w:val="en-US"/>
        </w:rPr>
        <w:t xml:space="preserve">Eze, B., Green, J. T., Asante, R., Okobi, O. E., Mercene, K. G. F., Ogbodo, C. T., Anamazobi, E. G., &amp; Alozie, A. S. (2024). Trends in Arthritis Prevalence and Associated Chronic Health Indicators Among Adults: Insights </w:t>
      </w:r>
      <w:proofErr w:type="gramStart"/>
      <w:r w:rsidRPr="00633598">
        <w:rPr>
          <w:sz w:val="28"/>
          <w:szCs w:val="28"/>
          <w:shd w:val="clear" w:color="auto" w:fill="FFFFFF"/>
          <w:lang w:val="en-US"/>
        </w:rPr>
        <w:t>From</w:t>
      </w:r>
      <w:proofErr w:type="gramEnd"/>
      <w:r w:rsidRPr="00633598">
        <w:rPr>
          <w:sz w:val="28"/>
          <w:szCs w:val="28"/>
          <w:shd w:val="clear" w:color="auto" w:fill="FFFFFF"/>
          <w:lang w:val="en-US"/>
        </w:rPr>
        <w:t xml:space="preserve"> the Behavioral Risk Factor Surveillance System (BRFSS) Database. </w:t>
      </w:r>
      <w:r w:rsidRPr="00633598">
        <w:rPr>
          <w:i/>
          <w:iCs/>
          <w:sz w:val="28"/>
          <w:szCs w:val="28"/>
          <w:shd w:val="clear" w:color="auto" w:fill="FFFFFF"/>
          <w:lang w:val="en-US"/>
        </w:rPr>
        <w:t>Cureus</w:t>
      </w:r>
      <w:r w:rsidRPr="00633598">
        <w:rPr>
          <w:sz w:val="28"/>
          <w:szCs w:val="28"/>
          <w:shd w:val="clear" w:color="auto" w:fill="FFFFFF"/>
          <w:lang w:val="en-US"/>
        </w:rPr>
        <w:t>, </w:t>
      </w:r>
      <w:r w:rsidRPr="00633598">
        <w:rPr>
          <w:i/>
          <w:iCs/>
          <w:sz w:val="28"/>
          <w:szCs w:val="28"/>
          <w:shd w:val="clear" w:color="auto" w:fill="FFFFFF"/>
          <w:lang w:val="en-US"/>
        </w:rPr>
        <w:t>16</w:t>
      </w:r>
      <w:r w:rsidRPr="00633598">
        <w:rPr>
          <w:sz w:val="28"/>
          <w:szCs w:val="28"/>
          <w:shd w:val="clear" w:color="auto" w:fill="FFFFFF"/>
          <w:lang w:val="en-US"/>
        </w:rPr>
        <w:t xml:space="preserve">(4), e58925. </w:t>
      </w:r>
      <w:hyperlink r:id="rId22" w:history="1">
        <w:r w:rsidRPr="00633598">
          <w:rPr>
            <w:rStyle w:val="a3"/>
            <w:color w:val="auto"/>
            <w:sz w:val="28"/>
            <w:szCs w:val="28"/>
            <w:shd w:val="clear" w:color="auto" w:fill="FFFFFF"/>
            <w:lang w:val="en-US"/>
          </w:rPr>
          <w:t>https://doi.org/10.7759/cureus.58925</w:t>
        </w:r>
      </w:hyperlink>
    </w:p>
    <w:p w14:paraId="070164E5" w14:textId="77777777" w:rsidR="006E6714" w:rsidRPr="00633598" w:rsidRDefault="006E6714" w:rsidP="006E6714">
      <w:pPr>
        <w:pStyle w:val="a4"/>
        <w:numPr>
          <w:ilvl w:val="0"/>
          <w:numId w:val="32"/>
        </w:numPr>
        <w:shd w:val="clear" w:color="auto" w:fill="FFFFFF"/>
        <w:spacing w:line="360" w:lineRule="auto"/>
        <w:ind w:left="0" w:firstLine="709"/>
        <w:jc w:val="both"/>
        <w:rPr>
          <w:sz w:val="28"/>
          <w:szCs w:val="28"/>
          <w:lang w:val="en-US"/>
        </w:rPr>
      </w:pPr>
      <w:r w:rsidRPr="00633598">
        <w:rPr>
          <w:sz w:val="28"/>
          <w:szCs w:val="28"/>
          <w:lang w:val="en-US"/>
        </w:rPr>
        <w:t>Haugen IK, Felson DT, Abhishek A</w:t>
      </w:r>
      <w:r w:rsidRPr="00633598">
        <w:rPr>
          <w:i/>
          <w:iCs/>
          <w:sz w:val="28"/>
          <w:szCs w:val="28"/>
          <w:lang w:val="en-US"/>
        </w:rPr>
        <w:t xml:space="preserve">, et al </w:t>
      </w:r>
      <w:r w:rsidRPr="00633598">
        <w:rPr>
          <w:sz w:val="28"/>
          <w:szCs w:val="28"/>
          <w:lang w:val="en-US"/>
        </w:rPr>
        <w:t xml:space="preserve">2023 EULAR classification criteria for hand osteoarthritis </w:t>
      </w:r>
      <w:r w:rsidRPr="00633598">
        <w:rPr>
          <w:i/>
          <w:iCs/>
          <w:sz w:val="28"/>
          <w:szCs w:val="28"/>
          <w:lang w:val="en-US"/>
        </w:rPr>
        <w:t>Annals of the Rheumatic Diseases </w:t>
      </w:r>
      <w:r w:rsidRPr="00633598">
        <w:rPr>
          <w:sz w:val="28"/>
          <w:szCs w:val="28"/>
          <w:lang w:val="en-US"/>
        </w:rPr>
        <w:t>2024;</w:t>
      </w:r>
      <w:r w:rsidRPr="00633598">
        <w:rPr>
          <w:b/>
          <w:bCs/>
          <w:sz w:val="28"/>
          <w:szCs w:val="28"/>
          <w:lang w:val="en-US"/>
        </w:rPr>
        <w:t>83:</w:t>
      </w:r>
      <w:r w:rsidRPr="00633598">
        <w:rPr>
          <w:sz w:val="28"/>
          <w:szCs w:val="28"/>
          <w:lang w:val="en-US"/>
        </w:rPr>
        <w:t>1428-1435.</w:t>
      </w:r>
    </w:p>
    <w:p w14:paraId="5B8852E5"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rStyle w:val="a3"/>
          <w:color w:val="auto"/>
          <w:sz w:val="28"/>
          <w:szCs w:val="28"/>
          <w:lang w:val="en-US"/>
        </w:rPr>
      </w:pPr>
      <w:r w:rsidRPr="00633598">
        <w:rPr>
          <w:sz w:val="28"/>
          <w:szCs w:val="28"/>
          <w:lang w:val="en-US"/>
        </w:rPr>
        <w:lastRenderedPageBreak/>
        <w:t>Kathryn R. Martin, Conn O'Neill, Ailsa Bosworth MBE, 161.</w:t>
      </w:r>
      <w:r w:rsidRPr="00633598">
        <w:rPr>
          <w:sz w:val="28"/>
          <w:szCs w:val="28"/>
        </w:rPr>
        <w:t> </w:t>
      </w:r>
      <w:r w:rsidRPr="00633598">
        <w:rPr>
          <w:sz w:val="28"/>
          <w:szCs w:val="28"/>
          <w:lang w:val="en-US"/>
        </w:rPr>
        <w:t>WHO CARES? AN INVESTIGATION OF THE HEALTH AND PERCEIVED SOCIAL CARE NEEDS OF PEOPLE WITH RHEUMATOID ARTHRITIS LIVING IN SCOTLAND, </w:t>
      </w:r>
      <w:r w:rsidRPr="00633598">
        <w:rPr>
          <w:rStyle w:val="a8"/>
          <w:sz w:val="28"/>
          <w:szCs w:val="28"/>
          <w:bdr w:val="none" w:sz="0" w:space="0" w:color="auto" w:frame="1"/>
          <w:lang w:val="en-US"/>
        </w:rPr>
        <w:t>Rheumatology</w:t>
      </w:r>
      <w:r w:rsidRPr="00633598">
        <w:rPr>
          <w:sz w:val="28"/>
          <w:szCs w:val="28"/>
          <w:lang w:val="en-US"/>
        </w:rPr>
        <w:t>, Volume 56, Issue suppl_2, April 2017, kex062.162, </w:t>
      </w:r>
      <w:hyperlink r:id="rId23" w:history="1">
        <w:r w:rsidRPr="00633598">
          <w:rPr>
            <w:rStyle w:val="a3"/>
            <w:color w:val="auto"/>
            <w:sz w:val="28"/>
            <w:szCs w:val="28"/>
            <w:bdr w:val="none" w:sz="0" w:space="0" w:color="auto" w:frame="1"/>
            <w:lang w:val="en-US"/>
          </w:rPr>
          <w:t>https://doi.org/10.1093/rheumatology/kex062.162</w:t>
        </w:r>
      </w:hyperlink>
    </w:p>
    <w:p w14:paraId="17E113C1"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rStyle w:val="a3"/>
          <w:color w:val="auto"/>
          <w:sz w:val="28"/>
          <w:szCs w:val="28"/>
          <w:lang w:val="en-US"/>
        </w:rPr>
      </w:pPr>
      <w:r w:rsidRPr="00633598">
        <w:rPr>
          <w:sz w:val="28"/>
          <w:szCs w:val="28"/>
          <w:lang w:val="en-US"/>
        </w:rPr>
        <w:t>Madeleine J Bryant, Rebecca Munt, Rachel J Black, Amy Reynolds, Catherine L Hill, Joining forces to understand what matters most: qualitative insights into the patient experience of outpatient rheumatology care, </w:t>
      </w:r>
      <w:r w:rsidRPr="00633598">
        <w:rPr>
          <w:rStyle w:val="a8"/>
          <w:sz w:val="28"/>
          <w:szCs w:val="28"/>
          <w:bdr w:val="none" w:sz="0" w:space="0" w:color="auto" w:frame="1"/>
          <w:lang w:val="en-US"/>
        </w:rPr>
        <w:t>Rheumatology Advances in Practice</w:t>
      </w:r>
      <w:r w:rsidRPr="00633598">
        <w:rPr>
          <w:sz w:val="28"/>
          <w:szCs w:val="28"/>
          <w:lang w:val="en-US"/>
        </w:rPr>
        <w:t>, Volume 7, Issue 3, 2023, rkad068, </w:t>
      </w:r>
      <w:hyperlink r:id="rId24" w:history="1">
        <w:r w:rsidRPr="00633598">
          <w:rPr>
            <w:rStyle w:val="a3"/>
            <w:color w:val="auto"/>
            <w:sz w:val="28"/>
            <w:szCs w:val="28"/>
            <w:bdr w:val="none" w:sz="0" w:space="0" w:color="auto" w:frame="1"/>
            <w:lang w:val="en-US"/>
          </w:rPr>
          <w:t>https://doi.org/10.1093/rap/rkad068</w:t>
        </w:r>
      </w:hyperlink>
    </w:p>
    <w:p w14:paraId="30BF908E"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rStyle w:val="a3"/>
          <w:color w:val="auto"/>
          <w:sz w:val="28"/>
          <w:szCs w:val="28"/>
          <w:lang w:val="en-US"/>
        </w:rPr>
      </w:pPr>
      <w:r w:rsidRPr="00633598">
        <w:rPr>
          <w:sz w:val="28"/>
          <w:szCs w:val="28"/>
          <w:lang w:val="en-US"/>
        </w:rPr>
        <w:t>Masaki Shimizu, Eisuke Inoue, Ryoko Sakai, Yuzaburo Inoue, Kanako Mitsunaga, Takahiko Sugihara, Toru Hirano, Kazushi Izawa, Dai Kishida, Masakazu Matsushita, Masaaki Mori, Hidehiko Narazaki, Ryuta Nishikomori, Shuji Sumitomo, Takayuki Tanaka, Susumu Yamazaki, Ken Yamaji, Naoto Yokogawa, Hajime Yoshifuji, Takako Miyamae, Verification of unmet medical needs in patients with juvenile idiopathic arthritis in Japan, </w:t>
      </w:r>
      <w:r w:rsidRPr="00633598">
        <w:rPr>
          <w:rStyle w:val="a8"/>
          <w:sz w:val="28"/>
          <w:szCs w:val="28"/>
          <w:bdr w:val="none" w:sz="0" w:space="0" w:color="auto" w:frame="1"/>
          <w:lang w:val="en-US"/>
        </w:rPr>
        <w:t>Modern Rheumatology</w:t>
      </w:r>
      <w:r w:rsidRPr="00633598">
        <w:rPr>
          <w:sz w:val="28"/>
          <w:szCs w:val="28"/>
          <w:lang w:val="en-US"/>
        </w:rPr>
        <w:t>, 2025;, roaf032, </w:t>
      </w:r>
      <w:hyperlink r:id="rId25" w:history="1">
        <w:r w:rsidRPr="00633598">
          <w:rPr>
            <w:rStyle w:val="a3"/>
            <w:color w:val="auto"/>
            <w:sz w:val="28"/>
            <w:szCs w:val="28"/>
            <w:bdr w:val="none" w:sz="0" w:space="0" w:color="auto" w:frame="1"/>
            <w:lang w:val="en-US"/>
          </w:rPr>
          <w:t>https://doi.org/10.1093/mr/roaf032</w:t>
        </w:r>
      </w:hyperlink>
    </w:p>
    <w:p w14:paraId="40196F54"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rStyle w:val="a3"/>
          <w:color w:val="auto"/>
          <w:sz w:val="28"/>
          <w:szCs w:val="28"/>
          <w:lang w:val="en-US"/>
        </w:rPr>
      </w:pPr>
      <w:r w:rsidRPr="00633598">
        <w:rPr>
          <w:sz w:val="28"/>
          <w:szCs w:val="28"/>
          <w:lang w:val="en-US"/>
        </w:rPr>
        <w:t>Masayo Kojima, Takeo Nakayama, Takashi Otani, Mieko Hasegawa, Yutaka Kawahito, Yuko Kaneko, Mitsumasa Kishimoto, Shintaro Hirata, Yohei Seto, Hirahito Endo, Hiromu Ito, Toshihisa Kojima, Keiichiro Nishida, Isao Matsushita, Kiichiro Tsutani, Ataru Igarashi, Naoyuki Kamatani, Nobuyuki Miyasaka, Hisashi Yamanaka, Integrating patients’ perceptions into clinical practice guidelines for the management of rheumatoid arthritis in Japan, </w:t>
      </w:r>
      <w:r w:rsidRPr="00633598">
        <w:rPr>
          <w:rStyle w:val="a8"/>
          <w:sz w:val="28"/>
          <w:szCs w:val="28"/>
          <w:bdr w:val="none" w:sz="0" w:space="0" w:color="auto" w:frame="1"/>
          <w:lang w:val="en-US"/>
        </w:rPr>
        <w:t>Modern Rheumatology</w:t>
      </w:r>
      <w:r w:rsidRPr="00633598">
        <w:rPr>
          <w:sz w:val="28"/>
          <w:szCs w:val="28"/>
          <w:lang w:val="en-US"/>
        </w:rPr>
        <w:t>, Volume 27, Issue 6, 2 November 2017, Pages 924–929, </w:t>
      </w:r>
      <w:hyperlink r:id="rId26" w:history="1">
        <w:r w:rsidRPr="00633598">
          <w:rPr>
            <w:rStyle w:val="a3"/>
            <w:color w:val="auto"/>
            <w:sz w:val="28"/>
            <w:szCs w:val="28"/>
            <w:bdr w:val="none" w:sz="0" w:space="0" w:color="auto" w:frame="1"/>
            <w:lang w:val="en-US"/>
          </w:rPr>
          <w:t>https://doi.org/10.1080/14397595.2016.1276511</w:t>
        </w:r>
      </w:hyperlink>
    </w:p>
    <w:p w14:paraId="2AD0B7E4"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rStyle w:val="a3"/>
          <w:color w:val="auto"/>
          <w:sz w:val="28"/>
          <w:szCs w:val="28"/>
          <w:lang w:val="en-US"/>
        </w:rPr>
      </w:pPr>
      <w:r w:rsidRPr="00633598">
        <w:rPr>
          <w:sz w:val="28"/>
          <w:szCs w:val="28"/>
          <w:lang w:val="en-US"/>
        </w:rPr>
        <w:t xml:space="preserve">Mie Fusama, Hideko Nakahara, Misuzu Gregg, Yuriko Kuroe, Yukitomo Urata, Kimito Kawahata, Yutaka Kawahito, Masayo Kojima, Takahiko Sugihara, Motomu Hashimoto, Takako Miyamae, Atsuko Murashima, Masaaki Mori, Nobuyuki Yajima, Toshihiro Matsui, Challenges faced by nurses engaged </w:t>
      </w:r>
      <w:r w:rsidRPr="00633598">
        <w:rPr>
          <w:sz w:val="28"/>
          <w:szCs w:val="28"/>
          <w:lang w:val="en-US"/>
        </w:rPr>
        <w:lastRenderedPageBreak/>
        <w:t>in rheumatology care in Japan, </w:t>
      </w:r>
      <w:r w:rsidRPr="00633598">
        <w:rPr>
          <w:rStyle w:val="a8"/>
          <w:sz w:val="28"/>
          <w:szCs w:val="28"/>
          <w:bdr w:val="none" w:sz="0" w:space="0" w:color="auto" w:frame="1"/>
          <w:lang w:val="en-US"/>
        </w:rPr>
        <w:t>Modern Rheumatology</w:t>
      </w:r>
      <w:r w:rsidRPr="00633598">
        <w:rPr>
          <w:sz w:val="28"/>
          <w:szCs w:val="28"/>
          <w:lang w:val="en-US"/>
        </w:rPr>
        <w:t>, Volume 34, Issue 4, July 2024, Pages 711–719, </w:t>
      </w:r>
      <w:hyperlink r:id="rId27" w:history="1">
        <w:r w:rsidRPr="00633598">
          <w:rPr>
            <w:rStyle w:val="a3"/>
            <w:color w:val="auto"/>
            <w:sz w:val="28"/>
            <w:szCs w:val="28"/>
            <w:bdr w:val="none" w:sz="0" w:space="0" w:color="auto" w:frame="1"/>
            <w:lang w:val="en-US"/>
          </w:rPr>
          <w:t>https://doi.org/10.1093/mr/road079</w:t>
        </w:r>
      </w:hyperlink>
    </w:p>
    <w:p w14:paraId="242B7F85"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rStyle w:val="a3"/>
          <w:color w:val="auto"/>
          <w:sz w:val="28"/>
          <w:szCs w:val="28"/>
          <w:lang w:val="en-US"/>
        </w:rPr>
      </w:pPr>
      <w:r w:rsidRPr="00633598">
        <w:rPr>
          <w:sz w:val="28"/>
          <w:szCs w:val="28"/>
          <w:lang w:val="en-US"/>
        </w:rPr>
        <w:t>Mie Fusama, Hideko Nakahara, Takako Miyamae, Masaaki Mori, Yukitomo Urata, Kimito Kawahata, Yutaka Kawahito, Masayo Kojima, Takahiko Sugihara, Motomu Hashimoto, Atsuko Murashima, Nobuyuki Yajima, Toshihiro Matsui, Challenges nurses face in providing care for patients with juvenile idiopathic arthritis, </w:t>
      </w:r>
      <w:r w:rsidRPr="00633598">
        <w:rPr>
          <w:rStyle w:val="a8"/>
          <w:sz w:val="28"/>
          <w:szCs w:val="28"/>
          <w:bdr w:val="none" w:sz="0" w:space="0" w:color="auto" w:frame="1"/>
          <w:lang w:val="en-US"/>
        </w:rPr>
        <w:t>Modern Rheumatology</w:t>
      </w:r>
      <w:r w:rsidRPr="00633598">
        <w:rPr>
          <w:sz w:val="28"/>
          <w:szCs w:val="28"/>
          <w:lang w:val="en-US"/>
        </w:rPr>
        <w:t>, Volume 35, Issue 1, January 2025, Pages 185–193, </w:t>
      </w:r>
      <w:hyperlink r:id="rId28" w:history="1">
        <w:r w:rsidRPr="00633598">
          <w:rPr>
            <w:rStyle w:val="a3"/>
            <w:color w:val="auto"/>
            <w:sz w:val="28"/>
            <w:szCs w:val="28"/>
            <w:bdr w:val="none" w:sz="0" w:space="0" w:color="auto" w:frame="1"/>
            <w:lang w:val="en-US"/>
          </w:rPr>
          <w:t>https://doi.org/10.1093/mr/roae041</w:t>
        </w:r>
      </w:hyperlink>
    </w:p>
    <w:p w14:paraId="33C7D50D"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rStyle w:val="a3"/>
          <w:color w:val="auto"/>
          <w:sz w:val="28"/>
          <w:szCs w:val="28"/>
          <w:lang w:val="en-US"/>
        </w:rPr>
      </w:pPr>
      <w:r w:rsidRPr="00633598">
        <w:rPr>
          <w:sz w:val="28"/>
          <w:szCs w:val="28"/>
          <w:lang w:val="en-US"/>
        </w:rPr>
        <w:t>Mrinalini Dey, Amanda D Busby, Heidi Lempp, Elena Nikiphorou, P109</w:t>
      </w:r>
      <w:r w:rsidRPr="00633598">
        <w:rPr>
          <w:sz w:val="28"/>
          <w:szCs w:val="28"/>
        </w:rPr>
        <w:t> </w:t>
      </w:r>
      <w:r w:rsidRPr="00633598">
        <w:rPr>
          <w:sz w:val="28"/>
          <w:szCs w:val="28"/>
          <w:lang w:val="en-US"/>
        </w:rPr>
        <w:t>Personalised comprehensive care packages for people with rheumatoid arthritis: a survey-based study, </w:t>
      </w:r>
      <w:r w:rsidRPr="00633598">
        <w:rPr>
          <w:rStyle w:val="a8"/>
          <w:sz w:val="28"/>
          <w:szCs w:val="28"/>
          <w:bdr w:val="none" w:sz="0" w:space="0" w:color="auto" w:frame="1"/>
          <w:lang w:val="en-US"/>
        </w:rPr>
        <w:t>Rheumatology</w:t>
      </w:r>
      <w:r w:rsidRPr="00633598">
        <w:rPr>
          <w:sz w:val="28"/>
          <w:szCs w:val="28"/>
          <w:lang w:val="en-US"/>
        </w:rPr>
        <w:t>, Volume 62, Issue Supplement_2, April 2023, kead104.150, </w:t>
      </w:r>
      <w:hyperlink r:id="rId29" w:history="1">
        <w:r w:rsidRPr="00633598">
          <w:rPr>
            <w:rStyle w:val="a3"/>
            <w:color w:val="auto"/>
            <w:sz w:val="28"/>
            <w:szCs w:val="28"/>
            <w:bdr w:val="none" w:sz="0" w:space="0" w:color="auto" w:frame="1"/>
            <w:lang w:val="en-US"/>
          </w:rPr>
          <w:t>https://doi.org/10.1093/rheumatology/kead104.150</w:t>
        </w:r>
      </w:hyperlink>
    </w:p>
    <w:p w14:paraId="1445355B" w14:textId="77777777" w:rsidR="006E6714" w:rsidRPr="00633598" w:rsidRDefault="006E6714" w:rsidP="006E6714">
      <w:pPr>
        <w:pStyle w:val="a4"/>
        <w:numPr>
          <w:ilvl w:val="0"/>
          <w:numId w:val="32"/>
        </w:numPr>
        <w:spacing w:line="360" w:lineRule="auto"/>
        <w:ind w:left="0" w:firstLine="709"/>
        <w:jc w:val="both"/>
        <w:rPr>
          <w:rStyle w:val="a3"/>
          <w:color w:val="auto"/>
          <w:sz w:val="28"/>
          <w:szCs w:val="28"/>
          <w:lang w:val="en-US"/>
        </w:rPr>
      </w:pPr>
      <w:r w:rsidRPr="00633598">
        <w:rPr>
          <w:sz w:val="28"/>
          <w:szCs w:val="28"/>
          <w:lang w:val="en-US"/>
        </w:rPr>
        <w:t xml:space="preserve">Osteoarthritis URL: </w:t>
      </w:r>
      <w:hyperlink r:id="rId30" w:history="1">
        <w:r w:rsidRPr="00633598">
          <w:rPr>
            <w:rStyle w:val="a3"/>
            <w:color w:val="auto"/>
            <w:sz w:val="28"/>
            <w:szCs w:val="28"/>
            <w:lang w:val="en-US"/>
          </w:rPr>
          <w:t>https://www.who.int/news-room/fact-heets/detail/osteoarthritis. Published 14 July 2023</w:t>
        </w:r>
      </w:hyperlink>
    </w:p>
    <w:p w14:paraId="3E1CB189" w14:textId="77777777" w:rsidR="006E6714" w:rsidRPr="00633598" w:rsidRDefault="006E6714" w:rsidP="006E6714">
      <w:pPr>
        <w:pStyle w:val="a4"/>
        <w:numPr>
          <w:ilvl w:val="0"/>
          <w:numId w:val="32"/>
        </w:numPr>
        <w:spacing w:line="360" w:lineRule="auto"/>
        <w:ind w:left="0" w:firstLine="709"/>
        <w:jc w:val="both"/>
        <w:rPr>
          <w:sz w:val="28"/>
          <w:szCs w:val="28"/>
          <w:lang w:val="en-US"/>
        </w:rPr>
      </w:pPr>
      <w:r w:rsidRPr="00633598">
        <w:rPr>
          <w:sz w:val="28"/>
          <w:szCs w:val="28"/>
          <w:lang w:val="en-US"/>
        </w:rPr>
        <w:t>Salaffi, F., Di Carlo, M., Carotti, M., Farah, S., Ciapetti, A., &amp; Gutierrez, M. (2019). The impact of different rheumatic diseases on health-related quality of life: a comparison with a selected sample of healthy individuals using SF-36 questionnaire, EQ-5D and SF-6D utility values. </w:t>
      </w:r>
      <w:r w:rsidRPr="00633598">
        <w:rPr>
          <w:i/>
          <w:iCs/>
          <w:sz w:val="28"/>
          <w:szCs w:val="28"/>
          <w:lang w:val="en-US"/>
        </w:rPr>
        <w:t>Acta bio-</w:t>
      </w:r>
      <w:proofErr w:type="gramStart"/>
      <w:r w:rsidRPr="00633598">
        <w:rPr>
          <w:i/>
          <w:iCs/>
          <w:sz w:val="28"/>
          <w:szCs w:val="28"/>
          <w:lang w:val="en-US"/>
        </w:rPr>
        <w:t>medica :</w:t>
      </w:r>
      <w:proofErr w:type="gramEnd"/>
      <w:r w:rsidRPr="00633598">
        <w:rPr>
          <w:i/>
          <w:iCs/>
          <w:sz w:val="28"/>
          <w:szCs w:val="28"/>
          <w:lang w:val="en-US"/>
        </w:rPr>
        <w:t xml:space="preserve"> Atenei Parmensis</w:t>
      </w:r>
      <w:r w:rsidRPr="00633598">
        <w:rPr>
          <w:sz w:val="28"/>
          <w:szCs w:val="28"/>
          <w:lang w:val="en-US"/>
        </w:rPr>
        <w:t>, </w:t>
      </w:r>
      <w:r w:rsidRPr="00633598">
        <w:rPr>
          <w:i/>
          <w:iCs/>
          <w:sz w:val="28"/>
          <w:szCs w:val="28"/>
          <w:lang w:val="en-US"/>
        </w:rPr>
        <w:t>89</w:t>
      </w:r>
      <w:r w:rsidRPr="00633598">
        <w:rPr>
          <w:sz w:val="28"/>
          <w:szCs w:val="28"/>
          <w:lang w:val="en-US"/>
        </w:rPr>
        <w:t xml:space="preserve">(4), 541–557. </w:t>
      </w:r>
      <w:hyperlink r:id="rId31" w:history="1">
        <w:r w:rsidRPr="00633598">
          <w:rPr>
            <w:rStyle w:val="a3"/>
            <w:color w:val="auto"/>
            <w:sz w:val="28"/>
            <w:szCs w:val="28"/>
            <w:lang w:val="en-US"/>
          </w:rPr>
          <w:t>https://doi.org/10.23750/abm.v89i4.7298</w:t>
        </w:r>
      </w:hyperlink>
    </w:p>
    <w:p w14:paraId="6DD3A790" w14:textId="77777777" w:rsidR="006E6714" w:rsidRPr="00633598" w:rsidRDefault="006E6714" w:rsidP="006E6714">
      <w:pPr>
        <w:pStyle w:val="a6"/>
        <w:numPr>
          <w:ilvl w:val="0"/>
          <w:numId w:val="32"/>
        </w:numPr>
        <w:spacing w:before="0" w:beforeAutospacing="0" w:after="0" w:afterAutospacing="0" w:line="360" w:lineRule="auto"/>
        <w:ind w:left="0" w:firstLine="709"/>
        <w:jc w:val="both"/>
        <w:textAlignment w:val="baseline"/>
        <w:rPr>
          <w:sz w:val="28"/>
          <w:szCs w:val="28"/>
          <w:lang w:val="en-US"/>
        </w:rPr>
      </w:pPr>
      <w:r w:rsidRPr="00633598">
        <w:rPr>
          <w:sz w:val="28"/>
          <w:szCs w:val="28"/>
          <w:lang w:val="en-US"/>
        </w:rPr>
        <w:t>Sarah J Ryan, Laurna Bullock, Fay Manning, Zoe Paskins, Carolyn Chew-Graham, P108</w:t>
      </w:r>
      <w:r w:rsidRPr="00633598">
        <w:rPr>
          <w:sz w:val="28"/>
          <w:szCs w:val="28"/>
        </w:rPr>
        <w:t> </w:t>
      </w:r>
      <w:r w:rsidRPr="00633598">
        <w:rPr>
          <w:sz w:val="28"/>
          <w:szCs w:val="28"/>
          <w:lang w:val="en-US"/>
        </w:rPr>
        <w:t>Exploring the Treatment Burden of Disease Modifying Anti-Rheumatic Drug Monitoring in People with Rheumatoid Arthritis: A Qualitative Study with Recommendations for Practice, </w:t>
      </w:r>
      <w:r w:rsidRPr="00633598">
        <w:rPr>
          <w:rStyle w:val="a8"/>
          <w:sz w:val="28"/>
          <w:szCs w:val="28"/>
          <w:bdr w:val="none" w:sz="0" w:space="0" w:color="auto" w:frame="1"/>
          <w:lang w:val="en-US"/>
        </w:rPr>
        <w:t>Rheumatology</w:t>
      </w:r>
      <w:r w:rsidRPr="00633598">
        <w:rPr>
          <w:sz w:val="28"/>
          <w:szCs w:val="28"/>
          <w:lang w:val="en-US"/>
        </w:rPr>
        <w:t>, Volume 62, Issue Supplement_2, April 2023, kead104.149, </w:t>
      </w:r>
      <w:hyperlink r:id="rId32" w:history="1">
        <w:r w:rsidRPr="00633598">
          <w:rPr>
            <w:rStyle w:val="a3"/>
            <w:color w:val="auto"/>
            <w:sz w:val="28"/>
            <w:szCs w:val="28"/>
            <w:bdr w:val="none" w:sz="0" w:space="0" w:color="auto" w:frame="1"/>
            <w:lang w:val="en-US"/>
          </w:rPr>
          <w:t>https://doi.org/10.1093/rheumatology/kead104.149</w:t>
        </w:r>
      </w:hyperlink>
    </w:p>
    <w:p w14:paraId="6BD0347F" w14:textId="77777777" w:rsidR="006E6714" w:rsidRPr="00633598" w:rsidRDefault="006E6714" w:rsidP="006E6714">
      <w:pPr>
        <w:pStyle w:val="a4"/>
        <w:numPr>
          <w:ilvl w:val="0"/>
          <w:numId w:val="32"/>
        </w:numPr>
        <w:shd w:val="clear" w:color="auto" w:fill="FFFFFF"/>
        <w:spacing w:line="360" w:lineRule="auto"/>
        <w:ind w:left="0" w:firstLine="709"/>
        <w:jc w:val="both"/>
        <w:rPr>
          <w:sz w:val="28"/>
          <w:szCs w:val="28"/>
          <w:lang w:val="en-US"/>
        </w:rPr>
      </w:pPr>
      <w:r w:rsidRPr="00633598">
        <w:rPr>
          <w:sz w:val="28"/>
          <w:szCs w:val="28"/>
          <w:lang w:val="en-US"/>
        </w:rPr>
        <w:t xml:space="preserve">The State of Musculoskeletal Health URL: </w:t>
      </w:r>
      <w:hyperlink r:id="rId33" w:history="1">
        <w:r w:rsidRPr="00633598">
          <w:rPr>
            <w:rStyle w:val="a3"/>
            <w:color w:val="auto"/>
            <w:sz w:val="28"/>
            <w:szCs w:val="28"/>
            <w:lang w:val="en-US"/>
          </w:rPr>
          <w:t>https://www.versusarthritis.org/about-arthritis/data-and-statistics/the-state-of-musculoskeletal-health/</w:t>
        </w:r>
      </w:hyperlink>
    </w:p>
    <w:p w14:paraId="2D7AEFA3" w14:textId="77777777" w:rsidR="006E6714" w:rsidRPr="00633598" w:rsidRDefault="006E6714" w:rsidP="006E6714">
      <w:pPr>
        <w:pStyle w:val="a4"/>
        <w:numPr>
          <w:ilvl w:val="0"/>
          <w:numId w:val="32"/>
        </w:numPr>
        <w:shd w:val="clear" w:color="auto" w:fill="FFFFFF"/>
        <w:spacing w:line="360" w:lineRule="auto"/>
        <w:ind w:left="0" w:firstLine="709"/>
        <w:jc w:val="both"/>
        <w:rPr>
          <w:sz w:val="28"/>
          <w:szCs w:val="28"/>
          <w:lang w:val="en-US"/>
        </w:rPr>
      </w:pPr>
      <w:r w:rsidRPr="00633598">
        <w:rPr>
          <w:sz w:val="28"/>
          <w:szCs w:val="28"/>
          <w:lang w:val="en-US"/>
        </w:rPr>
        <w:t xml:space="preserve">Tuhina Neogi Tuhina Neogi Tim L Jansen Tim L Jansen Nicola Dalbeth et al. 2015 Gout Classification Criteria: An American College of </w:t>
      </w:r>
      <w:r w:rsidRPr="00633598">
        <w:rPr>
          <w:sz w:val="28"/>
          <w:szCs w:val="28"/>
          <w:lang w:val="en-US"/>
        </w:rPr>
        <w:lastRenderedPageBreak/>
        <w:t>Rheumatology/European League Against Rheumatism Collaborative Initiative September 2015Arthritis &amp; Rheumatology 67(10):2557-2568 DOI: 10.1002/art.39254</w:t>
      </w:r>
    </w:p>
    <w:p w14:paraId="604811A9" w14:textId="77777777" w:rsidR="006E6714" w:rsidRPr="00EF5238" w:rsidRDefault="006E6714" w:rsidP="002C3EF3">
      <w:pPr>
        <w:pStyle w:val="a4"/>
        <w:spacing w:after="160" w:line="360" w:lineRule="auto"/>
        <w:ind w:left="1069"/>
        <w:jc w:val="center"/>
        <w:rPr>
          <w:sz w:val="28"/>
          <w:szCs w:val="28"/>
          <w:lang w:val="en-US"/>
        </w:rPr>
      </w:pPr>
    </w:p>
    <w:p w14:paraId="47DA6B3E" w14:textId="77777777" w:rsidR="00954DD4" w:rsidRPr="00954DD4" w:rsidRDefault="00954DD4" w:rsidP="00C23EB4">
      <w:pPr>
        <w:spacing w:line="360" w:lineRule="auto"/>
        <w:jc w:val="center"/>
        <w:rPr>
          <w:lang w:val="en-US"/>
        </w:rPr>
      </w:pPr>
    </w:p>
    <w:p w14:paraId="2151041D" w14:textId="77777777" w:rsidR="00553539" w:rsidRDefault="00553539" w:rsidP="00C23EB4">
      <w:pPr>
        <w:spacing w:line="360" w:lineRule="auto"/>
        <w:jc w:val="center"/>
        <w:rPr>
          <w:lang w:val="uk-UA"/>
        </w:rPr>
      </w:pPr>
    </w:p>
    <w:p w14:paraId="3C17972A" w14:textId="77777777" w:rsidR="00553539" w:rsidRDefault="00553539" w:rsidP="00C23EB4">
      <w:pPr>
        <w:spacing w:line="360" w:lineRule="auto"/>
        <w:jc w:val="center"/>
        <w:rPr>
          <w:lang w:val="uk-UA"/>
        </w:rPr>
      </w:pPr>
    </w:p>
    <w:p w14:paraId="700EFCCC" w14:textId="77777777" w:rsidR="00553539" w:rsidRDefault="00553539" w:rsidP="00C23EB4">
      <w:pPr>
        <w:spacing w:line="360" w:lineRule="auto"/>
        <w:jc w:val="center"/>
        <w:rPr>
          <w:lang w:val="uk-UA"/>
        </w:rPr>
      </w:pPr>
    </w:p>
    <w:p w14:paraId="0A051673" w14:textId="77777777" w:rsidR="00553539" w:rsidRDefault="00553539" w:rsidP="00C23EB4">
      <w:pPr>
        <w:spacing w:line="360" w:lineRule="auto"/>
        <w:jc w:val="center"/>
        <w:rPr>
          <w:lang w:val="uk-UA"/>
        </w:rPr>
      </w:pPr>
    </w:p>
    <w:p w14:paraId="003AE278" w14:textId="77777777" w:rsidR="00553539" w:rsidRDefault="00553539" w:rsidP="00C23EB4">
      <w:pPr>
        <w:spacing w:line="360" w:lineRule="auto"/>
        <w:jc w:val="center"/>
        <w:rPr>
          <w:lang w:val="uk-UA"/>
        </w:rPr>
      </w:pPr>
    </w:p>
    <w:p w14:paraId="6E0EBAE8" w14:textId="77777777" w:rsidR="00E90083" w:rsidRDefault="00E90083" w:rsidP="00C23EB4">
      <w:pPr>
        <w:spacing w:line="360" w:lineRule="auto"/>
        <w:jc w:val="center"/>
        <w:rPr>
          <w:lang w:val="uk-UA"/>
        </w:rPr>
      </w:pPr>
    </w:p>
    <w:p w14:paraId="462541A8" w14:textId="77777777" w:rsidR="00E90083" w:rsidRDefault="00E90083" w:rsidP="00C23EB4">
      <w:pPr>
        <w:spacing w:line="360" w:lineRule="auto"/>
        <w:jc w:val="center"/>
        <w:rPr>
          <w:lang w:val="uk-UA"/>
        </w:rPr>
      </w:pPr>
    </w:p>
    <w:p w14:paraId="1E549723" w14:textId="77777777" w:rsidR="00E90083" w:rsidRDefault="00E90083" w:rsidP="00C23EB4">
      <w:pPr>
        <w:spacing w:line="360" w:lineRule="auto"/>
        <w:jc w:val="center"/>
        <w:rPr>
          <w:lang w:val="uk-UA"/>
        </w:rPr>
      </w:pPr>
    </w:p>
    <w:p w14:paraId="2E36C9AC" w14:textId="77777777" w:rsidR="00E90083" w:rsidRDefault="00E90083" w:rsidP="00C23EB4">
      <w:pPr>
        <w:spacing w:line="360" w:lineRule="auto"/>
        <w:jc w:val="center"/>
        <w:rPr>
          <w:lang w:val="uk-UA"/>
        </w:rPr>
      </w:pPr>
    </w:p>
    <w:p w14:paraId="06E3888E" w14:textId="77777777" w:rsidR="00E90083" w:rsidRDefault="00E90083" w:rsidP="00C23EB4">
      <w:pPr>
        <w:spacing w:line="360" w:lineRule="auto"/>
        <w:jc w:val="center"/>
        <w:rPr>
          <w:lang w:val="uk-UA"/>
        </w:rPr>
      </w:pPr>
    </w:p>
    <w:p w14:paraId="61FA647C" w14:textId="77777777" w:rsidR="00E90083" w:rsidRDefault="00E90083" w:rsidP="00C23EB4">
      <w:pPr>
        <w:spacing w:line="360" w:lineRule="auto"/>
        <w:jc w:val="center"/>
        <w:rPr>
          <w:lang w:val="uk-UA"/>
        </w:rPr>
      </w:pPr>
    </w:p>
    <w:p w14:paraId="5DEDCC07" w14:textId="77777777" w:rsidR="00E90083" w:rsidRDefault="00E90083" w:rsidP="00C23EB4">
      <w:pPr>
        <w:spacing w:line="360" w:lineRule="auto"/>
        <w:jc w:val="center"/>
        <w:rPr>
          <w:lang w:val="uk-UA"/>
        </w:rPr>
      </w:pPr>
    </w:p>
    <w:p w14:paraId="06B9005D" w14:textId="77777777" w:rsidR="00E90083" w:rsidRDefault="00E90083" w:rsidP="00C23EB4">
      <w:pPr>
        <w:spacing w:line="360" w:lineRule="auto"/>
        <w:jc w:val="center"/>
        <w:rPr>
          <w:lang w:val="uk-UA"/>
        </w:rPr>
      </w:pPr>
    </w:p>
    <w:p w14:paraId="024F9EC5" w14:textId="77777777" w:rsidR="00E90083" w:rsidRDefault="00E90083" w:rsidP="00C23EB4">
      <w:pPr>
        <w:spacing w:line="360" w:lineRule="auto"/>
        <w:jc w:val="center"/>
        <w:rPr>
          <w:lang w:val="uk-UA"/>
        </w:rPr>
      </w:pPr>
    </w:p>
    <w:p w14:paraId="438A9AC5" w14:textId="77777777" w:rsidR="00E90083" w:rsidRDefault="00E90083" w:rsidP="00C23EB4">
      <w:pPr>
        <w:spacing w:line="360" w:lineRule="auto"/>
        <w:jc w:val="center"/>
        <w:rPr>
          <w:lang w:val="uk-UA"/>
        </w:rPr>
      </w:pPr>
    </w:p>
    <w:p w14:paraId="3760620B" w14:textId="77777777" w:rsidR="00E90083" w:rsidRDefault="00E90083" w:rsidP="00C23EB4">
      <w:pPr>
        <w:spacing w:line="360" w:lineRule="auto"/>
        <w:jc w:val="center"/>
        <w:rPr>
          <w:lang w:val="uk-UA"/>
        </w:rPr>
      </w:pPr>
    </w:p>
    <w:p w14:paraId="079E0EC0" w14:textId="77777777" w:rsidR="00E90083" w:rsidRDefault="00E90083" w:rsidP="00C23EB4">
      <w:pPr>
        <w:spacing w:line="360" w:lineRule="auto"/>
        <w:jc w:val="center"/>
        <w:rPr>
          <w:lang w:val="uk-UA"/>
        </w:rPr>
      </w:pPr>
    </w:p>
    <w:p w14:paraId="55A88B8E" w14:textId="77777777" w:rsidR="00E90083" w:rsidRDefault="00E90083" w:rsidP="00C23EB4">
      <w:pPr>
        <w:spacing w:line="360" w:lineRule="auto"/>
        <w:jc w:val="center"/>
        <w:rPr>
          <w:lang w:val="uk-UA"/>
        </w:rPr>
      </w:pPr>
    </w:p>
    <w:p w14:paraId="3DFE9C14" w14:textId="77777777" w:rsidR="00E90083" w:rsidRDefault="00E90083" w:rsidP="00C23EB4">
      <w:pPr>
        <w:spacing w:line="360" w:lineRule="auto"/>
        <w:jc w:val="center"/>
        <w:rPr>
          <w:lang w:val="uk-UA"/>
        </w:rPr>
      </w:pPr>
    </w:p>
    <w:p w14:paraId="6BB68EC5" w14:textId="77777777" w:rsidR="00E90083" w:rsidRDefault="00E90083" w:rsidP="00C23EB4">
      <w:pPr>
        <w:spacing w:line="360" w:lineRule="auto"/>
        <w:jc w:val="center"/>
        <w:rPr>
          <w:lang w:val="uk-UA"/>
        </w:rPr>
      </w:pPr>
    </w:p>
    <w:p w14:paraId="558FFDCC" w14:textId="77777777" w:rsidR="00E90083" w:rsidRDefault="00E90083" w:rsidP="00C23EB4">
      <w:pPr>
        <w:spacing w:line="360" w:lineRule="auto"/>
        <w:jc w:val="center"/>
        <w:rPr>
          <w:lang w:val="uk-UA"/>
        </w:rPr>
      </w:pPr>
    </w:p>
    <w:p w14:paraId="10085A0C" w14:textId="77777777" w:rsidR="00E90083" w:rsidRDefault="00E90083" w:rsidP="00C23EB4">
      <w:pPr>
        <w:spacing w:line="360" w:lineRule="auto"/>
        <w:jc w:val="center"/>
        <w:rPr>
          <w:lang w:val="uk-UA"/>
        </w:rPr>
      </w:pPr>
    </w:p>
    <w:p w14:paraId="2B733728" w14:textId="77777777" w:rsidR="00E90083" w:rsidRDefault="00E90083" w:rsidP="00C23EB4">
      <w:pPr>
        <w:spacing w:line="360" w:lineRule="auto"/>
        <w:jc w:val="center"/>
        <w:rPr>
          <w:lang w:val="uk-UA"/>
        </w:rPr>
      </w:pPr>
    </w:p>
    <w:p w14:paraId="7E17C73A" w14:textId="77777777" w:rsidR="00E90083" w:rsidRDefault="00E90083" w:rsidP="00C23EB4">
      <w:pPr>
        <w:spacing w:line="360" w:lineRule="auto"/>
        <w:jc w:val="center"/>
        <w:rPr>
          <w:lang w:val="uk-UA"/>
        </w:rPr>
      </w:pPr>
    </w:p>
    <w:p w14:paraId="71430A22" w14:textId="77777777" w:rsidR="00E90083" w:rsidRDefault="00E90083" w:rsidP="00C23EB4">
      <w:pPr>
        <w:spacing w:line="360" w:lineRule="auto"/>
        <w:jc w:val="center"/>
        <w:rPr>
          <w:lang w:val="uk-UA"/>
        </w:rPr>
      </w:pPr>
    </w:p>
    <w:p w14:paraId="33E8A32D" w14:textId="77777777" w:rsidR="00E90083" w:rsidRDefault="00E90083" w:rsidP="00C23EB4">
      <w:pPr>
        <w:spacing w:line="360" w:lineRule="auto"/>
        <w:jc w:val="center"/>
        <w:rPr>
          <w:lang w:val="uk-UA"/>
        </w:rPr>
      </w:pPr>
    </w:p>
    <w:p w14:paraId="7EC8D3AE" w14:textId="77777777" w:rsidR="00E90083" w:rsidRDefault="00E90083" w:rsidP="00C23EB4">
      <w:pPr>
        <w:spacing w:line="360" w:lineRule="auto"/>
        <w:jc w:val="center"/>
        <w:rPr>
          <w:lang w:val="uk-UA"/>
        </w:rPr>
      </w:pPr>
    </w:p>
    <w:p w14:paraId="796DAE59" w14:textId="77777777" w:rsidR="00E90083" w:rsidRDefault="00E90083" w:rsidP="00C23EB4">
      <w:pPr>
        <w:spacing w:line="360" w:lineRule="auto"/>
        <w:jc w:val="center"/>
        <w:rPr>
          <w:lang w:val="uk-UA"/>
        </w:rPr>
      </w:pPr>
    </w:p>
    <w:p w14:paraId="7FC67B26" w14:textId="77777777" w:rsidR="00E90083" w:rsidRDefault="00E90083" w:rsidP="00C23EB4">
      <w:pPr>
        <w:spacing w:line="360" w:lineRule="auto"/>
        <w:jc w:val="center"/>
        <w:rPr>
          <w:lang w:val="uk-UA"/>
        </w:rPr>
      </w:pPr>
    </w:p>
    <w:p w14:paraId="7C6F5384" w14:textId="77777777" w:rsidR="00E90083" w:rsidRDefault="00E90083" w:rsidP="00E90083">
      <w:pPr>
        <w:spacing w:line="360" w:lineRule="auto"/>
        <w:jc w:val="right"/>
        <w:rPr>
          <w:i/>
          <w:lang w:val="en-US"/>
        </w:rPr>
      </w:pPr>
      <w:r w:rsidRPr="00E90083">
        <w:rPr>
          <w:i/>
          <w:lang w:val="en-US"/>
        </w:rPr>
        <w:lastRenderedPageBreak/>
        <w:t>Appendix 1</w:t>
      </w:r>
    </w:p>
    <w:p w14:paraId="55E3F2C0" w14:textId="77777777" w:rsidR="00E90083" w:rsidRDefault="00E90083" w:rsidP="00E90083">
      <w:pPr>
        <w:spacing w:line="360" w:lineRule="auto"/>
        <w:jc w:val="right"/>
        <w:rPr>
          <w:i/>
          <w:lang w:val="en-US"/>
        </w:rPr>
      </w:pPr>
    </w:p>
    <w:p w14:paraId="24E49D13" w14:textId="77777777" w:rsidR="00E90083" w:rsidRDefault="00E90083" w:rsidP="00E90083">
      <w:pPr>
        <w:spacing w:line="360" w:lineRule="auto"/>
        <w:jc w:val="center"/>
        <w:rPr>
          <w:i/>
          <w:lang w:val="en-US"/>
        </w:rPr>
      </w:pPr>
      <w:r>
        <w:rPr>
          <w:i/>
          <w:noProof/>
          <w:lang w:val="en-US"/>
        </w:rPr>
        <w:drawing>
          <wp:inline distT="0" distB="0" distL="0" distR="0" wp14:anchorId="27BEBD94" wp14:editId="5B7B8DB0">
            <wp:extent cx="3926205" cy="620014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26205" cy="6200140"/>
                    </a:xfrm>
                    <a:prstGeom prst="rect">
                      <a:avLst/>
                    </a:prstGeom>
                    <a:noFill/>
                  </pic:spPr>
                </pic:pic>
              </a:graphicData>
            </a:graphic>
          </wp:inline>
        </w:drawing>
      </w:r>
    </w:p>
    <w:p w14:paraId="716A95E6" w14:textId="77777777" w:rsidR="00E90083" w:rsidRDefault="00E90083" w:rsidP="00E90083">
      <w:pPr>
        <w:spacing w:line="360" w:lineRule="auto"/>
        <w:jc w:val="center"/>
        <w:rPr>
          <w:i/>
          <w:lang w:val="en-US"/>
        </w:rPr>
      </w:pPr>
    </w:p>
    <w:p w14:paraId="21059B02" w14:textId="77777777" w:rsidR="00E90083" w:rsidRPr="00E90083" w:rsidRDefault="00E90083" w:rsidP="00E90083">
      <w:pPr>
        <w:spacing w:line="360" w:lineRule="auto"/>
        <w:jc w:val="both"/>
        <w:rPr>
          <w:lang w:val="en-US"/>
        </w:rPr>
      </w:pPr>
      <w:r w:rsidRPr="00E90083">
        <w:rPr>
          <w:lang w:val="en-US"/>
        </w:rPr>
        <w:t>Source: Haugen IK, Felson DT, Abhishek A, et al 2023 EULAR classification criteria for hand osteoarthritis Annals of the Rheumatic Diseases 2024;83:1428-1435.</w:t>
      </w:r>
    </w:p>
    <w:p w14:paraId="6F185857" w14:textId="77777777" w:rsidR="00E90083" w:rsidRDefault="00E90083" w:rsidP="00C23EB4">
      <w:pPr>
        <w:spacing w:line="360" w:lineRule="auto"/>
        <w:jc w:val="center"/>
        <w:rPr>
          <w:lang w:val="uk-UA"/>
        </w:rPr>
      </w:pPr>
    </w:p>
    <w:p w14:paraId="1401FFCA" w14:textId="77777777" w:rsidR="00E90083" w:rsidRDefault="00E90083" w:rsidP="00C23EB4">
      <w:pPr>
        <w:spacing w:line="360" w:lineRule="auto"/>
        <w:jc w:val="center"/>
        <w:rPr>
          <w:lang w:val="uk-UA"/>
        </w:rPr>
      </w:pPr>
    </w:p>
    <w:p w14:paraId="2BBE975D" w14:textId="77777777" w:rsidR="00E90083" w:rsidRDefault="00E90083" w:rsidP="00C23EB4">
      <w:pPr>
        <w:spacing w:line="360" w:lineRule="auto"/>
        <w:jc w:val="center"/>
        <w:rPr>
          <w:lang w:val="uk-UA"/>
        </w:rPr>
      </w:pPr>
    </w:p>
    <w:p w14:paraId="49C1A05A" w14:textId="77777777" w:rsidR="00E90083" w:rsidRDefault="00E90083" w:rsidP="00C23EB4">
      <w:pPr>
        <w:spacing w:line="360" w:lineRule="auto"/>
        <w:jc w:val="center"/>
        <w:rPr>
          <w:lang w:val="uk-UA"/>
        </w:rPr>
      </w:pPr>
    </w:p>
    <w:p w14:paraId="2431872C" w14:textId="77777777" w:rsidR="00E90083" w:rsidRDefault="00E90083" w:rsidP="00C23EB4">
      <w:pPr>
        <w:spacing w:line="360" w:lineRule="auto"/>
        <w:jc w:val="center"/>
        <w:rPr>
          <w:lang w:val="uk-UA"/>
        </w:rPr>
      </w:pPr>
    </w:p>
    <w:p w14:paraId="1B1B5ABC" w14:textId="77777777" w:rsidR="00E90083" w:rsidRDefault="00E90083" w:rsidP="00C23EB4">
      <w:pPr>
        <w:spacing w:line="360" w:lineRule="auto"/>
        <w:jc w:val="center"/>
        <w:rPr>
          <w:lang w:val="uk-UA"/>
        </w:rPr>
      </w:pPr>
    </w:p>
    <w:p w14:paraId="0374972C" w14:textId="77777777" w:rsidR="00E90083" w:rsidRDefault="00E90083" w:rsidP="00E90083">
      <w:pPr>
        <w:spacing w:line="360" w:lineRule="auto"/>
        <w:jc w:val="right"/>
        <w:rPr>
          <w:i/>
          <w:lang w:val="en-US"/>
        </w:rPr>
      </w:pPr>
      <w:r w:rsidRPr="00E90083">
        <w:rPr>
          <w:i/>
          <w:lang w:val="en-US"/>
        </w:rPr>
        <w:lastRenderedPageBreak/>
        <w:t>Appendix 2</w:t>
      </w:r>
    </w:p>
    <w:p w14:paraId="2AD8214B" w14:textId="77777777" w:rsidR="00E90083" w:rsidRDefault="00E90083" w:rsidP="00E90083">
      <w:pPr>
        <w:spacing w:line="360" w:lineRule="auto"/>
        <w:jc w:val="right"/>
        <w:rPr>
          <w:i/>
          <w:lang w:val="en-US"/>
        </w:rPr>
      </w:pPr>
      <w:r w:rsidRPr="00E90083">
        <w:rPr>
          <w:i/>
          <w:noProof/>
          <w:lang w:val="en-US"/>
        </w:rPr>
        <w:drawing>
          <wp:inline distT="0" distB="0" distL="0" distR="0" wp14:anchorId="2DF7783F" wp14:editId="09CCE487">
            <wp:extent cx="5940425" cy="7349490"/>
            <wp:effectExtent l="0" t="0" r="3175"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7349490"/>
                    </a:xfrm>
                    <a:prstGeom prst="rect">
                      <a:avLst/>
                    </a:prstGeom>
                  </pic:spPr>
                </pic:pic>
              </a:graphicData>
            </a:graphic>
          </wp:inline>
        </w:drawing>
      </w:r>
    </w:p>
    <w:p w14:paraId="4081F776" w14:textId="77777777" w:rsidR="00772F24" w:rsidRDefault="00772F24" w:rsidP="00772F24">
      <w:pPr>
        <w:rPr>
          <w:noProof/>
          <w:lang w:val="en-US"/>
        </w:rPr>
      </w:pPr>
      <w:r>
        <w:rPr>
          <w:noProof/>
          <w:lang w:val="en-US"/>
        </w:rPr>
        <w:lastRenderedPageBreak/>
        <w:drawing>
          <wp:inline distT="0" distB="0" distL="0" distR="0" wp14:anchorId="1467C824" wp14:editId="6C75D049">
            <wp:extent cx="5829935" cy="461073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29935" cy="4610735"/>
                    </a:xfrm>
                    <a:prstGeom prst="rect">
                      <a:avLst/>
                    </a:prstGeom>
                    <a:noFill/>
                  </pic:spPr>
                </pic:pic>
              </a:graphicData>
            </a:graphic>
          </wp:inline>
        </w:drawing>
      </w:r>
    </w:p>
    <w:p w14:paraId="54FF5311" w14:textId="77777777" w:rsidR="00772F24" w:rsidRDefault="00772F24" w:rsidP="00772F24">
      <w:pPr>
        <w:rPr>
          <w:noProof/>
          <w:lang w:val="en-US"/>
        </w:rPr>
      </w:pPr>
    </w:p>
    <w:p w14:paraId="62228DEA" w14:textId="77777777" w:rsidR="00772F24" w:rsidRDefault="00772F24" w:rsidP="00772F24">
      <w:pPr>
        <w:rPr>
          <w:lang w:val="en-US"/>
        </w:rPr>
      </w:pPr>
    </w:p>
    <w:p w14:paraId="62AB2292" w14:textId="77777777" w:rsidR="00772F24" w:rsidRDefault="00772F24" w:rsidP="00772F24">
      <w:pPr>
        <w:rPr>
          <w:lang w:val="en-US"/>
        </w:rPr>
      </w:pPr>
    </w:p>
    <w:p w14:paraId="5A5A2FB3" w14:textId="77777777" w:rsidR="00772F24" w:rsidRDefault="00772F24" w:rsidP="00772F24">
      <w:pPr>
        <w:rPr>
          <w:lang w:val="en-US"/>
        </w:rPr>
      </w:pPr>
    </w:p>
    <w:p w14:paraId="50E4DF1C" w14:textId="77777777" w:rsidR="00772F24" w:rsidRDefault="00772F24" w:rsidP="00772F24">
      <w:pPr>
        <w:rPr>
          <w:lang w:val="en-US"/>
        </w:rPr>
      </w:pPr>
    </w:p>
    <w:p w14:paraId="77502363" w14:textId="77777777" w:rsidR="00772F24" w:rsidRDefault="00772F24" w:rsidP="00772F24">
      <w:pPr>
        <w:rPr>
          <w:lang w:val="en-US"/>
        </w:rPr>
      </w:pPr>
    </w:p>
    <w:p w14:paraId="586A9495" w14:textId="77777777" w:rsidR="00772F24" w:rsidRDefault="00772F24" w:rsidP="00772F24">
      <w:pPr>
        <w:rPr>
          <w:lang w:val="en-US"/>
        </w:rPr>
      </w:pPr>
    </w:p>
    <w:p w14:paraId="0BD30FA5" w14:textId="77777777" w:rsidR="00772F24" w:rsidRDefault="00772F24" w:rsidP="00772F24">
      <w:pPr>
        <w:rPr>
          <w:lang w:val="en-US"/>
        </w:rPr>
      </w:pPr>
    </w:p>
    <w:p w14:paraId="3B0BD58E" w14:textId="77777777" w:rsidR="00772F24" w:rsidRDefault="00772F24" w:rsidP="00772F24">
      <w:pPr>
        <w:rPr>
          <w:lang w:val="en-US"/>
        </w:rPr>
      </w:pPr>
    </w:p>
    <w:p w14:paraId="500C6D4B" w14:textId="77777777" w:rsidR="00772F24" w:rsidRDefault="00772F24" w:rsidP="00772F24">
      <w:pPr>
        <w:rPr>
          <w:lang w:val="en-US"/>
        </w:rPr>
      </w:pPr>
    </w:p>
    <w:p w14:paraId="07C9C5BE" w14:textId="77777777" w:rsidR="00772F24" w:rsidRDefault="00772F24" w:rsidP="00772F24">
      <w:pPr>
        <w:rPr>
          <w:lang w:val="en-US"/>
        </w:rPr>
      </w:pPr>
    </w:p>
    <w:p w14:paraId="62B3C849" w14:textId="77777777" w:rsidR="00772F24" w:rsidRDefault="00772F24" w:rsidP="00772F24">
      <w:pPr>
        <w:rPr>
          <w:lang w:val="en-US"/>
        </w:rPr>
      </w:pPr>
    </w:p>
    <w:p w14:paraId="2617968D" w14:textId="77777777" w:rsidR="00772F24" w:rsidRDefault="00772F24" w:rsidP="00772F24">
      <w:pPr>
        <w:rPr>
          <w:lang w:val="en-US"/>
        </w:rPr>
      </w:pPr>
    </w:p>
    <w:p w14:paraId="71F766A0" w14:textId="77777777" w:rsidR="00772F24" w:rsidRDefault="00772F24" w:rsidP="00772F24">
      <w:pPr>
        <w:rPr>
          <w:lang w:val="en-US"/>
        </w:rPr>
      </w:pPr>
    </w:p>
    <w:p w14:paraId="3B290C4D" w14:textId="77777777" w:rsidR="00772F24" w:rsidRDefault="00772F24" w:rsidP="00772F24">
      <w:pPr>
        <w:rPr>
          <w:lang w:val="en-US"/>
        </w:rPr>
      </w:pPr>
    </w:p>
    <w:p w14:paraId="30C9A956" w14:textId="77777777" w:rsidR="00772F24" w:rsidRDefault="00772F24" w:rsidP="00772F24">
      <w:pPr>
        <w:rPr>
          <w:lang w:val="en-US"/>
        </w:rPr>
      </w:pPr>
    </w:p>
    <w:p w14:paraId="43720708" w14:textId="77777777" w:rsidR="00772F24" w:rsidRDefault="00772F24" w:rsidP="00772F24">
      <w:pPr>
        <w:rPr>
          <w:lang w:val="en-US"/>
        </w:rPr>
      </w:pPr>
    </w:p>
    <w:p w14:paraId="08849FFE" w14:textId="77777777" w:rsidR="00772F24" w:rsidRDefault="00772F24" w:rsidP="00772F24">
      <w:pPr>
        <w:rPr>
          <w:lang w:val="en-US"/>
        </w:rPr>
      </w:pPr>
    </w:p>
    <w:p w14:paraId="62FA7DD5" w14:textId="77777777" w:rsidR="00772F24" w:rsidRDefault="00772F24" w:rsidP="00772F24">
      <w:pPr>
        <w:rPr>
          <w:lang w:val="en-US"/>
        </w:rPr>
      </w:pPr>
    </w:p>
    <w:p w14:paraId="3EBA34D0" w14:textId="77777777" w:rsidR="00772F24" w:rsidRDefault="00772F24" w:rsidP="00772F24">
      <w:pPr>
        <w:rPr>
          <w:lang w:val="en-US"/>
        </w:rPr>
      </w:pPr>
    </w:p>
    <w:p w14:paraId="0888E0A3" w14:textId="77777777" w:rsidR="00772F24" w:rsidRDefault="00772F24" w:rsidP="00772F24">
      <w:pPr>
        <w:rPr>
          <w:lang w:val="en-US"/>
        </w:rPr>
      </w:pPr>
    </w:p>
    <w:p w14:paraId="061E953A" w14:textId="77777777" w:rsidR="00772F24" w:rsidRDefault="00772F24" w:rsidP="00772F24">
      <w:pPr>
        <w:rPr>
          <w:lang w:val="en-US"/>
        </w:rPr>
      </w:pPr>
    </w:p>
    <w:p w14:paraId="5E4F7489" w14:textId="77777777" w:rsidR="00772F24" w:rsidRDefault="00772F24" w:rsidP="00772F24">
      <w:pPr>
        <w:rPr>
          <w:lang w:val="en-US"/>
        </w:rPr>
      </w:pPr>
    </w:p>
    <w:p w14:paraId="29369AE4" w14:textId="77777777" w:rsidR="00772F24" w:rsidRDefault="00772F24" w:rsidP="00772F24">
      <w:pPr>
        <w:rPr>
          <w:lang w:val="en-US"/>
        </w:rPr>
      </w:pPr>
    </w:p>
    <w:p w14:paraId="2EE0DE9E" w14:textId="77777777" w:rsidR="00772F24" w:rsidRDefault="00772F24" w:rsidP="00772F24">
      <w:pPr>
        <w:rPr>
          <w:lang w:val="en-US"/>
        </w:rPr>
      </w:pPr>
    </w:p>
    <w:p w14:paraId="03C9194F" w14:textId="77777777" w:rsidR="00772F24" w:rsidRDefault="00772F24" w:rsidP="00772F24">
      <w:pPr>
        <w:rPr>
          <w:lang w:val="en-US"/>
        </w:rPr>
      </w:pPr>
    </w:p>
    <w:p w14:paraId="54DCB13B" w14:textId="77777777" w:rsidR="00772F24" w:rsidRDefault="00772F24" w:rsidP="00772F24">
      <w:pPr>
        <w:jc w:val="right"/>
        <w:rPr>
          <w:i/>
          <w:lang w:val="en-US"/>
        </w:rPr>
      </w:pPr>
      <w:r w:rsidRPr="00772F24">
        <w:rPr>
          <w:i/>
          <w:lang w:val="en-US"/>
        </w:rPr>
        <w:lastRenderedPageBreak/>
        <w:t>Appendix 3</w:t>
      </w:r>
    </w:p>
    <w:p w14:paraId="318813DA" w14:textId="77777777" w:rsidR="00772F24" w:rsidRPr="00772F24" w:rsidRDefault="00772F24" w:rsidP="00772F24">
      <w:pPr>
        <w:spacing w:before="375" w:after="375" w:line="390" w:lineRule="atLeast"/>
        <w:rPr>
          <w:rFonts w:ascii="Arial" w:hAnsi="Arial" w:cs="Arial"/>
          <w:sz w:val="20"/>
          <w:szCs w:val="20"/>
          <w:lang w:val="en-US"/>
        </w:rPr>
      </w:pPr>
      <w:r w:rsidRPr="00772F24">
        <w:rPr>
          <w:rFonts w:ascii="Arial" w:hAnsi="Arial" w:cs="Arial"/>
          <w:sz w:val="20"/>
          <w:szCs w:val="20"/>
          <w:lang w:val="en-US"/>
        </w:rPr>
        <w:t>The Assessment of SpondyloArthritis International Society (ASAS) created the ASAS criteria in </w:t>
      </w:r>
      <w:hyperlink r:id="rId37" w:tgtFrame="_blank" w:history="1">
        <w:r w:rsidRPr="00772F24">
          <w:rPr>
            <w:rFonts w:ascii="Arial" w:hAnsi="Arial" w:cs="Arial"/>
            <w:sz w:val="20"/>
            <w:szCs w:val="20"/>
            <w:lang w:val="en-US"/>
          </w:rPr>
          <w:t>2009</w:t>
        </w:r>
      </w:hyperlink>
      <w:r w:rsidRPr="00772F24">
        <w:rPr>
          <w:rFonts w:ascii="Arial" w:hAnsi="Arial" w:cs="Arial"/>
          <w:sz w:val="20"/>
          <w:szCs w:val="20"/>
          <w:lang w:val="en-US"/>
        </w:rPr>
        <w:t>.</w:t>
      </w:r>
    </w:p>
    <w:p w14:paraId="4C6E6FDB" w14:textId="77777777" w:rsidR="00772F24" w:rsidRPr="00772F24" w:rsidRDefault="00772F24" w:rsidP="00772F24">
      <w:pPr>
        <w:spacing w:before="375" w:after="375" w:line="390" w:lineRule="atLeast"/>
        <w:rPr>
          <w:rFonts w:ascii="Arial" w:hAnsi="Arial" w:cs="Arial"/>
          <w:sz w:val="20"/>
          <w:szCs w:val="20"/>
          <w:lang w:val="en-US"/>
        </w:rPr>
      </w:pPr>
      <w:r w:rsidRPr="00772F24">
        <w:rPr>
          <w:rFonts w:ascii="Arial" w:hAnsi="Arial" w:cs="Arial"/>
          <w:sz w:val="20"/>
          <w:szCs w:val="20"/>
          <w:lang w:val="en-US"/>
        </w:rPr>
        <w:t>According to these criteria, a healthcare professional can diagnose AS if a person under the age of 45 years who experiences </w:t>
      </w:r>
      <w:hyperlink r:id="rId38" w:history="1">
        <w:r w:rsidRPr="00772F24">
          <w:rPr>
            <w:rFonts w:ascii="Arial" w:hAnsi="Arial" w:cs="Arial"/>
            <w:sz w:val="20"/>
            <w:szCs w:val="20"/>
            <w:lang w:val="en-US"/>
          </w:rPr>
          <w:t>lower back pain</w:t>
        </w:r>
      </w:hyperlink>
      <w:r w:rsidRPr="00772F24">
        <w:rPr>
          <w:rFonts w:ascii="Arial" w:hAnsi="Arial" w:cs="Arial"/>
          <w:sz w:val="20"/>
          <w:szCs w:val="20"/>
          <w:lang w:val="en-US"/>
        </w:rPr>
        <w:t> or stiffness for 3 or more months also meets one of the following requirements:</w:t>
      </w:r>
    </w:p>
    <w:p w14:paraId="43C60059" w14:textId="77777777" w:rsidR="00772F24" w:rsidRPr="00772F24" w:rsidRDefault="00772F24" w:rsidP="00772F24">
      <w:pPr>
        <w:numPr>
          <w:ilvl w:val="0"/>
          <w:numId w:val="36"/>
        </w:numPr>
        <w:spacing w:before="100" w:beforeAutospacing="1" w:after="120" w:line="390" w:lineRule="atLeast"/>
        <w:rPr>
          <w:rFonts w:ascii="Arial" w:hAnsi="Arial" w:cs="Arial"/>
          <w:sz w:val="20"/>
          <w:szCs w:val="20"/>
          <w:lang w:val="en-US"/>
        </w:rPr>
      </w:pPr>
      <w:r w:rsidRPr="00772F24">
        <w:rPr>
          <w:rFonts w:ascii="Arial" w:hAnsi="Arial" w:cs="Arial"/>
          <w:sz w:val="20"/>
          <w:szCs w:val="20"/>
          <w:lang w:val="en-US"/>
        </w:rPr>
        <w:t>They have a radiological diagnosis of </w:t>
      </w:r>
      <w:hyperlink r:id="rId39" w:history="1">
        <w:r w:rsidRPr="00772F24">
          <w:rPr>
            <w:rFonts w:ascii="Arial" w:hAnsi="Arial" w:cs="Arial"/>
            <w:sz w:val="20"/>
            <w:szCs w:val="20"/>
            <w:lang w:val="en-US"/>
          </w:rPr>
          <w:t>sacroiliitis</w:t>
        </w:r>
      </w:hyperlink>
      <w:r w:rsidRPr="00772F24">
        <w:rPr>
          <w:rFonts w:ascii="Arial" w:hAnsi="Arial" w:cs="Arial"/>
          <w:sz w:val="20"/>
          <w:szCs w:val="20"/>
          <w:lang w:val="en-US"/>
        </w:rPr>
        <w:t>, which includes:</w:t>
      </w:r>
    </w:p>
    <w:p w14:paraId="1E081D5E" w14:textId="77777777" w:rsidR="00772F24" w:rsidRPr="00772F24" w:rsidRDefault="00772F24" w:rsidP="00772F24">
      <w:pPr>
        <w:numPr>
          <w:ilvl w:val="1"/>
          <w:numId w:val="36"/>
        </w:numPr>
        <w:spacing w:before="100" w:beforeAutospacing="1" w:after="120" w:line="390" w:lineRule="atLeast"/>
        <w:rPr>
          <w:rFonts w:ascii="Arial" w:hAnsi="Arial" w:cs="Arial"/>
          <w:sz w:val="20"/>
          <w:szCs w:val="20"/>
          <w:lang w:val="en-US"/>
        </w:rPr>
      </w:pPr>
      <w:r w:rsidRPr="00772F24">
        <w:rPr>
          <w:rFonts w:ascii="Arial" w:hAnsi="Arial" w:cs="Arial"/>
          <w:sz w:val="20"/>
          <w:szCs w:val="20"/>
          <w:lang w:val="en-US"/>
        </w:rPr>
        <w:t>MRI evidence of inflammation that is active or acute</w:t>
      </w:r>
    </w:p>
    <w:p w14:paraId="385B5A1E" w14:textId="77777777" w:rsidR="00772F24" w:rsidRPr="00772F24" w:rsidRDefault="00772F24" w:rsidP="00772F24">
      <w:pPr>
        <w:numPr>
          <w:ilvl w:val="1"/>
          <w:numId w:val="36"/>
        </w:numPr>
        <w:spacing w:before="100" w:beforeAutospacing="1" w:after="120" w:line="390" w:lineRule="atLeast"/>
        <w:rPr>
          <w:rFonts w:ascii="Arial" w:hAnsi="Arial" w:cs="Arial"/>
          <w:sz w:val="20"/>
          <w:szCs w:val="20"/>
          <w:lang w:val="en-US"/>
        </w:rPr>
      </w:pPr>
      <w:r w:rsidRPr="00772F24">
        <w:rPr>
          <w:rFonts w:ascii="Arial" w:hAnsi="Arial" w:cs="Arial"/>
          <w:sz w:val="20"/>
          <w:szCs w:val="20"/>
          <w:lang w:val="en-US"/>
        </w:rPr>
        <w:t>sacroiliitis that is higher than grade 2 on both sides, or grade 3 or 4 on one side</w:t>
      </w:r>
    </w:p>
    <w:p w14:paraId="239D08DE" w14:textId="77777777" w:rsidR="00772F24" w:rsidRPr="00772F24" w:rsidRDefault="00772F24" w:rsidP="00772F24">
      <w:pPr>
        <w:numPr>
          <w:ilvl w:val="0"/>
          <w:numId w:val="36"/>
        </w:numPr>
        <w:spacing w:before="100" w:beforeAutospacing="1" w:after="120" w:line="390" w:lineRule="atLeast"/>
        <w:rPr>
          <w:rFonts w:ascii="Arial" w:hAnsi="Arial" w:cs="Arial"/>
          <w:sz w:val="20"/>
          <w:szCs w:val="20"/>
          <w:lang w:val="en-US"/>
        </w:rPr>
      </w:pPr>
      <w:r w:rsidRPr="00772F24">
        <w:rPr>
          <w:rFonts w:ascii="Arial" w:hAnsi="Arial" w:cs="Arial"/>
          <w:sz w:val="20"/>
          <w:szCs w:val="20"/>
          <w:lang w:val="en-US"/>
        </w:rPr>
        <w:t>They have the </w:t>
      </w:r>
      <w:r w:rsidRPr="00772F24">
        <w:rPr>
          <w:rFonts w:ascii="Arial" w:hAnsi="Arial" w:cs="Arial"/>
          <w:i/>
          <w:iCs/>
          <w:sz w:val="20"/>
          <w:szCs w:val="20"/>
          <w:lang w:val="en-US"/>
        </w:rPr>
        <w:t>HLA-B27</w:t>
      </w:r>
      <w:r w:rsidRPr="00772F24">
        <w:rPr>
          <w:rFonts w:ascii="Arial" w:hAnsi="Arial" w:cs="Arial"/>
          <w:sz w:val="20"/>
          <w:szCs w:val="20"/>
          <w:lang w:val="en-US"/>
        </w:rPr>
        <w:t> gene and two or more clinical features of SpA.</w:t>
      </w:r>
    </w:p>
    <w:p w14:paraId="5A69E990" w14:textId="77777777" w:rsidR="00772F24" w:rsidRPr="00772F24" w:rsidRDefault="00772F24" w:rsidP="00772F24">
      <w:pPr>
        <w:spacing w:before="375" w:after="375" w:line="390" w:lineRule="atLeast"/>
        <w:rPr>
          <w:rFonts w:ascii="Arial" w:hAnsi="Arial" w:cs="Arial"/>
          <w:sz w:val="20"/>
          <w:szCs w:val="20"/>
          <w:lang w:val="en-US"/>
        </w:rPr>
      </w:pPr>
      <w:r w:rsidRPr="00772F24">
        <w:rPr>
          <w:rFonts w:ascii="Arial" w:hAnsi="Arial" w:cs="Arial"/>
          <w:sz w:val="20"/>
          <w:szCs w:val="20"/>
          <w:lang w:val="en-US"/>
        </w:rPr>
        <w:t>Clinical features of SpA can include one or more of the following:</w:t>
      </w:r>
    </w:p>
    <w:p w14:paraId="2C322D01" w14:textId="77777777" w:rsidR="00772F24" w:rsidRPr="00772F24" w:rsidRDefault="00772F24" w:rsidP="00772F24">
      <w:pPr>
        <w:numPr>
          <w:ilvl w:val="0"/>
          <w:numId w:val="37"/>
        </w:numPr>
        <w:spacing w:before="100" w:beforeAutospacing="1" w:after="120" w:line="390" w:lineRule="atLeast"/>
        <w:rPr>
          <w:rFonts w:ascii="Arial" w:hAnsi="Arial" w:cs="Arial"/>
          <w:sz w:val="20"/>
          <w:szCs w:val="20"/>
        </w:rPr>
      </w:pPr>
      <w:r w:rsidRPr="00772F24">
        <w:rPr>
          <w:rFonts w:ascii="Arial" w:hAnsi="Arial" w:cs="Arial"/>
          <w:sz w:val="20"/>
          <w:szCs w:val="20"/>
        </w:rPr>
        <w:t>inflammatory back pain</w:t>
      </w:r>
    </w:p>
    <w:p w14:paraId="1BF5443A" w14:textId="77777777" w:rsidR="00772F24" w:rsidRPr="00772F24" w:rsidRDefault="002425FF" w:rsidP="00772F24">
      <w:pPr>
        <w:numPr>
          <w:ilvl w:val="0"/>
          <w:numId w:val="37"/>
        </w:numPr>
        <w:spacing w:before="100" w:beforeAutospacing="1" w:after="120" w:line="390" w:lineRule="atLeast"/>
        <w:rPr>
          <w:rFonts w:ascii="Arial" w:hAnsi="Arial" w:cs="Arial"/>
          <w:sz w:val="20"/>
          <w:szCs w:val="20"/>
          <w:lang w:val="en-US"/>
        </w:rPr>
      </w:pPr>
      <w:hyperlink r:id="rId40" w:history="1">
        <w:r w:rsidR="00772F24" w:rsidRPr="00772F24">
          <w:rPr>
            <w:rFonts w:ascii="Arial" w:hAnsi="Arial" w:cs="Arial"/>
            <w:sz w:val="20"/>
            <w:szCs w:val="20"/>
            <w:lang w:val="en-US"/>
          </w:rPr>
          <w:t>uveitis</w:t>
        </w:r>
      </w:hyperlink>
      <w:r w:rsidR="00772F24" w:rsidRPr="00772F24">
        <w:rPr>
          <w:rFonts w:ascii="Arial" w:hAnsi="Arial" w:cs="Arial"/>
          <w:sz w:val="20"/>
          <w:szCs w:val="20"/>
          <w:lang w:val="en-US"/>
        </w:rPr>
        <w:t>, which is a form of eye inflammation</w:t>
      </w:r>
    </w:p>
    <w:p w14:paraId="2B4715C6" w14:textId="77777777" w:rsidR="00772F24" w:rsidRPr="00772F24" w:rsidRDefault="00772F24" w:rsidP="00772F24">
      <w:pPr>
        <w:numPr>
          <w:ilvl w:val="0"/>
          <w:numId w:val="37"/>
        </w:numPr>
        <w:spacing w:before="100" w:beforeAutospacing="1" w:after="120" w:line="390" w:lineRule="atLeast"/>
        <w:rPr>
          <w:rFonts w:ascii="Arial" w:hAnsi="Arial" w:cs="Arial"/>
          <w:sz w:val="20"/>
          <w:szCs w:val="20"/>
        </w:rPr>
      </w:pPr>
      <w:r w:rsidRPr="00772F24">
        <w:rPr>
          <w:rFonts w:ascii="Arial" w:hAnsi="Arial" w:cs="Arial"/>
          <w:sz w:val="20"/>
          <w:szCs w:val="20"/>
        </w:rPr>
        <w:t>arthritis</w:t>
      </w:r>
    </w:p>
    <w:p w14:paraId="611B2951" w14:textId="77777777" w:rsidR="00772F24" w:rsidRPr="00772F24" w:rsidRDefault="002425FF" w:rsidP="00772F24">
      <w:pPr>
        <w:numPr>
          <w:ilvl w:val="0"/>
          <w:numId w:val="37"/>
        </w:numPr>
        <w:spacing w:before="100" w:beforeAutospacing="1" w:after="120" w:line="390" w:lineRule="atLeast"/>
        <w:rPr>
          <w:rFonts w:ascii="Arial" w:hAnsi="Arial" w:cs="Arial"/>
          <w:sz w:val="20"/>
          <w:szCs w:val="20"/>
        </w:rPr>
      </w:pPr>
      <w:hyperlink r:id="rId41" w:history="1">
        <w:r w:rsidR="00772F24" w:rsidRPr="00772F24">
          <w:rPr>
            <w:rFonts w:ascii="Arial" w:hAnsi="Arial" w:cs="Arial"/>
            <w:sz w:val="20"/>
            <w:szCs w:val="20"/>
          </w:rPr>
          <w:t>Crohn’s disease</w:t>
        </w:r>
      </w:hyperlink>
      <w:r w:rsidR="00772F24" w:rsidRPr="00772F24">
        <w:rPr>
          <w:rFonts w:ascii="Arial" w:hAnsi="Arial" w:cs="Arial"/>
          <w:sz w:val="20"/>
          <w:szCs w:val="20"/>
        </w:rPr>
        <w:t> or </w:t>
      </w:r>
      <w:hyperlink r:id="rId42" w:history="1">
        <w:r w:rsidR="00772F24" w:rsidRPr="00772F24">
          <w:rPr>
            <w:rFonts w:ascii="Arial" w:hAnsi="Arial" w:cs="Arial"/>
            <w:sz w:val="20"/>
            <w:szCs w:val="20"/>
          </w:rPr>
          <w:t>ulcerative colitis</w:t>
        </w:r>
      </w:hyperlink>
    </w:p>
    <w:p w14:paraId="6A0CE0D7" w14:textId="77777777" w:rsidR="00772F24" w:rsidRPr="00772F24" w:rsidRDefault="002425FF" w:rsidP="00772F24">
      <w:pPr>
        <w:numPr>
          <w:ilvl w:val="0"/>
          <w:numId w:val="37"/>
        </w:numPr>
        <w:spacing w:before="100" w:beforeAutospacing="1" w:after="120" w:line="390" w:lineRule="atLeast"/>
        <w:rPr>
          <w:rFonts w:ascii="Arial" w:hAnsi="Arial" w:cs="Arial"/>
          <w:sz w:val="20"/>
          <w:szCs w:val="20"/>
        </w:rPr>
      </w:pPr>
      <w:hyperlink r:id="rId43" w:history="1">
        <w:r w:rsidR="00772F24" w:rsidRPr="00772F24">
          <w:rPr>
            <w:rFonts w:ascii="Arial" w:hAnsi="Arial" w:cs="Arial"/>
            <w:sz w:val="20"/>
            <w:szCs w:val="20"/>
          </w:rPr>
          <w:t>psoriasis</w:t>
        </w:r>
      </w:hyperlink>
    </w:p>
    <w:p w14:paraId="0B1A7ED6" w14:textId="77777777" w:rsidR="00772F24" w:rsidRPr="00772F24" w:rsidRDefault="002425FF" w:rsidP="00772F24">
      <w:pPr>
        <w:numPr>
          <w:ilvl w:val="0"/>
          <w:numId w:val="37"/>
        </w:numPr>
        <w:spacing w:before="100" w:beforeAutospacing="1" w:after="120" w:line="390" w:lineRule="atLeast"/>
        <w:rPr>
          <w:rFonts w:ascii="Arial" w:hAnsi="Arial" w:cs="Arial"/>
          <w:sz w:val="20"/>
          <w:szCs w:val="20"/>
          <w:lang w:val="en-US"/>
        </w:rPr>
      </w:pPr>
      <w:hyperlink r:id="rId44" w:history="1">
        <w:r w:rsidR="00772F24" w:rsidRPr="00772F24">
          <w:rPr>
            <w:rFonts w:ascii="Arial" w:hAnsi="Arial" w:cs="Arial"/>
            <w:sz w:val="20"/>
            <w:szCs w:val="20"/>
            <w:lang w:val="en-US"/>
          </w:rPr>
          <w:t>high C-reactive protein levels</w:t>
        </w:r>
      </w:hyperlink>
      <w:r w:rsidR="00772F24" w:rsidRPr="00772F24">
        <w:rPr>
          <w:rFonts w:ascii="Arial" w:hAnsi="Arial" w:cs="Arial"/>
          <w:sz w:val="20"/>
          <w:szCs w:val="20"/>
          <w:lang w:val="en-US"/>
        </w:rPr>
        <w:t>, which indicate inflammation in the body</w:t>
      </w:r>
    </w:p>
    <w:p w14:paraId="12808C58" w14:textId="77777777" w:rsidR="00772F24" w:rsidRPr="00772F24" w:rsidRDefault="00772F24" w:rsidP="00772F24">
      <w:pPr>
        <w:numPr>
          <w:ilvl w:val="0"/>
          <w:numId w:val="37"/>
        </w:numPr>
        <w:spacing w:before="100" w:beforeAutospacing="1" w:after="120" w:line="390" w:lineRule="atLeast"/>
        <w:rPr>
          <w:rFonts w:ascii="Arial" w:hAnsi="Arial" w:cs="Arial"/>
          <w:sz w:val="20"/>
          <w:szCs w:val="20"/>
          <w:lang w:val="en-US"/>
        </w:rPr>
      </w:pPr>
      <w:r w:rsidRPr="00772F24">
        <w:rPr>
          <w:rFonts w:ascii="Arial" w:hAnsi="Arial" w:cs="Arial"/>
          <w:sz w:val="20"/>
          <w:szCs w:val="20"/>
          <w:lang w:val="en-US"/>
        </w:rPr>
        <w:t>a positive response to </w:t>
      </w:r>
      <w:hyperlink r:id="rId45" w:history="1">
        <w:r w:rsidRPr="00772F24">
          <w:rPr>
            <w:rFonts w:ascii="Arial" w:hAnsi="Arial" w:cs="Arial"/>
            <w:sz w:val="20"/>
            <w:szCs w:val="20"/>
            <w:lang w:val="en-US"/>
          </w:rPr>
          <w:t>nonsteroidal anti-inflammatory drugs (NSAIDs)</w:t>
        </w:r>
      </w:hyperlink>
    </w:p>
    <w:p w14:paraId="6894D313" w14:textId="77777777" w:rsidR="00772F24" w:rsidRPr="00772F24" w:rsidRDefault="002425FF" w:rsidP="00772F24">
      <w:pPr>
        <w:numPr>
          <w:ilvl w:val="0"/>
          <w:numId w:val="37"/>
        </w:numPr>
        <w:spacing w:before="100" w:beforeAutospacing="1" w:after="120" w:line="390" w:lineRule="atLeast"/>
        <w:rPr>
          <w:rFonts w:ascii="Arial" w:hAnsi="Arial" w:cs="Arial"/>
          <w:sz w:val="20"/>
          <w:szCs w:val="20"/>
          <w:lang w:val="en-US"/>
        </w:rPr>
      </w:pPr>
      <w:hyperlink r:id="rId46" w:history="1">
        <w:r w:rsidR="00772F24" w:rsidRPr="00772F24">
          <w:rPr>
            <w:rFonts w:ascii="Arial" w:hAnsi="Arial" w:cs="Arial"/>
            <w:sz w:val="20"/>
            <w:szCs w:val="20"/>
            <w:lang w:val="en-US"/>
          </w:rPr>
          <w:t>dactylitis</w:t>
        </w:r>
      </w:hyperlink>
      <w:r w:rsidR="00772F24" w:rsidRPr="00772F24">
        <w:rPr>
          <w:rFonts w:ascii="Arial" w:hAnsi="Arial" w:cs="Arial"/>
          <w:sz w:val="20"/>
          <w:szCs w:val="20"/>
          <w:lang w:val="en-US"/>
        </w:rPr>
        <w:t>, which is the </w:t>
      </w:r>
      <w:hyperlink r:id="rId47" w:history="1">
        <w:r w:rsidR="00772F24" w:rsidRPr="00772F24">
          <w:rPr>
            <w:rFonts w:ascii="Arial" w:hAnsi="Arial" w:cs="Arial"/>
            <w:sz w:val="20"/>
            <w:szCs w:val="20"/>
            <w:lang w:val="en-US"/>
          </w:rPr>
          <w:t>swelling</w:t>
        </w:r>
      </w:hyperlink>
      <w:r w:rsidR="00772F24" w:rsidRPr="00772F24">
        <w:rPr>
          <w:rFonts w:ascii="Arial" w:hAnsi="Arial" w:cs="Arial"/>
          <w:sz w:val="20"/>
          <w:szCs w:val="20"/>
          <w:lang w:val="en-US"/>
        </w:rPr>
        <w:t> in the fingers or toes</w:t>
      </w:r>
    </w:p>
    <w:p w14:paraId="30726834" w14:textId="77777777" w:rsidR="00772F24" w:rsidRPr="00772F24" w:rsidRDefault="00772F24" w:rsidP="00772F24">
      <w:pPr>
        <w:numPr>
          <w:ilvl w:val="0"/>
          <w:numId w:val="37"/>
        </w:numPr>
        <w:spacing w:before="100" w:beforeAutospacing="1" w:after="120" w:line="390" w:lineRule="atLeast"/>
        <w:rPr>
          <w:rFonts w:ascii="Arial" w:hAnsi="Arial" w:cs="Arial"/>
          <w:sz w:val="20"/>
          <w:szCs w:val="20"/>
        </w:rPr>
      </w:pPr>
      <w:r w:rsidRPr="00772F24">
        <w:rPr>
          <w:rFonts w:ascii="Arial" w:hAnsi="Arial" w:cs="Arial"/>
          <w:sz w:val="20"/>
          <w:szCs w:val="20"/>
        </w:rPr>
        <w:t>a family history of SpA</w:t>
      </w:r>
    </w:p>
    <w:p w14:paraId="301466BD" w14:textId="77777777" w:rsidR="00772F24" w:rsidRPr="00772F24" w:rsidRDefault="00772F24" w:rsidP="00772F24">
      <w:pPr>
        <w:numPr>
          <w:ilvl w:val="0"/>
          <w:numId w:val="37"/>
        </w:numPr>
        <w:spacing w:before="100" w:beforeAutospacing="1" w:after="120" w:line="390" w:lineRule="atLeast"/>
        <w:rPr>
          <w:rFonts w:ascii="Arial" w:hAnsi="Arial" w:cs="Arial"/>
          <w:sz w:val="20"/>
          <w:szCs w:val="20"/>
          <w:lang w:val="en-US"/>
        </w:rPr>
      </w:pPr>
      <w:r w:rsidRPr="00772F24">
        <w:rPr>
          <w:rFonts w:ascii="Arial" w:hAnsi="Arial" w:cs="Arial"/>
          <w:sz w:val="20"/>
          <w:szCs w:val="20"/>
          <w:lang w:val="en-US"/>
        </w:rPr>
        <w:t>the presence of the </w:t>
      </w:r>
      <w:r w:rsidRPr="00772F24">
        <w:rPr>
          <w:rFonts w:ascii="Arial" w:hAnsi="Arial" w:cs="Arial"/>
          <w:i/>
          <w:iCs/>
          <w:sz w:val="20"/>
          <w:szCs w:val="20"/>
          <w:lang w:val="en-US"/>
        </w:rPr>
        <w:t>HLA-B27</w:t>
      </w:r>
      <w:r w:rsidRPr="00772F24">
        <w:rPr>
          <w:rFonts w:ascii="Arial" w:hAnsi="Arial" w:cs="Arial"/>
          <w:sz w:val="20"/>
          <w:szCs w:val="20"/>
          <w:lang w:val="en-US"/>
        </w:rPr>
        <w:t> gene</w:t>
      </w:r>
    </w:p>
    <w:p w14:paraId="19B61DF4" w14:textId="77777777" w:rsidR="00772F24" w:rsidRDefault="00772F24" w:rsidP="00772F24">
      <w:pPr>
        <w:spacing w:before="375" w:after="375" w:line="390" w:lineRule="atLeast"/>
        <w:rPr>
          <w:rFonts w:ascii="Arial" w:hAnsi="Arial" w:cs="Arial"/>
          <w:sz w:val="20"/>
          <w:szCs w:val="20"/>
          <w:lang w:val="en-US"/>
        </w:rPr>
      </w:pPr>
      <w:r w:rsidRPr="00772F24">
        <w:rPr>
          <w:rFonts w:ascii="Arial" w:hAnsi="Arial" w:cs="Arial"/>
          <w:sz w:val="20"/>
          <w:szCs w:val="20"/>
          <w:lang w:val="en-US"/>
        </w:rPr>
        <w:t>The ASAS also introduced the term “non-radiographic </w:t>
      </w:r>
      <w:hyperlink r:id="rId48" w:history="1">
        <w:r w:rsidRPr="00772F24">
          <w:rPr>
            <w:rFonts w:ascii="Arial" w:hAnsi="Arial" w:cs="Arial"/>
            <w:sz w:val="20"/>
            <w:szCs w:val="20"/>
            <w:lang w:val="en-US"/>
          </w:rPr>
          <w:t>axial SpA</w:t>
        </w:r>
      </w:hyperlink>
      <w:r w:rsidRPr="00772F24">
        <w:rPr>
          <w:rFonts w:ascii="Arial" w:hAnsi="Arial" w:cs="Arial"/>
          <w:sz w:val="20"/>
          <w:szCs w:val="20"/>
          <w:lang w:val="en-US"/>
        </w:rPr>
        <w:t>,” which included the cases of those who had symptoms of inflammatory back pain but did not have a definite X-ray evidence of sacroiliitis. Sacroiliitis is inflammation of the sacroiliac joints, which is where the lower spine and the pelvis connect.</w:t>
      </w:r>
    </w:p>
    <w:p w14:paraId="035D02DA" w14:textId="06CB25F8" w:rsidR="00772F24" w:rsidRPr="00772F24" w:rsidRDefault="00772F24" w:rsidP="002425FF">
      <w:pPr>
        <w:spacing w:before="375" w:after="375" w:line="390" w:lineRule="atLeast"/>
        <w:rPr>
          <w:sz w:val="20"/>
          <w:szCs w:val="20"/>
          <w:lang w:val="en-US"/>
        </w:rPr>
      </w:pPr>
      <w:r>
        <w:rPr>
          <w:rFonts w:ascii="Arial" w:hAnsi="Arial" w:cs="Arial"/>
          <w:sz w:val="20"/>
          <w:szCs w:val="20"/>
          <w:lang w:val="en-US"/>
        </w:rPr>
        <w:t xml:space="preserve">Source: </w:t>
      </w:r>
      <w:r w:rsidRPr="00772F24">
        <w:rPr>
          <w:rFonts w:ascii="Arial" w:hAnsi="Arial" w:cs="Arial"/>
          <w:sz w:val="20"/>
          <w:szCs w:val="20"/>
          <w:lang w:val="en-US"/>
        </w:rPr>
        <w:t>https://www.medicalnewstoday.com/articles/ankylosing-spondylitis-diagnostic-criteria</w:t>
      </w:r>
      <w:bookmarkStart w:id="25" w:name="_GoBack"/>
      <w:bookmarkEnd w:id="25"/>
    </w:p>
    <w:sectPr w:rsidR="00772F24" w:rsidRPr="00772F24" w:rsidSect="003C37C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inherit">
    <w:altName w:val="Cambria"/>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pt;height:11.2pt" o:bullet="t">
        <v:imagedata r:id="rId1" o:title="msoFE7D"/>
      </v:shape>
    </w:pict>
  </w:numPicBullet>
  <w:abstractNum w:abstractNumId="0" w15:restartNumberingAfterBreak="0">
    <w:nsid w:val="034A4E9B"/>
    <w:multiLevelType w:val="multilevel"/>
    <w:tmpl w:val="95A8D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8D5882"/>
    <w:multiLevelType w:val="hybridMultilevel"/>
    <w:tmpl w:val="56AC71F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15:restartNumberingAfterBreak="0">
    <w:nsid w:val="045D205A"/>
    <w:multiLevelType w:val="multilevel"/>
    <w:tmpl w:val="AEA0BEA8"/>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FE46DE"/>
    <w:multiLevelType w:val="hybridMultilevel"/>
    <w:tmpl w:val="F5F67C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07A53B6"/>
    <w:multiLevelType w:val="hybridMultilevel"/>
    <w:tmpl w:val="8BC22CEE"/>
    <w:lvl w:ilvl="0" w:tplc="04190007">
      <w:start w:val="1"/>
      <w:numFmt w:val="bullet"/>
      <w:lvlText w:val=""/>
      <w:lvlPicBulletId w:val="0"/>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309778A"/>
    <w:multiLevelType w:val="hybridMultilevel"/>
    <w:tmpl w:val="5F5A8E76"/>
    <w:lvl w:ilvl="0" w:tplc="E47E3DCA">
      <w:start w:val="1"/>
      <w:numFmt w:val="bullet"/>
      <w:lvlText w:val=""/>
      <w:lvlJc w:val="left"/>
      <w:pPr>
        <w:ind w:left="1440" w:hanging="360"/>
      </w:pPr>
      <w:rPr>
        <w:rFonts w:ascii="Symbol" w:hAnsi="Symbol" w:hint="default"/>
      </w:rPr>
    </w:lvl>
    <w:lvl w:ilvl="1" w:tplc="D1FEB23E" w:tentative="1">
      <w:start w:val="1"/>
      <w:numFmt w:val="bullet"/>
      <w:lvlText w:val="o"/>
      <w:lvlJc w:val="left"/>
      <w:pPr>
        <w:ind w:left="2160" w:hanging="360"/>
      </w:pPr>
      <w:rPr>
        <w:rFonts w:ascii="Courier New" w:hAnsi="Courier New" w:cs="Courier New" w:hint="default"/>
      </w:rPr>
    </w:lvl>
    <w:lvl w:ilvl="2" w:tplc="6AC47F68" w:tentative="1">
      <w:start w:val="1"/>
      <w:numFmt w:val="bullet"/>
      <w:lvlText w:val=""/>
      <w:lvlJc w:val="left"/>
      <w:pPr>
        <w:ind w:left="2880" w:hanging="360"/>
      </w:pPr>
      <w:rPr>
        <w:rFonts w:ascii="Wingdings" w:hAnsi="Wingdings" w:hint="default"/>
      </w:rPr>
    </w:lvl>
    <w:lvl w:ilvl="3" w:tplc="1CDEF882" w:tentative="1">
      <w:start w:val="1"/>
      <w:numFmt w:val="bullet"/>
      <w:lvlText w:val=""/>
      <w:lvlJc w:val="left"/>
      <w:pPr>
        <w:ind w:left="3600" w:hanging="360"/>
      </w:pPr>
      <w:rPr>
        <w:rFonts w:ascii="Symbol" w:hAnsi="Symbol" w:hint="default"/>
      </w:rPr>
    </w:lvl>
    <w:lvl w:ilvl="4" w:tplc="1B0CECF6" w:tentative="1">
      <w:start w:val="1"/>
      <w:numFmt w:val="bullet"/>
      <w:lvlText w:val="o"/>
      <w:lvlJc w:val="left"/>
      <w:pPr>
        <w:ind w:left="4320" w:hanging="360"/>
      </w:pPr>
      <w:rPr>
        <w:rFonts w:ascii="Courier New" w:hAnsi="Courier New" w:cs="Courier New" w:hint="default"/>
      </w:rPr>
    </w:lvl>
    <w:lvl w:ilvl="5" w:tplc="35C4011E" w:tentative="1">
      <w:start w:val="1"/>
      <w:numFmt w:val="bullet"/>
      <w:lvlText w:val=""/>
      <w:lvlJc w:val="left"/>
      <w:pPr>
        <w:ind w:left="5040" w:hanging="360"/>
      </w:pPr>
      <w:rPr>
        <w:rFonts w:ascii="Wingdings" w:hAnsi="Wingdings" w:hint="default"/>
      </w:rPr>
    </w:lvl>
    <w:lvl w:ilvl="6" w:tplc="529823CA" w:tentative="1">
      <w:start w:val="1"/>
      <w:numFmt w:val="bullet"/>
      <w:lvlText w:val=""/>
      <w:lvlJc w:val="left"/>
      <w:pPr>
        <w:ind w:left="5760" w:hanging="360"/>
      </w:pPr>
      <w:rPr>
        <w:rFonts w:ascii="Symbol" w:hAnsi="Symbol" w:hint="default"/>
      </w:rPr>
    </w:lvl>
    <w:lvl w:ilvl="7" w:tplc="890C1A4E" w:tentative="1">
      <w:start w:val="1"/>
      <w:numFmt w:val="bullet"/>
      <w:lvlText w:val="o"/>
      <w:lvlJc w:val="left"/>
      <w:pPr>
        <w:ind w:left="6480" w:hanging="360"/>
      </w:pPr>
      <w:rPr>
        <w:rFonts w:ascii="Courier New" w:hAnsi="Courier New" w:cs="Courier New" w:hint="default"/>
      </w:rPr>
    </w:lvl>
    <w:lvl w:ilvl="8" w:tplc="9E243348" w:tentative="1">
      <w:start w:val="1"/>
      <w:numFmt w:val="bullet"/>
      <w:lvlText w:val=""/>
      <w:lvlJc w:val="left"/>
      <w:pPr>
        <w:ind w:left="7200" w:hanging="360"/>
      </w:pPr>
      <w:rPr>
        <w:rFonts w:ascii="Wingdings" w:hAnsi="Wingdings" w:hint="default"/>
      </w:rPr>
    </w:lvl>
  </w:abstractNum>
  <w:abstractNum w:abstractNumId="6" w15:restartNumberingAfterBreak="0">
    <w:nsid w:val="180C38AF"/>
    <w:multiLevelType w:val="hybridMultilevel"/>
    <w:tmpl w:val="7F7077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185A2E"/>
    <w:multiLevelType w:val="multilevel"/>
    <w:tmpl w:val="D564F9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ADA4311"/>
    <w:multiLevelType w:val="multilevel"/>
    <w:tmpl w:val="3AAC27FE"/>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F09471E"/>
    <w:multiLevelType w:val="multilevel"/>
    <w:tmpl w:val="FBBC2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C197EA9"/>
    <w:multiLevelType w:val="hybridMultilevel"/>
    <w:tmpl w:val="28BAEE9C"/>
    <w:lvl w:ilvl="0" w:tplc="F6326A4A">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4BE2B09"/>
    <w:multiLevelType w:val="hybridMultilevel"/>
    <w:tmpl w:val="C9963E82"/>
    <w:lvl w:ilvl="0" w:tplc="DC9A95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17B4626"/>
    <w:multiLevelType w:val="multilevel"/>
    <w:tmpl w:val="A6A0F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1FD4C19"/>
    <w:multiLevelType w:val="multilevel"/>
    <w:tmpl w:val="1F02E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FF1F49"/>
    <w:multiLevelType w:val="hybridMultilevel"/>
    <w:tmpl w:val="0324E002"/>
    <w:lvl w:ilvl="0" w:tplc="04190001">
      <w:start w:val="1"/>
      <w:numFmt w:val="bullet"/>
      <w:lvlText w:val=""/>
      <w:lvlJc w:val="left"/>
      <w:pPr>
        <w:ind w:left="1800" w:hanging="360"/>
      </w:pPr>
      <w:rPr>
        <w:rFonts w:ascii="Symbol" w:hAnsi="Symbol" w:hint="default"/>
      </w:rPr>
    </w:lvl>
    <w:lvl w:ilvl="1" w:tplc="5F247E4A">
      <w:numFmt w:val="bullet"/>
      <w:lvlText w:val="•"/>
      <w:lvlJc w:val="left"/>
      <w:pPr>
        <w:ind w:left="2520" w:hanging="360"/>
      </w:pPr>
      <w:rPr>
        <w:rFonts w:ascii="Times New Roman" w:eastAsia="Times New Roman" w:hAnsi="Times New Roman" w:cs="Times New Roman"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5" w15:restartNumberingAfterBreak="0">
    <w:nsid w:val="46B67016"/>
    <w:multiLevelType w:val="hybridMultilevel"/>
    <w:tmpl w:val="B06EF5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50C31271"/>
    <w:multiLevelType w:val="multilevel"/>
    <w:tmpl w:val="4328A434"/>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3134A75"/>
    <w:multiLevelType w:val="hybridMultilevel"/>
    <w:tmpl w:val="7A94DE3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53E65AE0"/>
    <w:multiLevelType w:val="hybridMultilevel"/>
    <w:tmpl w:val="FD4E2E3E"/>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58270DE2"/>
    <w:multiLevelType w:val="hybridMultilevel"/>
    <w:tmpl w:val="8B1C17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58417FCC"/>
    <w:multiLevelType w:val="multilevel"/>
    <w:tmpl w:val="BA7A85E8"/>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8ED39BA"/>
    <w:multiLevelType w:val="hybridMultilevel"/>
    <w:tmpl w:val="C5EA3B46"/>
    <w:lvl w:ilvl="0" w:tplc="04190007">
      <w:start w:val="1"/>
      <w:numFmt w:val="bullet"/>
      <w:lvlText w:val=""/>
      <w:lvlPicBulletId w:val="0"/>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B62170B"/>
    <w:multiLevelType w:val="hybridMultilevel"/>
    <w:tmpl w:val="763090A2"/>
    <w:lvl w:ilvl="0" w:tplc="0DB2C33A">
      <w:start w:val="1"/>
      <w:numFmt w:val="decimal"/>
      <w:lvlText w:val="%1."/>
      <w:lvlJc w:val="left"/>
      <w:pPr>
        <w:ind w:left="644"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27E4BF5"/>
    <w:multiLevelType w:val="hybridMultilevel"/>
    <w:tmpl w:val="90A6D0E0"/>
    <w:lvl w:ilvl="0" w:tplc="3D8A2408">
      <w:start w:val="1"/>
      <w:numFmt w:val="decimal"/>
      <w:lvlText w:val="%1."/>
      <w:lvlJc w:val="left"/>
      <w:pPr>
        <w:ind w:left="2640" w:hanging="840"/>
      </w:pPr>
      <w:rPr>
        <w:rFonts w:hint="default"/>
      </w:rPr>
    </w:lvl>
    <w:lvl w:ilvl="1" w:tplc="881C3C58" w:tentative="1">
      <w:start w:val="1"/>
      <w:numFmt w:val="lowerLetter"/>
      <w:lvlText w:val="%2."/>
      <w:lvlJc w:val="left"/>
      <w:pPr>
        <w:ind w:left="1593" w:hanging="360"/>
      </w:pPr>
    </w:lvl>
    <w:lvl w:ilvl="2" w:tplc="654465E4" w:tentative="1">
      <w:start w:val="1"/>
      <w:numFmt w:val="lowerRoman"/>
      <w:lvlText w:val="%3."/>
      <w:lvlJc w:val="right"/>
      <w:pPr>
        <w:ind w:left="2313" w:hanging="180"/>
      </w:pPr>
    </w:lvl>
    <w:lvl w:ilvl="3" w:tplc="746CDBB8" w:tentative="1">
      <w:start w:val="1"/>
      <w:numFmt w:val="decimal"/>
      <w:lvlText w:val="%4."/>
      <w:lvlJc w:val="left"/>
      <w:pPr>
        <w:ind w:left="3033" w:hanging="360"/>
      </w:pPr>
    </w:lvl>
    <w:lvl w:ilvl="4" w:tplc="DF14BAF4" w:tentative="1">
      <w:start w:val="1"/>
      <w:numFmt w:val="lowerLetter"/>
      <w:lvlText w:val="%5."/>
      <w:lvlJc w:val="left"/>
      <w:pPr>
        <w:ind w:left="3753" w:hanging="360"/>
      </w:pPr>
    </w:lvl>
    <w:lvl w:ilvl="5" w:tplc="CC848CE4" w:tentative="1">
      <w:start w:val="1"/>
      <w:numFmt w:val="lowerRoman"/>
      <w:lvlText w:val="%6."/>
      <w:lvlJc w:val="right"/>
      <w:pPr>
        <w:ind w:left="4473" w:hanging="180"/>
      </w:pPr>
    </w:lvl>
    <w:lvl w:ilvl="6" w:tplc="B060E7C4" w:tentative="1">
      <w:start w:val="1"/>
      <w:numFmt w:val="decimal"/>
      <w:lvlText w:val="%7."/>
      <w:lvlJc w:val="left"/>
      <w:pPr>
        <w:ind w:left="5193" w:hanging="360"/>
      </w:pPr>
    </w:lvl>
    <w:lvl w:ilvl="7" w:tplc="DC2E73BC" w:tentative="1">
      <w:start w:val="1"/>
      <w:numFmt w:val="lowerLetter"/>
      <w:lvlText w:val="%8."/>
      <w:lvlJc w:val="left"/>
      <w:pPr>
        <w:ind w:left="5913" w:hanging="360"/>
      </w:pPr>
    </w:lvl>
    <w:lvl w:ilvl="8" w:tplc="72E2D524" w:tentative="1">
      <w:start w:val="1"/>
      <w:numFmt w:val="lowerRoman"/>
      <w:lvlText w:val="%9."/>
      <w:lvlJc w:val="right"/>
      <w:pPr>
        <w:ind w:left="6633" w:hanging="180"/>
      </w:pPr>
    </w:lvl>
  </w:abstractNum>
  <w:abstractNum w:abstractNumId="24" w15:restartNumberingAfterBreak="0">
    <w:nsid w:val="67420998"/>
    <w:multiLevelType w:val="multilevel"/>
    <w:tmpl w:val="75B4F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76A1D4A"/>
    <w:multiLevelType w:val="multilevel"/>
    <w:tmpl w:val="8CDEA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9E82747"/>
    <w:multiLevelType w:val="multilevel"/>
    <w:tmpl w:val="F962B1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D5C2C9A"/>
    <w:multiLevelType w:val="multilevel"/>
    <w:tmpl w:val="817878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1727312"/>
    <w:multiLevelType w:val="hybridMultilevel"/>
    <w:tmpl w:val="9176FF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1A508BA"/>
    <w:multiLevelType w:val="multilevel"/>
    <w:tmpl w:val="12861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DF5C19"/>
    <w:multiLevelType w:val="hybridMultilevel"/>
    <w:tmpl w:val="D2EC50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A1B1E43"/>
    <w:multiLevelType w:val="hybridMultilevel"/>
    <w:tmpl w:val="5606BCFE"/>
    <w:lvl w:ilvl="0" w:tplc="915293D8">
      <w:numFmt w:val="bullet"/>
      <w:lvlText w:val=""/>
      <w:lvlJc w:val="left"/>
      <w:pPr>
        <w:ind w:left="880" w:hanging="360"/>
      </w:pPr>
      <w:rPr>
        <w:rFonts w:ascii="Symbol" w:eastAsia="Times New Roman" w:hAnsi="Symbol" w:cs="Times New Roman" w:hint="default"/>
      </w:rPr>
    </w:lvl>
    <w:lvl w:ilvl="1" w:tplc="04190003" w:tentative="1">
      <w:start w:val="1"/>
      <w:numFmt w:val="bullet"/>
      <w:lvlText w:val="o"/>
      <w:lvlJc w:val="left"/>
      <w:pPr>
        <w:ind w:left="1600" w:hanging="360"/>
      </w:pPr>
      <w:rPr>
        <w:rFonts w:ascii="Courier New" w:hAnsi="Courier New" w:cs="Courier New" w:hint="default"/>
      </w:rPr>
    </w:lvl>
    <w:lvl w:ilvl="2" w:tplc="04190005" w:tentative="1">
      <w:start w:val="1"/>
      <w:numFmt w:val="bullet"/>
      <w:lvlText w:val=""/>
      <w:lvlJc w:val="left"/>
      <w:pPr>
        <w:ind w:left="2320" w:hanging="360"/>
      </w:pPr>
      <w:rPr>
        <w:rFonts w:ascii="Wingdings" w:hAnsi="Wingdings" w:hint="default"/>
      </w:rPr>
    </w:lvl>
    <w:lvl w:ilvl="3" w:tplc="04190001" w:tentative="1">
      <w:start w:val="1"/>
      <w:numFmt w:val="bullet"/>
      <w:lvlText w:val=""/>
      <w:lvlJc w:val="left"/>
      <w:pPr>
        <w:ind w:left="3040" w:hanging="360"/>
      </w:pPr>
      <w:rPr>
        <w:rFonts w:ascii="Symbol" w:hAnsi="Symbol" w:hint="default"/>
      </w:rPr>
    </w:lvl>
    <w:lvl w:ilvl="4" w:tplc="04190003" w:tentative="1">
      <w:start w:val="1"/>
      <w:numFmt w:val="bullet"/>
      <w:lvlText w:val="o"/>
      <w:lvlJc w:val="left"/>
      <w:pPr>
        <w:ind w:left="3760" w:hanging="360"/>
      </w:pPr>
      <w:rPr>
        <w:rFonts w:ascii="Courier New" w:hAnsi="Courier New" w:cs="Courier New" w:hint="default"/>
      </w:rPr>
    </w:lvl>
    <w:lvl w:ilvl="5" w:tplc="04190005" w:tentative="1">
      <w:start w:val="1"/>
      <w:numFmt w:val="bullet"/>
      <w:lvlText w:val=""/>
      <w:lvlJc w:val="left"/>
      <w:pPr>
        <w:ind w:left="4480" w:hanging="360"/>
      </w:pPr>
      <w:rPr>
        <w:rFonts w:ascii="Wingdings" w:hAnsi="Wingdings" w:hint="default"/>
      </w:rPr>
    </w:lvl>
    <w:lvl w:ilvl="6" w:tplc="04190001" w:tentative="1">
      <w:start w:val="1"/>
      <w:numFmt w:val="bullet"/>
      <w:lvlText w:val=""/>
      <w:lvlJc w:val="left"/>
      <w:pPr>
        <w:ind w:left="5200" w:hanging="360"/>
      </w:pPr>
      <w:rPr>
        <w:rFonts w:ascii="Symbol" w:hAnsi="Symbol" w:hint="default"/>
      </w:rPr>
    </w:lvl>
    <w:lvl w:ilvl="7" w:tplc="04190003" w:tentative="1">
      <w:start w:val="1"/>
      <w:numFmt w:val="bullet"/>
      <w:lvlText w:val="o"/>
      <w:lvlJc w:val="left"/>
      <w:pPr>
        <w:ind w:left="5920" w:hanging="360"/>
      </w:pPr>
      <w:rPr>
        <w:rFonts w:ascii="Courier New" w:hAnsi="Courier New" w:cs="Courier New" w:hint="default"/>
      </w:rPr>
    </w:lvl>
    <w:lvl w:ilvl="8" w:tplc="04190005" w:tentative="1">
      <w:start w:val="1"/>
      <w:numFmt w:val="bullet"/>
      <w:lvlText w:val=""/>
      <w:lvlJc w:val="left"/>
      <w:pPr>
        <w:ind w:left="6640" w:hanging="360"/>
      </w:pPr>
      <w:rPr>
        <w:rFonts w:ascii="Wingdings" w:hAnsi="Wingdings" w:hint="default"/>
      </w:rPr>
    </w:lvl>
  </w:abstractNum>
  <w:abstractNum w:abstractNumId="32" w15:restartNumberingAfterBreak="0">
    <w:nsid w:val="7B110844"/>
    <w:multiLevelType w:val="hybridMultilevel"/>
    <w:tmpl w:val="5226FA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B7F068B"/>
    <w:multiLevelType w:val="multilevel"/>
    <w:tmpl w:val="A362904A"/>
    <w:lvl w:ilvl="0">
      <w:start w:val="1"/>
      <w:numFmt w:val="bullet"/>
      <w:lvlText w:val=""/>
      <w:lvlPicBulletId w:val="0"/>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BB53525"/>
    <w:multiLevelType w:val="hybridMultilevel"/>
    <w:tmpl w:val="B5D4105A"/>
    <w:lvl w:ilvl="0" w:tplc="2C3449E2">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5" w15:restartNumberingAfterBreak="0">
    <w:nsid w:val="7DA908B5"/>
    <w:multiLevelType w:val="hybridMultilevel"/>
    <w:tmpl w:val="736C5226"/>
    <w:lvl w:ilvl="0" w:tplc="04190007">
      <w:start w:val="1"/>
      <w:numFmt w:val="bullet"/>
      <w:lvlText w:val=""/>
      <w:lvlPicBulletId w:val="0"/>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7EC05E74"/>
    <w:multiLevelType w:val="multilevel"/>
    <w:tmpl w:val="8EAC04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2"/>
  </w:num>
  <w:num w:numId="2">
    <w:abstractNumId w:val="3"/>
  </w:num>
  <w:num w:numId="3">
    <w:abstractNumId w:val="10"/>
  </w:num>
  <w:num w:numId="4">
    <w:abstractNumId w:val="25"/>
  </w:num>
  <w:num w:numId="5">
    <w:abstractNumId w:val="20"/>
  </w:num>
  <w:num w:numId="6">
    <w:abstractNumId w:val="0"/>
  </w:num>
  <w:num w:numId="7">
    <w:abstractNumId w:val="33"/>
  </w:num>
  <w:num w:numId="8">
    <w:abstractNumId w:val="9"/>
  </w:num>
  <w:num w:numId="9">
    <w:abstractNumId w:val="8"/>
  </w:num>
  <w:num w:numId="10">
    <w:abstractNumId w:val="16"/>
  </w:num>
  <w:num w:numId="11">
    <w:abstractNumId w:val="2"/>
  </w:num>
  <w:num w:numId="12">
    <w:abstractNumId w:val="26"/>
  </w:num>
  <w:num w:numId="13">
    <w:abstractNumId w:val="1"/>
  </w:num>
  <w:num w:numId="14">
    <w:abstractNumId w:val="7"/>
  </w:num>
  <w:num w:numId="15">
    <w:abstractNumId w:val="6"/>
  </w:num>
  <w:num w:numId="16">
    <w:abstractNumId w:val="4"/>
  </w:num>
  <w:num w:numId="17">
    <w:abstractNumId w:val="35"/>
  </w:num>
  <w:num w:numId="18">
    <w:abstractNumId w:val="21"/>
  </w:num>
  <w:num w:numId="19">
    <w:abstractNumId w:val="31"/>
  </w:num>
  <w:num w:numId="20">
    <w:abstractNumId w:val="13"/>
  </w:num>
  <w:num w:numId="21">
    <w:abstractNumId w:val="15"/>
  </w:num>
  <w:num w:numId="22">
    <w:abstractNumId w:val="14"/>
  </w:num>
  <w:num w:numId="23">
    <w:abstractNumId w:val="18"/>
  </w:num>
  <w:num w:numId="24">
    <w:abstractNumId w:val="28"/>
  </w:num>
  <w:num w:numId="25">
    <w:abstractNumId w:val="34"/>
  </w:num>
  <w:num w:numId="26">
    <w:abstractNumId w:val="19"/>
  </w:num>
  <w:num w:numId="27">
    <w:abstractNumId w:val="11"/>
  </w:num>
  <w:num w:numId="28">
    <w:abstractNumId w:val="29"/>
  </w:num>
  <w:num w:numId="29">
    <w:abstractNumId w:val="36"/>
  </w:num>
  <w:num w:numId="30">
    <w:abstractNumId w:val="12"/>
  </w:num>
  <w:num w:numId="31">
    <w:abstractNumId w:val="30"/>
  </w:num>
  <w:num w:numId="32">
    <w:abstractNumId w:val="22"/>
  </w:num>
  <w:num w:numId="33">
    <w:abstractNumId w:val="23"/>
  </w:num>
  <w:num w:numId="34">
    <w:abstractNumId w:val="5"/>
  </w:num>
  <w:num w:numId="35">
    <w:abstractNumId w:val="17"/>
  </w:num>
  <w:num w:numId="36">
    <w:abstractNumId w:val="27"/>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B48F1"/>
    <w:rsid w:val="00046823"/>
    <w:rsid w:val="00075388"/>
    <w:rsid w:val="00080D1E"/>
    <w:rsid w:val="0008353F"/>
    <w:rsid w:val="00090392"/>
    <w:rsid w:val="000A335E"/>
    <w:rsid w:val="000D133A"/>
    <w:rsid w:val="000E2A1F"/>
    <w:rsid w:val="000E6592"/>
    <w:rsid w:val="0012320F"/>
    <w:rsid w:val="001717A0"/>
    <w:rsid w:val="00171ECF"/>
    <w:rsid w:val="00177EB2"/>
    <w:rsid w:val="00185D2C"/>
    <w:rsid w:val="00190AE6"/>
    <w:rsid w:val="00193980"/>
    <w:rsid w:val="002425FF"/>
    <w:rsid w:val="00292A9A"/>
    <w:rsid w:val="002A7EE1"/>
    <w:rsid w:val="002C3EF3"/>
    <w:rsid w:val="00300519"/>
    <w:rsid w:val="00314245"/>
    <w:rsid w:val="0032265D"/>
    <w:rsid w:val="00330D54"/>
    <w:rsid w:val="003C37C8"/>
    <w:rsid w:val="003E2BF9"/>
    <w:rsid w:val="00416995"/>
    <w:rsid w:val="00423B10"/>
    <w:rsid w:val="00434D91"/>
    <w:rsid w:val="00460BBF"/>
    <w:rsid w:val="004659E5"/>
    <w:rsid w:val="004814A9"/>
    <w:rsid w:val="004D19F0"/>
    <w:rsid w:val="00514472"/>
    <w:rsid w:val="00524F35"/>
    <w:rsid w:val="00553539"/>
    <w:rsid w:val="00593DA7"/>
    <w:rsid w:val="005E2971"/>
    <w:rsid w:val="005F115F"/>
    <w:rsid w:val="006122CB"/>
    <w:rsid w:val="006359D5"/>
    <w:rsid w:val="006448B0"/>
    <w:rsid w:val="006564FF"/>
    <w:rsid w:val="00676AD2"/>
    <w:rsid w:val="00684658"/>
    <w:rsid w:val="006B3C4B"/>
    <w:rsid w:val="006C066B"/>
    <w:rsid w:val="006E6714"/>
    <w:rsid w:val="0071434B"/>
    <w:rsid w:val="007351A9"/>
    <w:rsid w:val="00740267"/>
    <w:rsid w:val="007547C9"/>
    <w:rsid w:val="00763DB8"/>
    <w:rsid w:val="00772F24"/>
    <w:rsid w:val="008055D8"/>
    <w:rsid w:val="00842098"/>
    <w:rsid w:val="008B1B71"/>
    <w:rsid w:val="008B29D3"/>
    <w:rsid w:val="008E128A"/>
    <w:rsid w:val="008E1691"/>
    <w:rsid w:val="008E68C9"/>
    <w:rsid w:val="008F19F9"/>
    <w:rsid w:val="009001C3"/>
    <w:rsid w:val="00906BDA"/>
    <w:rsid w:val="0093011A"/>
    <w:rsid w:val="00940912"/>
    <w:rsid w:val="00954DD4"/>
    <w:rsid w:val="009C36A5"/>
    <w:rsid w:val="009E6639"/>
    <w:rsid w:val="00A01C9D"/>
    <w:rsid w:val="00A308C0"/>
    <w:rsid w:val="00A57D45"/>
    <w:rsid w:val="00A8017E"/>
    <w:rsid w:val="00AD6410"/>
    <w:rsid w:val="00AF57CC"/>
    <w:rsid w:val="00AF6765"/>
    <w:rsid w:val="00B13724"/>
    <w:rsid w:val="00B316DF"/>
    <w:rsid w:val="00BD5BCA"/>
    <w:rsid w:val="00C150D6"/>
    <w:rsid w:val="00C23EB4"/>
    <w:rsid w:val="00C605D6"/>
    <w:rsid w:val="00CD6B02"/>
    <w:rsid w:val="00CE065F"/>
    <w:rsid w:val="00D6203B"/>
    <w:rsid w:val="00D841F5"/>
    <w:rsid w:val="00D93A6E"/>
    <w:rsid w:val="00DB48F1"/>
    <w:rsid w:val="00DB4BAE"/>
    <w:rsid w:val="00DB5C1F"/>
    <w:rsid w:val="00DF010E"/>
    <w:rsid w:val="00DF6D00"/>
    <w:rsid w:val="00E33A03"/>
    <w:rsid w:val="00E86D2C"/>
    <w:rsid w:val="00E90083"/>
    <w:rsid w:val="00EA3717"/>
    <w:rsid w:val="00ED0FE8"/>
    <w:rsid w:val="00F32BCF"/>
    <w:rsid w:val="00F34115"/>
    <w:rsid w:val="00F637FA"/>
    <w:rsid w:val="00F73FC9"/>
    <w:rsid w:val="00F764C0"/>
    <w:rsid w:val="00F84983"/>
    <w:rsid w:val="00FF4E7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F3EA1D"/>
  <w15:docId w15:val="{7DEF8BA0-7D51-454B-AB7B-9CCB9A494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F73FC9"/>
    <w:rPr>
      <w:sz w:val="24"/>
      <w:szCs w:val="24"/>
    </w:rPr>
  </w:style>
  <w:style w:type="paragraph" w:styleId="1">
    <w:name w:val="heading 1"/>
    <w:basedOn w:val="a"/>
    <w:next w:val="a"/>
    <w:link w:val="10"/>
    <w:qFormat/>
    <w:rsid w:val="006359D5"/>
    <w:pPr>
      <w:keepNext/>
      <w:spacing w:before="240" w:after="60"/>
      <w:outlineLvl w:val="0"/>
    </w:pPr>
    <w:rPr>
      <w:rFonts w:ascii="Arial" w:hAnsi="Arial" w:cs="Arial"/>
      <w:b/>
      <w:bCs/>
      <w:kern w:val="32"/>
      <w:sz w:val="32"/>
      <w:szCs w:val="32"/>
      <w:lang w:val="uk-UA"/>
    </w:rPr>
  </w:style>
  <w:style w:type="paragraph" w:styleId="3">
    <w:name w:val="heading 3"/>
    <w:basedOn w:val="a"/>
    <w:next w:val="a"/>
    <w:link w:val="30"/>
    <w:semiHidden/>
    <w:unhideWhenUsed/>
    <w:qFormat/>
    <w:rsid w:val="007351A9"/>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DB48F1"/>
  </w:style>
  <w:style w:type="character" w:styleId="a3">
    <w:name w:val="Hyperlink"/>
    <w:basedOn w:val="a0"/>
    <w:uiPriority w:val="99"/>
    <w:unhideWhenUsed/>
    <w:rsid w:val="00DB48F1"/>
    <w:rPr>
      <w:color w:val="0000FF"/>
      <w:u w:val="single"/>
    </w:rPr>
  </w:style>
  <w:style w:type="paragraph" w:styleId="a4">
    <w:name w:val="List Paragraph"/>
    <w:basedOn w:val="a"/>
    <w:uiPriority w:val="34"/>
    <w:qFormat/>
    <w:rsid w:val="00E86D2C"/>
    <w:pPr>
      <w:ind w:left="720"/>
      <w:contextualSpacing/>
    </w:pPr>
  </w:style>
  <w:style w:type="table" w:styleId="a5">
    <w:name w:val="Table Grid"/>
    <w:basedOn w:val="a1"/>
    <w:rsid w:val="00906B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6359D5"/>
    <w:rPr>
      <w:rFonts w:ascii="Arial" w:hAnsi="Arial" w:cs="Arial"/>
      <w:b/>
      <w:bCs/>
      <w:kern w:val="32"/>
      <w:sz w:val="32"/>
      <w:szCs w:val="32"/>
      <w:lang w:val="uk-UA"/>
    </w:rPr>
  </w:style>
  <w:style w:type="character" w:customStyle="1" w:styleId="hgkelc">
    <w:name w:val="hgkelc"/>
    <w:basedOn w:val="a0"/>
    <w:rsid w:val="007547C9"/>
  </w:style>
  <w:style w:type="paragraph" w:customStyle="1" w:styleId="rvps2">
    <w:name w:val="rvps2"/>
    <w:basedOn w:val="a"/>
    <w:rsid w:val="00954DD4"/>
    <w:pPr>
      <w:spacing w:before="100" w:beforeAutospacing="1" w:after="100" w:afterAutospacing="1"/>
    </w:pPr>
  </w:style>
  <w:style w:type="character" w:customStyle="1" w:styleId="rvts9">
    <w:name w:val="rvts9"/>
    <w:basedOn w:val="a0"/>
    <w:rsid w:val="00954DD4"/>
  </w:style>
  <w:style w:type="paragraph" w:styleId="a6">
    <w:name w:val="Normal (Web)"/>
    <w:basedOn w:val="a"/>
    <w:uiPriority w:val="99"/>
    <w:unhideWhenUsed/>
    <w:rsid w:val="007351A9"/>
    <w:pPr>
      <w:spacing w:before="100" w:beforeAutospacing="1" w:after="100" w:afterAutospacing="1"/>
    </w:pPr>
  </w:style>
  <w:style w:type="character" w:styleId="a7">
    <w:name w:val="Strong"/>
    <w:basedOn w:val="a0"/>
    <w:uiPriority w:val="22"/>
    <w:qFormat/>
    <w:rsid w:val="007351A9"/>
    <w:rPr>
      <w:b/>
      <w:bCs/>
    </w:rPr>
  </w:style>
  <w:style w:type="character" w:customStyle="1" w:styleId="30">
    <w:name w:val="Заголовок 3 Знак"/>
    <w:basedOn w:val="a0"/>
    <w:link w:val="3"/>
    <w:semiHidden/>
    <w:rsid w:val="007351A9"/>
    <w:rPr>
      <w:rFonts w:asciiTheme="majorHAnsi" w:eastAsiaTheme="majorEastAsia" w:hAnsiTheme="majorHAnsi" w:cstheme="majorBidi"/>
      <w:color w:val="243F60" w:themeColor="accent1" w:themeShade="7F"/>
      <w:sz w:val="24"/>
      <w:szCs w:val="24"/>
    </w:rPr>
  </w:style>
  <w:style w:type="character" w:styleId="a8">
    <w:name w:val="Emphasis"/>
    <w:basedOn w:val="a0"/>
    <w:uiPriority w:val="20"/>
    <w:qFormat/>
    <w:rsid w:val="006E6714"/>
    <w:rPr>
      <w:i/>
      <w:iCs/>
    </w:rPr>
  </w:style>
  <w:style w:type="paragraph" w:styleId="a9">
    <w:name w:val="Subtitle"/>
    <w:basedOn w:val="a"/>
    <w:link w:val="aa"/>
    <w:qFormat/>
    <w:rsid w:val="0008353F"/>
    <w:pPr>
      <w:spacing w:after="160" w:line="259" w:lineRule="auto"/>
    </w:pPr>
    <w:rPr>
      <w:sz w:val="28"/>
      <w:szCs w:val="20"/>
      <w:lang w:val="uk-UA"/>
    </w:rPr>
  </w:style>
  <w:style w:type="character" w:customStyle="1" w:styleId="aa">
    <w:name w:val="Подзаголовок Знак"/>
    <w:basedOn w:val="a0"/>
    <w:link w:val="a9"/>
    <w:rsid w:val="0008353F"/>
    <w:rPr>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772787">
      <w:bodyDiv w:val="1"/>
      <w:marLeft w:val="0"/>
      <w:marRight w:val="0"/>
      <w:marTop w:val="0"/>
      <w:marBottom w:val="0"/>
      <w:divBdr>
        <w:top w:val="none" w:sz="0" w:space="0" w:color="auto"/>
        <w:left w:val="none" w:sz="0" w:space="0" w:color="auto"/>
        <w:bottom w:val="none" w:sz="0" w:space="0" w:color="auto"/>
        <w:right w:val="none" w:sz="0" w:space="0" w:color="auto"/>
      </w:divBdr>
    </w:div>
    <w:div w:id="980188129">
      <w:bodyDiv w:val="1"/>
      <w:marLeft w:val="0"/>
      <w:marRight w:val="0"/>
      <w:marTop w:val="0"/>
      <w:marBottom w:val="0"/>
      <w:divBdr>
        <w:top w:val="none" w:sz="0" w:space="0" w:color="auto"/>
        <w:left w:val="none" w:sz="0" w:space="0" w:color="auto"/>
        <w:bottom w:val="none" w:sz="0" w:space="0" w:color="auto"/>
        <w:right w:val="none" w:sz="0" w:space="0" w:color="auto"/>
      </w:divBdr>
    </w:div>
    <w:div w:id="998312343">
      <w:bodyDiv w:val="1"/>
      <w:marLeft w:val="0"/>
      <w:marRight w:val="0"/>
      <w:marTop w:val="0"/>
      <w:marBottom w:val="0"/>
      <w:divBdr>
        <w:top w:val="none" w:sz="0" w:space="0" w:color="auto"/>
        <w:left w:val="none" w:sz="0" w:space="0" w:color="auto"/>
        <w:bottom w:val="none" w:sz="0" w:space="0" w:color="auto"/>
        <w:right w:val="none" w:sz="0" w:space="0" w:color="auto"/>
      </w:divBdr>
    </w:div>
    <w:div w:id="1239902602">
      <w:bodyDiv w:val="1"/>
      <w:marLeft w:val="0"/>
      <w:marRight w:val="0"/>
      <w:marTop w:val="0"/>
      <w:marBottom w:val="0"/>
      <w:divBdr>
        <w:top w:val="none" w:sz="0" w:space="0" w:color="auto"/>
        <w:left w:val="none" w:sz="0" w:space="0" w:color="auto"/>
        <w:bottom w:val="none" w:sz="0" w:space="0" w:color="auto"/>
        <w:right w:val="none" w:sz="0" w:space="0" w:color="auto"/>
      </w:divBdr>
      <w:divsChild>
        <w:div w:id="1379359543">
          <w:marLeft w:val="0"/>
          <w:marRight w:val="0"/>
          <w:marTop w:val="0"/>
          <w:marBottom w:val="0"/>
          <w:divBdr>
            <w:top w:val="none" w:sz="0" w:space="0" w:color="auto"/>
            <w:left w:val="none" w:sz="0" w:space="0" w:color="auto"/>
            <w:bottom w:val="none" w:sz="0" w:space="0" w:color="auto"/>
            <w:right w:val="none" w:sz="0" w:space="0" w:color="auto"/>
          </w:divBdr>
        </w:div>
        <w:div w:id="1720588656">
          <w:marLeft w:val="0"/>
          <w:marRight w:val="0"/>
          <w:marTop w:val="0"/>
          <w:marBottom w:val="0"/>
          <w:divBdr>
            <w:top w:val="none" w:sz="0" w:space="0" w:color="auto"/>
            <w:left w:val="none" w:sz="0" w:space="0" w:color="auto"/>
            <w:bottom w:val="none" w:sz="0" w:space="0" w:color="auto"/>
            <w:right w:val="none" w:sz="0" w:space="0" w:color="auto"/>
          </w:divBdr>
        </w:div>
        <w:div w:id="1324626674">
          <w:marLeft w:val="0"/>
          <w:marRight w:val="0"/>
          <w:marTop w:val="0"/>
          <w:marBottom w:val="0"/>
          <w:divBdr>
            <w:top w:val="none" w:sz="0" w:space="0" w:color="auto"/>
            <w:left w:val="none" w:sz="0" w:space="0" w:color="auto"/>
            <w:bottom w:val="none" w:sz="0" w:space="0" w:color="auto"/>
            <w:right w:val="none" w:sz="0" w:space="0" w:color="auto"/>
          </w:divBdr>
        </w:div>
        <w:div w:id="312756979">
          <w:marLeft w:val="0"/>
          <w:marRight w:val="0"/>
          <w:marTop w:val="0"/>
          <w:marBottom w:val="0"/>
          <w:divBdr>
            <w:top w:val="none" w:sz="0" w:space="0" w:color="auto"/>
            <w:left w:val="none" w:sz="0" w:space="0" w:color="auto"/>
            <w:bottom w:val="none" w:sz="0" w:space="0" w:color="auto"/>
            <w:right w:val="none" w:sz="0" w:space="0" w:color="auto"/>
          </w:divBdr>
        </w:div>
        <w:div w:id="844982631">
          <w:marLeft w:val="0"/>
          <w:marRight w:val="0"/>
          <w:marTop w:val="0"/>
          <w:marBottom w:val="0"/>
          <w:divBdr>
            <w:top w:val="none" w:sz="0" w:space="0" w:color="auto"/>
            <w:left w:val="none" w:sz="0" w:space="0" w:color="auto"/>
            <w:bottom w:val="none" w:sz="0" w:space="0" w:color="auto"/>
            <w:right w:val="none" w:sz="0" w:space="0" w:color="auto"/>
          </w:divBdr>
        </w:div>
        <w:div w:id="1123695729">
          <w:marLeft w:val="0"/>
          <w:marRight w:val="0"/>
          <w:marTop w:val="0"/>
          <w:marBottom w:val="0"/>
          <w:divBdr>
            <w:top w:val="none" w:sz="0" w:space="0" w:color="auto"/>
            <w:left w:val="none" w:sz="0" w:space="0" w:color="auto"/>
            <w:bottom w:val="none" w:sz="0" w:space="0" w:color="auto"/>
            <w:right w:val="none" w:sz="0" w:space="0" w:color="auto"/>
          </w:divBdr>
        </w:div>
      </w:divsChild>
    </w:div>
    <w:div w:id="1492327904">
      <w:bodyDiv w:val="1"/>
      <w:marLeft w:val="0"/>
      <w:marRight w:val="0"/>
      <w:marTop w:val="0"/>
      <w:marBottom w:val="0"/>
      <w:divBdr>
        <w:top w:val="none" w:sz="0" w:space="0" w:color="auto"/>
        <w:left w:val="none" w:sz="0" w:space="0" w:color="auto"/>
        <w:bottom w:val="none" w:sz="0" w:space="0" w:color="auto"/>
        <w:right w:val="none" w:sz="0" w:space="0" w:color="auto"/>
      </w:divBdr>
      <w:divsChild>
        <w:div w:id="581841748">
          <w:marLeft w:val="0"/>
          <w:marRight w:val="0"/>
          <w:marTop w:val="0"/>
          <w:marBottom w:val="0"/>
          <w:divBdr>
            <w:top w:val="none" w:sz="0" w:space="0" w:color="auto"/>
            <w:left w:val="none" w:sz="0" w:space="0" w:color="auto"/>
            <w:bottom w:val="none" w:sz="0" w:space="0" w:color="auto"/>
            <w:right w:val="none" w:sz="0" w:space="0" w:color="auto"/>
          </w:divBdr>
          <w:divsChild>
            <w:div w:id="112097680">
              <w:marLeft w:val="0"/>
              <w:marRight w:val="0"/>
              <w:marTop w:val="180"/>
              <w:marBottom w:val="180"/>
              <w:divBdr>
                <w:top w:val="none" w:sz="0" w:space="0" w:color="auto"/>
                <w:left w:val="none" w:sz="0" w:space="0" w:color="auto"/>
                <w:bottom w:val="none" w:sz="0" w:space="0" w:color="auto"/>
                <w:right w:val="none" w:sz="0" w:space="0" w:color="auto"/>
              </w:divBdr>
            </w:div>
          </w:divsChild>
        </w:div>
        <w:div w:id="78454698">
          <w:marLeft w:val="0"/>
          <w:marRight w:val="0"/>
          <w:marTop w:val="0"/>
          <w:marBottom w:val="0"/>
          <w:divBdr>
            <w:top w:val="none" w:sz="0" w:space="0" w:color="auto"/>
            <w:left w:val="none" w:sz="0" w:space="0" w:color="auto"/>
            <w:bottom w:val="none" w:sz="0" w:space="0" w:color="auto"/>
            <w:right w:val="none" w:sz="0" w:space="0" w:color="auto"/>
          </w:divBdr>
          <w:divsChild>
            <w:div w:id="632099097">
              <w:marLeft w:val="0"/>
              <w:marRight w:val="0"/>
              <w:marTop w:val="0"/>
              <w:marBottom w:val="0"/>
              <w:divBdr>
                <w:top w:val="none" w:sz="0" w:space="0" w:color="auto"/>
                <w:left w:val="none" w:sz="0" w:space="0" w:color="auto"/>
                <w:bottom w:val="none" w:sz="0" w:space="0" w:color="auto"/>
                <w:right w:val="none" w:sz="0" w:space="0" w:color="auto"/>
              </w:divBdr>
              <w:divsChild>
                <w:div w:id="1076512330">
                  <w:marLeft w:val="0"/>
                  <w:marRight w:val="0"/>
                  <w:marTop w:val="0"/>
                  <w:marBottom w:val="0"/>
                  <w:divBdr>
                    <w:top w:val="none" w:sz="0" w:space="0" w:color="auto"/>
                    <w:left w:val="none" w:sz="0" w:space="0" w:color="auto"/>
                    <w:bottom w:val="none" w:sz="0" w:space="0" w:color="auto"/>
                    <w:right w:val="none" w:sz="0" w:space="0" w:color="auto"/>
                  </w:divBdr>
                  <w:divsChild>
                    <w:div w:id="205028973">
                      <w:marLeft w:val="0"/>
                      <w:marRight w:val="0"/>
                      <w:marTop w:val="0"/>
                      <w:marBottom w:val="0"/>
                      <w:divBdr>
                        <w:top w:val="none" w:sz="0" w:space="0" w:color="auto"/>
                        <w:left w:val="none" w:sz="0" w:space="0" w:color="auto"/>
                        <w:bottom w:val="none" w:sz="0" w:space="0" w:color="auto"/>
                        <w:right w:val="none" w:sz="0" w:space="0" w:color="auto"/>
                      </w:divBdr>
                      <w:divsChild>
                        <w:div w:id="2034457657">
                          <w:marLeft w:val="0"/>
                          <w:marRight w:val="0"/>
                          <w:marTop w:val="0"/>
                          <w:marBottom w:val="0"/>
                          <w:divBdr>
                            <w:top w:val="none" w:sz="0" w:space="0" w:color="auto"/>
                            <w:left w:val="none" w:sz="0" w:space="0" w:color="auto"/>
                            <w:bottom w:val="none" w:sz="0" w:space="0" w:color="auto"/>
                            <w:right w:val="none" w:sz="0" w:space="0" w:color="auto"/>
                          </w:divBdr>
                          <w:divsChild>
                            <w:div w:id="839345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93/rheumatology/keac133.120" TargetMode="External"/><Relationship Id="rId18" Type="http://schemas.openxmlformats.org/officeDocument/2006/relationships/hyperlink" Target="http://dx.doi.org/10.15562/ijbs.v12i1.152" TargetMode="External"/><Relationship Id="rId26" Type="http://schemas.openxmlformats.org/officeDocument/2006/relationships/hyperlink" Target="https://doi.org/10.1080/14397595.2016.1276511" TargetMode="External"/><Relationship Id="rId39" Type="http://schemas.openxmlformats.org/officeDocument/2006/relationships/hyperlink" Target="https://www.medicalnewstoday.com/articles/319984" TargetMode="External"/><Relationship Id="rId21" Type="http://schemas.openxmlformats.org/officeDocument/2006/relationships/hyperlink" Target="https://doi.org/10.1093/rheumatology/kez106.008" TargetMode="External"/><Relationship Id="rId34" Type="http://schemas.openxmlformats.org/officeDocument/2006/relationships/image" Target="media/image3.png"/><Relationship Id="rId42" Type="http://schemas.openxmlformats.org/officeDocument/2006/relationships/hyperlink" Target="https://www.medicalnewstoday.com/articles/163772" TargetMode="External"/><Relationship Id="rId47" Type="http://schemas.openxmlformats.org/officeDocument/2006/relationships/hyperlink" Target="https://www.medicalnewstoday.com/articles/swelling" TargetMode="External"/><Relationship Id="rId50" Type="http://schemas.openxmlformats.org/officeDocument/2006/relationships/theme" Target="theme/theme1.xml"/><Relationship Id="rId7"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hyperlink" Target="https://www.researchgate.net/scientific-contributions/Cok-Dalem-Kurniawan-2151587364?_sg%5B0%5D=hqxP07WZlrge_3bI0m_m9uVvpdZHmtUfMPoKYDbxALdvnJSAz2IineDTQtXRz5TTLb_R1EA.BFZoVzARm3WGT4mO71pjWvR70H_b1OPllqxMWXOg3pJZ23Z3UjjkRRqT9_yk6wVST49jk96DpqVAN62iI_DGOA&amp;_sg%5B1%5D=mWWzoqmLEGe1O3Dyqzubk0hv8B2QW0CMeRjTuqAccxlLPbJII2fIrUDoZ6iH4D59aiMsqz0.Ait0NJJLGgm2e6AUHKIJVqa3jjZAcliCIpvGqzIualJ7bt1AzCdP9i7vfIIsjEnaq2Qa-3RVpywowNClt_hSGQ&amp;_tp=eyJjb250ZXh0Ijp7ImZpcnN0UGFnZSI6Il9kaXJlY3QiLCJwYWdlIjoicHVibGljYXRpb24iLCJwb3NpdGlvbiI6InBhZ2VIZWFkZXIifX0" TargetMode="External"/><Relationship Id="rId29" Type="http://schemas.openxmlformats.org/officeDocument/2006/relationships/hyperlink" Target="https://doi.org/10.1093/rheumatology/kead104.150" TargetMode="External"/><Relationship Id="rId11" Type="http://schemas.openxmlformats.org/officeDocument/2006/relationships/image" Target="media/image2.png"/><Relationship Id="rId24" Type="http://schemas.openxmlformats.org/officeDocument/2006/relationships/hyperlink" Target="https://doi.org/10.1093/rap/rkad068" TargetMode="External"/><Relationship Id="rId32" Type="http://schemas.openxmlformats.org/officeDocument/2006/relationships/hyperlink" Target="https://doi.org/10.1093/rheumatology/kead104.149" TargetMode="External"/><Relationship Id="rId37" Type="http://schemas.openxmlformats.org/officeDocument/2006/relationships/hyperlink" Target="https://spartangroup.org/what-are-the-classification-criteria-for-axspa-as/" TargetMode="External"/><Relationship Id="rId40" Type="http://schemas.openxmlformats.org/officeDocument/2006/relationships/hyperlink" Target="https://www.medicalnewstoday.com/articles/166410" TargetMode="External"/><Relationship Id="rId45" Type="http://schemas.openxmlformats.org/officeDocument/2006/relationships/hyperlink" Target="https://www.medicalnewstoday.com/articles/179211" TargetMode="External"/><Relationship Id="rId5" Type="http://schemas.openxmlformats.org/officeDocument/2006/relationships/chart" Target="charts/chart1.xml"/><Relationship Id="rId15" Type="http://schemas.openxmlformats.org/officeDocument/2006/relationships/hyperlink" Target="https://www.msdmanuals.com/professional/multimedia/table/classification-criteria-for-rheumatoid-arthritis" TargetMode="External"/><Relationship Id="rId23" Type="http://schemas.openxmlformats.org/officeDocument/2006/relationships/hyperlink" Target="https://doi.org/10.1093/rheumatology/kex062.162" TargetMode="External"/><Relationship Id="rId28" Type="http://schemas.openxmlformats.org/officeDocument/2006/relationships/hyperlink" Target="https://doi.org/10.1093/mr/roae041" TargetMode="External"/><Relationship Id="rId36" Type="http://schemas.openxmlformats.org/officeDocument/2006/relationships/image" Target="media/image5.png"/><Relationship Id="rId49" Type="http://schemas.openxmlformats.org/officeDocument/2006/relationships/fontTable" Target="fontTable.xml"/><Relationship Id="rId10" Type="http://schemas.microsoft.com/office/2014/relationships/chartEx" Target="charts/chartEx1.xml"/><Relationship Id="rId19" Type="http://schemas.openxmlformats.org/officeDocument/2006/relationships/hyperlink" Target="https://doi.org/10.1093/rheumatology/keaa250" TargetMode="External"/><Relationship Id="rId31" Type="http://schemas.openxmlformats.org/officeDocument/2006/relationships/hyperlink" Target="https://doi.org/10.23750/abm.v89i4.7298" TargetMode="External"/><Relationship Id="rId44" Type="http://schemas.openxmlformats.org/officeDocument/2006/relationships/hyperlink" Target="https://www.medicalnewstoday.com/articles/322138" TargetMode="External"/><Relationship Id="rId4" Type="http://schemas.openxmlformats.org/officeDocument/2006/relationships/webSettings" Target="webSettings.xml"/><Relationship Id="rId9" Type="http://schemas.openxmlformats.org/officeDocument/2006/relationships/chart" Target="charts/chart5.xml"/><Relationship Id="rId14" Type="http://schemas.openxmlformats.org/officeDocument/2006/relationships/hyperlink" Target="https://bestpractice.bmj.com/topics/en-us/105/pdf/105/Rheumatoid%20arthritis.pdf" TargetMode="External"/><Relationship Id="rId22" Type="http://schemas.openxmlformats.org/officeDocument/2006/relationships/hyperlink" Target="https://doi.org/10.7759/cureus.58925" TargetMode="External"/><Relationship Id="rId27" Type="http://schemas.openxmlformats.org/officeDocument/2006/relationships/hyperlink" Target="https://doi.org/10.1093/mr/road079" TargetMode="External"/><Relationship Id="rId30" Type="http://schemas.openxmlformats.org/officeDocument/2006/relationships/hyperlink" Target="https://www.who.int/news-room/fact-heets/detail/osteoarthritis.%20Published%2014%20July%202023" TargetMode="External"/><Relationship Id="rId35" Type="http://schemas.openxmlformats.org/officeDocument/2006/relationships/image" Target="media/image4.png"/><Relationship Id="rId43" Type="http://schemas.openxmlformats.org/officeDocument/2006/relationships/hyperlink" Target="https://www.medicalnewstoday.com/articles/52457" TargetMode="External"/><Relationship Id="rId48" Type="http://schemas.openxmlformats.org/officeDocument/2006/relationships/hyperlink" Target="https://www.medicalnewstoday.com/articles/axial-spondyloarthritis" TargetMode="External"/><Relationship Id="rId8" Type="http://schemas.openxmlformats.org/officeDocument/2006/relationships/chart" Target="charts/chart4.xml"/><Relationship Id="rId3" Type="http://schemas.openxmlformats.org/officeDocument/2006/relationships/settings" Target="settings.xml"/><Relationship Id="rId12" Type="http://schemas.openxmlformats.org/officeDocument/2006/relationships/hyperlink" Target="https://empendium.com/mcmtextbook/table/B31.16.5-1" TargetMode="External"/><Relationship Id="rId17" Type="http://schemas.openxmlformats.org/officeDocument/2006/relationships/hyperlink" Target="https://www.researchgate.net/journal/Indonesia-Journal-of-Biomedical-Science-2302-2906?_tp=eyJjb250ZXh0Ijp7ImZpcnN0UGFnZSI6Il9kaXJlY3QiLCJwYWdlIjoicHVibGljYXRpb24iLCJwb3NpdGlvbiI6InBhZ2VIZWFkZXIifX0" TargetMode="External"/><Relationship Id="rId25" Type="http://schemas.openxmlformats.org/officeDocument/2006/relationships/hyperlink" Target="https://doi.org/10.1093/mr/roaf032" TargetMode="External"/><Relationship Id="rId33" Type="http://schemas.openxmlformats.org/officeDocument/2006/relationships/hyperlink" Target="https://www.versusarthritis.org/about-arthritis/data-and-statistics/the-state-of-musculoskeletal-health/" TargetMode="External"/><Relationship Id="rId38" Type="http://schemas.openxmlformats.org/officeDocument/2006/relationships/hyperlink" Target="https://www.medicalnewstoday.com/articles/325381" TargetMode="External"/><Relationship Id="rId46" Type="http://schemas.openxmlformats.org/officeDocument/2006/relationships/hyperlink" Target="https://www.medicalnewstoday.com/articles/319855" TargetMode="External"/><Relationship Id="rId20" Type="http://schemas.openxmlformats.org/officeDocument/2006/relationships/hyperlink" Target="https://dx.doi.org/10.15620/cdc:145594" TargetMode="External"/><Relationship Id="rId41" Type="http://schemas.openxmlformats.org/officeDocument/2006/relationships/hyperlink" Target="https://www.medicalnewstoday.com/articles/151620" TargetMode="External"/><Relationship Id="rId1" Type="http://schemas.openxmlformats.org/officeDocument/2006/relationships/numbering" Target="numbering.xml"/><Relationship Id="rId6" Type="http://schemas.openxmlformats.org/officeDocument/2006/relationships/chart" Target="charts/chart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Ex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planned hospitalization, % </c:v>
                </c:pt>
              </c:strCache>
            </c:strRef>
          </c:tx>
          <c:spPr>
            <a:solidFill>
              <a:schemeClr val="accent1"/>
            </a:solidFill>
            <a:ln>
              <a:noFill/>
            </a:ln>
            <a:effectLst/>
          </c:spPr>
          <c:invertIfNegative val="0"/>
          <c:cat>
            <c:strRef>
              <c:f>Лист1!$A$2:$A$5</c:f>
              <c:strCache>
                <c:ptCount val="1"/>
                <c:pt idx="0">
                  <c:v>number of patients, %</c:v>
                </c:pt>
              </c:strCache>
            </c:strRef>
          </c:cat>
          <c:val>
            <c:numRef>
              <c:f>Лист1!$B$2:$B$5</c:f>
              <c:numCache>
                <c:formatCode>General</c:formatCode>
                <c:ptCount val="4"/>
                <c:pt idx="0">
                  <c:v>90.72</c:v>
                </c:pt>
              </c:numCache>
            </c:numRef>
          </c:val>
          <c:extLst>
            <c:ext xmlns:c16="http://schemas.microsoft.com/office/drawing/2014/chart" uri="{C3380CC4-5D6E-409C-BE32-E72D297353CC}">
              <c16:uniqueId val="{00000000-E635-43F9-AC08-BC34680FD56F}"/>
            </c:ext>
          </c:extLst>
        </c:ser>
        <c:ser>
          <c:idx val="1"/>
          <c:order val="1"/>
          <c:tx>
            <c:strRef>
              <c:f>Лист1!$C$1</c:f>
              <c:strCache>
                <c:ptCount val="1"/>
                <c:pt idx="0">
                  <c:v>urgent hospitalization, %</c:v>
                </c:pt>
              </c:strCache>
            </c:strRef>
          </c:tx>
          <c:spPr>
            <a:solidFill>
              <a:schemeClr val="accent2"/>
            </a:solidFill>
            <a:ln>
              <a:noFill/>
            </a:ln>
            <a:effectLst/>
          </c:spPr>
          <c:invertIfNegative val="0"/>
          <c:cat>
            <c:strRef>
              <c:f>Лист1!$A$2:$A$5</c:f>
              <c:strCache>
                <c:ptCount val="1"/>
                <c:pt idx="0">
                  <c:v>number of patients, %</c:v>
                </c:pt>
              </c:strCache>
            </c:strRef>
          </c:cat>
          <c:val>
            <c:numRef>
              <c:f>Лист1!$C$2:$C$5</c:f>
              <c:numCache>
                <c:formatCode>General</c:formatCode>
                <c:ptCount val="4"/>
                <c:pt idx="0">
                  <c:v>9.2799999999999994</c:v>
                </c:pt>
              </c:numCache>
            </c:numRef>
          </c:val>
          <c:extLst>
            <c:ext xmlns:c16="http://schemas.microsoft.com/office/drawing/2014/chart" uri="{C3380CC4-5D6E-409C-BE32-E72D297353CC}">
              <c16:uniqueId val="{00000001-E635-43F9-AC08-BC34680FD56F}"/>
            </c:ext>
          </c:extLst>
        </c:ser>
        <c:dLbls>
          <c:showLegendKey val="0"/>
          <c:showVal val="0"/>
          <c:showCatName val="0"/>
          <c:showSerName val="0"/>
          <c:showPercent val="0"/>
          <c:showBubbleSize val="0"/>
        </c:dLbls>
        <c:gapWidth val="219"/>
        <c:overlap val="-27"/>
        <c:axId val="173589504"/>
        <c:axId val="175084464"/>
      </c:barChart>
      <c:catAx>
        <c:axId val="173589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5084464"/>
        <c:crosses val="autoZero"/>
        <c:auto val="1"/>
        <c:lblAlgn val="ctr"/>
        <c:lblOffset val="100"/>
        <c:noMultiLvlLbl val="0"/>
      </c:catAx>
      <c:valAx>
        <c:axId val="175084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589504"/>
        <c:crosses val="autoZero"/>
        <c:crossBetween val="between"/>
      </c:valAx>
      <c:spPr>
        <a:noFill/>
        <a:ln>
          <a:noFill/>
        </a:ln>
        <a:effectLst/>
      </c:spPr>
    </c:plotArea>
    <c:legend>
      <c:legendPos val="b"/>
      <c:layout>
        <c:manualLayout>
          <c:xMode val="edge"/>
          <c:yMode val="edge"/>
          <c:x val="0.1666810659084281"/>
          <c:y val="0.9092257217847769"/>
          <c:w val="0.53469342373869921"/>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03E-4604-A90D-76BE762A612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03E-4604-A90D-76BE762A612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03E-4604-A90D-76BE762A612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03E-4604-A90D-76BE762A612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03E-4604-A90D-76BE762A6128}"/>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903E-4604-A90D-76BE762A6128}"/>
              </c:ext>
            </c:extLst>
          </c:dPt>
          <c:cat>
            <c:strRef>
              <c:f>Лист1!$A$2:$A$7</c:f>
              <c:strCache>
                <c:ptCount val="6"/>
                <c:pt idx="0">
                  <c:v>SDCT (8,75%)</c:v>
                </c:pt>
                <c:pt idx="1">
                  <c:v>RHD (3,14 %)</c:v>
                </c:pt>
                <c:pt idx="2">
                  <c:v>Inflammatory diseases of the musculoskeletal system (62,61%)</c:v>
                </c:pt>
                <c:pt idx="3">
                  <c:v>Degenerative diseases of the musculoskeletal system (23,42%)</c:v>
                </c:pt>
                <c:pt idx="4">
                  <c:v>Hereditary storage diseases (1,62 %)</c:v>
                </c:pt>
                <c:pt idx="5">
                  <c:v>Others (0,46 %)</c:v>
                </c:pt>
              </c:strCache>
            </c:strRef>
          </c:cat>
          <c:val>
            <c:numRef>
              <c:f>Лист1!$B$2:$B$7</c:f>
              <c:numCache>
                <c:formatCode>General</c:formatCode>
                <c:ptCount val="6"/>
                <c:pt idx="0">
                  <c:v>8.75</c:v>
                </c:pt>
                <c:pt idx="1">
                  <c:v>3.14</c:v>
                </c:pt>
                <c:pt idx="2">
                  <c:v>62.61</c:v>
                </c:pt>
                <c:pt idx="3">
                  <c:v>23.42</c:v>
                </c:pt>
                <c:pt idx="4">
                  <c:v>1.62</c:v>
                </c:pt>
                <c:pt idx="5">
                  <c:v>0.46</c:v>
                </c:pt>
              </c:numCache>
            </c:numRef>
          </c:val>
          <c:extLst>
            <c:ext xmlns:c16="http://schemas.microsoft.com/office/drawing/2014/chart" uri="{C3380CC4-5D6E-409C-BE32-E72D297353CC}">
              <c16:uniqueId val="{0000000C-903E-4604-A90D-76BE762A6128}"/>
            </c:ext>
          </c:extLst>
        </c:ser>
        <c:ser>
          <c:idx val="1"/>
          <c:order val="1"/>
          <c:tx>
            <c:strRef>
              <c:f>Лист1!$C$1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E-903E-4604-A90D-76BE762A612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10-903E-4604-A90D-76BE762A612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2-903E-4604-A90D-76BE762A612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4-903E-4604-A90D-76BE762A612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16-903E-4604-A90D-76BE762A6128}"/>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18-903E-4604-A90D-76BE762A6128}"/>
              </c:ext>
            </c:extLst>
          </c:dPt>
          <c:cat>
            <c:strRef>
              <c:f>Лист1!$A$2:$A$7</c:f>
              <c:strCache>
                <c:ptCount val="6"/>
                <c:pt idx="0">
                  <c:v>SDCT (8,75%)</c:v>
                </c:pt>
                <c:pt idx="1">
                  <c:v>RHD (3,14 %)</c:v>
                </c:pt>
                <c:pt idx="2">
                  <c:v>Inflammatory diseases of the musculoskeletal system (62,61%)</c:v>
                </c:pt>
                <c:pt idx="3">
                  <c:v>Degenerative diseases of the musculoskeletal system (23,42%)</c:v>
                </c:pt>
                <c:pt idx="4">
                  <c:v>Hereditary storage diseases (1,62 %)</c:v>
                </c:pt>
                <c:pt idx="5">
                  <c:v>Others (0,46 %)</c:v>
                </c:pt>
              </c:strCache>
            </c:strRef>
          </c:cat>
          <c:val>
            <c:numRef>
              <c:f>Лист1!$C$2:$C$7</c:f>
              <c:numCache>
                <c:formatCode>General</c:formatCode>
                <c:ptCount val="6"/>
              </c:numCache>
            </c:numRef>
          </c:val>
          <c:extLst>
            <c:ext xmlns:c16="http://schemas.microsoft.com/office/drawing/2014/chart" uri="{C3380CC4-5D6E-409C-BE32-E72D297353CC}">
              <c16:uniqueId val="{00000019-903E-4604-A90D-76BE762A612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with improvement (%)</c:v>
                </c:pt>
              </c:strCache>
            </c:strRef>
          </c:tx>
          <c:spPr>
            <a:solidFill>
              <a:schemeClr val="accent3">
                <a:lumMod val="50000"/>
              </a:schemeClr>
            </a:solidFill>
            <a:ln>
              <a:noFill/>
            </a:ln>
            <a:effectLst/>
            <a:sp3d/>
          </c:spPr>
          <c:invertIfNegative val="0"/>
          <c:cat>
            <c:strRef>
              <c:f>Лист1!$A$2</c:f>
              <c:strCache>
                <c:ptCount val="1"/>
                <c:pt idx="0">
                  <c:v>dynamics of changes in patients' condition</c:v>
                </c:pt>
              </c:strCache>
            </c:strRef>
          </c:cat>
          <c:val>
            <c:numRef>
              <c:f>Лист1!$B$2</c:f>
              <c:numCache>
                <c:formatCode>General</c:formatCode>
                <c:ptCount val="1"/>
                <c:pt idx="0">
                  <c:v>99.59</c:v>
                </c:pt>
              </c:numCache>
            </c:numRef>
          </c:val>
          <c:extLst>
            <c:ext xmlns:c16="http://schemas.microsoft.com/office/drawing/2014/chart" uri="{C3380CC4-5D6E-409C-BE32-E72D297353CC}">
              <c16:uniqueId val="{00000000-A21B-42D3-ADFC-CFFD9D7629FE}"/>
            </c:ext>
          </c:extLst>
        </c:ser>
        <c:ser>
          <c:idx val="1"/>
          <c:order val="1"/>
          <c:tx>
            <c:strRef>
              <c:f>Лист1!$C$1</c:f>
              <c:strCache>
                <c:ptCount val="1"/>
                <c:pt idx="0">
                  <c:v>without changes (%)</c:v>
                </c:pt>
              </c:strCache>
            </c:strRef>
          </c:tx>
          <c:spPr>
            <a:solidFill>
              <a:schemeClr val="tx2">
                <a:lumMod val="75000"/>
              </a:schemeClr>
            </a:solidFill>
            <a:ln>
              <a:noFill/>
            </a:ln>
            <a:effectLst/>
            <a:sp3d/>
          </c:spPr>
          <c:invertIfNegative val="0"/>
          <c:cat>
            <c:strRef>
              <c:f>Лист1!$A$2</c:f>
              <c:strCache>
                <c:ptCount val="1"/>
                <c:pt idx="0">
                  <c:v>dynamics of changes in patients' condition</c:v>
                </c:pt>
              </c:strCache>
            </c:strRef>
          </c:cat>
          <c:val>
            <c:numRef>
              <c:f>Лист1!$C$2</c:f>
              <c:numCache>
                <c:formatCode>General</c:formatCode>
                <c:ptCount val="1"/>
                <c:pt idx="0">
                  <c:v>0.28999999999999998</c:v>
                </c:pt>
              </c:numCache>
            </c:numRef>
          </c:val>
          <c:extLst>
            <c:ext xmlns:c16="http://schemas.microsoft.com/office/drawing/2014/chart" uri="{C3380CC4-5D6E-409C-BE32-E72D297353CC}">
              <c16:uniqueId val="{00000001-A21B-42D3-ADFC-CFFD9D7629FE}"/>
            </c:ext>
          </c:extLst>
        </c:ser>
        <c:ser>
          <c:idx val="2"/>
          <c:order val="2"/>
          <c:tx>
            <c:strRef>
              <c:f>Лист1!$D$1</c:f>
              <c:strCache>
                <c:ptCount val="1"/>
                <c:pt idx="0">
                  <c:v>with worsening (%)</c:v>
                </c:pt>
              </c:strCache>
            </c:strRef>
          </c:tx>
          <c:spPr>
            <a:solidFill>
              <a:srgbClr val="FF0000"/>
            </a:solidFill>
            <a:ln>
              <a:noFill/>
            </a:ln>
            <a:effectLst/>
            <a:sp3d/>
          </c:spPr>
          <c:invertIfNegative val="0"/>
          <c:cat>
            <c:strRef>
              <c:f>Лист1!$A$2</c:f>
              <c:strCache>
                <c:ptCount val="1"/>
                <c:pt idx="0">
                  <c:v>dynamics of changes in patients' condition</c:v>
                </c:pt>
              </c:strCache>
            </c:strRef>
          </c:cat>
          <c:val>
            <c:numRef>
              <c:f>Лист1!$D$2</c:f>
              <c:numCache>
                <c:formatCode>General</c:formatCode>
                <c:ptCount val="1"/>
                <c:pt idx="0">
                  <c:v>0.12</c:v>
                </c:pt>
              </c:numCache>
            </c:numRef>
          </c:val>
          <c:extLst>
            <c:ext xmlns:c16="http://schemas.microsoft.com/office/drawing/2014/chart" uri="{C3380CC4-5D6E-409C-BE32-E72D297353CC}">
              <c16:uniqueId val="{00000002-A21B-42D3-ADFC-CFFD9D7629FE}"/>
            </c:ext>
          </c:extLst>
        </c:ser>
        <c:dLbls>
          <c:showLegendKey val="0"/>
          <c:showVal val="0"/>
          <c:showCatName val="0"/>
          <c:showSerName val="0"/>
          <c:showPercent val="0"/>
          <c:showBubbleSize val="0"/>
        </c:dLbls>
        <c:gapWidth val="150"/>
        <c:shape val="box"/>
        <c:axId val="173591904"/>
        <c:axId val="241986720"/>
        <c:axId val="0"/>
      </c:bar3DChart>
      <c:catAx>
        <c:axId val="17359190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1986720"/>
        <c:crosses val="autoZero"/>
        <c:auto val="1"/>
        <c:lblAlgn val="ctr"/>
        <c:lblOffset val="100"/>
        <c:noMultiLvlLbl val="0"/>
      </c:catAx>
      <c:valAx>
        <c:axId val="2419867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591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doughnutChart>
        <c:varyColors val="1"/>
        <c:ser>
          <c:idx val="0"/>
          <c:order val="0"/>
          <c:tx>
            <c:strRef>
              <c:f>Лист1!$B$1</c:f>
              <c:strCache>
                <c:ptCount val="1"/>
                <c:pt idx="0">
                  <c:v>rheumatology department nurses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D28-475F-8968-19D9A3C507E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D28-475F-8968-19D9A3C507E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D28-475F-8968-19D9A3C507E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D28-475F-8968-19D9A3C507EA}"/>
              </c:ext>
            </c:extLst>
          </c:dPt>
          <c:cat>
            <c:strRef>
              <c:f>Лист1!$A$2:$A$5</c:f>
              <c:strCache>
                <c:ptCount val="4"/>
                <c:pt idx="0">
                  <c:v>senior nurse of the department - 1</c:v>
                </c:pt>
                <c:pt idx="1">
                  <c:v>on-duty nurses - 6</c:v>
                </c:pt>
                <c:pt idx="2">
                  <c:v>nurse responsible for the medical manipulations - 1</c:v>
                </c:pt>
                <c:pt idx="3">
                  <c:v>nurse in the rheumatologist's office of the outpatient department - 1</c:v>
                </c:pt>
              </c:strCache>
            </c:strRef>
          </c:cat>
          <c:val>
            <c:numRef>
              <c:f>Лист1!$B$2:$B$5</c:f>
              <c:numCache>
                <c:formatCode>General</c:formatCode>
                <c:ptCount val="4"/>
                <c:pt idx="0">
                  <c:v>1</c:v>
                </c:pt>
                <c:pt idx="1">
                  <c:v>6</c:v>
                </c:pt>
                <c:pt idx="2">
                  <c:v>1</c:v>
                </c:pt>
                <c:pt idx="3">
                  <c:v>1</c:v>
                </c:pt>
              </c:numCache>
            </c:numRef>
          </c:val>
          <c:extLst>
            <c:ext xmlns:c16="http://schemas.microsoft.com/office/drawing/2014/chart" uri="{C3380CC4-5D6E-409C-BE32-E72D297353CC}">
              <c16:uniqueId val="{00000008-1D28-475F-8968-19D9A3C507EA}"/>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Total experience as a nurse, years</c:v>
                </c:pt>
              </c:strCache>
            </c:strRef>
          </c:tx>
          <c:spPr>
            <a:solidFill>
              <a:schemeClr val="accent1"/>
            </a:solidFill>
            <a:ln>
              <a:noFill/>
            </a:ln>
            <a:effectLst/>
          </c:spPr>
          <c:invertIfNegative val="0"/>
          <c:cat>
            <c:strRef>
              <c:f>Лист1!$A$2:$A$10</c:f>
              <c:strCache>
                <c:ptCount val="9"/>
                <c:pt idx="0">
                  <c:v>СМ</c:v>
                </c:pt>
                <c:pt idx="1">
                  <c:v>Н</c:v>
                </c:pt>
                <c:pt idx="2">
                  <c:v>Л</c:v>
                </c:pt>
                <c:pt idx="3">
                  <c:v>М</c:v>
                </c:pt>
                <c:pt idx="4">
                  <c:v>С</c:v>
                </c:pt>
                <c:pt idx="5">
                  <c:v>ОД</c:v>
                </c:pt>
                <c:pt idx="6">
                  <c:v>О</c:v>
                </c:pt>
                <c:pt idx="7">
                  <c:v>СВ</c:v>
                </c:pt>
                <c:pt idx="8">
                  <c:v>В</c:v>
                </c:pt>
              </c:strCache>
            </c:strRef>
          </c:cat>
          <c:val>
            <c:numRef>
              <c:f>Лист1!$B$2:$B$10</c:f>
              <c:numCache>
                <c:formatCode>General</c:formatCode>
                <c:ptCount val="9"/>
                <c:pt idx="0">
                  <c:v>21</c:v>
                </c:pt>
                <c:pt idx="1">
                  <c:v>25</c:v>
                </c:pt>
                <c:pt idx="2">
                  <c:v>26</c:v>
                </c:pt>
                <c:pt idx="3">
                  <c:v>14</c:v>
                </c:pt>
                <c:pt idx="4">
                  <c:v>44</c:v>
                </c:pt>
                <c:pt idx="5">
                  <c:v>30</c:v>
                </c:pt>
                <c:pt idx="6">
                  <c:v>22</c:v>
                </c:pt>
                <c:pt idx="7">
                  <c:v>25</c:v>
                </c:pt>
                <c:pt idx="8">
                  <c:v>18</c:v>
                </c:pt>
              </c:numCache>
            </c:numRef>
          </c:val>
          <c:extLst>
            <c:ext xmlns:c16="http://schemas.microsoft.com/office/drawing/2014/chart" uri="{C3380CC4-5D6E-409C-BE32-E72D297353CC}">
              <c16:uniqueId val="{00000000-2CBC-4BEB-9E30-EF0FEFC39D21}"/>
            </c:ext>
          </c:extLst>
        </c:ser>
        <c:ser>
          <c:idx val="1"/>
          <c:order val="1"/>
          <c:tx>
            <c:strRef>
              <c:f>Лист1!$C$1</c:f>
              <c:strCache>
                <c:ptCount val="1"/>
                <c:pt idx="0">
                  <c:v>Experience working with rheumatology patients, years</c:v>
                </c:pt>
              </c:strCache>
            </c:strRef>
          </c:tx>
          <c:spPr>
            <a:solidFill>
              <a:schemeClr val="accent2"/>
            </a:solidFill>
            <a:ln>
              <a:noFill/>
            </a:ln>
            <a:effectLst/>
          </c:spPr>
          <c:invertIfNegative val="0"/>
          <c:cat>
            <c:strRef>
              <c:f>Лист1!$A$2:$A$10</c:f>
              <c:strCache>
                <c:ptCount val="9"/>
                <c:pt idx="0">
                  <c:v>СМ</c:v>
                </c:pt>
                <c:pt idx="1">
                  <c:v>Н</c:v>
                </c:pt>
                <c:pt idx="2">
                  <c:v>Л</c:v>
                </c:pt>
                <c:pt idx="3">
                  <c:v>М</c:v>
                </c:pt>
                <c:pt idx="4">
                  <c:v>С</c:v>
                </c:pt>
                <c:pt idx="5">
                  <c:v>ОД</c:v>
                </c:pt>
                <c:pt idx="6">
                  <c:v>О</c:v>
                </c:pt>
                <c:pt idx="7">
                  <c:v>СВ</c:v>
                </c:pt>
                <c:pt idx="8">
                  <c:v>В</c:v>
                </c:pt>
              </c:strCache>
            </c:strRef>
          </c:cat>
          <c:val>
            <c:numRef>
              <c:f>Лист1!$C$2:$C$10</c:f>
              <c:numCache>
                <c:formatCode>General</c:formatCode>
                <c:ptCount val="9"/>
                <c:pt idx="0">
                  <c:v>15</c:v>
                </c:pt>
                <c:pt idx="1">
                  <c:v>24</c:v>
                </c:pt>
                <c:pt idx="2">
                  <c:v>26</c:v>
                </c:pt>
                <c:pt idx="3">
                  <c:v>14</c:v>
                </c:pt>
                <c:pt idx="4">
                  <c:v>44</c:v>
                </c:pt>
                <c:pt idx="5">
                  <c:v>30</c:v>
                </c:pt>
                <c:pt idx="6">
                  <c:v>21</c:v>
                </c:pt>
                <c:pt idx="7">
                  <c:v>24</c:v>
                </c:pt>
                <c:pt idx="8">
                  <c:v>3</c:v>
                </c:pt>
              </c:numCache>
            </c:numRef>
          </c:val>
          <c:extLst>
            <c:ext xmlns:c16="http://schemas.microsoft.com/office/drawing/2014/chart" uri="{C3380CC4-5D6E-409C-BE32-E72D297353CC}">
              <c16:uniqueId val="{00000001-2CBC-4BEB-9E30-EF0FEFC39D21}"/>
            </c:ext>
          </c:extLst>
        </c:ser>
        <c:dLbls>
          <c:showLegendKey val="0"/>
          <c:showVal val="0"/>
          <c:showCatName val="0"/>
          <c:showSerName val="0"/>
          <c:showPercent val="0"/>
          <c:showBubbleSize val="0"/>
        </c:dLbls>
        <c:gapWidth val="219"/>
        <c:overlap val="-27"/>
        <c:axId val="368567712"/>
        <c:axId val="460507408"/>
      </c:barChart>
      <c:catAx>
        <c:axId val="368567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0507408"/>
        <c:crosses val="autoZero"/>
        <c:auto val="1"/>
        <c:lblAlgn val="ctr"/>
        <c:lblOffset val="100"/>
        <c:noMultiLvlLbl val="0"/>
      </c:catAx>
      <c:valAx>
        <c:axId val="46050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68567712"/>
        <c:crosses val="autoZero"/>
        <c:crossBetween val="between"/>
      </c:valAx>
      <c:spPr>
        <a:noFill/>
        <a:ln>
          <a:noFill/>
        </a:ln>
        <a:effectLst/>
      </c:spPr>
    </c:plotArea>
    <c:legend>
      <c:legendPos val="b"/>
      <c:layout>
        <c:manualLayout>
          <c:xMode val="edge"/>
          <c:yMode val="edge"/>
          <c:x val="5.9246417013407292E-2"/>
          <c:y val="0.9319779809854114"/>
          <c:w val="0.9"/>
          <c:h val="3.601177573673969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Лист1!$A$2:$A$6</cx:f>
        <cx:lvl ptCount="5">
          <cx:pt idx="0">burnout</cx:pt>
          <cx:pt idx="1">no burnout</cx:pt>
        </cx:lvl>
      </cx:strDim>
      <cx:numDim type="val">
        <cx:f>Лист1!$B$2:$B$6</cx:f>
        <cx:lvl ptCount="5" formatCode="General">
          <cx:pt idx="0">1</cx:pt>
          <cx:pt idx="1">8</cx:pt>
        </cx:lvl>
      </cx:numDim>
    </cx:data>
  </cx:chartData>
  <cx:chart>
    <cx:title pos="t" align="ctr" overlay="0">
      <cx:txPr>
        <a:bodyPr spcFirstLastPara="1" vertOverflow="ellipsis" horzOverflow="overflow" wrap="square" lIns="0" tIns="0" rIns="0" bIns="0" anchor="ctr" anchorCtr="1"/>
        <a:lstStyle/>
        <a:p>
          <a:pPr algn="ctr" rtl="0">
            <a:defRPr/>
          </a:pPr>
          <a:endParaRPr lang="ru-RU" sz="1400" b="0" i="0" u="none" strike="noStrike" baseline="0">
            <a:solidFill>
              <a:sysClr val="windowText" lastClr="000000">
                <a:lumMod val="65000"/>
                <a:lumOff val="35000"/>
              </a:sysClr>
            </a:solidFill>
            <a:latin typeface="Calibri" panose="020F0502020204030204"/>
          </a:endParaRPr>
        </a:p>
      </cx:txPr>
    </cx:title>
    <cx:plotArea>
      <cx:plotAreaRegion>
        <cx:series layoutId="waterfall" uniqueId="{F2828AC4-8315-4F94-8CA0-E242B3B8994D}">
          <cx:tx>
            <cx:txData>
              <cx:f>Лист1!$B$1</cx:f>
              <cx:v>Ряд 1</cx:v>
            </cx:txData>
          </cx:tx>
          <cx:spPr>
            <a:solidFill>
              <a:schemeClr val="accent2"/>
            </a:solidFill>
          </cx:spPr>
          <cx:dataLabels>
            <cx:spPr>
              <a:solidFill>
                <a:schemeClr val="accent2"/>
              </a:solidFill>
            </cx:spPr>
            <cx:visibility seriesName="0" categoryName="0" value="1"/>
          </cx:dataLabels>
          <cx:dataId val="0"/>
          <cx:layoutPr>
            <cx:subtotals/>
          </cx:layoutPr>
        </cx:series>
      </cx:plotAreaRegion>
      <cx:axis id="0">
        <cx:valScaling/>
        <cx:tickLabels/>
      </cx:axis>
      <cx:axis id="1">
        <cx:catScaling gapWidth="0.0599999987"/>
        <cx:tickLabels/>
      </cx:axis>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333</TotalTime>
  <Pages>1</Pages>
  <Words>11282</Words>
  <Characters>64311</Characters>
  <Application>Microsoft Office Word</Application>
  <DocSecurity>0</DocSecurity>
  <Lines>535</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75443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XTreme.ws</dc:creator>
  <cp:lastModifiedBy>Zarudna Olga / Зарудна Ольга Ігорівна</cp:lastModifiedBy>
  <cp:revision>16</cp:revision>
  <cp:lastPrinted>2025-06-02T15:05:00Z</cp:lastPrinted>
  <dcterms:created xsi:type="dcterms:W3CDTF">2021-10-18T18:43:00Z</dcterms:created>
  <dcterms:modified xsi:type="dcterms:W3CDTF">2025-06-09T15:21:00Z</dcterms:modified>
</cp:coreProperties>
</file>