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623DE1" w14:textId="4823CFCC" w:rsidR="004B0DD3"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rPr>
        <w:t>Ministry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Health</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Ukrain</w:t>
      </w:r>
      <w:proofErr w:type="spellEnd"/>
      <w:r w:rsidR="00AB282F" w:rsidRPr="00FB4A92">
        <w:rPr>
          <w:rFonts w:ascii="Times New Roman" w:hAnsi="Times New Roman" w:cs="Times New Roman"/>
          <w:sz w:val="28"/>
          <w:szCs w:val="28"/>
          <w:lang w:val="en-US"/>
        </w:rPr>
        <w:t>e</w:t>
      </w:r>
    </w:p>
    <w:p w14:paraId="66725096" w14:textId="77777777" w:rsidR="004B0DD3"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rPr>
        <w:t>I.Ya. Horbachevsky Ternopil National Medical University</w:t>
      </w:r>
    </w:p>
    <w:p w14:paraId="54870B42" w14:textId="32D9DDD0" w:rsidR="00BB12D7"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rPr>
        <w:t>Ministry of Health of Ukraine</w:t>
      </w:r>
    </w:p>
    <w:p w14:paraId="79B24C3E" w14:textId="77777777" w:rsidR="00AB282F" w:rsidRPr="00FB4A92" w:rsidRDefault="00AB282F" w:rsidP="000C51FE">
      <w:pPr>
        <w:tabs>
          <w:tab w:val="left" w:pos="426"/>
        </w:tabs>
        <w:spacing w:after="0" w:line="360" w:lineRule="auto"/>
        <w:ind w:left="567" w:firstLine="567"/>
        <w:jc w:val="center"/>
        <w:rPr>
          <w:rFonts w:ascii="Times New Roman" w:hAnsi="Times New Roman" w:cs="Times New Roman"/>
          <w:sz w:val="28"/>
          <w:szCs w:val="28"/>
          <w:lang w:val="en-US"/>
        </w:rPr>
      </w:pPr>
    </w:p>
    <w:p w14:paraId="77D2369E" w14:textId="26F65E29" w:rsidR="00981160" w:rsidRPr="00FB4A92" w:rsidRDefault="00981160" w:rsidP="000C51FE">
      <w:pPr>
        <w:tabs>
          <w:tab w:val="left" w:pos="426"/>
        </w:tabs>
        <w:spacing w:after="0" w:line="360" w:lineRule="auto"/>
        <w:ind w:left="567" w:firstLine="567"/>
        <w:jc w:val="center"/>
        <w:rPr>
          <w:rFonts w:ascii="Times New Roman" w:hAnsi="Times New Roman" w:cs="Times New Roman"/>
          <w:b/>
          <w:bCs/>
          <w:sz w:val="28"/>
          <w:szCs w:val="28"/>
          <w:lang w:val="en-US"/>
        </w:rPr>
      </w:pPr>
      <w:bookmarkStart w:id="0" w:name="_Hlk194353125"/>
      <w:proofErr w:type="spellStart"/>
      <w:r w:rsidRPr="00FB4A92">
        <w:rPr>
          <w:rFonts w:ascii="Times New Roman" w:hAnsi="Times New Roman" w:cs="Times New Roman"/>
          <w:b/>
          <w:bCs/>
          <w:sz w:val="28"/>
          <w:szCs w:val="28"/>
          <w:lang w:val="en-US"/>
        </w:rPr>
        <w:t>Yevgenia</w:t>
      </w:r>
      <w:proofErr w:type="spellEnd"/>
      <w:r w:rsidRPr="00FB4A92">
        <w:rPr>
          <w:rFonts w:ascii="Times New Roman" w:hAnsi="Times New Roman" w:cs="Times New Roman"/>
          <w:b/>
          <w:bCs/>
          <w:sz w:val="28"/>
          <w:szCs w:val="28"/>
          <w:lang w:val="en-US"/>
        </w:rPr>
        <w:t xml:space="preserve"> </w:t>
      </w:r>
      <w:proofErr w:type="spellStart"/>
      <w:r w:rsidRPr="00FB4A92">
        <w:rPr>
          <w:rFonts w:ascii="Times New Roman" w:hAnsi="Times New Roman" w:cs="Times New Roman"/>
          <w:b/>
          <w:bCs/>
          <w:sz w:val="28"/>
          <w:szCs w:val="28"/>
          <w:lang w:val="en-US"/>
        </w:rPr>
        <w:t>Itzhak</w:t>
      </w:r>
      <w:proofErr w:type="spellEnd"/>
    </w:p>
    <w:bookmarkEnd w:id="0"/>
    <w:p w14:paraId="2152329B"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458D5BB2" w14:textId="77777777" w:rsidR="004B0DD3"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rPr>
        <w:t>on rights of manuscript</w:t>
      </w:r>
    </w:p>
    <w:p w14:paraId="76CA3E4C" w14:textId="2A81830D" w:rsidR="00981160"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rPr>
        <w:t>UDC:</w:t>
      </w:r>
      <w:r w:rsidR="00981160" w:rsidRPr="00FB4A92">
        <w:rPr>
          <w:rFonts w:ascii="Times New Roman" w:hAnsi="Times New Roman" w:cs="Times New Roman"/>
          <w:sz w:val="28"/>
          <w:szCs w:val="28"/>
          <w:lang w:val="en-US"/>
        </w:rPr>
        <w:t xml:space="preserve"> </w:t>
      </w:r>
    </w:p>
    <w:p w14:paraId="66E1DC5D" w14:textId="77777777" w:rsidR="00981160" w:rsidRPr="00FB4A92" w:rsidRDefault="00981160" w:rsidP="000C51FE">
      <w:pPr>
        <w:tabs>
          <w:tab w:val="left" w:pos="426"/>
        </w:tabs>
        <w:spacing w:after="0" w:line="360" w:lineRule="auto"/>
        <w:ind w:left="567" w:firstLine="567"/>
        <w:jc w:val="right"/>
        <w:rPr>
          <w:rFonts w:ascii="Times New Roman" w:hAnsi="Times New Roman" w:cs="Times New Roman"/>
          <w:sz w:val="28"/>
          <w:szCs w:val="28"/>
          <w:lang w:val="en-US"/>
        </w:rPr>
      </w:pPr>
    </w:p>
    <w:p w14:paraId="5448E3CB" w14:textId="77777777" w:rsidR="00981160" w:rsidRPr="00FB4A92" w:rsidRDefault="00981160" w:rsidP="000C51FE">
      <w:pPr>
        <w:tabs>
          <w:tab w:val="left" w:pos="426"/>
        </w:tabs>
        <w:spacing w:after="0" w:line="360" w:lineRule="auto"/>
        <w:ind w:left="567" w:firstLine="567"/>
        <w:jc w:val="right"/>
        <w:rPr>
          <w:rFonts w:ascii="Times New Roman" w:hAnsi="Times New Roman" w:cs="Times New Roman"/>
          <w:sz w:val="28"/>
          <w:szCs w:val="28"/>
          <w:lang w:val="en-US"/>
        </w:rPr>
      </w:pPr>
    </w:p>
    <w:p w14:paraId="7DEDF971" w14:textId="77777777" w:rsidR="004B0DD3"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rPr>
        <w:t>Qualification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Thesis</w:t>
      </w:r>
      <w:proofErr w:type="spellEnd"/>
    </w:p>
    <w:p w14:paraId="5294836B" w14:textId="2DC509B3" w:rsidR="00DF3F75"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b/>
          <w:bCs/>
          <w:sz w:val="28"/>
          <w:szCs w:val="28"/>
        </w:rPr>
        <w:t>ANALYSIS OF FACTORS AFFECTING THE MODEL OF BEHAVIOR AND PROFESSIONAL ACTIVITY OF NURSES</w:t>
      </w:r>
      <w:r w:rsidR="00AB282F" w:rsidRPr="00FB4A92">
        <w:rPr>
          <w:rFonts w:ascii="Times New Roman" w:hAnsi="Times New Roman" w:cs="Times New Roman"/>
          <w:b/>
          <w:bCs/>
          <w:sz w:val="28"/>
          <w:szCs w:val="28"/>
          <w:lang w:val="en-US"/>
        </w:rPr>
        <w:t xml:space="preserve"> WORK</w:t>
      </w:r>
    </w:p>
    <w:p w14:paraId="41A8241E" w14:textId="36E1D97E" w:rsidR="00981160" w:rsidRPr="00FB4A92" w:rsidRDefault="004B0DD3" w:rsidP="000C51FE">
      <w:pPr>
        <w:tabs>
          <w:tab w:val="left" w:pos="426"/>
        </w:tabs>
        <w:spacing w:after="0" w:line="360" w:lineRule="auto"/>
        <w:ind w:left="567" w:firstLine="567"/>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rPr>
        <w:t>Specialty</w:t>
      </w:r>
      <w:proofErr w:type="spellEnd"/>
      <w:r w:rsidRPr="00FB4A92">
        <w:rPr>
          <w:rFonts w:ascii="Times New Roman" w:hAnsi="Times New Roman" w:cs="Times New Roman"/>
          <w:sz w:val="28"/>
          <w:szCs w:val="28"/>
        </w:rPr>
        <w:t xml:space="preserve">: 223 </w:t>
      </w:r>
      <w:proofErr w:type="spellStart"/>
      <w:r w:rsidRPr="00FB4A92">
        <w:rPr>
          <w:rFonts w:ascii="Times New Roman" w:hAnsi="Times New Roman" w:cs="Times New Roman"/>
          <w:sz w:val="28"/>
          <w:szCs w:val="28"/>
        </w:rPr>
        <w:t>Nursing</w:t>
      </w:r>
      <w:proofErr w:type="spellEnd"/>
    </w:p>
    <w:p w14:paraId="5B41CFEE"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71FA543D" w14:textId="77777777" w:rsidR="00AB282F" w:rsidRPr="00FB4A92" w:rsidRDefault="00AB282F" w:rsidP="000C51FE">
      <w:pPr>
        <w:tabs>
          <w:tab w:val="left" w:pos="426"/>
        </w:tabs>
        <w:spacing w:after="0" w:line="360" w:lineRule="auto"/>
        <w:ind w:left="567" w:firstLine="567"/>
        <w:jc w:val="center"/>
        <w:rPr>
          <w:rFonts w:ascii="Times New Roman" w:hAnsi="Times New Roman" w:cs="Times New Roman"/>
          <w:sz w:val="28"/>
          <w:szCs w:val="28"/>
          <w:lang w:val="en-US"/>
        </w:rPr>
      </w:pPr>
    </w:p>
    <w:p w14:paraId="5A87C63B" w14:textId="77777777" w:rsidR="004B0DD3" w:rsidRPr="00FB4A92" w:rsidRDefault="004B0DD3" w:rsidP="000C51FE">
      <w:pPr>
        <w:tabs>
          <w:tab w:val="left" w:pos="426"/>
        </w:tabs>
        <w:spacing w:after="0" w:line="360" w:lineRule="auto"/>
        <w:ind w:left="567" w:firstLine="567"/>
        <w:jc w:val="right"/>
        <w:rPr>
          <w:rFonts w:ascii="Times New Roman" w:hAnsi="Times New Roman" w:cs="Times New Roman"/>
          <w:b/>
          <w:bCs/>
          <w:sz w:val="28"/>
          <w:szCs w:val="28"/>
          <w:lang w:val="en-US"/>
        </w:rPr>
      </w:pPr>
      <w:r w:rsidRPr="00FB4A92">
        <w:rPr>
          <w:rFonts w:ascii="Times New Roman" w:hAnsi="Times New Roman" w:cs="Times New Roman"/>
          <w:b/>
          <w:bCs/>
          <w:sz w:val="28"/>
          <w:szCs w:val="28"/>
        </w:rPr>
        <w:t>Scientific Supervisor:</w:t>
      </w:r>
    </w:p>
    <w:p w14:paraId="24896EC5" w14:textId="77777777" w:rsidR="004B0DD3"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rPr>
        <w:t>Candidate of Medical Sciences,</w:t>
      </w:r>
    </w:p>
    <w:p w14:paraId="07C88B28" w14:textId="77777777" w:rsidR="004B0DD3"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rPr>
        <w:t>Associate Professor of the Department of Pediatric Diseases and Pediatric Surgery,</w:t>
      </w:r>
    </w:p>
    <w:p w14:paraId="1C2439B1" w14:textId="34C605EE" w:rsidR="004B0DD3"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lang w:val="en-US"/>
        </w:rPr>
        <w:t>I</w:t>
      </w:r>
      <w:r w:rsidRPr="00FB4A92">
        <w:rPr>
          <w:rFonts w:ascii="Times New Roman" w:hAnsi="Times New Roman" w:cs="Times New Roman"/>
          <w:sz w:val="28"/>
          <w:szCs w:val="28"/>
        </w:rPr>
        <w:t>.Ya. Horbachevsky Ternopil National Medical University,</w:t>
      </w:r>
    </w:p>
    <w:p w14:paraId="63E9A4A1" w14:textId="77777777" w:rsidR="004B0DD3"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r w:rsidRPr="00FB4A92">
        <w:rPr>
          <w:rFonts w:ascii="Times New Roman" w:hAnsi="Times New Roman" w:cs="Times New Roman"/>
          <w:sz w:val="28"/>
          <w:szCs w:val="28"/>
        </w:rPr>
        <w:t>Ministry of Health of Ukraine</w:t>
      </w:r>
    </w:p>
    <w:p w14:paraId="3A430BB3" w14:textId="00F68C55" w:rsidR="00981160" w:rsidRPr="00FB4A92" w:rsidRDefault="004B0DD3" w:rsidP="000C51FE">
      <w:pPr>
        <w:tabs>
          <w:tab w:val="left" w:pos="426"/>
        </w:tabs>
        <w:spacing w:after="0" w:line="360" w:lineRule="auto"/>
        <w:ind w:left="567" w:firstLine="567"/>
        <w:jc w:val="right"/>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Shulhai</w:t>
      </w:r>
      <w:proofErr w:type="spellEnd"/>
      <w:r w:rsidRPr="00FB4A92">
        <w:rPr>
          <w:rFonts w:ascii="Times New Roman" w:hAnsi="Times New Roman" w:cs="Times New Roman"/>
          <w:sz w:val="28"/>
          <w:szCs w:val="28"/>
          <w:lang w:val="en-US"/>
        </w:rPr>
        <w:t xml:space="preserve"> </w:t>
      </w:r>
      <w:r w:rsidR="00981160" w:rsidRPr="00FB4A92">
        <w:rPr>
          <w:rFonts w:ascii="Times New Roman" w:hAnsi="Times New Roman" w:cs="Times New Roman"/>
          <w:sz w:val="28"/>
          <w:szCs w:val="28"/>
          <w:lang w:val="ru-RU"/>
        </w:rPr>
        <w:t>О</w:t>
      </w:r>
      <w:r w:rsidR="00981160" w:rsidRPr="00FB4A92">
        <w:rPr>
          <w:rFonts w:ascii="Times New Roman" w:hAnsi="Times New Roman" w:cs="Times New Roman"/>
          <w:sz w:val="28"/>
          <w:szCs w:val="28"/>
          <w:lang w:val="en-US"/>
        </w:rPr>
        <w:t>.</w:t>
      </w:r>
      <w:r w:rsidR="00981160" w:rsidRPr="00FB4A92">
        <w:rPr>
          <w:rFonts w:ascii="Times New Roman" w:hAnsi="Times New Roman" w:cs="Times New Roman"/>
          <w:sz w:val="28"/>
          <w:szCs w:val="28"/>
          <w:lang w:val="ru-RU"/>
        </w:rPr>
        <w:t>М</w:t>
      </w:r>
      <w:r w:rsidR="00981160" w:rsidRPr="00FB4A92">
        <w:rPr>
          <w:rFonts w:ascii="Times New Roman" w:hAnsi="Times New Roman" w:cs="Times New Roman"/>
          <w:sz w:val="28"/>
          <w:szCs w:val="28"/>
          <w:lang w:val="en-US"/>
        </w:rPr>
        <w:t>.</w:t>
      </w:r>
    </w:p>
    <w:p w14:paraId="39249B3C"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4C641208"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36149074"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4DF679EC" w14:textId="77777777" w:rsidR="00981160" w:rsidRPr="00FB4A92" w:rsidRDefault="00981160" w:rsidP="000C51FE">
      <w:pPr>
        <w:tabs>
          <w:tab w:val="left" w:pos="426"/>
        </w:tabs>
        <w:spacing w:after="0" w:line="360" w:lineRule="auto"/>
        <w:ind w:left="567" w:firstLine="567"/>
        <w:jc w:val="center"/>
        <w:rPr>
          <w:rFonts w:ascii="Times New Roman" w:hAnsi="Times New Roman" w:cs="Times New Roman"/>
          <w:sz w:val="28"/>
          <w:szCs w:val="28"/>
          <w:lang w:val="en-US"/>
        </w:rPr>
      </w:pPr>
    </w:p>
    <w:p w14:paraId="65581AEA" w14:textId="77777777" w:rsidR="001D401B" w:rsidRPr="00FB4A92" w:rsidRDefault="004B0DD3" w:rsidP="000C51FE">
      <w:pPr>
        <w:tabs>
          <w:tab w:val="left" w:pos="426"/>
        </w:tabs>
        <w:spacing w:after="0" w:line="360" w:lineRule="auto"/>
        <w:ind w:left="567" w:firstLine="567"/>
        <w:jc w:val="center"/>
        <w:rPr>
          <w:rFonts w:ascii="Times New Roman" w:hAnsi="Times New Roman" w:cs="Times New Roman"/>
          <w:sz w:val="28"/>
          <w:szCs w:val="28"/>
        </w:rPr>
        <w:sectPr w:rsidR="001D401B" w:rsidRPr="00FB4A92" w:rsidSect="004B0D19">
          <w:headerReference w:type="default" r:id="rId8"/>
          <w:footerReference w:type="default" r:id="rId9"/>
          <w:pgSz w:w="11906" w:h="16838"/>
          <w:pgMar w:top="1134" w:right="851" w:bottom="1134" w:left="1134" w:header="709" w:footer="709" w:gutter="0"/>
          <w:pgNumType w:fmt="upperRoman"/>
          <w:cols w:space="708"/>
          <w:titlePg/>
          <w:docGrid w:linePitch="360"/>
        </w:sectPr>
      </w:pPr>
      <w:proofErr w:type="spellStart"/>
      <w:r w:rsidRPr="00FB4A92">
        <w:rPr>
          <w:rFonts w:ascii="Times New Roman" w:hAnsi="Times New Roman" w:cs="Times New Roman"/>
          <w:sz w:val="28"/>
          <w:szCs w:val="28"/>
        </w:rPr>
        <w:t>Ternopil</w:t>
      </w:r>
      <w:proofErr w:type="spellEnd"/>
      <w:r w:rsidRPr="00FB4A92">
        <w:rPr>
          <w:rFonts w:ascii="Times New Roman" w:hAnsi="Times New Roman" w:cs="Times New Roman"/>
          <w:sz w:val="28"/>
          <w:szCs w:val="28"/>
        </w:rPr>
        <w:t xml:space="preserve"> – 2025</w:t>
      </w:r>
    </w:p>
    <w:sdt>
      <w:sdtPr>
        <w:rPr>
          <w:rFonts w:ascii="Times New Roman" w:eastAsiaTheme="minorHAnsi" w:hAnsi="Times New Roman" w:cs="Times New Roman"/>
          <w:color w:val="auto"/>
          <w:kern w:val="2"/>
          <w:sz w:val="28"/>
          <w:szCs w:val="28"/>
          <w:lang w:val="uk-UA" w:eastAsia="en-US"/>
          <w14:ligatures w14:val="standardContextual"/>
        </w:rPr>
        <w:id w:val="-68047953"/>
        <w:docPartObj>
          <w:docPartGallery w:val="Table of Contents"/>
          <w:docPartUnique/>
        </w:docPartObj>
      </w:sdtPr>
      <w:sdtEndPr>
        <w:rPr>
          <w:b/>
          <w:bCs/>
        </w:rPr>
      </w:sdtEndPr>
      <w:sdtContent>
        <w:p w14:paraId="5408216C" w14:textId="647C49DC" w:rsidR="00050F28" w:rsidRPr="00FB4A92" w:rsidRDefault="00050F28" w:rsidP="000C51FE">
          <w:pPr>
            <w:pStyle w:val="af"/>
            <w:tabs>
              <w:tab w:val="left" w:pos="426"/>
            </w:tabs>
            <w:spacing w:before="0" w:line="360" w:lineRule="auto"/>
            <w:ind w:left="567" w:firstLine="567"/>
            <w:jc w:val="center"/>
            <w:rPr>
              <w:rFonts w:ascii="Times New Roman" w:hAnsi="Times New Roman" w:cs="Times New Roman"/>
              <w:b/>
              <w:bCs/>
              <w:color w:val="000000" w:themeColor="text1"/>
              <w:kern w:val="2"/>
              <w:sz w:val="28"/>
              <w:szCs w:val="28"/>
              <w:lang w:val="uk-UA" w:eastAsia="en-US"/>
              <w14:ligatures w14:val="standardContextual"/>
            </w:rPr>
          </w:pPr>
          <w:proofErr w:type="spellStart"/>
          <w:r w:rsidRPr="00FB4A92">
            <w:rPr>
              <w:rFonts w:ascii="Times New Roman" w:hAnsi="Times New Roman" w:cs="Times New Roman"/>
              <w:b/>
              <w:bCs/>
              <w:color w:val="000000" w:themeColor="text1"/>
              <w:kern w:val="2"/>
              <w:sz w:val="28"/>
              <w:szCs w:val="28"/>
              <w:lang w:val="uk-UA" w:eastAsia="en-US"/>
              <w14:ligatures w14:val="standardContextual"/>
            </w:rPr>
            <w:t>Table</w:t>
          </w:r>
          <w:proofErr w:type="spellEnd"/>
          <w:r w:rsidRPr="00FB4A92">
            <w:rPr>
              <w:rFonts w:ascii="Times New Roman" w:hAnsi="Times New Roman" w:cs="Times New Roman"/>
              <w:b/>
              <w:bCs/>
              <w:color w:val="000000" w:themeColor="text1"/>
              <w:kern w:val="2"/>
              <w:sz w:val="28"/>
              <w:szCs w:val="28"/>
              <w:lang w:val="uk-UA" w:eastAsia="en-US"/>
              <w14:ligatures w14:val="standardContextual"/>
            </w:rPr>
            <w:t xml:space="preserve"> </w:t>
          </w:r>
          <w:proofErr w:type="spellStart"/>
          <w:r w:rsidRPr="00FB4A92">
            <w:rPr>
              <w:rFonts w:ascii="Times New Roman" w:hAnsi="Times New Roman" w:cs="Times New Roman"/>
              <w:b/>
              <w:bCs/>
              <w:color w:val="000000" w:themeColor="text1"/>
              <w:kern w:val="2"/>
              <w:sz w:val="28"/>
              <w:szCs w:val="28"/>
              <w:lang w:val="uk-UA" w:eastAsia="en-US"/>
              <w14:ligatures w14:val="standardContextual"/>
            </w:rPr>
            <w:t>of</w:t>
          </w:r>
          <w:proofErr w:type="spellEnd"/>
          <w:r w:rsidRPr="00FB4A92">
            <w:rPr>
              <w:rFonts w:ascii="Times New Roman" w:hAnsi="Times New Roman" w:cs="Times New Roman"/>
              <w:b/>
              <w:bCs/>
              <w:color w:val="000000" w:themeColor="text1"/>
              <w:kern w:val="2"/>
              <w:sz w:val="28"/>
              <w:szCs w:val="28"/>
              <w:lang w:val="uk-UA" w:eastAsia="en-US"/>
              <w14:ligatures w14:val="standardContextual"/>
            </w:rPr>
            <w:t xml:space="preserve"> </w:t>
          </w:r>
          <w:proofErr w:type="spellStart"/>
          <w:r w:rsidRPr="00FB4A92">
            <w:rPr>
              <w:rFonts w:ascii="Times New Roman" w:hAnsi="Times New Roman" w:cs="Times New Roman"/>
              <w:b/>
              <w:bCs/>
              <w:color w:val="000000" w:themeColor="text1"/>
              <w:kern w:val="2"/>
              <w:sz w:val="28"/>
              <w:szCs w:val="28"/>
              <w:lang w:val="uk-UA" w:eastAsia="en-US"/>
              <w14:ligatures w14:val="standardContextual"/>
            </w:rPr>
            <w:t>content</w:t>
          </w:r>
          <w:proofErr w:type="spellEnd"/>
        </w:p>
        <w:p w14:paraId="429BF5E7" w14:textId="015E2D32" w:rsidR="009A1AF6" w:rsidRPr="00FB4A92" w:rsidRDefault="00050F28"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r w:rsidRPr="00FB4A92">
            <w:rPr>
              <w:rFonts w:ascii="Times New Roman" w:hAnsi="Times New Roman" w:cs="Times New Roman"/>
              <w:sz w:val="28"/>
              <w:szCs w:val="28"/>
            </w:rPr>
            <w:fldChar w:fldCharType="begin"/>
          </w:r>
          <w:r w:rsidRPr="00FB4A92">
            <w:rPr>
              <w:rFonts w:ascii="Times New Roman" w:hAnsi="Times New Roman" w:cs="Times New Roman"/>
              <w:sz w:val="28"/>
              <w:szCs w:val="28"/>
            </w:rPr>
            <w:instrText xml:space="preserve"> TOC \o "1-3" \h \z \u </w:instrText>
          </w:r>
          <w:r w:rsidRPr="00FB4A92">
            <w:rPr>
              <w:rFonts w:ascii="Times New Roman" w:hAnsi="Times New Roman" w:cs="Times New Roman"/>
              <w:sz w:val="28"/>
              <w:szCs w:val="28"/>
            </w:rPr>
            <w:fldChar w:fldCharType="separate"/>
          </w:r>
          <w:hyperlink w:anchor="_Toc196757821" w:history="1">
            <w:r w:rsidR="009A1AF6" w:rsidRPr="00FB4A92">
              <w:rPr>
                <w:rStyle w:val="ac"/>
                <w:rFonts w:ascii="Times New Roman" w:hAnsi="Times New Roman" w:cs="Times New Roman"/>
                <w:b/>
                <w:bCs/>
                <w:noProof/>
                <w:sz w:val="28"/>
                <w:szCs w:val="28"/>
              </w:rPr>
              <w:t>INTRODUCTION</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_Toc196757821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w:t>
            </w:r>
            <w:r w:rsidR="009A1AF6" w:rsidRPr="00FB4A92">
              <w:rPr>
                <w:rFonts w:ascii="Times New Roman" w:hAnsi="Times New Roman" w:cs="Times New Roman"/>
                <w:noProof/>
                <w:webHidden/>
                <w:sz w:val="28"/>
                <w:szCs w:val="28"/>
              </w:rPr>
              <w:fldChar w:fldCharType="end"/>
            </w:r>
          </w:hyperlink>
        </w:p>
        <w:p w14:paraId="7435881D" w14:textId="48CCEA1D"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2" w:history="1">
            <w:r w:rsidR="009A1AF6" w:rsidRPr="00FB4A92">
              <w:rPr>
                <w:rStyle w:val="ac"/>
                <w:rFonts w:ascii="Times New Roman" w:hAnsi="Times New Roman" w:cs="Times New Roman"/>
                <w:b/>
                <w:bCs/>
                <w:noProof/>
                <w:sz w:val="28"/>
                <w:szCs w:val="28"/>
                <w:lang w:val="en-US"/>
              </w:rPr>
              <w:t xml:space="preserve">CHAPTER </w:t>
            </w:r>
            <w:r w:rsidR="009A1AF6" w:rsidRPr="00FB4A92">
              <w:rPr>
                <w:rStyle w:val="ac"/>
                <w:rFonts w:ascii="Times New Roman" w:hAnsi="Times New Roman" w:cs="Times New Roman"/>
                <w:b/>
                <w:bCs/>
                <w:noProof/>
                <w:sz w:val="28"/>
                <w:szCs w:val="28"/>
              </w:rPr>
              <w:t>1 Literature Review</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_Toc196757822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4</w:t>
            </w:r>
            <w:r w:rsidR="009A1AF6" w:rsidRPr="00FB4A92">
              <w:rPr>
                <w:rFonts w:ascii="Times New Roman" w:hAnsi="Times New Roman" w:cs="Times New Roman"/>
                <w:noProof/>
                <w:webHidden/>
                <w:sz w:val="28"/>
                <w:szCs w:val="28"/>
              </w:rPr>
              <w:fldChar w:fldCharType="end"/>
            </w:r>
          </w:hyperlink>
        </w:p>
        <w:p w14:paraId="44B3C1A3" w14:textId="752503AF"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3" w:history="1">
            <w:r w:rsidR="009A1AF6" w:rsidRPr="00FB4A92">
              <w:rPr>
                <w:rStyle w:val="ac"/>
                <w:rFonts w:ascii="Times New Roman" w:hAnsi="Times New Roman" w:cs="Times New Roman"/>
                <w:noProof/>
                <w:sz w:val="28"/>
                <w:szCs w:val="28"/>
              </w:rPr>
              <w:t>1.1 Concept of Professional Stress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_Toc196757823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4</w:t>
            </w:r>
            <w:r w:rsidR="009A1AF6" w:rsidRPr="00FB4A92">
              <w:rPr>
                <w:rFonts w:ascii="Times New Roman" w:hAnsi="Times New Roman" w:cs="Times New Roman"/>
                <w:noProof/>
                <w:webHidden/>
                <w:sz w:val="28"/>
                <w:szCs w:val="28"/>
              </w:rPr>
              <w:fldChar w:fldCharType="end"/>
            </w:r>
          </w:hyperlink>
        </w:p>
        <w:p w14:paraId="3F1862DB" w14:textId="7A75D846"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4" w:history="1">
            <w:r w:rsidR="009A1AF6" w:rsidRPr="00FB4A92">
              <w:rPr>
                <w:rStyle w:val="ac"/>
                <w:rFonts w:ascii="Times New Roman" w:hAnsi="Times New Roman" w:cs="Times New Roman"/>
                <w:noProof/>
                <w:sz w:val="28"/>
                <w:szCs w:val="28"/>
              </w:rPr>
              <w:t>1.2 Concept of Professional Burnout from the Perspective of Scholars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_Toc196757824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5</w:t>
            </w:r>
            <w:r w:rsidR="009A1AF6" w:rsidRPr="00FB4A92">
              <w:rPr>
                <w:rFonts w:ascii="Times New Roman" w:hAnsi="Times New Roman" w:cs="Times New Roman"/>
                <w:noProof/>
                <w:webHidden/>
                <w:sz w:val="28"/>
                <w:szCs w:val="28"/>
              </w:rPr>
              <w:fldChar w:fldCharType="end"/>
            </w:r>
          </w:hyperlink>
        </w:p>
        <w:p w14:paraId="259540D4" w14:textId="40CADC06"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5" w:history="1">
            <w:r w:rsidR="009A1AF6" w:rsidRPr="00FB4A92">
              <w:rPr>
                <w:rStyle w:val="ac"/>
                <w:rFonts w:ascii="Times New Roman" w:hAnsi="Times New Roman" w:cs="Times New Roman"/>
                <w:noProof/>
                <w:sz w:val="28"/>
                <w:szCs w:val="28"/>
              </w:rPr>
              <w:t>1.3 Causes of Professional Burnout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_Toc196757825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6</w:t>
            </w:r>
            <w:r w:rsidR="009A1AF6" w:rsidRPr="00FB4A92">
              <w:rPr>
                <w:rFonts w:ascii="Times New Roman" w:hAnsi="Times New Roman" w:cs="Times New Roman"/>
                <w:noProof/>
                <w:webHidden/>
                <w:sz w:val="28"/>
                <w:szCs w:val="28"/>
              </w:rPr>
              <w:fldChar w:fldCharType="end"/>
            </w:r>
          </w:hyperlink>
        </w:p>
        <w:p w14:paraId="69E4D39D" w14:textId="71DBA63C"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6" w:history="1">
            <w:r w:rsidR="009A1AF6" w:rsidRPr="00FB4A92">
              <w:rPr>
                <w:rStyle w:val="ac"/>
                <w:rFonts w:ascii="Times New Roman" w:hAnsi="Times New Roman" w:cs="Times New Roman"/>
                <w:noProof/>
                <w:sz w:val="28"/>
                <w:szCs w:val="28"/>
              </w:rPr>
              <w:t>1.4 Consequences and Clinical Presentation of Professional Burnout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_Toc196757826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7</w:t>
            </w:r>
            <w:r w:rsidR="009A1AF6" w:rsidRPr="00FB4A92">
              <w:rPr>
                <w:rFonts w:ascii="Times New Roman" w:hAnsi="Times New Roman" w:cs="Times New Roman"/>
                <w:noProof/>
                <w:webHidden/>
                <w:sz w:val="28"/>
                <w:szCs w:val="28"/>
              </w:rPr>
              <w:fldChar w:fldCharType="end"/>
            </w:r>
          </w:hyperlink>
        </w:p>
        <w:p w14:paraId="0A971CA2" w14:textId="1B76D603"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7" w:history="1">
            <w:r w:rsidR="009A1AF6" w:rsidRPr="00FB4A92">
              <w:rPr>
                <w:rStyle w:val="ac"/>
                <w:rFonts w:ascii="Times New Roman" w:hAnsi="Times New Roman" w:cs="Times New Roman"/>
                <w:noProof/>
                <w:sz w:val="28"/>
                <w:szCs w:val="28"/>
              </w:rPr>
              <w:t>1.5 Methods for Diagnosing Causes of Stress and Professional Burnout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_Toc196757827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10</w:t>
            </w:r>
            <w:r w:rsidR="009A1AF6" w:rsidRPr="00FB4A92">
              <w:rPr>
                <w:rFonts w:ascii="Times New Roman" w:hAnsi="Times New Roman" w:cs="Times New Roman"/>
                <w:noProof/>
                <w:webHidden/>
                <w:sz w:val="28"/>
                <w:szCs w:val="28"/>
              </w:rPr>
              <w:fldChar w:fldCharType="end"/>
            </w:r>
          </w:hyperlink>
        </w:p>
        <w:p w14:paraId="62322A39" w14:textId="10AB9461"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8" w:history="1">
            <w:r w:rsidR="009A1AF6" w:rsidRPr="00FB4A92">
              <w:rPr>
                <w:rStyle w:val="ac"/>
                <w:rFonts w:ascii="Times New Roman" w:hAnsi="Times New Roman" w:cs="Times New Roman"/>
                <w:noProof/>
                <w:sz w:val="28"/>
                <w:szCs w:val="28"/>
              </w:rPr>
              <w:t>1.6 Methods for Preventing Burnout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_Toc196757828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11</w:t>
            </w:r>
            <w:r w:rsidR="009A1AF6" w:rsidRPr="00FB4A92">
              <w:rPr>
                <w:rFonts w:ascii="Times New Roman" w:hAnsi="Times New Roman" w:cs="Times New Roman"/>
                <w:noProof/>
                <w:webHidden/>
                <w:sz w:val="28"/>
                <w:szCs w:val="28"/>
              </w:rPr>
              <w:fldChar w:fldCharType="end"/>
            </w:r>
          </w:hyperlink>
        </w:p>
        <w:p w14:paraId="398AAF77" w14:textId="507E79CE"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29" w:history="1">
            <w:r w:rsidR="009A1AF6" w:rsidRPr="00FB4A92">
              <w:rPr>
                <w:rStyle w:val="ac"/>
                <w:rFonts w:ascii="Times New Roman" w:hAnsi="Times New Roman" w:cs="Times New Roman"/>
                <w:noProof/>
                <w:sz w:val="28"/>
                <w:szCs w:val="28"/>
              </w:rPr>
              <w:t>1.7 Study of the Concept of Personality</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_Toc196757829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13</w:t>
            </w:r>
            <w:r w:rsidR="009A1AF6" w:rsidRPr="00FB4A92">
              <w:rPr>
                <w:rFonts w:ascii="Times New Roman" w:hAnsi="Times New Roman" w:cs="Times New Roman"/>
                <w:noProof/>
                <w:webHidden/>
                <w:sz w:val="28"/>
                <w:szCs w:val="28"/>
              </w:rPr>
              <w:fldChar w:fldCharType="end"/>
            </w:r>
          </w:hyperlink>
        </w:p>
        <w:p w14:paraId="187A2B25" w14:textId="192C78D5"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0" w:history="1">
            <w:r w:rsidR="009A1AF6" w:rsidRPr="00FB4A92">
              <w:rPr>
                <w:rStyle w:val="ac"/>
                <w:rFonts w:ascii="Times New Roman" w:hAnsi="Times New Roman" w:cs="Times New Roman"/>
                <w:noProof/>
                <w:sz w:val="28"/>
                <w:szCs w:val="28"/>
              </w:rPr>
              <w:t>1.8 The Big Five Personality Traits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_Toc196757830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14</w:t>
            </w:r>
            <w:r w:rsidR="009A1AF6" w:rsidRPr="00FB4A92">
              <w:rPr>
                <w:rFonts w:ascii="Times New Roman" w:hAnsi="Times New Roman" w:cs="Times New Roman"/>
                <w:noProof/>
                <w:webHidden/>
                <w:sz w:val="28"/>
                <w:szCs w:val="28"/>
              </w:rPr>
              <w:fldChar w:fldCharType="end"/>
            </w:r>
          </w:hyperlink>
        </w:p>
        <w:p w14:paraId="21D5E5C9" w14:textId="38562768"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1" w:history="1">
            <w:r w:rsidR="009A1AF6" w:rsidRPr="00FB4A92">
              <w:rPr>
                <w:rStyle w:val="ac"/>
                <w:rFonts w:ascii="Times New Roman" w:hAnsi="Times New Roman" w:cs="Times New Roman"/>
                <w:b/>
                <w:bCs/>
                <w:noProof/>
                <w:sz w:val="28"/>
                <w:szCs w:val="28"/>
                <w:lang w:val="en-US"/>
              </w:rPr>
              <w:t>CHAPTER</w:t>
            </w:r>
            <w:r w:rsidR="009A1AF6" w:rsidRPr="00FB4A92">
              <w:rPr>
                <w:rStyle w:val="ac"/>
                <w:rFonts w:ascii="Times New Roman" w:hAnsi="Times New Roman" w:cs="Times New Roman"/>
                <w:b/>
                <w:bCs/>
                <w:noProof/>
                <w:sz w:val="28"/>
                <w:szCs w:val="28"/>
              </w:rPr>
              <w:t xml:space="preserve"> 2</w:t>
            </w:r>
            <w:r w:rsidR="009A1AF6" w:rsidRPr="00FB4A92">
              <w:rPr>
                <w:rStyle w:val="ac"/>
                <w:rFonts w:ascii="Times New Roman" w:hAnsi="Times New Roman" w:cs="Times New Roman"/>
                <w:b/>
                <w:bCs/>
                <w:noProof/>
                <w:sz w:val="28"/>
                <w:szCs w:val="28"/>
                <w:lang w:val="en-US"/>
              </w:rPr>
              <w:t xml:space="preserve"> </w:t>
            </w:r>
            <w:r w:rsidR="009A1AF6" w:rsidRPr="00FB4A92">
              <w:rPr>
                <w:rStyle w:val="ac"/>
                <w:rFonts w:ascii="Times New Roman" w:hAnsi="Times New Roman" w:cs="Times New Roman"/>
                <w:b/>
                <w:bCs/>
                <w:noProof/>
                <w:sz w:val="28"/>
                <w:szCs w:val="28"/>
              </w:rPr>
              <w:t>Methods and Research Object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_Toc196757831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16</w:t>
            </w:r>
            <w:r w:rsidR="009A1AF6" w:rsidRPr="00FB4A92">
              <w:rPr>
                <w:rFonts w:ascii="Times New Roman" w:hAnsi="Times New Roman" w:cs="Times New Roman"/>
                <w:noProof/>
                <w:webHidden/>
                <w:sz w:val="28"/>
                <w:szCs w:val="28"/>
              </w:rPr>
              <w:fldChar w:fldCharType="end"/>
            </w:r>
          </w:hyperlink>
        </w:p>
        <w:p w14:paraId="25DD2477" w14:textId="13C7B18D"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2" w:history="1">
            <w:r w:rsidR="009A1AF6" w:rsidRPr="00FB4A92">
              <w:rPr>
                <w:rStyle w:val="ac"/>
                <w:rFonts w:ascii="Times New Roman" w:hAnsi="Times New Roman" w:cs="Times New Roman"/>
                <w:b/>
                <w:bCs/>
                <w:noProof/>
                <w:sz w:val="28"/>
                <w:szCs w:val="28"/>
              </w:rPr>
              <w:t>CHAPTER 3</w:t>
            </w:r>
            <w:r w:rsidR="009A1AF6" w:rsidRPr="00FB4A92">
              <w:rPr>
                <w:rStyle w:val="ac"/>
                <w:rFonts w:ascii="Times New Roman" w:hAnsi="Times New Roman" w:cs="Times New Roman"/>
                <w:b/>
                <w:bCs/>
                <w:noProof/>
                <w:sz w:val="28"/>
                <w:szCs w:val="28"/>
                <w:lang w:val="en-US"/>
              </w:rPr>
              <w:t xml:space="preserve"> </w:t>
            </w:r>
            <w:r w:rsidR="009A1AF6" w:rsidRPr="00FB4A92">
              <w:rPr>
                <w:rStyle w:val="ac"/>
                <w:rFonts w:ascii="Times New Roman" w:hAnsi="Times New Roman" w:cs="Times New Roman"/>
                <w:b/>
                <w:bCs/>
                <w:noProof/>
                <w:sz w:val="28"/>
                <w:szCs w:val="28"/>
              </w:rPr>
              <w:t>Main Part</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_Toc196757832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20</w:t>
            </w:r>
            <w:r w:rsidR="009A1AF6" w:rsidRPr="00FB4A92">
              <w:rPr>
                <w:rFonts w:ascii="Times New Roman" w:hAnsi="Times New Roman" w:cs="Times New Roman"/>
                <w:noProof/>
                <w:webHidden/>
                <w:sz w:val="28"/>
                <w:szCs w:val="28"/>
              </w:rPr>
              <w:fldChar w:fldCharType="end"/>
            </w:r>
          </w:hyperlink>
        </w:p>
        <w:p w14:paraId="2FCCB7E8" w14:textId="182E2AAA"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3" w:history="1">
            <w:r w:rsidR="009A1AF6" w:rsidRPr="00FB4A92">
              <w:rPr>
                <w:rStyle w:val="ac"/>
                <w:rFonts w:ascii="Times New Roman" w:hAnsi="Times New Roman" w:cs="Times New Roman"/>
                <w:noProof/>
                <w:sz w:val="28"/>
                <w:szCs w:val="28"/>
              </w:rPr>
              <w:t>3.1 Description of the Study Group</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_Toc196757833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20</w:t>
            </w:r>
            <w:r w:rsidR="009A1AF6" w:rsidRPr="00FB4A92">
              <w:rPr>
                <w:rFonts w:ascii="Times New Roman" w:hAnsi="Times New Roman" w:cs="Times New Roman"/>
                <w:noProof/>
                <w:webHidden/>
                <w:sz w:val="28"/>
                <w:szCs w:val="28"/>
              </w:rPr>
              <w:fldChar w:fldCharType="end"/>
            </w:r>
          </w:hyperlink>
        </w:p>
        <w:p w14:paraId="5BB80E7B" w14:textId="4D9E380C"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4" w:history="1">
            <w:r w:rsidR="009A1AF6" w:rsidRPr="00FB4A92">
              <w:rPr>
                <w:rStyle w:val="ac"/>
                <w:rFonts w:ascii="Times New Roman" w:hAnsi="Times New Roman" w:cs="Times New Roman"/>
                <w:noProof/>
                <w:sz w:val="28"/>
                <w:szCs w:val="28"/>
              </w:rPr>
              <w:t>3.2 Analysis of Stress Factors Arising in the Respondents’ Workplaces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_Toc196757834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23</w:t>
            </w:r>
            <w:r w:rsidR="009A1AF6" w:rsidRPr="00FB4A92">
              <w:rPr>
                <w:rFonts w:ascii="Times New Roman" w:hAnsi="Times New Roman" w:cs="Times New Roman"/>
                <w:noProof/>
                <w:webHidden/>
                <w:sz w:val="28"/>
                <w:szCs w:val="28"/>
              </w:rPr>
              <w:fldChar w:fldCharType="end"/>
            </w:r>
          </w:hyperlink>
        </w:p>
        <w:p w14:paraId="3F105E4C" w14:textId="4D59F4F7"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5" w:history="1">
            <w:r w:rsidR="009A1AF6" w:rsidRPr="00FB4A92">
              <w:rPr>
                <w:rStyle w:val="ac"/>
                <w:rFonts w:ascii="Times New Roman" w:hAnsi="Times New Roman" w:cs="Times New Roman"/>
                <w:noProof/>
                <w:sz w:val="28"/>
                <w:szCs w:val="28"/>
              </w:rPr>
              <w:t>3.3 Analysis of Coping Strategies for Occupational Stress among the Surveyed Nurses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_Toc196757835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26</w:t>
            </w:r>
            <w:r w:rsidR="009A1AF6" w:rsidRPr="00FB4A92">
              <w:rPr>
                <w:rFonts w:ascii="Times New Roman" w:hAnsi="Times New Roman" w:cs="Times New Roman"/>
                <w:noProof/>
                <w:webHidden/>
                <w:sz w:val="28"/>
                <w:szCs w:val="28"/>
              </w:rPr>
              <w:fldChar w:fldCharType="end"/>
            </w:r>
          </w:hyperlink>
        </w:p>
        <w:p w14:paraId="71FE6CBD" w14:textId="725FCCB1"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6" w:history="1">
            <w:r w:rsidR="009A1AF6" w:rsidRPr="00FB4A92">
              <w:rPr>
                <w:rStyle w:val="ac"/>
                <w:rFonts w:ascii="Times New Roman" w:hAnsi="Times New Roman" w:cs="Times New Roman"/>
                <w:noProof/>
                <w:sz w:val="28"/>
                <w:szCs w:val="28"/>
              </w:rPr>
              <w:t>3.4 Analysis of Work-Related Behavior and Experience Types among Nurses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_Toc196757836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27</w:t>
            </w:r>
            <w:r w:rsidR="009A1AF6" w:rsidRPr="00FB4A92">
              <w:rPr>
                <w:rFonts w:ascii="Times New Roman" w:hAnsi="Times New Roman" w:cs="Times New Roman"/>
                <w:noProof/>
                <w:webHidden/>
                <w:sz w:val="28"/>
                <w:szCs w:val="28"/>
              </w:rPr>
              <w:fldChar w:fldCharType="end"/>
            </w:r>
          </w:hyperlink>
        </w:p>
        <w:p w14:paraId="489E746A" w14:textId="1484E70B" w:rsidR="009A1AF6" w:rsidRPr="00FB4A92" w:rsidRDefault="00E15502" w:rsidP="000C51FE">
          <w:pPr>
            <w:pStyle w:val="23"/>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7" w:history="1">
            <w:r w:rsidR="009A1AF6" w:rsidRPr="00FB4A92">
              <w:rPr>
                <w:rStyle w:val="ac"/>
                <w:rFonts w:ascii="Times New Roman" w:hAnsi="Times New Roman" w:cs="Times New Roman"/>
                <w:noProof/>
                <w:sz w:val="28"/>
                <w:szCs w:val="28"/>
              </w:rPr>
              <w:t>3.5 Analysis of Personality Traits in the Group of Surveyed Nurses and Work-Related Behavior Types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_Toc196757837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31</w:t>
            </w:r>
            <w:r w:rsidR="009A1AF6" w:rsidRPr="00FB4A92">
              <w:rPr>
                <w:rFonts w:ascii="Times New Roman" w:hAnsi="Times New Roman" w:cs="Times New Roman"/>
                <w:noProof/>
                <w:webHidden/>
                <w:sz w:val="28"/>
                <w:szCs w:val="28"/>
              </w:rPr>
              <w:fldChar w:fldCharType="end"/>
            </w:r>
          </w:hyperlink>
        </w:p>
        <w:p w14:paraId="01E4D3C3" w14:textId="13A67D4B"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8" w:history="1">
            <w:r w:rsidR="009A1AF6" w:rsidRPr="00FB4A92">
              <w:rPr>
                <w:rStyle w:val="ac"/>
                <w:rFonts w:ascii="Times New Roman" w:hAnsi="Times New Roman" w:cs="Times New Roman"/>
                <w:b/>
                <w:bCs/>
                <w:noProof/>
                <w:sz w:val="28"/>
                <w:szCs w:val="28"/>
              </w:rPr>
              <w:t>CONCLUSIONS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_Toc196757838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40</w:t>
            </w:r>
            <w:r w:rsidR="009A1AF6" w:rsidRPr="00FB4A92">
              <w:rPr>
                <w:rFonts w:ascii="Times New Roman" w:hAnsi="Times New Roman" w:cs="Times New Roman"/>
                <w:noProof/>
                <w:webHidden/>
                <w:sz w:val="28"/>
                <w:szCs w:val="28"/>
              </w:rPr>
              <w:fldChar w:fldCharType="end"/>
            </w:r>
          </w:hyperlink>
        </w:p>
        <w:p w14:paraId="429C9DBB" w14:textId="7699E92E"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39" w:history="1">
            <w:r w:rsidR="009A1AF6" w:rsidRPr="00FB4A92">
              <w:rPr>
                <w:rStyle w:val="ac"/>
                <w:rFonts w:ascii="Times New Roman" w:hAnsi="Times New Roman" w:cs="Times New Roman"/>
                <w:b/>
                <w:bCs/>
                <w:noProof/>
                <w:sz w:val="28"/>
                <w:szCs w:val="28"/>
              </w:rPr>
              <w:t>LIST OF REFERENCES</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_Toc196757839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44</w:t>
            </w:r>
            <w:r w:rsidR="009A1AF6" w:rsidRPr="00FB4A92">
              <w:rPr>
                <w:rFonts w:ascii="Times New Roman" w:hAnsi="Times New Roman" w:cs="Times New Roman"/>
                <w:noProof/>
                <w:webHidden/>
                <w:sz w:val="28"/>
                <w:szCs w:val="28"/>
              </w:rPr>
              <w:fldChar w:fldCharType="end"/>
            </w:r>
          </w:hyperlink>
        </w:p>
        <w:p w14:paraId="0D5BEA21" w14:textId="0470634C" w:rsidR="009A1AF6" w:rsidRPr="00FB4A92" w:rsidRDefault="00E15502" w:rsidP="000C51FE">
          <w:pPr>
            <w:pStyle w:val="11"/>
            <w:tabs>
              <w:tab w:val="left" w:pos="426"/>
              <w:tab w:val="right" w:leader="dot" w:pos="9911"/>
            </w:tabs>
            <w:spacing w:after="0" w:line="360" w:lineRule="auto"/>
            <w:ind w:left="567" w:firstLine="567"/>
            <w:rPr>
              <w:rFonts w:ascii="Times New Roman" w:eastAsiaTheme="minorEastAsia" w:hAnsi="Times New Roman" w:cs="Times New Roman"/>
              <w:noProof/>
              <w:sz w:val="28"/>
              <w:szCs w:val="28"/>
              <w:lang w:val="de-DE" w:eastAsia="de-DE"/>
            </w:rPr>
          </w:pPr>
          <w:hyperlink w:anchor="_Toc196757840" w:history="1">
            <w:r w:rsidR="009A1AF6" w:rsidRPr="00FB4A92">
              <w:rPr>
                <w:rStyle w:val="ac"/>
                <w:rFonts w:ascii="Times New Roman" w:hAnsi="Times New Roman" w:cs="Times New Roman"/>
                <w:b/>
                <w:bCs/>
                <w:noProof/>
                <w:sz w:val="28"/>
                <w:szCs w:val="28"/>
              </w:rPr>
              <w:t>APPENDIX</w:t>
            </w:r>
            <w:r w:rsidR="009A1AF6" w:rsidRPr="00FB4A92">
              <w:rPr>
                <w:rFonts w:ascii="Times New Roman" w:hAnsi="Times New Roman" w:cs="Times New Roman"/>
                <w:noProof/>
                <w:webHidden/>
                <w:sz w:val="28"/>
                <w:szCs w:val="28"/>
              </w:rPr>
              <w:tab/>
            </w:r>
            <w:r w:rsidR="009A1AF6" w:rsidRPr="00FB4A92">
              <w:rPr>
                <w:rFonts w:ascii="Times New Roman" w:hAnsi="Times New Roman" w:cs="Times New Roman"/>
                <w:noProof/>
                <w:webHidden/>
                <w:sz w:val="28"/>
                <w:szCs w:val="28"/>
              </w:rPr>
              <w:fldChar w:fldCharType="begin"/>
            </w:r>
            <w:r w:rsidR="009A1AF6" w:rsidRPr="00FB4A92">
              <w:rPr>
                <w:rFonts w:ascii="Times New Roman" w:hAnsi="Times New Roman" w:cs="Times New Roman"/>
                <w:noProof/>
                <w:webHidden/>
                <w:sz w:val="28"/>
                <w:szCs w:val="28"/>
              </w:rPr>
              <w:instrText xml:space="preserve"> PAGEREF _Toc196757840 \h </w:instrText>
            </w:r>
            <w:r w:rsidR="009A1AF6" w:rsidRPr="00FB4A92">
              <w:rPr>
                <w:rFonts w:ascii="Times New Roman" w:hAnsi="Times New Roman" w:cs="Times New Roman"/>
                <w:noProof/>
                <w:webHidden/>
                <w:sz w:val="28"/>
                <w:szCs w:val="28"/>
              </w:rPr>
            </w:r>
            <w:r w:rsidR="009A1AF6" w:rsidRPr="00FB4A92">
              <w:rPr>
                <w:rFonts w:ascii="Times New Roman" w:hAnsi="Times New Roman" w:cs="Times New Roman"/>
                <w:noProof/>
                <w:webHidden/>
                <w:sz w:val="28"/>
                <w:szCs w:val="28"/>
              </w:rPr>
              <w:fldChar w:fldCharType="separate"/>
            </w:r>
            <w:r w:rsidR="009A1AF6" w:rsidRPr="00FB4A92">
              <w:rPr>
                <w:rFonts w:ascii="Times New Roman" w:hAnsi="Times New Roman" w:cs="Times New Roman"/>
                <w:noProof/>
                <w:webHidden/>
                <w:sz w:val="28"/>
                <w:szCs w:val="28"/>
              </w:rPr>
              <w:t>50</w:t>
            </w:r>
            <w:r w:rsidR="009A1AF6" w:rsidRPr="00FB4A92">
              <w:rPr>
                <w:rFonts w:ascii="Times New Roman" w:hAnsi="Times New Roman" w:cs="Times New Roman"/>
                <w:noProof/>
                <w:webHidden/>
                <w:sz w:val="28"/>
                <w:szCs w:val="28"/>
              </w:rPr>
              <w:fldChar w:fldCharType="end"/>
            </w:r>
          </w:hyperlink>
        </w:p>
        <w:p w14:paraId="56F71CB3" w14:textId="1A319A47" w:rsidR="00050F28" w:rsidRPr="00FB4A92" w:rsidRDefault="00050F28" w:rsidP="000C51FE">
          <w:pPr>
            <w:tabs>
              <w:tab w:val="left" w:pos="426"/>
            </w:tabs>
            <w:spacing w:after="0" w:line="360" w:lineRule="auto"/>
            <w:ind w:left="567" w:firstLine="567"/>
            <w:rPr>
              <w:rFonts w:ascii="Times New Roman" w:hAnsi="Times New Roman" w:cs="Times New Roman"/>
              <w:sz w:val="28"/>
              <w:szCs w:val="28"/>
            </w:rPr>
          </w:pPr>
          <w:r w:rsidRPr="00FB4A92">
            <w:rPr>
              <w:rFonts w:ascii="Times New Roman" w:hAnsi="Times New Roman" w:cs="Times New Roman"/>
              <w:b/>
              <w:bCs/>
              <w:sz w:val="28"/>
              <w:szCs w:val="28"/>
            </w:rPr>
            <w:fldChar w:fldCharType="end"/>
          </w:r>
        </w:p>
      </w:sdtContent>
    </w:sdt>
    <w:p w14:paraId="2291F246" w14:textId="77777777" w:rsidR="00050F28" w:rsidRPr="00FB4A92" w:rsidRDefault="00050F28" w:rsidP="000C51FE">
      <w:pPr>
        <w:tabs>
          <w:tab w:val="left" w:pos="426"/>
        </w:tabs>
        <w:spacing w:after="0" w:line="360" w:lineRule="auto"/>
        <w:ind w:left="567" w:firstLine="567"/>
        <w:jc w:val="center"/>
        <w:rPr>
          <w:rFonts w:ascii="Times New Roman" w:hAnsi="Times New Roman" w:cs="Times New Roman"/>
          <w:b/>
          <w:bCs/>
          <w:sz w:val="28"/>
          <w:szCs w:val="28"/>
        </w:rPr>
        <w:sectPr w:rsidR="00050F28" w:rsidRPr="00FB4A92" w:rsidSect="004B0D19">
          <w:headerReference w:type="default" r:id="rId10"/>
          <w:footerReference w:type="default" r:id="rId11"/>
          <w:pgSz w:w="11906" w:h="16838"/>
          <w:pgMar w:top="1134" w:right="851" w:bottom="1134" w:left="1134" w:header="709" w:footer="709" w:gutter="0"/>
          <w:pgNumType w:fmt="upperRoman" w:start="1"/>
          <w:cols w:space="708"/>
          <w:docGrid w:linePitch="360"/>
        </w:sectPr>
      </w:pPr>
    </w:p>
    <w:p w14:paraId="2A805F24" w14:textId="4273F242" w:rsidR="0015285F" w:rsidRDefault="0015285F" w:rsidP="000C51FE">
      <w:pPr>
        <w:tabs>
          <w:tab w:val="left" w:pos="426"/>
        </w:tabs>
        <w:spacing w:after="0" w:line="360" w:lineRule="auto"/>
        <w:ind w:left="567" w:firstLine="567"/>
        <w:jc w:val="center"/>
        <w:rPr>
          <w:rFonts w:ascii="Times New Roman" w:hAnsi="Times New Roman" w:cs="Times New Roman"/>
          <w:b/>
          <w:bCs/>
          <w:sz w:val="28"/>
          <w:szCs w:val="28"/>
        </w:rPr>
      </w:pPr>
      <w:r w:rsidRPr="00FB4A92">
        <w:rPr>
          <w:rFonts w:ascii="Times New Roman" w:hAnsi="Times New Roman" w:cs="Times New Roman"/>
          <w:b/>
          <w:bCs/>
          <w:sz w:val="28"/>
          <w:szCs w:val="28"/>
        </w:rPr>
        <w:lastRenderedPageBreak/>
        <w:t>АНОТАЦІЯ</w:t>
      </w:r>
    </w:p>
    <w:p w14:paraId="7521B7C6" w14:textId="77777777" w:rsidR="00FB4A92" w:rsidRPr="00FB4A92" w:rsidRDefault="00FB4A92" w:rsidP="000C51FE">
      <w:pPr>
        <w:tabs>
          <w:tab w:val="left" w:pos="426"/>
        </w:tabs>
        <w:spacing w:after="0" w:line="360" w:lineRule="auto"/>
        <w:ind w:left="567" w:firstLine="567"/>
        <w:jc w:val="center"/>
        <w:rPr>
          <w:rFonts w:ascii="Times New Roman" w:hAnsi="Times New Roman" w:cs="Times New Roman"/>
          <w:b/>
          <w:bCs/>
          <w:sz w:val="28"/>
          <w:szCs w:val="28"/>
        </w:rPr>
      </w:pPr>
    </w:p>
    <w:p w14:paraId="016754C3" w14:textId="435D1BB6"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rPr>
        <w:t>Yevgenia Itzhak</w:t>
      </w:r>
    </w:p>
    <w:p w14:paraId="052A9789" w14:textId="77777777" w:rsidR="001D401B" w:rsidRPr="00FB4A92" w:rsidRDefault="001D401B"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rPr>
        <w:t>Науковий керівник: Шульгай Олександра Михайлівна</w:t>
      </w:r>
    </w:p>
    <w:p w14:paraId="3C5121E2" w14:textId="37C199BB"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rPr>
        <w:t>ANALYSIS OF FACTORS AFFECTING THE MODEL OF BEHAVIOUR AND PROFESSIONAL ACTIVITY OF NURSES WORK</w:t>
      </w:r>
    </w:p>
    <w:p w14:paraId="0F8DB35F" w14:textId="77777777"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rPr>
        <w:t>Тернопільський національний медичний університет імені І.Я. Горбачевського</w:t>
      </w:r>
    </w:p>
    <w:p w14:paraId="15D15C17" w14:textId="5FF209DE"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rPr>
        <w:t>МОЗ України, 2025 рік</w:t>
      </w:r>
    </w:p>
    <w:p w14:paraId="7AB4A6DC" w14:textId="054B872C" w:rsidR="00CA31DD"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Вступ. Професійне вигорання – це </w:t>
      </w:r>
      <w:r w:rsidR="00EB2A64" w:rsidRPr="00FB4A92">
        <w:rPr>
          <w:rFonts w:ascii="Times New Roman" w:hAnsi="Times New Roman" w:cs="Times New Roman"/>
          <w:sz w:val="28"/>
          <w:szCs w:val="28"/>
        </w:rPr>
        <w:t xml:space="preserve">стан психічного і фізичного </w:t>
      </w:r>
      <w:r w:rsidRPr="00FB4A92">
        <w:rPr>
          <w:rFonts w:ascii="Times New Roman" w:hAnsi="Times New Roman" w:cs="Times New Roman"/>
          <w:sz w:val="28"/>
          <w:szCs w:val="28"/>
        </w:rPr>
        <w:t>виснаження, який виникає як наслідок постійного емоційного навантаження, пов'язаного з роботою. Вигорання пов'язане з наступними чинниками: специфіка професії, місце та умови праці, індивідуальні фактори (особистісні, псих</w:t>
      </w:r>
      <w:r w:rsidR="00FB4000" w:rsidRPr="00FB4A92">
        <w:rPr>
          <w:rFonts w:ascii="Times New Roman" w:hAnsi="Times New Roman" w:cs="Times New Roman"/>
          <w:sz w:val="28"/>
          <w:szCs w:val="28"/>
        </w:rPr>
        <w:t>ологічні</w:t>
      </w:r>
      <w:r w:rsidRPr="00FB4A92">
        <w:rPr>
          <w:rFonts w:ascii="Times New Roman" w:hAnsi="Times New Roman" w:cs="Times New Roman"/>
          <w:sz w:val="28"/>
          <w:szCs w:val="28"/>
        </w:rPr>
        <w:t>). Негативні наслідки професійного вигорання стосу</w:t>
      </w:r>
      <w:r w:rsidR="00FB4000" w:rsidRPr="00FB4A92">
        <w:rPr>
          <w:rFonts w:ascii="Times New Roman" w:hAnsi="Times New Roman" w:cs="Times New Roman"/>
          <w:sz w:val="28"/>
          <w:szCs w:val="28"/>
        </w:rPr>
        <w:t>ю</w:t>
      </w:r>
      <w:r w:rsidRPr="00FB4A92">
        <w:rPr>
          <w:rFonts w:ascii="Times New Roman" w:hAnsi="Times New Roman" w:cs="Times New Roman"/>
          <w:sz w:val="28"/>
          <w:szCs w:val="28"/>
        </w:rPr>
        <w:t xml:space="preserve">ться як особистої (індивідуальної), так і соціальної сфери. </w:t>
      </w:r>
      <w:r w:rsidR="00FB4000" w:rsidRPr="00FB4A92">
        <w:rPr>
          <w:rFonts w:ascii="Times New Roman" w:hAnsi="Times New Roman" w:cs="Times New Roman"/>
          <w:sz w:val="28"/>
          <w:szCs w:val="28"/>
        </w:rPr>
        <w:t xml:space="preserve">Певні </w:t>
      </w:r>
      <w:r w:rsidRPr="00FB4A92">
        <w:rPr>
          <w:rFonts w:ascii="Times New Roman" w:hAnsi="Times New Roman" w:cs="Times New Roman"/>
          <w:sz w:val="28"/>
          <w:szCs w:val="28"/>
        </w:rPr>
        <w:t xml:space="preserve">ознаки, що можуть свідчити про професійне вигорання, стосуються як фізичного, так і психічного здоров’я. До найпоширеніших симптомів відносяться: фізична втома, зростаюче незадоволення роботою, апатія по відношенню до членів сім'ї та друзів, дистанціювання від пацієнтів. Стрес, що виникає на робочому місці, може бути поглиблений </w:t>
      </w:r>
      <w:r w:rsidR="00FB4000" w:rsidRPr="00FB4A92">
        <w:rPr>
          <w:rFonts w:ascii="Times New Roman" w:hAnsi="Times New Roman" w:cs="Times New Roman"/>
          <w:sz w:val="28"/>
          <w:szCs w:val="28"/>
        </w:rPr>
        <w:t xml:space="preserve">також </w:t>
      </w:r>
      <w:r w:rsidRPr="00FB4A92">
        <w:rPr>
          <w:rFonts w:ascii="Times New Roman" w:hAnsi="Times New Roman" w:cs="Times New Roman"/>
          <w:sz w:val="28"/>
          <w:szCs w:val="28"/>
        </w:rPr>
        <w:t>подіями</w:t>
      </w:r>
      <w:r w:rsidR="00FB4000" w:rsidRPr="00FB4A92">
        <w:rPr>
          <w:rFonts w:ascii="Times New Roman" w:hAnsi="Times New Roman" w:cs="Times New Roman"/>
          <w:sz w:val="28"/>
          <w:szCs w:val="28"/>
        </w:rPr>
        <w:t xml:space="preserve">, що відбуваються </w:t>
      </w:r>
      <w:r w:rsidRPr="00FB4A92">
        <w:rPr>
          <w:rFonts w:ascii="Times New Roman" w:hAnsi="Times New Roman" w:cs="Times New Roman"/>
          <w:sz w:val="28"/>
          <w:szCs w:val="28"/>
        </w:rPr>
        <w:t>в особистому житті. Вира</w:t>
      </w:r>
      <w:r w:rsidR="00FB4000" w:rsidRPr="00FB4A92">
        <w:rPr>
          <w:rFonts w:ascii="Times New Roman" w:hAnsi="Times New Roman" w:cs="Times New Roman"/>
          <w:sz w:val="28"/>
          <w:szCs w:val="28"/>
        </w:rPr>
        <w:t>же</w:t>
      </w:r>
      <w:r w:rsidRPr="00FB4A92">
        <w:rPr>
          <w:rFonts w:ascii="Times New Roman" w:hAnsi="Times New Roman" w:cs="Times New Roman"/>
          <w:sz w:val="28"/>
          <w:szCs w:val="28"/>
        </w:rPr>
        <w:t xml:space="preserve">ність стресу залежить від рівня адаптації </w:t>
      </w:r>
      <w:r w:rsidR="00FB4000" w:rsidRPr="00FB4A92">
        <w:rPr>
          <w:rFonts w:ascii="Times New Roman" w:hAnsi="Times New Roman" w:cs="Times New Roman"/>
          <w:sz w:val="28"/>
          <w:szCs w:val="28"/>
        </w:rPr>
        <w:t xml:space="preserve">до </w:t>
      </w:r>
      <w:r w:rsidRPr="00FB4A92">
        <w:rPr>
          <w:rFonts w:ascii="Times New Roman" w:hAnsi="Times New Roman" w:cs="Times New Roman"/>
          <w:sz w:val="28"/>
          <w:szCs w:val="28"/>
        </w:rPr>
        <w:t>умов праці, зрілості індивідуальних особливостей.</w:t>
      </w:r>
    </w:p>
    <w:p w14:paraId="7F7245D2" w14:textId="15631C66" w:rsidR="00CA31DD"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00471375"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Мета роботи: проаналізувати стан проблеми професійного вигорання серед мед</w:t>
      </w:r>
      <w:r w:rsidR="00B566BB" w:rsidRPr="00FB4A92">
        <w:rPr>
          <w:rFonts w:ascii="Times New Roman" w:hAnsi="Times New Roman" w:cs="Times New Roman"/>
          <w:sz w:val="28"/>
          <w:szCs w:val="28"/>
        </w:rPr>
        <w:t xml:space="preserve">ичних </w:t>
      </w:r>
      <w:r w:rsidRPr="00FB4A92">
        <w:rPr>
          <w:rFonts w:ascii="Times New Roman" w:hAnsi="Times New Roman" w:cs="Times New Roman"/>
          <w:sz w:val="28"/>
          <w:szCs w:val="28"/>
        </w:rPr>
        <w:t xml:space="preserve">сестер, які працюють у лікарнях, беручи до уваги соціально-демографічні фактори та особливості особистості. </w:t>
      </w:r>
    </w:p>
    <w:p w14:paraId="5DED8BE3" w14:textId="48053CAD" w:rsidR="00CA31DD"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Матеріал і методи. У дослідження було включено 160 медичних сестер, які працюють у хірургічних, </w:t>
      </w:r>
      <w:r w:rsidR="00FB4000" w:rsidRPr="00FB4A92">
        <w:rPr>
          <w:rFonts w:ascii="Times New Roman" w:hAnsi="Times New Roman" w:cs="Times New Roman"/>
          <w:sz w:val="28"/>
          <w:szCs w:val="28"/>
        </w:rPr>
        <w:t>терапевтичних</w:t>
      </w:r>
      <w:r w:rsidRPr="00FB4A92">
        <w:rPr>
          <w:rFonts w:ascii="Times New Roman" w:hAnsi="Times New Roman" w:cs="Times New Roman"/>
          <w:sz w:val="28"/>
          <w:szCs w:val="28"/>
        </w:rPr>
        <w:t xml:space="preserve"> та педіатричн</w:t>
      </w:r>
      <w:r w:rsidR="00FB4000" w:rsidRPr="00FB4A92">
        <w:rPr>
          <w:rFonts w:ascii="Times New Roman" w:hAnsi="Times New Roman" w:cs="Times New Roman"/>
          <w:sz w:val="28"/>
          <w:szCs w:val="28"/>
        </w:rPr>
        <w:t>их</w:t>
      </w:r>
      <w:r w:rsidRPr="00FB4A92">
        <w:rPr>
          <w:rFonts w:ascii="Times New Roman" w:hAnsi="Times New Roman" w:cs="Times New Roman"/>
          <w:sz w:val="28"/>
          <w:szCs w:val="28"/>
        </w:rPr>
        <w:t xml:space="preserve"> відділення лікарень. Дослідження включало метод опитування, заснований на методиці анкетування і використовувало наступні інструменти: тест AVEM (модель </w:t>
      </w:r>
      <w:r w:rsidRPr="00FB4A92">
        <w:rPr>
          <w:rFonts w:ascii="Times New Roman" w:hAnsi="Times New Roman" w:cs="Times New Roman"/>
          <w:sz w:val="28"/>
          <w:szCs w:val="28"/>
        </w:rPr>
        <w:lastRenderedPageBreak/>
        <w:t>поведінки та досвід, пов’язані з роботою) та опитувальник NEO-FFI (п’ятифакторна оцінка особистості).</w:t>
      </w:r>
    </w:p>
    <w:p w14:paraId="7D1C7461" w14:textId="729E37C0" w:rsidR="00CA31DD"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Результати.</w:t>
      </w: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Проведені дослідження та статистичний аналіз показали, що </w:t>
      </w:r>
      <w:r w:rsidR="0066570E" w:rsidRPr="00FB4A92">
        <w:rPr>
          <w:rFonts w:ascii="Times New Roman" w:hAnsi="Times New Roman" w:cs="Times New Roman"/>
          <w:sz w:val="28"/>
          <w:szCs w:val="28"/>
        </w:rPr>
        <w:t xml:space="preserve">серед медичних сестер </w:t>
      </w:r>
      <w:r w:rsidRPr="00FB4A92">
        <w:rPr>
          <w:rFonts w:ascii="Times New Roman" w:hAnsi="Times New Roman" w:cs="Times New Roman"/>
          <w:sz w:val="28"/>
          <w:szCs w:val="28"/>
        </w:rPr>
        <w:t>найбільш поширен</w:t>
      </w:r>
      <w:r w:rsidR="0066570E" w:rsidRPr="00FB4A92">
        <w:rPr>
          <w:rFonts w:ascii="Times New Roman" w:hAnsi="Times New Roman" w:cs="Times New Roman"/>
          <w:sz w:val="28"/>
          <w:szCs w:val="28"/>
        </w:rPr>
        <w:t>ими</w:t>
      </w:r>
      <w:r w:rsidRPr="00FB4A92">
        <w:rPr>
          <w:rFonts w:ascii="Times New Roman" w:hAnsi="Times New Roman" w:cs="Times New Roman"/>
          <w:sz w:val="28"/>
          <w:szCs w:val="28"/>
        </w:rPr>
        <w:t xml:space="preserve"> причин</w:t>
      </w:r>
      <w:r w:rsidR="0066570E" w:rsidRPr="00FB4A92">
        <w:rPr>
          <w:rFonts w:ascii="Times New Roman" w:hAnsi="Times New Roman" w:cs="Times New Roman"/>
          <w:sz w:val="28"/>
          <w:szCs w:val="28"/>
        </w:rPr>
        <w:t>ами</w:t>
      </w:r>
      <w:r w:rsidRPr="00FB4A92">
        <w:rPr>
          <w:rFonts w:ascii="Times New Roman" w:hAnsi="Times New Roman" w:cs="Times New Roman"/>
          <w:sz w:val="28"/>
          <w:szCs w:val="28"/>
        </w:rPr>
        <w:t xml:space="preserve"> стресу, пов'язаного з роботою, </w:t>
      </w:r>
      <w:r w:rsidR="0066570E" w:rsidRPr="00FB4A92">
        <w:rPr>
          <w:rFonts w:ascii="Times New Roman" w:hAnsi="Times New Roman" w:cs="Times New Roman"/>
          <w:sz w:val="28"/>
          <w:szCs w:val="28"/>
        </w:rPr>
        <w:t xml:space="preserve">є </w:t>
      </w:r>
      <w:r w:rsidRPr="00FB4A92">
        <w:rPr>
          <w:rFonts w:ascii="Times New Roman" w:hAnsi="Times New Roman" w:cs="Times New Roman"/>
          <w:sz w:val="28"/>
          <w:szCs w:val="28"/>
        </w:rPr>
        <w:t>фінансови</w:t>
      </w:r>
      <w:r w:rsidR="0066570E" w:rsidRPr="00FB4A92">
        <w:rPr>
          <w:rFonts w:ascii="Times New Roman" w:hAnsi="Times New Roman" w:cs="Times New Roman"/>
          <w:sz w:val="28"/>
          <w:szCs w:val="28"/>
        </w:rPr>
        <w:t>й</w:t>
      </w:r>
      <w:r w:rsidRPr="00FB4A92">
        <w:rPr>
          <w:rFonts w:ascii="Times New Roman" w:hAnsi="Times New Roman" w:cs="Times New Roman"/>
          <w:sz w:val="28"/>
          <w:szCs w:val="28"/>
        </w:rPr>
        <w:t xml:space="preserve"> фактор (7</w:t>
      </w:r>
      <w:r w:rsidR="00CF1437" w:rsidRPr="00FB4A92">
        <w:rPr>
          <w:rFonts w:ascii="Times New Roman" w:hAnsi="Times New Roman" w:cs="Times New Roman"/>
          <w:sz w:val="28"/>
          <w:szCs w:val="28"/>
        </w:rPr>
        <w:t>1,</w:t>
      </w:r>
      <w:r w:rsidR="00B566BB" w:rsidRPr="00FB4A92">
        <w:rPr>
          <w:rFonts w:ascii="Times New Roman" w:hAnsi="Times New Roman" w:cs="Times New Roman"/>
          <w:sz w:val="28"/>
          <w:szCs w:val="28"/>
        </w:rPr>
        <w:t>3</w:t>
      </w:r>
      <w:r w:rsidRPr="00FB4A92">
        <w:rPr>
          <w:rFonts w:ascii="Times New Roman" w:hAnsi="Times New Roman" w:cs="Times New Roman"/>
          <w:sz w:val="28"/>
          <w:szCs w:val="28"/>
        </w:rPr>
        <w:t>%), дефіцит персоналу (5</w:t>
      </w:r>
      <w:r w:rsidR="00CF1437" w:rsidRPr="00FB4A92">
        <w:rPr>
          <w:rFonts w:ascii="Times New Roman" w:hAnsi="Times New Roman" w:cs="Times New Roman"/>
          <w:sz w:val="28"/>
          <w:szCs w:val="28"/>
        </w:rPr>
        <w:t>6,</w:t>
      </w:r>
      <w:r w:rsidR="00B566BB" w:rsidRPr="00FB4A92">
        <w:rPr>
          <w:rFonts w:ascii="Times New Roman" w:hAnsi="Times New Roman" w:cs="Times New Roman"/>
          <w:sz w:val="28"/>
          <w:szCs w:val="28"/>
        </w:rPr>
        <w:t>9</w:t>
      </w:r>
      <w:r w:rsidRPr="00FB4A92">
        <w:rPr>
          <w:rFonts w:ascii="Times New Roman" w:hAnsi="Times New Roman" w:cs="Times New Roman"/>
          <w:sz w:val="28"/>
          <w:szCs w:val="28"/>
        </w:rPr>
        <w:t>%), надлишо</w:t>
      </w:r>
      <w:r w:rsidR="00CF1437" w:rsidRPr="00FB4A92">
        <w:rPr>
          <w:rFonts w:ascii="Times New Roman" w:hAnsi="Times New Roman" w:cs="Times New Roman"/>
          <w:sz w:val="28"/>
          <w:szCs w:val="28"/>
        </w:rPr>
        <w:t>к</w:t>
      </w:r>
      <w:r w:rsidRPr="00FB4A92">
        <w:rPr>
          <w:rFonts w:ascii="Times New Roman" w:hAnsi="Times New Roman" w:cs="Times New Roman"/>
          <w:sz w:val="28"/>
          <w:szCs w:val="28"/>
        </w:rPr>
        <w:t xml:space="preserve"> обов'язків (53</w:t>
      </w:r>
      <w:r w:rsidR="00CF1437" w:rsidRPr="00FB4A92">
        <w:rPr>
          <w:rFonts w:ascii="Times New Roman" w:hAnsi="Times New Roman" w:cs="Times New Roman"/>
          <w:sz w:val="28"/>
          <w:szCs w:val="28"/>
        </w:rPr>
        <w:t>,1</w:t>
      </w:r>
      <w:r w:rsidRPr="00FB4A92">
        <w:rPr>
          <w:rFonts w:ascii="Times New Roman" w:hAnsi="Times New Roman" w:cs="Times New Roman"/>
          <w:sz w:val="28"/>
          <w:szCs w:val="28"/>
        </w:rPr>
        <w:t>%) і перевантаження адміністративними завданнями (5</w:t>
      </w:r>
      <w:r w:rsidR="00CF1437" w:rsidRPr="00FB4A92">
        <w:rPr>
          <w:rFonts w:ascii="Times New Roman" w:hAnsi="Times New Roman" w:cs="Times New Roman"/>
          <w:sz w:val="28"/>
          <w:szCs w:val="28"/>
        </w:rPr>
        <w:t>1,</w:t>
      </w:r>
      <w:r w:rsidR="00B566BB" w:rsidRPr="00FB4A92">
        <w:rPr>
          <w:rFonts w:ascii="Times New Roman" w:hAnsi="Times New Roman" w:cs="Times New Roman"/>
          <w:sz w:val="28"/>
          <w:szCs w:val="28"/>
        </w:rPr>
        <w:t>9</w:t>
      </w:r>
      <w:r w:rsidRPr="00FB4A92">
        <w:rPr>
          <w:rFonts w:ascii="Times New Roman" w:hAnsi="Times New Roman" w:cs="Times New Roman"/>
          <w:sz w:val="28"/>
          <w:szCs w:val="28"/>
        </w:rPr>
        <w:t>%). Най</w:t>
      </w:r>
      <w:r w:rsidR="00CF1437" w:rsidRPr="00FB4A92">
        <w:rPr>
          <w:rFonts w:ascii="Times New Roman" w:hAnsi="Times New Roman" w:cs="Times New Roman"/>
          <w:sz w:val="28"/>
          <w:szCs w:val="28"/>
        </w:rPr>
        <w:t xml:space="preserve">більш </w:t>
      </w:r>
      <w:r w:rsidRPr="00FB4A92">
        <w:rPr>
          <w:rFonts w:ascii="Times New Roman" w:hAnsi="Times New Roman" w:cs="Times New Roman"/>
          <w:sz w:val="28"/>
          <w:szCs w:val="28"/>
        </w:rPr>
        <w:t>поширенішим способом подолання стресу на роботі була допомога друзів (6</w:t>
      </w:r>
      <w:r w:rsidR="00CF1437" w:rsidRPr="00FB4A92">
        <w:rPr>
          <w:rFonts w:ascii="Times New Roman" w:hAnsi="Times New Roman" w:cs="Times New Roman"/>
          <w:sz w:val="28"/>
          <w:szCs w:val="28"/>
        </w:rPr>
        <w:t>3,</w:t>
      </w:r>
      <w:r w:rsidR="00B566BB" w:rsidRPr="00FB4A92">
        <w:rPr>
          <w:rFonts w:ascii="Times New Roman" w:hAnsi="Times New Roman" w:cs="Times New Roman"/>
          <w:sz w:val="28"/>
          <w:szCs w:val="28"/>
        </w:rPr>
        <w:t>8</w:t>
      </w:r>
      <w:r w:rsidRPr="00FB4A92">
        <w:rPr>
          <w:rFonts w:ascii="Times New Roman" w:hAnsi="Times New Roman" w:cs="Times New Roman"/>
          <w:sz w:val="28"/>
          <w:szCs w:val="28"/>
        </w:rPr>
        <w:t>%). Дослідження показали, що 5</w:t>
      </w:r>
      <w:r w:rsidR="00CF1437" w:rsidRPr="00FB4A92">
        <w:rPr>
          <w:rFonts w:ascii="Times New Roman" w:hAnsi="Times New Roman" w:cs="Times New Roman"/>
          <w:sz w:val="28"/>
          <w:szCs w:val="28"/>
        </w:rPr>
        <w:t>6,</w:t>
      </w:r>
      <w:r w:rsidR="00B566BB" w:rsidRPr="00FB4A92">
        <w:rPr>
          <w:rFonts w:ascii="Times New Roman" w:hAnsi="Times New Roman" w:cs="Times New Roman"/>
          <w:sz w:val="28"/>
          <w:szCs w:val="28"/>
        </w:rPr>
        <w:t>9</w:t>
      </w:r>
      <w:r w:rsidRPr="00FB4A92">
        <w:rPr>
          <w:rFonts w:ascii="Times New Roman" w:hAnsi="Times New Roman" w:cs="Times New Roman"/>
          <w:sz w:val="28"/>
          <w:szCs w:val="28"/>
        </w:rPr>
        <w:t>% опитаних мед</w:t>
      </w:r>
      <w:r w:rsidR="00CF1437" w:rsidRPr="00FB4A92">
        <w:rPr>
          <w:rFonts w:ascii="Times New Roman" w:hAnsi="Times New Roman" w:cs="Times New Roman"/>
          <w:sz w:val="28"/>
          <w:szCs w:val="28"/>
        </w:rPr>
        <w:t xml:space="preserve">ичних </w:t>
      </w:r>
      <w:r w:rsidRPr="00FB4A92">
        <w:rPr>
          <w:rFonts w:ascii="Times New Roman" w:hAnsi="Times New Roman" w:cs="Times New Roman"/>
          <w:sz w:val="28"/>
          <w:szCs w:val="28"/>
        </w:rPr>
        <w:t>сестер мають характеристики професійн</w:t>
      </w:r>
      <w:r w:rsidR="00CF1437" w:rsidRPr="00FB4A92">
        <w:rPr>
          <w:rFonts w:ascii="Times New Roman" w:hAnsi="Times New Roman" w:cs="Times New Roman"/>
          <w:sz w:val="28"/>
          <w:szCs w:val="28"/>
        </w:rPr>
        <w:t>ого</w:t>
      </w:r>
      <w:r w:rsidRPr="00FB4A92">
        <w:rPr>
          <w:rFonts w:ascii="Times New Roman" w:hAnsi="Times New Roman" w:cs="Times New Roman"/>
          <w:sz w:val="28"/>
          <w:szCs w:val="28"/>
        </w:rPr>
        <w:t xml:space="preserve"> вигорання або надмірн</w:t>
      </w:r>
      <w:r w:rsidR="00CF1437" w:rsidRPr="00FB4A92">
        <w:rPr>
          <w:rFonts w:ascii="Times New Roman" w:hAnsi="Times New Roman" w:cs="Times New Roman"/>
          <w:sz w:val="28"/>
          <w:szCs w:val="28"/>
        </w:rPr>
        <w:t>ого</w:t>
      </w:r>
      <w:r w:rsidRPr="00FB4A92">
        <w:rPr>
          <w:rFonts w:ascii="Times New Roman" w:hAnsi="Times New Roman" w:cs="Times New Roman"/>
          <w:sz w:val="28"/>
          <w:szCs w:val="28"/>
        </w:rPr>
        <w:t xml:space="preserve"> професійн</w:t>
      </w:r>
      <w:r w:rsidR="00CF1437" w:rsidRPr="00FB4A92">
        <w:rPr>
          <w:rFonts w:ascii="Times New Roman" w:hAnsi="Times New Roman" w:cs="Times New Roman"/>
          <w:sz w:val="28"/>
          <w:szCs w:val="28"/>
        </w:rPr>
        <w:t>ого</w:t>
      </w:r>
      <w:r w:rsidRPr="00FB4A92">
        <w:rPr>
          <w:rFonts w:ascii="Times New Roman" w:hAnsi="Times New Roman" w:cs="Times New Roman"/>
          <w:sz w:val="28"/>
          <w:szCs w:val="28"/>
        </w:rPr>
        <w:t xml:space="preserve"> навантаження. Було доведено, що професійне вигорання не залежать від таких факторів, як вік (р = 0,222), загальний стаж професійного досвіду (p = 0,167) та сімейний стан (p = 0,304). Значний вплив на виникнення професійного вигорання </w:t>
      </w:r>
      <w:r w:rsidR="00CF1437" w:rsidRPr="00FB4A92">
        <w:rPr>
          <w:rFonts w:ascii="Times New Roman" w:hAnsi="Times New Roman" w:cs="Times New Roman"/>
          <w:sz w:val="28"/>
          <w:szCs w:val="28"/>
        </w:rPr>
        <w:t xml:space="preserve">мало </w:t>
      </w:r>
      <w:r w:rsidRPr="00FB4A92">
        <w:rPr>
          <w:rFonts w:ascii="Times New Roman" w:hAnsi="Times New Roman" w:cs="Times New Roman"/>
          <w:sz w:val="28"/>
          <w:szCs w:val="28"/>
        </w:rPr>
        <w:t>стажування на поточному місці роботи (р = 0,015), освіт</w:t>
      </w:r>
      <w:r w:rsidR="00CF1437" w:rsidRPr="00FB4A92">
        <w:rPr>
          <w:rFonts w:ascii="Times New Roman" w:hAnsi="Times New Roman" w:cs="Times New Roman"/>
          <w:sz w:val="28"/>
          <w:szCs w:val="28"/>
        </w:rPr>
        <w:t>а</w:t>
      </w:r>
      <w:r w:rsidRPr="00FB4A92">
        <w:rPr>
          <w:rFonts w:ascii="Times New Roman" w:hAnsi="Times New Roman" w:cs="Times New Roman"/>
          <w:sz w:val="28"/>
          <w:szCs w:val="28"/>
        </w:rPr>
        <w:t xml:space="preserve"> (p = 0,002), суб’єктивн</w:t>
      </w:r>
      <w:r w:rsidR="00CF1437" w:rsidRPr="00FB4A92">
        <w:rPr>
          <w:rFonts w:ascii="Times New Roman" w:hAnsi="Times New Roman" w:cs="Times New Roman"/>
          <w:sz w:val="28"/>
          <w:szCs w:val="28"/>
        </w:rPr>
        <w:t>а</w:t>
      </w:r>
      <w:r w:rsidRPr="00FB4A92">
        <w:rPr>
          <w:rFonts w:ascii="Times New Roman" w:hAnsi="Times New Roman" w:cs="Times New Roman"/>
          <w:sz w:val="28"/>
          <w:szCs w:val="28"/>
        </w:rPr>
        <w:t xml:space="preserve"> оцінк</w:t>
      </w:r>
      <w:r w:rsidR="00CF1437" w:rsidRPr="00FB4A92">
        <w:rPr>
          <w:rFonts w:ascii="Times New Roman" w:hAnsi="Times New Roman" w:cs="Times New Roman"/>
          <w:sz w:val="28"/>
          <w:szCs w:val="28"/>
        </w:rPr>
        <w:t>а</w:t>
      </w:r>
      <w:r w:rsidRPr="00FB4A92">
        <w:rPr>
          <w:rFonts w:ascii="Times New Roman" w:hAnsi="Times New Roman" w:cs="Times New Roman"/>
          <w:sz w:val="28"/>
          <w:szCs w:val="28"/>
        </w:rPr>
        <w:t xml:space="preserve"> стресу (&lt;0,001), займан</w:t>
      </w:r>
      <w:r w:rsidR="00CF1437" w:rsidRPr="00FB4A92">
        <w:rPr>
          <w:rFonts w:ascii="Times New Roman" w:hAnsi="Times New Roman" w:cs="Times New Roman"/>
          <w:sz w:val="28"/>
          <w:szCs w:val="28"/>
        </w:rPr>
        <w:t>а</w:t>
      </w:r>
      <w:r w:rsidRPr="00FB4A92">
        <w:rPr>
          <w:rFonts w:ascii="Times New Roman" w:hAnsi="Times New Roman" w:cs="Times New Roman"/>
          <w:sz w:val="28"/>
          <w:szCs w:val="28"/>
        </w:rPr>
        <w:t xml:space="preserve"> посад</w:t>
      </w:r>
      <w:r w:rsidR="00CF1437" w:rsidRPr="00FB4A92">
        <w:rPr>
          <w:rFonts w:ascii="Times New Roman" w:hAnsi="Times New Roman" w:cs="Times New Roman"/>
          <w:sz w:val="28"/>
          <w:szCs w:val="28"/>
        </w:rPr>
        <w:t xml:space="preserve">а </w:t>
      </w:r>
      <w:r w:rsidRPr="00FB4A92">
        <w:rPr>
          <w:rFonts w:ascii="Times New Roman" w:hAnsi="Times New Roman" w:cs="Times New Roman"/>
          <w:sz w:val="28"/>
          <w:szCs w:val="28"/>
        </w:rPr>
        <w:t xml:space="preserve">(p &lt;0,001) та </w:t>
      </w:r>
      <w:r w:rsidR="00CF1437" w:rsidRPr="00FB4A92">
        <w:rPr>
          <w:rFonts w:ascii="Times New Roman" w:hAnsi="Times New Roman" w:cs="Times New Roman"/>
          <w:sz w:val="28"/>
          <w:szCs w:val="28"/>
        </w:rPr>
        <w:t xml:space="preserve">займане </w:t>
      </w:r>
      <w:r w:rsidRPr="00FB4A92">
        <w:rPr>
          <w:rFonts w:ascii="Times New Roman" w:hAnsi="Times New Roman" w:cs="Times New Roman"/>
          <w:sz w:val="28"/>
          <w:szCs w:val="28"/>
        </w:rPr>
        <w:t>робоче місце (p &lt;0,001). 33,</w:t>
      </w:r>
      <w:r w:rsidR="00B566BB" w:rsidRPr="00FB4A92">
        <w:rPr>
          <w:rFonts w:ascii="Times New Roman" w:hAnsi="Times New Roman" w:cs="Times New Roman"/>
          <w:sz w:val="28"/>
          <w:szCs w:val="28"/>
        </w:rPr>
        <w:t>3</w:t>
      </w:r>
      <w:r w:rsidRPr="00FB4A92">
        <w:rPr>
          <w:rFonts w:ascii="Times New Roman" w:hAnsi="Times New Roman" w:cs="Times New Roman"/>
          <w:sz w:val="28"/>
          <w:szCs w:val="28"/>
        </w:rPr>
        <w:t>% медичних сестер відділень мали певний тип вигорання</w:t>
      </w:r>
      <w:r w:rsidR="00CF1437" w:rsidRPr="00FB4A92">
        <w:rPr>
          <w:rFonts w:ascii="Times New Roman" w:hAnsi="Times New Roman" w:cs="Times New Roman"/>
          <w:sz w:val="28"/>
          <w:szCs w:val="28"/>
        </w:rPr>
        <w:t xml:space="preserve">, </w:t>
      </w:r>
      <w:r w:rsidRPr="00FB4A92">
        <w:rPr>
          <w:rFonts w:ascii="Times New Roman" w:hAnsi="Times New Roman" w:cs="Times New Roman"/>
          <w:sz w:val="28"/>
          <w:szCs w:val="28"/>
        </w:rPr>
        <w:t xml:space="preserve">з них </w:t>
      </w:r>
      <w:r w:rsidR="00CF1437" w:rsidRPr="00FB4A92">
        <w:rPr>
          <w:rFonts w:ascii="Times New Roman" w:hAnsi="Times New Roman" w:cs="Times New Roman"/>
          <w:sz w:val="28"/>
          <w:szCs w:val="28"/>
        </w:rPr>
        <w:t xml:space="preserve">21,6% - </w:t>
      </w:r>
      <w:r w:rsidRPr="00FB4A92">
        <w:rPr>
          <w:rFonts w:ascii="Times New Roman" w:hAnsi="Times New Roman" w:cs="Times New Roman"/>
          <w:sz w:val="28"/>
          <w:szCs w:val="28"/>
        </w:rPr>
        <w:t>надмірно перевантажені. Вигорання на роботі частіше зустрічалося у мед</w:t>
      </w:r>
      <w:r w:rsidR="00CF1437" w:rsidRPr="00FB4A92">
        <w:rPr>
          <w:rFonts w:ascii="Times New Roman" w:hAnsi="Times New Roman" w:cs="Times New Roman"/>
          <w:sz w:val="28"/>
          <w:szCs w:val="28"/>
        </w:rPr>
        <w:t xml:space="preserve">ичних </w:t>
      </w:r>
      <w:r w:rsidRPr="00FB4A92">
        <w:rPr>
          <w:rFonts w:ascii="Times New Roman" w:hAnsi="Times New Roman" w:cs="Times New Roman"/>
          <w:sz w:val="28"/>
          <w:szCs w:val="28"/>
        </w:rPr>
        <w:t>сестер, які працюють у педіатричних відділеннях (3</w:t>
      </w:r>
      <w:r w:rsidR="00B566BB" w:rsidRPr="00FB4A92">
        <w:rPr>
          <w:rFonts w:ascii="Times New Roman" w:hAnsi="Times New Roman" w:cs="Times New Roman"/>
          <w:sz w:val="28"/>
          <w:szCs w:val="28"/>
        </w:rPr>
        <w:t>8,0</w:t>
      </w:r>
      <w:r w:rsidRPr="00FB4A92">
        <w:rPr>
          <w:rFonts w:ascii="Times New Roman" w:hAnsi="Times New Roman" w:cs="Times New Roman"/>
          <w:sz w:val="28"/>
          <w:szCs w:val="28"/>
        </w:rPr>
        <w:t xml:space="preserve">%), ніж у </w:t>
      </w:r>
      <w:r w:rsidR="00B566BB" w:rsidRPr="00FB4A92">
        <w:rPr>
          <w:rFonts w:ascii="Times New Roman" w:hAnsi="Times New Roman" w:cs="Times New Roman"/>
          <w:sz w:val="28"/>
          <w:szCs w:val="28"/>
        </w:rPr>
        <w:t>терапевтичних</w:t>
      </w:r>
      <w:r w:rsidRPr="00FB4A92">
        <w:rPr>
          <w:rFonts w:ascii="Times New Roman" w:hAnsi="Times New Roman" w:cs="Times New Roman"/>
          <w:sz w:val="28"/>
          <w:szCs w:val="28"/>
        </w:rPr>
        <w:t xml:space="preserve"> (2</w:t>
      </w:r>
      <w:r w:rsidR="00B06D00" w:rsidRPr="00FB4A92">
        <w:rPr>
          <w:rFonts w:ascii="Times New Roman" w:hAnsi="Times New Roman" w:cs="Times New Roman"/>
          <w:sz w:val="28"/>
          <w:szCs w:val="28"/>
        </w:rPr>
        <w:t>3,6</w:t>
      </w:r>
      <w:r w:rsidRPr="00FB4A92">
        <w:rPr>
          <w:rFonts w:ascii="Times New Roman" w:hAnsi="Times New Roman" w:cs="Times New Roman"/>
          <w:sz w:val="28"/>
          <w:szCs w:val="28"/>
        </w:rPr>
        <w:t>%). Аналіз особистісних особливостей медичних сестер вияви</w:t>
      </w:r>
      <w:r w:rsidR="00B566BB" w:rsidRPr="00FB4A92">
        <w:rPr>
          <w:rFonts w:ascii="Times New Roman" w:hAnsi="Times New Roman" w:cs="Times New Roman"/>
          <w:sz w:val="28"/>
          <w:szCs w:val="28"/>
        </w:rPr>
        <w:t>в</w:t>
      </w:r>
      <w:r w:rsidRPr="00FB4A92">
        <w:rPr>
          <w:rFonts w:ascii="Times New Roman" w:hAnsi="Times New Roman" w:cs="Times New Roman"/>
          <w:sz w:val="28"/>
          <w:szCs w:val="28"/>
        </w:rPr>
        <w:t xml:space="preserve"> високу інтенсивність екстраверсії та сумлінності та низьку вираженість відкритості до переживань і невротизму. Показано, що вираженість рис особистості істотно залежить від віку, освіти, суб'єктивної оцінки стресу, а також займан</w:t>
      </w:r>
      <w:r w:rsidR="00B566BB" w:rsidRPr="00FB4A92">
        <w:rPr>
          <w:rFonts w:ascii="Times New Roman" w:hAnsi="Times New Roman" w:cs="Times New Roman"/>
          <w:sz w:val="28"/>
          <w:szCs w:val="28"/>
        </w:rPr>
        <w:t>ої</w:t>
      </w:r>
      <w:r w:rsidRPr="00FB4A92">
        <w:rPr>
          <w:rFonts w:ascii="Times New Roman" w:hAnsi="Times New Roman" w:cs="Times New Roman"/>
          <w:sz w:val="28"/>
          <w:szCs w:val="28"/>
        </w:rPr>
        <w:t xml:space="preserve"> посад</w:t>
      </w:r>
      <w:r w:rsidR="00B566BB" w:rsidRPr="00FB4A92">
        <w:rPr>
          <w:rFonts w:ascii="Times New Roman" w:hAnsi="Times New Roman" w:cs="Times New Roman"/>
          <w:sz w:val="28"/>
          <w:szCs w:val="28"/>
        </w:rPr>
        <w:t>и</w:t>
      </w:r>
      <w:r w:rsidRPr="00FB4A92">
        <w:rPr>
          <w:rFonts w:ascii="Times New Roman" w:hAnsi="Times New Roman" w:cs="Times New Roman"/>
          <w:sz w:val="28"/>
          <w:szCs w:val="28"/>
        </w:rPr>
        <w:t xml:space="preserve"> та місц</w:t>
      </w:r>
      <w:r w:rsidR="00B566BB" w:rsidRPr="00FB4A92">
        <w:rPr>
          <w:rFonts w:ascii="Times New Roman" w:hAnsi="Times New Roman" w:cs="Times New Roman"/>
          <w:sz w:val="28"/>
          <w:szCs w:val="28"/>
        </w:rPr>
        <w:t>я</w:t>
      </w:r>
      <w:r w:rsidRPr="00FB4A92">
        <w:rPr>
          <w:rFonts w:ascii="Times New Roman" w:hAnsi="Times New Roman" w:cs="Times New Roman"/>
          <w:sz w:val="28"/>
          <w:szCs w:val="28"/>
        </w:rPr>
        <w:t xml:space="preserve"> роботи.</w:t>
      </w:r>
    </w:p>
    <w:p w14:paraId="47A9A32D" w14:textId="228BDC08" w:rsidR="00CA31DD"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Висновки. Проведене дослідження виявило високий рівень інтенсивності стресу серед опитаних медичних сестер, причому найбільш поширеними факторами стресу на робочому місці були низька оплата за </w:t>
      </w:r>
      <w:r w:rsidR="00B566BB" w:rsidRPr="00FB4A92">
        <w:rPr>
          <w:rFonts w:ascii="Times New Roman" w:hAnsi="Times New Roman" w:cs="Times New Roman"/>
          <w:sz w:val="28"/>
          <w:szCs w:val="28"/>
        </w:rPr>
        <w:t>виконану роботу</w:t>
      </w:r>
      <w:r w:rsidRPr="00FB4A92">
        <w:rPr>
          <w:rFonts w:ascii="Times New Roman" w:hAnsi="Times New Roman" w:cs="Times New Roman"/>
          <w:sz w:val="28"/>
          <w:szCs w:val="28"/>
        </w:rPr>
        <w:t xml:space="preserve">, неукомплектованість персоналу, надлишок обов'язків і адміністративні завдання, а також відповідальність за іншу людину. </w:t>
      </w:r>
      <w:r w:rsidR="00B06D00" w:rsidRPr="00FB4A92">
        <w:rPr>
          <w:rFonts w:ascii="Times New Roman" w:hAnsi="Times New Roman" w:cs="Times New Roman"/>
          <w:sz w:val="28"/>
          <w:szCs w:val="28"/>
        </w:rPr>
        <w:t xml:space="preserve">Переважали два типи поведінки медичних сестер, пов'язані з роботою – професійне вигорання та надмірне перевантаження. Соціально-демографічні </w:t>
      </w:r>
      <w:r w:rsidR="00B06D00" w:rsidRPr="00FB4A92">
        <w:rPr>
          <w:rFonts w:ascii="Times New Roman" w:hAnsi="Times New Roman" w:cs="Times New Roman"/>
          <w:sz w:val="28"/>
          <w:szCs w:val="28"/>
        </w:rPr>
        <w:lastRenderedPageBreak/>
        <w:t xml:space="preserve">чинники, такі як вік, сімейний стан і загальний професійний досвід респондентів не вплинули на поширеність типів поведінки, пов'язаних з роботою. </w:t>
      </w:r>
      <w:r w:rsidRPr="00FB4A92">
        <w:rPr>
          <w:rFonts w:ascii="Times New Roman" w:hAnsi="Times New Roman" w:cs="Times New Roman"/>
          <w:sz w:val="28"/>
          <w:szCs w:val="28"/>
        </w:rPr>
        <w:t>Явище професійного вигорання більш поширене серед мед</w:t>
      </w:r>
      <w:r w:rsidR="00B566BB" w:rsidRPr="00FB4A92">
        <w:rPr>
          <w:rFonts w:ascii="Times New Roman" w:hAnsi="Times New Roman" w:cs="Times New Roman"/>
          <w:sz w:val="28"/>
          <w:szCs w:val="28"/>
        </w:rPr>
        <w:t xml:space="preserve">ичних </w:t>
      </w:r>
      <w:r w:rsidRPr="00FB4A92">
        <w:rPr>
          <w:rFonts w:ascii="Times New Roman" w:hAnsi="Times New Roman" w:cs="Times New Roman"/>
          <w:sz w:val="28"/>
          <w:szCs w:val="28"/>
        </w:rPr>
        <w:t>сестер із середньою освітою, які відчувають стрес на високому рівні та мають тривалий професійний досвід на поточному робочому місці. Найбільш частим способом боротьби зі стресом респондентів була підтримка друзів, це пов’язано із відсутністю професійної психологічної допомоги. Розуміння факторів стресу на робочому місці та умов їх подолання дозволить докласти зусиль для створення систем</w:t>
      </w:r>
      <w:r w:rsidR="00B566BB" w:rsidRPr="00FB4A92">
        <w:rPr>
          <w:rFonts w:ascii="Times New Roman" w:hAnsi="Times New Roman" w:cs="Times New Roman"/>
          <w:sz w:val="28"/>
          <w:szCs w:val="28"/>
        </w:rPr>
        <w:t>и</w:t>
      </w:r>
      <w:r w:rsidRPr="00FB4A92">
        <w:rPr>
          <w:rFonts w:ascii="Times New Roman" w:hAnsi="Times New Roman" w:cs="Times New Roman"/>
          <w:sz w:val="28"/>
          <w:szCs w:val="28"/>
        </w:rPr>
        <w:t xml:space="preserve"> психологічної підтримки медичних сестер. </w:t>
      </w:r>
    </w:p>
    <w:p w14:paraId="283E6293" w14:textId="77777777" w:rsidR="001D401B" w:rsidRPr="00FB4A92" w:rsidRDefault="00CA31DD" w:rsidP="000C51FE">
      <w:pPr>
        <w:tabs>
          <w:tab w:val="left" w:pos="426"/>
        </w:tabs>
        <w:spacing w:after="0" w:line="360" w:lineRule="auto"/>
        <w:ind w:left="567" w:firstLine="567"/>
        <w:jc w:val="both"/>
        <w:rPr>
          <w:rFonts w:ascii="Times New Roman" w:hAnsi="Times New Roman" w:cs="Times New Roman"/>
          <w:sz w:val="28"/>
          <w:szCs w:val="28"/>
        </w:rPr>
        <w:sectPr w:rsidR="001D401B" w:rsidRPr="00FB4A92" w:rsidSect="004B0D19">
          <w:footerReference w:type="default" r:id="rId12"/>
          <w:pgSz w:w="11906" w:h="16838"/>
          <w:pgMar w:top="1134" w:right="851" w:bottom="1134" w:left="1134" w:header="709" w:footer="709" w:gutter="0"/>
          <w:pgNumType w:fmt="upperRoman"/>
          <w:cols w:space="708"/>
          <w:docGrid w:linePitch="360"/>
        </w:sectPr>
      </w:pPr>
      <w:r w:rsidRPr="00FB4A92">
        <w:rPr>
          <w:rFonts w:ascii="Times New Roman" w:hAnsi="Times New Roman" w:cs="Times New Roman"/>
          <w:b/>
          <w:bCs/>
          <w:sz w:val="28"/>
          <w:szCs w:val="28"/>
        </w:rPr>
        <w:t>Ключові слова:</w:t>
      </w:r>
      <w:r w:rsidRPr="00FB4A92">
        <w:rPr>
          <w:rFonts w:ascii="Times New Roman" w:hAnsi="Times New Roman" w:cs="Times New Roman"/>
          <w:sz w:val="28"/>
          <w:szCs w:val="28"/>
        </w:rPr>
        <w:t xml:space="preserve"> професійне вигорання, мед</w:t>
      </w:r>
      <w:r w:rsidR="00B06D00" w:rsidRPr="00FB4A92">
        <w:rPr>
          <w:rFonts w:ascii="Times New Roman" w:hAnsi="Times New Roman" w:cs="Times New Roman"/>
          <w:sz w:val="28"/>
          <w:szCs w:val="28"/>
        </w:rPr>
        <w:t xml:space="preserve">ичні </w:t>
      </w:r>
      <w:r w:rsidRPr="00FB4A92">
        <w:rPr>
          <w:rFonts w:ascii="Times New Roman" w:hAnsi="Times New Roman" w:cs="Times New Roman"/>
          <w:sz w:val="28"/>
          <w:szCs w:val="28"/>
        </w:rPr>
        <w:t>сестри, професійний стрес, трудова поведінка, особистість, анкетування.</w:t>
      </w:r>
    </w:p>
    <w:p w14:paraId="00203618" w14:textId="27F28F07" w:rsidR="00471375" w:rsidRDefault="00471375" w:rsidP="000C51FE">
      <w:pPr>
        <w:tabs>
          <w:tab w:val="left" w:pos="426"/>
        </w:tabs>
        <w:spacing w:after="0" w:line="360" w:lineRule="auto"/>
        <w:ind w:left="567" w:firstLine="567"/>
        <w:jc w:val="center"/>
        <w:rPr>
          <w:rFonts w:ascii="Times New Roman" w:hAnsi="Times New Roman" w:cs="Times New Roman"/>
          <w:b/>
          <w:bCs/>
          <w:sz w:val="28"/>
          <w:szCs w:val="28"/>
        </w:rPr>
      </w:pPr>
      <w:r w:rsidRPr="00FB4A92">
        <w:rPr>
          <w:rFonts w:ascii="Times New Roman" w:hAnsi="Times New Roman" w:cs="Times New Roman"/>
          <w:b/>
          <w:bCs/>
          <w:sz w:val="28"/>
          <w:szCs w:val="28"/>
        </w:rPr>
        <w:lastRenderedPageBreak/>
        <w:t>A</w:t>
      </w:r>
      <w:r w:rsidR="009C051B" w:rsidRPr="00FB4A92">
        <w:rPr>
          <w:rFonts w:ascii="Times New Roman" w:hAnsi="Times New Roman" w:cs="Times New Roman"/>
          <w:b/>
          <w:bCs/>
          <w:sz w:val="28"/>
          <w:szCs w:val="28"/>
        </w:rPr>
        <w:t>BSTRACT</w:t>
      </w:r>
    </w:p>
    <w:p w14:paraId="1F65C813" w14:textId="77777777" w:rsidR="00FB4A92" w:rsidRPr="00FB4A92" w:rsidRDefault="00FB4A92" w:rsidP="000C51FE">
      <w:pPr>
        <w:tabs>
          <w:tab w:val="left" w:pos="426"/>
        </w:tabs>
        <w:spacing w:after="0" w:line="360" w:lineRule="auto"/>
        <w:ind w:left="567" w:firstLine="567"/>
        <w:jc w:val="center"/>
        <w:rPr>
          <w:rFonts w:ascii="Times New Roman" w:hAnsi="Times New Roman" w:cs="Times New Roman"/>
          <w:b/>
          <w:bCs/>
          <w:sz w:val="28"/>
          <w:szCs w:val="28"/>
        </w:rPr>
      </w:pPr>
    </w:p>
    <w:p w14:paraId="6ED6B089" w14:textId="43777FB2"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Yevgenia Itzhak</w:t>
      </w:r>
    </w:p>
    <w:p w14:paraId="0F54377C" w14:textId="6078F274"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ANALYSIS OF FACTORS AFFECTING THE MODEL OF BEHAVIOUR AND PROFESSIONAL ACTIVITY OF NURSES WORK</w:t>
      </w:r>
    </w:p>
    <w:p w14:paraId="67A7A8F1" w14:textId="589F38D6"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rPr>
        <w:t>Scientific</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supervisor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lang w:val="en-US"/>
        </w:rPr>
        <w:t>Shulhai</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Oleksandra</w:t>
      </w:r>
      <w:proofErr w:type="spellEnd"/>
    </w:p>
    <w:p w14:paraId="09DA9C7F" w14:textId="1C2B2CBA" w:rsidR="009C051B" w:rsidRPr="00FB4A92" w:rsidRDefault="009C051B" w:rsidP="000C51FE">
      <w:pPr>
        <w:tabs>
          <w:tab w:val="left" w:pos="426"/>
        </w:tabs>
        <w:spacing w:after="0" w:line="360" w:lineRule="auto"/>
        <w:ind w:left="567" w:firstLine="567"/>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I.Нorbachevs</w:t>
      </w:r>
      <w:r w:rsidR="00AB282F" w:rsidRPr="00FB4A92">
        <w:rPr>
          <w:rFonts w:ascii="Times New Roman" w:hAnsi="Times New Roman" w:cs="Times New Roman"/>
          <w:sz w:val="28"/>
          <w:szCs w:val="28"/>
          <w:lang w:val="en-US"/>
        </w:rPr>
        <w:t>ky</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Ternopil</w:t>
      </w:r>
      <w:proofErr w:type="spellEnd"/>
      <w:r w:rsidRPr="00FB4A92">
        <w:rPr>
          <w:rFonts w:ascii="Times New Roman" w:hAnsi="Times New Roman" w:cs="Times New Roman"/>
          <w:sz w:val="28"/>
          <w:szCs w:val="28"/>
          <w:lang w:val="en-US"/>
        </w:rPr>
        <w:t xml:space="preserve"> National Medical University, 2025</w:t>
      </w:r>
    </w:p>
    <w:p w14:paraId="6EC7EA1E" w14:textId="37A1CEEC" w:rsidR="00471375"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Intoduction. Job burnout is defined as exhaustion syndrome, occurring as a consequence of constant emotional burden associated with work. The threat of job burnout is associated with the following organisational considerations: the specificity of the profession performed, the place and the conditions of work, as well as individual factors - personal, intra-psychic ones. The negative effects of job burnout concern both personal sphere (individual) and social one. Symptoms and signs that may indicate incoming job burnout refer to both physical and mental health, as well as professional one. The most common symptoms include: physical fatigue, apathy in relation to family members and friends, and growing dissatisfaction with the work, distancing from patients. Stress occurring in the workplace can be deepened by stressful events in ones personal life, such as death of a loved person, illness, divorce, family quarrels. The severity of stress is dependent on the degree of adaptation in the conditions of work and maturity of the individual characteristics affecting the reactivity to stress: personality traits, temperament, behavioural patterns. </w:t>
      </w:r>
    </w:p>
    <w:p w14:paraId="066D71F8" w14:textId="00E769DE" w:rsidR="00471375"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The objective of the paper.</w:t>
      </w: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The main objective of the study was to analyse the problem of job burnout among nurses working in hospitals, taking into account socio-demographic factors and personality traits. </w:t>
      </w:r>
    </w:p>
    <w:p w14:paraId="2FB9FCB4" w14:textId="453ADB6A" w:rsidR="00471375"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Material and methods. The study included 160 nurses working in surgical, internal medicine and pediatric departments of hospitals. The study applied diagnostic survey method based on the technique of questionnaires. The following research tools were used in the study: AVEM test (Pattern of Behaviour and Experience Related to Work), NEO-FFI questionnaire (NEO Five-Factor Inventory).</w:t>
      </w:r>
    </w:p>
    <w:p w14:paraId="73C92530" w14:textId="7016EB6C" w:rsidR="00471375"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lastRenderedPageBreak/>
        <w:t xml:space="preserve">       </w:t>
      </w:r>
      <w:r w:rsidRPr="00FB4A92">
        <w:rPr>
          <w:rFonts w:ascii="Times New Roman" w:hAnsi="Times New Roman" w:cs="Times New Roman"/>
          <w:sz w:val="28"/>
          <w:szCs w:val="28"/>
        </w:rPr>
        <w:t>Results. Research conducted and statistical analysis showed that the most common causes of work-related stress among nurses related to financial factors (71</w:t>
      </w:r>
      <w:r w:rsidR="00B06D00" w:rsidRPr="00FB4A92">
        <w:rPr>
          <w:rFonts w:ascii="Times New Roman" w:hAnsi="Times New Roman" w:cs="Times New Roman"/>
          <w:sz w:val="28"/>
          <w:szCs w:val="28"/>
        </w:rPr>
        <w:t>,3</w:t>
      </w:r>
      <w:r w:rsidRPr="00FB4A92">
        <w:rPr>
          <w:rFonts w:ascii="Times New Roman" w:hAnsi="Times New Roman" w:cs="Times New Roman"/>
          <w:sz w:val="28"/>
          <w:szCs w:val="28"/>
        </w:rPr>
        <w:t>%), shortage of staff (5</w:t>
      </w:r>
      <w:r w:rsidR="00B06D00" w:rsidRPr="00FB4A92">
        <w:rPr>
          <w:rFonts w:ascii="Times New Roman" w:hAnsi="Times New Roman" w:cs="Times New Roman"/>
          <w:sz w:val="28"/>
          <w:szCs w:val="28"/>
        </w:rPr>
        <w:t>6,9</w:t>
      </w:r>
      <w:r w:rsidRPr="00FB4A92">
        <w:rPr>
          <w:rFonts w:ascii="Times New Roman" w:hAnsi="Times New Roman" w:cs="Times New Roman"/>
          <w:sz w:val="28"/>
          <w:szCs w:val="28"/>
        </w:rPr>
        <w:t>%), the excess of duties (53</w:t>
      </w:r>
      <w:r w:rsidR="00B06D00" w:rsidRPr="00FB4A92">
        <w:rPr>
          <w:rFonts w:ascii="Times New Roman" w:hAnsi="Times New Roman" w:cs="Times New Roman"/>
          <w:sz w:val="28"/>
          <w:szCs w:val="28"/>
        </w:rPr>
        <w:t>,1</w:t>
      </w:r>
      <w:r w:rsidRPr="00FB4A92">
        <w:rPr>
          <w:rFonts w:ascii="Times New Roman" w:hAnsi="Times New Roman" w:cs="Times New Roman"/>
          <w:sz w:val="28"/>
          <w:szCs w:val="28"/>
        </w:rPr>
        <w:t>%) and the overload of administrative tasks (5</w:t>
      </w:r>
      <w:r w:rsidR="00B06D00" w:rsidRPr="00FB4A92">
        <w:rPr>
          <w:rFonts w:ascii="Times New Roman" w:hAnsi="Times New Roman" w:cs="Times New Roman"/>
          <w:sz w:val="28"/>
          <w:szCs w:val="28"/>
        </w:rPr>
        <w:t>1,9</w:t>
      </w:r>
      <w:r w:rsidRPr="00FB4A92">
        <w:rPr>
          <w:rFonts w:ascii="Times New Roman" w:hAnsi="Times New Roman" w:cs="Times New Roman"/>
          <w:sz w:val="28"/>
          <w:szCs w:val="28"/>
        </w:rPr>
        <w:t>%). The most common and indicated ways of coping with stress at work was friends' help (6</w:t>
      </w:r>
      <w:r w:rsidR="00B06D00" w:rsidRPr="00FB4A92">
        <w:rPr>
          <w:rFonts w:ascii="Times New Roman" w:hAnsi="Times New Roman" w:cs="Times New Roman"/>
          <w:sz w:val="28"/>
          <w:szCs w:val="28"/>
        </w:rPr>
        <w:t>3,8</w:t>
      </w:r>
      <w:r w:rsidRPr="00FB4A92">
        <w:rPr>
          <w:rFonts w:ascii="Times New Roman" w:hAnsi="Times New Roman" w:cs="Times New Roman"/>
          <w:sz w:val="28"/>
          <w:szCs w:val="28"/>
        </w:rPr>
        <w:t>%). Studies have shown that 5</w:t>
      </w:r>
      <w:r w:rsidR="00B06D00" w:rsidRPr="00FB4A92">
        <w:rPr>
          <w:rFonts w:ascii="Times New Roman" w:hAnsi="Times New Roman" w:cs="Times New Roman"/>
          <w:sz w:val="28"/>
          <w:szCs w:val="28"/>
        </w:rPr>
        <w:t>6,9</w:t>
      </w:r>
      <w:r w:rsidRPr="00FB4A92">
        <w:rPr>
          <w:rFonts w:ascii="Times New Roman" w:hAnsi="Times New Roman" w:cs="Times New Roman"/>
          <w:sz w:val="28"/>
          <w:szCs w:val="28"/>
        </w:rPr>
        <w:t>% of nurses surveyed has the characteristics of job burnout or excessive professional workload. It has been shown that job burnout does not depend on factors such as age (p = 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222), the overall length of professional  experience (p = 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167) or marital status (p = 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304). Significant effect on the occurrence of job burnout included an internship in the current workplace (p = 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015), education (p = 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002), subjective assessment of stress (&lt;0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001), position held (p &lt;0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001) and workplace (p &lt;0</w:t>
      </w:r>
      <w:r w:rsidR="00B06D00" w:rsidRPr="00FB4A92">
        <w:rPr>
          <w:rFonts w:ascii="Times New Roman" w:hAnsi="Times New Roman" w:cs="Times New Roman"/>
          <w:sz w:val="28"/>
          <w:szCs w:val="28"/>
        </w:rPr>
        <w:t>,</w:t>
      </w:r>
      <w:r w:rsidRPr="00FB4A92">
        <w:rPr>
          <w:rFonts w:ascii="Times New Roman" w:hAnsi="Times New Roman" w:cs="Times New Roman"/>
          <w:sz w:val="28"/>
          <w:szCs w:val="28"/>
        </w:rPr>
        <w:t xml:space="preserve">001). </w:t>
      </w:r>
      <w:r w:rsidR="00B06D00" w:rsidRPr="00FB4A92">
        <w:rPr>
          <w:rFonts w:ascii="Times New Roman" w:hAnsi="Times New Roman" w:cs="Times New Roman"/>
          <w:sz w:val="28"/>
          <w:szCs w:val="28"/>
        </w:rPr>
        <w:t>33,3% of nurses in the departments had some type of burnout, of which 21,6% were excessively overworked. Burnout was more common among nurses working in pediatric departments (38,0%) than in therapeutic departments (23,6%).</w:t>
      </w:r>
      <w:r w:rsidRPr="00FB4A92">
        <w:rPr>
          <w:rFonts w:ascii="Times New Roman" w:hAnsi="Times New Roman" w:cs="Times New Roman"/>
          <w:sz w:val="28"/>
          <w:szCs w:val="28"/>
        </w:rPr>
        <w:t xml:space="preserve"> Analysis of personality features of nurses showed high intensity of extraversion and conscientiousness and low openness severity to experience and neuroticism. It has been shown that the severity of personality traits is significantly dependent on age, education, subjective assessment of stress, as well as position held and workplace. </w:t>
      </w:r>
    </w:p>
    <w:p w14:paraId="3F46D602" w14:textId="07E437F2" w:rsidR="009D13A9"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sz w:val="28"/>
          <w:szCs w:val="28"/>
        </w:rPr>
        <w:t xml:space="preserve">      </w:t>
      </w:r>
      <w:r w:rsidRPr="00FB4A92">
        <w:rPr>
          <w:rFonts w:ascii="Times New Roman" w:hAnsi="Times New Roman" w:cs="Times New Roman"/>
          <w:sz w:val="28"/>
          <w:szCs w:val="28"/>
        </w:rPr>
        <w:t xml:space="preserve">Conclusions. </w:t>
      </w:r>
      <w:r w:rsidR="009D13A9" w:rsidRPr="00FB4A92">
        <w:rPr>
          <w:rFonts w:ascii="Times New Roman" w:hAnsi="Times New Roman" w:cs="Times New Roman"/>
          <w:sz w:val="28"/>
          <w:szCs w:val="28"/>
        </w:rPr>
        <w:t xml:space="preserve">The study revealed a high level of stress intensity among the surveyed nurses, with the most common stressors in the workplace being low pay for work performed, understaffing, excessive responsibilities and administrative tasks, and responsibility for another person. Two types of work-related behaviors prevailed among nurses: professional burnout and excessive overload. Socio-demographic factors such as age, marital status, and overall professional experience of the respondents did not affect the prevalence of work-related behaviors. The phenomenon of professional burnout is more common among nurses with secondary education, who experience high level of stress and have a long professional experience at their current workplace. The most frequent way for respondents to cope with stress was the support of friends, which is related to the lack of professional psychological help. Understanding the factors of stress in the workplace </w:t>
      </w:r>
      <w:r w:rsidR="009D13A9" w:rsidRPr="00FB4A92">
        <w:rPr>
          <w:rFonts w:ascii="Times New Roman" w:hAnsi="Times New Roman" w:cs="Times New Roman"/>
          <w:sz w:val="28"/>
          <w:szCs w:val="28"/>
        </w:rPr>
        <w:lastRenderedPageBreak/>
        <w:t xml:space="preserve">and the conditions for overcoming them will allow to make efforts to create a system of psychological support for nurses. </w:t>
      </w:r>
    </w:p>
    <w:p w14:paraId="4BFB5AC4" w14:textId="77777777" w:rsidR="001D401B" w:rsidRPr="00FB4A92" w:rsidRDefault="00471375" w:rsidP="000C51FE">
      <w:pPr>
        <w:tabs>
          <w:tab w:val="left" w:pos="426"/>
        </w:tabs>
        <w:spacing w:after="0" w:line="360" w:lineRule="auto"/>
        <w:ind w:left="567" w:firstLine="567"/>
        <w:jc w:val="both"/>
        <w:rPr>
          <w:rFonts w:ascii="Times New Roman" w:hAnsi="Times New Roman" w:cs="Times New Roman"/>
          <w:sz w:val="28"/>
          <w:szCs w:val="28"/>
        </w:rPr>
        <w:sectPr w:rsidR="001D401B" w:rsidRPr="00FB4A92" w:rsidSect="004B0D19">
          <w:footerReference w:type="default" r:id="rId13"/>
          <w:pgSz w:w="11906" w:h="16838"/>
          <w:pgMar w:top="1134" w:right="851" w:bottom="1134" w:left="1134" w:header="709" w:footer="709" w:gutter="0"/>
          <w:pgNumType w:fmt="upperRoman"/>
          <w:cols w:space="708"/>
          <w:docGrid w:linePitch="360"/>
        </w:sectPr>
      </w:pPr>
      <w:r w:rsidRPr="00FB4A92">
        <w:rPr>
          <w:rFonts w:ascii="Times New Roman" w:hAnsi="Times New Roman" w:cs="Times New Roman"/>
          <w:b/>
          <w:bCs/>
          <w:sz w:val="28"/>
          <w:szCs w:val="28"/>
        </w:rPr>
        <w:t xml:space="preserve">      Keywords:</w:t>
      </w:r>
      <w:r w:rsidRPr="00FB4A92">
        <w:rPr>
          <w:rFonts w:ascii="Times New Roman" w:hAnsi="Times New Roman" w:cs="Times New Roman"/>
          <w:sz w:val="28"/>
          <w:szCs w:val="28"/>
        </w:rPr>
        <w:t xml:space="preserve"> job burnout, nurses, occupational stress, work-related behaviour, personality, survey.</w:t>
      </w:r>
    </w:p>
    <w:p w14:paraId="6BD46D6D" w14:textId="134B9B2B" w:rsidR="00AD0049" w:rsidRPr="00FB4A92" w:rsidRDefault="001D401B"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lang w:val="en-US"/>
        </w:rPr>
      </w:pPr>
      <w:bookmarkStart w:id="1" w:name="_Toc196753377"/>
      <w:bookmarkStart w:id="2" w:name="_Toc196757821"/>
      <w:r w:rsidRPr="00FB4A92">
        <w:rPr>
          <w:rFonts w:ascii="Times New Roman" w:hAnsi="Times New Roman" w:cs="Times New Roman"/>
          <w:b/>
          <w:bCs/>
          <w:color w:val="000000" w:themeColor="text1"/>
          <w:sz w:val="28"/>
          <w:szCs w:val="28"/>
        </w:rPr>
        <w:lastRenderedPageBreak/>
        <w:t>INTRODUCTION</w:t>
      </w:r>
      <w:bookmarkEnd w:id="1"/>
      <w:bookmarkEnd w:id="2"/>
    </w:p>
    <w:p w14:paraId="7688EF22" w14:textId="77777777" w:rsidR="009053FE" w:rsidRPr="00FB4A92" w:rsidRDefault="009053FE" w:rsidP="000C51FE">
      <w:pPr>
        <w:tabs>
          <w:tab w:val="left" w:pos="426"/>
        </w:tabs>
        <w:spacing w:after="0" w:line="360" w:lineRule="auto"/>
        <w:ind w:left="567" w:firstLine="567"/>
        <w:rPr>
          <w:rFonts w:ascii="Times New Roman" w:hAnsi="Times New Roman" w:cs="Times New Roman"/>
          <w:sz w:val="28"/>
          <w:szCs w:val="28"/>
          <w:lang w:val="en-US"/>
        </w:rPr>
      </w:pPr>
    </w:p>
    <w:p w14:paraId="12044949" w14:textId="6F42F269" w:rsidR="001D401B" w:rsidRPr="00FB4A92" w:rsidRDefault="00AD004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362D14"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lang w:val="en-US"/>
        </w:rPr>
        <w:t>The difficult situation that has developed in Ukraine in recent years has inevitably affected the healthcare sector. The pandemic, war, population migration, challenging working conditions, and material instability could not leave healthcare workers unaffected.</w:t>
      </w:r>
      <w:r w:rsidR="001D401B" w:rsidRPr="00FB4A92">
        <w:rPr>
          <w:rFonts w:ascii="Times New Roman" w:hAnsi="Times New Roman" w:cs="Times New Roman"/>
          <w:sz w:val="28"/>
          <w:szCs w:val="28"/>
          <w:lang w:val="en-US"/>
        </w:rPr>
        <w:br/>
      </w:r>
      <w:r w:rsidR="002F3587" w:rsidRPr="00FB4A92">
        <w:rPr>
          <w:rFonts w:ascii="Times New Roman" w:hAnsi="Times New Roman" w:cs="Times New Roman"/>
          <w:sz w:val="28"/>
          <w:szCs w:val="28"/>
          <w:lang w:val="en-US"/>
        </w:rPr>
        <w:t xml:space="preserve">      </w:t>
      </w:r>
      <w:r w:rsidR="001D401B" w:rsidRPr="00FB4A92">
        <w:rPr>
          <w:rFonts w:ascii="Times New Roman" w:hAnsi="Times New Roman" w:cs="Times New Roman"/>
          <w:sz w:val="28"/>
          <w:szCs w:val="28"/>
          <w:lang w:val="en-US"/>
        </w:rPr>
        <w:t>The nursing profession belongs to the group of socially trusted professions and is characterized by a high level of qualification, professional competencies, practical experience, and specialized training. This work demands a high level of moral, spiritual, psychological, social, and emotional qualities from healthcare professionals, as they are traditionally among those most exposed to workplace stress, associated with responsibility for the life and health of patients.</w:t>
      </w:r>
    </w:p>
    <w:p w14:paraId="7DD17646" w14:textId="6263C110" w:rsidR="00981160" w:rsidRPr="00FB4A92" w:rsidRDefault="001D401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The nursing profession is distinguished by a high moral standard of preparation, independence, confidence in decision-making, and personal responsibility for the services provided. Acting for the benefit of the patient, nurses often find themselves in difficult situations that evoke numerous professional and moral dilemmas. Such situations arise from interactions with colleagues, professionals from other fields, patients, and supervisors, and are often the result of harsh physical and psychological working conditions </w:t>
      </w:r>
      <w:r w:rsidR="003F0C10" w:rsidRPr="00FB4A92">
        <w:rPr>
          <w:rFonts w:ascii="Times New Roman" w:hAnsi="Times New Roman" w:cs="Times New Roman"/>
          <w:sz w:val="28"/>
          <w:szCs w:val="28"/>
          <w:lang w:val="en-US"/>
        </w:rPr>
        <w:t>[41, 45]</w:t>
      </w:r>
      <w:r w:rsidR="00AD0049" w:rsidRPr="00FB4A92">
        <w:rPr>
          <w:rFonts w:ascii="Times New Roman" w:hAnsi="Times New Roman" w:cs="Times New Roman"/>
          <w:sz w:val="28"/>
          <w:szCs w:val="28"/>
        </w:rPr>
        <w:t>.</w:t>
      </w:r>
      <w:r w:rsidR="005B1C43" w:rsidRPr="00FB4A92">
        <w:rPr>
          <w:rFonts w:ascii="Times New Roman" w:hAnsi="Times New Roman" w:cs="Times New Roman"/>
          <w:sz w:val="28"/>
          <w:szCs w:val="28"/>
        </w:rPr>
        <w:t xml:space="preserve"> </w:t>
      </w:r>
    </w:p>
    <w:p w14:paraId="1D75BCDD" w14:textId="14F55D2E" w:rsidR="007D0A08" w:rsidRPr="00FB4A92" w:rsidRDefault="00C20FE8"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62D14" w:rsidRPr="00FB4A92">
        <w:rPr>
          <w:rFonts w:ascii="Times New Roman" w:hAnsi="Times New Roman" w:cs="Times New Roman"/>
          <w:sz w:val="28"/>
          <w:szCs w:val="28"/>
        </w:rPr>
        <w:t xml:space="preserve"> </w:t>
      </w:r>
      <w:r w:rsidR="009D13A9"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Professional activity should meet a person's vital needs and bring satisfaction, particularly when it involves genuinely helping others and aligns with the principles of altruism, empathy, and self-sacrifice.</w:t>
      </w:r>
      <w:r w:rsidR="001D401B" w:rsidRPr="00FB4A92">
        <w:rPr>
          <w:rFonts w:ascii="Times New Roman" w:hAnsi="Times New Roman" w:cs="Times New Roman"/>
          <w:sz w:val="28"/>
          <w:szCs w:val="28"/>
          <w:lang w:val="en-US"/>
        </w:rPr>
        <w:t xml:space="preserve"> </w:t>
      </w:r>
      <w:r w:rsidR="001D401B" w:rsidRPr="00FB4A92">
        <w:rPr>
          <w:rFonts w:ascii="Times New Roman" w:hAnsi="Times New Roman" w:cs="Times New Roman"/>
          <w:sz w:val="28"/>
          <w:szCs w:val="28"/>
        </w:rPr>
        <w:t>On the other hand, nursing work is highly stressful and may lead to disappointment and disillusionment — a condition known as professional burnout. Workers who engage directly with people are most at risk, as their professional responsibilities require emotional involvement, establishing close interpersonal relationships, and managing others' needs — factors especially relevant to healthcare workers. Disillusionment and negative emotions may also stem from a decline in social prestige, low wages, and excessive demands placed on staff</w:t>
      </w:r>
      <w:r w:rsidRPr="00FB4A92">
        <w:rPr>
          <w:rFonts w:ascii="Times New Roman" w:hAnsi="Times New Roman" w:cs="Times New Roman"/>
          <w:sz w:val="28"/>
          <w:szCs w:val="28"/>
        </w:rPr>
        <w:t>.</w:t>
      </w:r>
      <w:r w:rsidR="007D0A08" w:rsidRPr="00FB4A92">
        <w:rPr>
          <w:rFonts w:ascii="Times New Roman" w:hAnsi="Times New Roman" w:cs="Times New Roman"/>
          <w:sz w:val="28"/>
          <w:szCs w:val="28"/>
        </w:rPr>
        <w:t xml:space="preserve">        </w:t>
      </w:r>
    </w:p>
    <w:p w14:paraId="289F3078" w14:textId="77777777" w:rsidR="001D401B" w:rsidRPr="00FB4A92" w:rsidRDefault="007D0A0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       </w:t>
      </w:r>
      <w:r w:rsidR="001D401B" w:rsidRPr="00FB4A92">
        <w:rPr>
          <w:rFonts w:ascii="Times New Roman" w:hAnsi="Times New Roman" w:cs="Times New Roman"/>
          <w:sz w:val="28"/>
          <w:szCs w:val="28"/>
        </w:rPr>
        <w:t>The work of nurses is associated with a range of burdensome factors.</w:t>
      </w:r>
      <w:r w:rsidR="001D401B" w:rsidRPr="00FB4A92">
        <w:rPr>
          <w:rFonts w:ascii="Times New Roman" w:hAnsi="Times New Roman" w:cs="Times New Roman"/>
          <w:sz w:val="28"/>
          <w:szCs w:val="28"/>
        </w:rPr>
        <w:br/>
        <w:t>In addition to biological, physical, and chemical hazards, interpersonal and organizational factors also significantly impact nurses' working conditions. Exposure to stressors at various levels can result in numerous threats to the health and well-being of nurses themselves, as well as risks in patient care. Workplace tension and stress may further escalate into family-level conflicts, often fueled by family members' misunderstanding of the professional demands placed on nurses, or a broader public lack of awareness about the realities of the medical field. Additionally, difficulties in managing work-related stress can exacerbate these problems among nurses.</w:t>
      </w:r>
    </w:p>
    <w:p w14:paraId="1D149FC9" w14:textId="5175EEDF" w:rsidR="003A7CDF" w:rsidRPr="00FB4A92" w:rsidRDefault="003A7CDF"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 xml:space="preserve">Symptoms of professional burnout at the organizational level include reduced work motivation, decreased work quality and efficiency, professional errors, shortened effective working hours, increased sickness-related absences, and — at later stages — dissatisfaction with work, loss of trust in colleagues and superiors, a cynical attitude towards patients, and decreased patience in patient interactions </w:t>
      </w:r>
      <w:r w:rsidRPr="00FB4A92">
        <w:rPr>
          <w:rFonts w:ascii="Times New Roman" w:hAnsi="Times New Roman" w:cs="Times New Roman"/>
          <w:sz w:val="28"/>
          <w:szCs w:val="28"/>
        </w:rPr>
        <w:t>[</w:t>
      </w:r>
      <w:r w:rsidR="00A53D18" w:rsidRPr="00FB4A92">
        <w:rPr>
          <w:rFonts w:ascii="Times New Roman" w:hAnsi="Times New Roman" w:cs="Times New Roman"/>
          <w:sz w:val="28"/>
          <w:szCs w:val="28"/>
        </w:rPr>
        <w:t>36-38</w:t>
      </w:r>
      <w:r w:rsidR="003F0C10" w:rsidRPr="00FB4A92">
        <w:rPr>
          <w:rFonts w:ascii="Times New Roman" w:hAnsi="Times New Roman" w:cs="Times New Roman"/>
          <w:sz w:val="28"/>
          <w:szCs w:val="28"/>
        </w:rPr>
        <w:t>, 42-44</w:t>
      </w:r>
      <w:r w:rsidRPr="00FB4A92">
        <w:rPr>
          <w:rFonts w:ascii="Times New Roman" w:hAnsi="Times New Roman" w:cs="Times New Roman"/>
          <w:sz w:val="28"/>
          <w:szCs w:val="28"/>
        </w:rPr>
        <w:t>].</w:t>
      </w:r>
    </w:p>
    <w:p w14:paraId="32957F79" w14:textId="3179940E" w:rsidR="005842B5" w:rsidRPr="00FB4A92" w:rsidRDefault="005842B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91402" w:rsidRPr="00FB4A92">
        <w:rPr>
          <w:rFonts w:ascii="Times New Roman" w:hAnsi="Times New Roman" w:cs="Times New Roman"/>
          <w:sz w:val="28"/>
          <w:szCs w:val="28"/>
        </w:rPr>
        <w:t xml:space="preserve"> </w:t>
      </w:r>
      <w:r w:rsidR="001D401B" w:rsidRPr="00FB4A92">
        <w:rPr>
          <w:rFonts w:ascii="Times New Roman" w:hAnsi="Times New Roman" w:cs="Times New Roman"/>
          <w:b/>
          <w:bCs/>
          <w:i/>
          <w:iCs/>
          <w:sz w:val="28"/>
          <w:szCs w:val="28"/>
        </w:rPr>
        <w:t>Relevance of the Study</w:t>
      </w:r>
      <w:r w:rsidR="00A91402" w:rsidRPr="00FB4A92">
        <w:rPr>
          <w:rFonts w:ascii="Times New Roman" w:hAnsi="Times New Roman" w:cs="Times New Roman"/>
          <w:b/>
          <w:bCs/>
          <w:i/>
          <w:iCs/>
          <w:sz w:val="28"/>
          <w:szCs w:val="28"/>
        </w:rPr>
        <w:t>.</w:t>
      </w:r>
      <w:r w:rsidR="00A91402"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Emotional burnout among nurses develops faster than among physicians, as patients often expect not only professional skills from nurses but also human qualities such as understanding, dedication, support, and tolerance. The more complex a patient's health problems are, the greater their expectations regarding the nurse's personality and skills.</w:t>
      </w:r>
    </w:p>
    <w:p w14:paraId="3253A565" w14:textId="37AA2007" w:rsidR="00E46EBE" w:rsidRPr="00FB4A92" w:rsidRDefault="00E46EBE"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b/>
          <w:bCs/>
          <w:i/>
          <w:iCs/>
          <w:sz w:val="28"/>
          <w:szCs w:val="28"/>
        </w:rPr>
        <w:t>Purpose of the Study</w:t>
      </w:r>
      <w:r w:rsidR="001D58DD" w:rsidRPr="00FB4A92">
        <w:rPr>
          <w:rFonts w:ascii="Times New Roman" w:hAnsi="Times New Roman" w:cs="Times New Roman"/>
          <w:sz w:val="28"/>
          <w:szCs w:val="28"/>
        </w:rPr>
        <w:t>–</w:t>
      </w:r>
      <w:r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To analyze the problem of professional burnout among nurses working in hospitals.</w:t>
      </w:r>
    </w:p>
    <w:p w14:paraId="462FABFC" w14:textId="72A4447E" w:rsidR="00E46EBE" w:rsidRPr="00FB4A92" w:rsidRDefault="00E46EBE" w:rsidP="000C51FE">
      <w:pPr>
        <w:tabs>
          <w:tab w:val="left" w:pos="426"/>
        </w:tabs>
        <w:spacing w:after="0" w:line="360" w:lineRule="auto"/>
        <w:ind w:left="567" w:firstLine="567"/>
        <w:jc w:val="both"/>
        <w:rPr>
          <w:rFonts w:ascii="Times New Roman" w:hAnsi="Times New Roman" w:cs="Times New Roman"/>
          <w:b/>
          <w:bCs/>
          <w:i/>
          <w:iCs/>
          <w:sz w:val="28"/>
          <w:szCs w:val="28"/>
          <w:lang w:val="en-US"/>
        </w:rPr>
      </w:pP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b/>
          <w:bCs/>
          <w:i/>
          <w:iCs/>
          <w:sz w:val="28"/>
          <w:szCs w:val="28"/>
        </w:rPr>
        <w:t>Research Objectives</w:t>
      </w:r>
      <w:r w:rsidR="001D401B" w:rsidRPr="00FB4A92">
        <w:rPr>
          <w:rFonts w:ascii="Times New Roman" w:hAnsi="Times New Roman" w:cs="Times New Roman"/>
          <w:b/>
          <w:bCs/>
          <w:i/>
          <w:iCs/>
          <w:sz w:val="28"/>
          <w:szCs w:val="28"/>
          <w:lang w:val="en-US"/>
        </w:rPr>
        <w:t>:</w:t>
      </w:r>
    </w:p>
    <w:p w14:paraId="0F4104F0" w14:textId="69F2FFD1" w:rsidR="001D401B" w:rsidRPr="00FB4A92" w:rsidRDefault="001D401B"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To analyze stress factors arising in nurses' work.</w:t>
      </w:r>
    </w:p>
    <w:p w14:paraId="4C672F26" w14:textId="0B206A8D" w:rsidR="001D401B" w:rsidRPr="00FB4A92" w:rsidRDefault="001D401B"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To analyze coping strategies among professional nurse groups.</w:t>
      </w:r>
    </w:p>
    <w:p w14:paraId="2D8894FB" w14:textId="24E30517" w:rsidR="001D401B" w:rsidRPr="00FB4A92" w:rsidRDefault="001D401B"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To examine behavioral patterns and work experience depending on age, marital status, education, subjective stress levels, job position, and place of work.</w:t>
      </w:r>
    </w:p>
    <w:p w14:paraId="6BC8224B" w14:textId="0B0B0A24" w:rsidR="001D401B" w:rsidRPr="00FB4A92" w:rsidRDefault="001D401B"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To analyze personality traits among professional nurses according to age, marital status, education, subjective stress level, and job position.</w:t>
      </w:r>
    </w:p>
    <w:p w14:paraId="60579A9D" w14:textId="081715A2" w:rsidR="00362D14" w:rsidRPr="00FB4A92" w:rsidRDefault="00362D14"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i/>
          <w:iCs/>
          <w:sz w:val="28"/>
          <w:szCs w:val="28"/>
        </w:rPr>
        <w:lastRenderedPageBreak/>
        <w:t xml:space="preserve">       </w:t>
      </w:r>
      <w:r w:rsidR="001D401B" w:rsidRPr="00FB4A92">
        <w:rPr>
          <w:rFonts w:ascii="Times New Roman" w:hAnsi="Times New Roman" w:cs="Times New Roman"/>
          <w:b/>
          <w:bCs/>
          <w:i/>
          <w:iCs/>
          <w:sz w:val="28"/>
          <w:szCs w:val="28"/>
        </w:rPr>
        <w:t>Object of the Study</w:t>
      </w:r>
      <w:r w:rsidRPr="00FB4A92">
        <w:rPr>
          <w:rFonts w:ascii="Times New Roman" w:hAnsi="Times New Roman" w:cs="Times New Roman"/>
          <w:b/>
          <w:bCs/>
          <w:i/>
          <w:iCs/>
          <w:sz w:val="28"/>
          <w:szCs w:val="28"/>
        </w:rPr>
        <w:t>:</w:t>
      </w:r>
      <w:r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The professional staff of nurses.</w:t>
      </w:r>
    </w:p>
    <w:p w14:paraId="1C35312A" w14:textId="1A295884" w:rsidR="00362D14" w:rsidRPr="00FB4A92" w:rsidRDefault="00362D14"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b/>
          <w:bCs/>
          <w:i/>
          <w:iCs/>
          <w:sz w:val="28"/>
          <w:szCs w:val="28"/>
        </w:rPr>
        <w:t>Subject of the Study</w:t>
      </w:r>
      <w:r w:rsidRPr="00FB4A92">
        <w:rPr>
          <w:rFonts w:ascii="Times New Roman" w:hAnsi="Times New Roman" w:cs="Times New Roman"/>
          <w:b/>
          <w:bCs/>
          <w:i/>
          <w:iCs/>
          <w:sz w:val="28"/>
          <w:szCs w:val="28"/>
        </w:rPr>
        <w:t>:</w:t>
      </w:r>
      <w:r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The issue of professional burnout among nurses working in somatic and surgical hospital departments.</w:t>
      </w:r>
    </w:p>
    <w:p w14:paraId="6C682D70" w14:textId="491A2A2B" w:rsidR="00362D14" w:rsidRPr="00FB4A92" w:rsidRDefault="00E46EBE"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b/>
          <w:bCs/>
          <w:i/>
          <w:iCs/>
          <w:sz w:val="28"/>
          <w:szCs w:val="28"/>
        </w:rPr>
        <w:t>Scientific Novelty</w:t>
      </w:r>
      <w:r w:rsidR="00362D14" w:rsidRPr="00FB4A92">
        <w:rPr>
          <w:rFonts w:ascii="Times New Roman" w:hAnsi="Times New Roman" w:cs="Times New Roman"/>
          <w:b/>
          <w:bCs/>
          <w:i/>
          <w:iCs/>
          <w:sz w:val="28"/>
          <w:szCs w:val="28"/>
        </w:rPr>
        <w:t>:</w:t>
      </w:r>
      <w:r w:rsidR="00362D14"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For the first time, the author has analyzed the factors affecting the model of behavior and professional activity of nurses and studied the problem of professional burnout and overload among nurses in pediatric, therapeutic, and surgical departments.</w:t>
      </w:r>
    </w:p>
    <w:p w14:paraId="7B0BC027" w14:textId="77777777" w:rsidR="001D401B" w:rsidRPr="00FB4A92" w:rsidRDefault="00E46EBE"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b/>
          <w:bCs/>
          <w:i/>
          <w:iCs/>
          <w:sz w:val="28"/>
          <w:szCs w:val="28"/>
        </w:rPr>
        <w:t>Practical Significance of the Results</w:t>
      </w:r>
      <w:r w:rsidR="00362D14" w:rsidRPr="00FB4A92">
        <w:rPr>
          <w:rFonts w:ascii="Times New Roman" w:hAnsi="Times New Roman" w:cs="Times New Roman"/>
          <w:b/>
          <w:bCs/>
          <w:i/>
          <w:iCs/>
          <w:sz w:val="28"/>
          <w:szCs w:val="28"/>
        </w:rPr>
        <w:t>.</w:t>
      </w:r>
      <w:r w:rsidR="00362D14" w:rsidRPr="00FB4A92">
        <w:rPr>
          <w:rFonts w:ascii="Times New Roman" w:hAnsi="Times New Roman" w:cs="Times New Roman"/>
          <w:sz w:val="28"/>
          <w:szCs w:val="28"/>
        </w:rPr>
        <w:t xml:space="preserve"> </w:t>
      </w:r>
      <w:r w:rsidR="001D401B" w:rsidRPr="00FB4A92">
        <w:rPr>
          <w:rFonts w:ascii="Times New Roman" w:hAnsi="Times New Roman" w:cs="Times New Roman"/>
          <w:sz w:val="28"/>
          <w:szCs w:val="28"/>
        </w:rPr>
        <w:t>The conducted research contributed to the analysis of psychological and social aspects of nurses' professional activities and helped identify the most vulnerable groups of medical personnel at risk of developing professional burnout.</w:t>
      </w:r>
    </w:p>
    <w:p w14:paraId="529698ED" w14:textId="765A9197" w:rsidR="001D401B" w:rsidRPr="00FB4A92" w:rsidRDefault="00E46EBE" w:rsidP="000C51FE">
      <w:pPr>
        <w:tabs>
          <w:tab w:val="left" w:pos="426"/>
        </w:tabs>
        <w:spacing w:after="0" w:line="360" w:lineRule="auto"/>
        <w:ind w:left="567" w:firstLine="567"/>
        <w:jc w:val="both"/>
        <w:rPr>
          <w:rFonts w:ascii="Times New Roman" w:hAnsi="Times New Roman" w:cs="Times New Roman"/>
          <w:sz w:val="28"/>
          <w:szCs w:val="28"/>
          <w:lang w:val="en-US"/>
        </w:rPr>
        <w:sectPr w:rsidR="001D401B" w:rsidRPr="00FB4A92" w:rsidSect="0015285F">
          <w:headerReference w:type="default" r:id="rId14"/>
          <w:pgSz w:w="11906" w:h="16838"/>
          <w:pgMar w:top="1134" w:right="851" w:bottom="1134" w:left="1134" w:header="709" w:footer="709" w:gutter="0"/>
          <w:pgNumType w:start="1"/>
          <w:cols w:space="708"/>
          <w:docGrid w:linePitch="360"/>
        </w:sectPr>
      </w:pPr>
      <w:r w:rsidRPr="00FB4A92">
        <w:rPr>
          <w:rFonts w:ascii="Times New Roman" w:hAnsi="Times New Roman" w:cs="Times New Roman"/>
          <w:sz w:val="28"/>
          <w:szCs w:val="28"/>
        </w:rPr>
        <w:t xml:space="preserve">       </w:t>
      </w:r>
      <w:r w:rsidR="001D401B" w:rsidRPr="00FB4A92">
        <w:rPr>
          <w:rFonts w:ascii="Times New Roman" w:hAnsi="Times New Roman" w:cs="Times New Roman"/>
          <w:b/>
          <w:bCs/>
          <w:i/>
          <w:iCs/>
          <w:sz w:val="28"/>
          <w:szCs w:val="28"/>
        </w:rPr>
        <w:t>Scope and Structure of the Qualification Thesis</w:t>
      </w:r>
      <w:r w:rsidRPr="00FB4A92">
        <w:rPr>
          <w:rFonts w:ascii="Times New Roman" w:hAnsi="Times New Roman" w:cs="Times New Roman"/>
          <w:b/>
          <w:bCs/>
          <w:i/>
          <w:iCs/>
          <w:sz w:val="28"/>
          <w:szCs w:val="28"/>
        </w:rPr>
        <w:t xml:space="preserve">. </w:t>
      </w:r>
      <w:r w:rsidR="001D401B" w:rsidRPr="00FB4A92">
        <w:rPr>
          <w:rFonts w:ascii="Times New Roman" w:hAnsi="Times New Roman" w:cs="Times New Roman"/>
          <w:sz w:val="28"/>
          <w:szCs w:val="28"/>
        </w:rPr>
        <w:t xml:space="preserve">The qualification thesis is presented on 64 pages and consists of an introduction, literature review, results and analysis of the author's own research, conclusions, bibliography, and appendices. </w:t>
      </w:r>
      <w:proofErr w:type="spellStart"/>
      <w:r w:rsidR="001D401B" w:rsidRPr="00FB4A92">
        <w:rPr>
          <w:rFonts w:ascii="Times New Roman" w:hAnsi="Times New Roman" w:cs="Times New Roman"/>
          <w:sz w:val="28"/>
          <w:szCs w:val="28"/>
        </w:rPr>
        <w:t>The</w:t>
      </w:r>
      <w:proofErr w:type="spellEnd"/>
      <w:r w:rsidR="001D401B" w:rsidRPr="00FB4A92">
        <w:rPr>
          <w:rFonts w:ascii="Times New Roman" w:hAnsi="Times New Roman" w:cs="Times New Roman"/>
          <w:sz w:val="28"/>
          <w:szCs w:val="28"/>
        </w:rPr>
        <w:t xml:space="preserve"> </w:t>
      </w:r>
      <w:proofErr w:type="spellStart"/>
      <w:r w:rsidR="001D401B" w:rsidRPr="00FB4A92">
        <w:rPr>
          <w:rFonts w:ascii="Times New Roman" w:hAnsi="Times New Roman" w:cs="Times New Roman"/>
          <w:sz w:val="28"/>
          <w:szCs w:val="28"/>
        </w:rPr>
        <w:t>work</w:t>
      </w:r>
      <w:proofErr w:type="spellEnd"/>
      <w:r w:rsidR="001D401B" w:rsidRPr="00FB4A92">
        <w:rPr>
          <w:rFonts w:ascii="Times New Roman" w:hAnsi="Times New Roman" w:cs="Times New Roman"/>
          <w:sz w:val="28"/>
          <w:szCs w:val="28"/>
        </w:rPr>
        <w:t xml:space="preserve"> </w:t>
      </w:r>
      <w:proofErr w:type="spellStart"/>
      <w:r w:rsidR="001D401B" w:rsidRPr="00FB4A92">
        <w:rPr>
          <w:rFonts w:ascii="Times New Roman" w:hAnsi="Times New Roman" w:cs="Times New Roman"/>
          <w:sz w:val="28"/>
          <w:szCs w:val="28"/>
        </w:rPr>
        <w:t>includes</w:t>
      </w:r>
      <w:proofErr w:type="spellEnd"/>
      <w:r w:rsidR="001D401B" w:rsidRPr="00FB4A92">
        <w:rPr>
          <w:rFonts w:ascii="Times New Roman" w:hAnsi="Times New Roman" w:cs="Times New Roman"/>
          <w:sz w:val="28"/>
          <w:szCs w:val="28"/>
        </w:rPr>
        <w:t xml:space="preserve"> 19 </w:t>
      </w:r>
      <w:proofErr w:type="spellStart"/>
      <w:r w:rsidR="001D401B" w:rsidRPr="00FB4A92">
        <w:rPr>
          <w:rFonts w:ascii="Times New Roman" w:hAnsi="Times New Roman" w:cs="Times New Roman"/>
          <w:sz w:val="28"/>
          <w:szCs w:val="28"/>
        </w:rPr>
        <w:t>tables</w:t>
      </w:r>
      <w:proofErr w:type="spellEnd"/>
    </w:p>
    <w:p w14:paraId="266A8763" w14:textId="0F2A6E84" w:rsidR="00CB1C54" w:rsidRPr="00FB4A92" w:rsidRDefault="009053FE"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3" w:name="_Toc196753378"/>
      <w:bookmarkStart w:id="4" w:name="_Toc196757822"/>
      <w:r w:rsidRPr="00FB4A92">
        <w:rPr>
          <w:rFonts w:ascii="Times New Roman" w:hAnsi="Times New Roman" w:cs="Times New Roman"/>
          <w:b/>
          <w:bCs/>
          <w:color w:val="000000" w:themeColor="text1"/>
          <w:sz w:val="28"/>
          <w:szCs w:val="28"/>
          <w:lang w:val="en-US"/>
        </w:rPr>
        <w:lastRenderedPageBreak/>
        <w:t xml:space="preserve">CHAPTER </w:t>
      </w:r>
      <w:r w:rsidR="00FD7429" w:rsidRPr="00FB4A92">
        <w:rPr>
          <w:rFonts w:ascii="Times New Roman" w:hAnsi="Times New Roman" w:cs="Times New Roman"/>
          <w:b/>
          <w:bCs/>
          <w:color w:val="000000" w:themeColor="text1"/>
          <w:sz w:val="28"/>
          <w:szCs w:val="28"/>
        </w:rPr>
        <w:t>1</w:t>
      </w:r>
      <w:r w:rsidRPr="00FB4A92">
        <w:rPr>
          <w:rFonts w:ascii="Times New Roman" w:hAnsi="Times New Roman" w:cs="Times New Roman"/>
          <w:b/>
          <w:bCs/>
          <w:color w:val="000000" w:themeColor="text1"/>
          <w:sz w:val="28"/>
          <w:szCs w:val="28"/>
        </w:rPr>
        <w:br/>
      </w:r>
      <w:proofErr w:type="spellStart"/>
      <w:r w:rsidR="00FD7429" w:rsidRPr="00FB4A92">
        <w:rPr>
          <w:rFonts w:ascii="Times New Roman" w:hAnsi="Times New Roman" w:cs="Times New Roman"/>
          <w:b/>
          <w:bCs/>
          <w:color w:val="000000" w:themeColor="text1"/>
          <w:sz w:val="28"/>
          <w:szCs w:val="28"/>
        </w:rPr>
        <w:t>Literature</w:t>
      </w:r>
      <w:proofErr w:type="spellEnd"/>
      <w:r w:rsidR="00FD7429" w:rsidRPr="00FB4A92">
        <w:rPr>
          <w:rFonts w:ascii="Times New Roman" w:hAnsi="Times New Roman" w:cs="Times New Roman"/>
          <w:b/>
          <w:bCs/>
          <w:color w:val="000000" w:themeColor="text1"/>
          <w:sz w:val="28"/>
          <w:szCs w:val="28"/>
        </w:rPr>
        <w:t xml:space="preserve"> </w:t>
      </w:r>
      <w:proofErr w:type="spellStart"/>
      <w:r w:rsidR="00FD7429" w:rsidRPr="00FB4A92">
        <w:rPr>
          <w:rFonts w:ascii="Times New Roman" w:hAnsi="Times New Roman" w:cs="Times New Roman"/>
          <w:b/>
          <w:bCs/>
          <w:color w:val="000000" w:themeColor="text1"/>
          <w:sz w:val="28"/>
          <w:szCs w:val="28"/>
        </w:rPr>
        <w:t>Review</w:t>
      </w:r>
      <w:bookmarkEnd w:id="3"/>
      <w:bookmarkEnd w:id="4"/>
      <w:proofErr w:type="spellEnd"/>
    </w:p>
    <w:p w14:paraId="249ED15E" w14:textId="77777777" w:rsidR="00FD7429" w:rsidRPr="00FB4A92" w:rsidRDefault="00FD7429" w:rsidP="000C51FE">
      <w:pPr>
        <w:tabs>
          <w:tab w:val="left" w:pos="426"/>
        </w:tabs>
        <w:spacing w:after="0" w:line="360" w:lineRule="auto"/>
        <w:ind w:left="567" w:firstLine="567"/>
        <w:jc w:val="center"/>
        <w:rPr>
          <w:rFonts w:ascii="Times New Roman" w:hAnsi="Times New Roman" w:cs="Times New Roman"/>
          <w:sz w:val="28"/>
          <w:szCs w:val="28"/>
          <w:lang w:val="en-US"/>
        </w:rPr>
      </w:pPr>
    </w:p>
    <w:p w14:paraId="26E30FC3" w14:textId="6B9EF8EF" w:rsidR="005823A7" w:rsidRPr="00FB4A92" w:rsidRDefault="005823A7"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5" w:name="_Toc196753379"/>
      <w:bookmarkStart w:id="6" w:name="_Toc196757823"/>
      <w:r w:rsidR="00FD7429" w:rsidRPr="00FB4A92">
        <w:rPr>
          <w:rFonts w:ascii="Times New Roman" w:hAnsi="Times New Roman" w:cs="Times New Roman"/>
          <w:color w:val="000000" w:themeColor="text1"/>
          <w:sz w:val="28"/>
          <w:szCs w:val="28"/>
        </w:rPr>
        <w:t>1.1 Concept of Professional Stress</w:t>
      </w:r>
      <w:bookmarkEnd w:id="5"/>
      <w:bookmarkEnd w:id="6"/>
    </w:p>
    <w:p w14:paraId="76C36594" w14:textId="07CEE24D" w:rsidR="006F5A1E" w:rsidRPr="00FB4A92" w:rsidRDefault="005823A7"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593868" w:rsidRPr="00FB4A92">
        <w:rPr>
          <w:rFonts w:ascii="Times New Roman" w:hAnsi="Times New Roman" w:cs="Times New Roman"/>
          <w:sz w:val="28"/>
          <w:szCs w:val="28"/>
        </w:rPr>
        <w:t xml:space="preserve"> </w:t>
      </w:r>
      <w:r w:rsidR="00FD7429" w:rsidRPr="00FB4A92">
        <w:rPr>
          <w:rFonts w:ascii="Times New Roman" w:hAnsi="Times New Roman" w:cs="Times New Roman"/>
          <w:sz w:val="28"/>
          <w:szCs w:val="28"/>
        </w:rPr>
        <w:t xml:space="preserve">In 1929, the physiologist Walter Cannon, in his book </w:t>
      </w:r>
      <w:r w:rsidR="00FD7429" w:rsidRPr="00FB4A92">
        <w:rPr>
          <w:rFonts w:ascii="Times New Roman" w:hAnsi="Times New Roman" w:cs="Times New Roman"/>
          <w:i/>
          <w:iCs/>
          <w:sz w:val="28"/>
          <w:szCs w:val="28"/>
        </w:rPr>
        <w:t>"Bodily Changes in Pain, Hunger, Fear and Rage,"</w:t>
      </w:r>
      <w:r w:rsidR="00FD7429" w:rsidRPr="00FB4A92">
        <w:rPr>
          <w:rFonts w:ascii="Times New Roman" w:hAnsi="Times New Roman" w:cs="Times New Roman"/>
          <w:sz w:val="28"/>
          <w:szCs w:val="28"/>
        </w:rPr>
        <w:t xml:space="preserve"> noted that in response to any stimulus, the body prepares itself to either "fight or flee."</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Several decades later, Hans Selye defined stress as the nonspecific response of the body to various stimuli that stimulate the secretion of adrenal gland hormones. According to Selye, the body's response occurs in three stages: alarm, resistance (adaptation), and exhaustion.</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 xml:space="preserve">During the alarm stage, there is an increased secretion of hormones from the adrenal cortex and medulla, whereas in the adaptation stage, hormone levels return to normal. In the exhaustion stage </w:t>
      </w:r>
      <w:r w:rsidR="00FD7429" w:rsidRPr="00FB4A92">
        <w:rPr>
          <w:rFonts w:ascii="Times New Roman" w:hAnsi="Times New Roman" w:cs="Times New Roman"/>
          <w:sz w:val="28"/>
          <w:szCs w:val="28"/>
          <w:lang w:val="en-US"/>
        </w:rPr>
        <w:t>-</w:t>
      </w:r>
      <w:r w:rsidR="00FD7429" w:rsidRPr="00FB4A92">
        <w:rPr>
          <w:rFonts w:ascii="Times New Roman" w:hAnsi="Times New Roman" w:cs="Times New Roman"/>
          <w:sz w:val="28"/>
          <w:szCs w:val="28"/>
        </w:rPr>
        <w:t xml:space="preserve"> occurring under prolonged or intense stress </w:t>
      </w:r>
      <w:r w:rsidR="00FD7429" w:rsidRPr="00FB4A92">
        <w:rPr>
          <w:rFonts w:ascii="Times New Roman" w:hAnsi="Times New Roman" w:cs="Times New Roman"/>
          <w:sz w:val="28"/>
          <w:szCs w:val="28"/>
          <w:lang w:val="en-US"/>
        </w:rPr>
        <w:t>-</w:t>
      </w:r>
      <w:r w:rsidR="00FD7429" w:rsidRPr="00FB4A92">
        <w:rPr>
          <w:rFonts w:ascii="Times New Roman" w:hAnsi="Times New Roman" w:cs="Times New Roman"/>
          <w:sz w:val="28"/>
          <w:szCs w:val="28"/>
        </w:rPr>
        <w:t xml:space="preserve"> the body's adaptive capabilities collapse.</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Selye observed that short-term stress has a motivational effect and can be beneficial for overall well-being.</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In the 1970s, Selye introduced the concept of distress, defined as a state characterized by frustration, fear, unmet needs, and ultimately leading to depression.</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Today, Selye’s definition is often questioned, and modern definitions of stress describe it as any environmental influence that forces the body to change its response in order to adapt to new circumstances.</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 xml:space="preserve">The physiological concept of stress paved the way for the development of the psychological theory of stress, which explains it as the interaction between external stimuli, internal (emotional) reactions, and the relationship between an individual and their environment </w:t>
      </w:r>
      <w:r w:rsidR="003608D8" w:rsidRPr="00FB4A92">
        <w:rPr>
          <w:rFonts w:ascii="Times New Roman" w:hAnsi="Times New Roman" w:cs="Times New Roman"/>
          <w:sz w:val="28"/>
          <w:szCs w:val="28"/>
        </w:rPr>
        <w:t>[</w:t>
      </w:r>
      <w:r w:rsidR="00C87151" w:rsidRPr="00FB4A92">
        <w:rPr>
          <w:rFonts w:ascii="Times New Roman" w:hAnsi="Times New Roman" w:cs="Times New Roman"/>
          <w:sz w:val="28"/>
          <w:szCs w:val="28"/>
        </w:rPr>
        <w:t>1</w:t>
      </w:r>
      <w:r w:rsidR="003608D8" w:rsidRPr="00FB4A92">
        <w:rPr>
          <w:rFonts w:ascii="Times New Roman" w:hAnsi="Times New Roman" w:cs="Times New Roman"/>
          <w:sz w:val="28"/>
          <w:szCs w:val="28"/>
        </w:rPr>
        <w:t>].</w:t>
      </w:r>
    </w:p>
    <w:p w14:paraId="23259885" w14:textId="074660C7" w:rsidR="00FD7429" w:rsidRPr="00FB4A92" w:rsidRDefault="000B500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FD7429" w:rsidRPr="00FB4A92">
        <w:rPr>
          <w:rFonts w:ascii="Times New Roman" w:hAnsi="Times New Roman" w:cs="Times New Roman"/>
          <w:sz w:val="28"/>
          <w:szCs w:val="28"/>
          <w:lang w:val="en-US"/>
        </w:rPr>
        <w:t xml:space="preserve">Psychological stress related to work organization is considered a specific type of interaction between the individual and the environment, assessed as a strain on personal resources and perceived as a threat to well-being. The American psychologist Richard Lazarus viewed stress as a phenomenon evaluated in two stages: first, assessing the presence of loss, harm, threat, or </w:t>
      </w:r>
      <w:r w:rsidR="00FD7429" w:rsidRPr="00FB4A92">
        <w:rPr>
          <w:rFonts w:ascii="Times New Roman" w:hAnsi="Times New Roman" w:cs="Times New Roman"/>
          <w:sz w:val="28"/>
          <w:szCs w:val="28"/>
          <w:lang w:val="en-US"/>
        </w:rPr>
        <w:lastRenderedPageBreak/>
        <w:t>challenge; second, evaluating the available options for coping, which involves reflection and decision-making.</w:t>
      </w:r>
    </w:p>
    <w:p w14:paraId="53B6E4CE" w14:textId="2A749F1C" w:rsidR="00FD7429" w:rsidRPr="00FB4A92" w:rsidRDefault="00FD742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Coping with stress is a specific, individual predisposition that determines behavior under stressful conditions. Lazarus identified four pathways for managing stress to restore balance with the environment: seeking information to achieve goals or solve problems following failure; direct action aimed at changing the world or society; refraining from action as one of the most effective ways to deal with complex situations; employing internal psychological strategies based on changing one's perception of oneself or the environment to reduce the mismatch between the two </w:t>
      </w:r>
      <w:r w:rsidR="003901C7" w:rsidRPr="00FB4A92">
        <w:rPr>
          <w:rFonts w:ascii="Times New Roman" w:hAnsi="Times New Roman" w:cs="Times New Roman"/>
          <w:sz w:val="28"/>
          <w:szCs w:val="28"/>
        </w:rPr>
        <w:t>[</w:t>
      </w:r>
      <w:r w:rsidR="00C87151" w:rsidRPr="00FB4A92">
        <w:rPr>
          <w:rFonts w:ascii="Times New Roman" w:hAnsi="Times New Roman" w:cs="Times New Roman"/>
          <w:sz w:val="28"/>
          <w:szCs w:val="28"/>
        </w:rPr>
        <w:t>2</w:t>
      </w:r>
      <w:r w:rsidR="003901C7" w:rsidRPr="00FB4A92">
        <w:rPr>
          <w:rFonts w:ascii="Times New Roman" w:hAnsi="Times New Roman" w:cs="Times New Roman"/>
          <w:sz w:val="28"/>
          <w:szCs w:val="28"/>
        </w:rPr>
        <w:t>]</w:t>
      </w:r>
      <w:r w:rsidR="00C87151" w:rsidRPr="00FB4A92">
        <w:rPr>
          <w:rFonts w:ascii="Times New Roman" w:hAnsi="Times New Roman" w:cs="Times New Roman"/>
          <w:sz w:val="28"/>
          <w:szCs w:val="28"/>
        </w:rPr>
        <w:t>.</w:t>
      </w:r>
    </w:p>
    <w:p w14:paraId="35B481C5" w14:textId="4D7A9E5B" w:rsidR="00B55649" w:rsidRPr="00FB4A92" w:rsidRDefault="00BB12D7"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C87151" w:rsidRPr="00FB4A92">
        <w:rPr>
          <w:rFonts w:ascii="Times New Roman" w:hAnsi="Times New Roman" w:cs="Times New Roman"/>
          <w:sz w:val="28"/>
          <w:szCs w:val="28"/>
        </w:rPr>
        <w:t xml:space="preserve"> </w:t>
      </w:r>
      <w:r w:rsidR="00FD7429" w:rsidRPr="00FB4A92">
        <w:rPr>
          <w:rFonts w:ascii="Times New Roman" w:hAnsi="Times New Roman" w:cs="Times New Roman"/>
          <w:sz w:val="28"/>
          <w:szCs w:val="28"/>
        </w:rPr>
        <w:t>A stress reaction is typically understood as a psychophysiological response, which may manifest in different ways: stimulation, inhibition, or even cessation of the body's systemic functions.</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Prolonged stress conditions and exposure to negative stimuli may lead to neurotic reactions, depression, and anxiety disorders.</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Chronic stress in the workplace can result in professional burnout syndrome, with both psychological and biological consequences.</w:t>
      </w:r>
      <w:r w:rsidR="00FD7429" w:rsidRPr="00FB4A92">
        <w:rPr>
          <w:rFonts w:ascii="Times New Roman" w:hAnsi="Times New Roman" w:cs="Times New Roman"/>
          <w:sz w:val="28"/>
          <w:szCs w:val="28"/>
          <w:lang w:val="en-US"/>
        </w:rPr>
        <w:t xml:space="preserve"> </w:t>
      </w:r>
      <w:r w:rsidR="00FD7429" w:rsidRPr="00FB4A92">
        <w:rPr>
          <w:rFonts w:ascii="Times New Roman" w:hAnsi="Times New Roman" w:cs="Times New Roman"/>
          <w:sz w:val="28"/>
          <w:szCs w:val="28"/>
        </w:rPr>
        <w:t>Addressing stress brings significant benefits not only in the realm of physical and mental health but also in social functioning.</w:t>
      </w:r>
      <w:r w:rsidR="00FD7429" w:rsidRPr="00FB4A92">
        <w:rPr>
          <w:rFonts w:ascii="Times New Roman" w:hAnsi="Times New Roman" w:cs="Times New Roman"/>
          <w:sz w:val="28"/>
          <w:szCs w:val="28"/>
          <w:lang w:val="en-US"/>
        </w:rPr>
        <w:t xml:space="preserve"> </w:t>
      </w:r>
      <w:proofErr w:type="spellStart"/>
      <w:r w:rsidR="00FD7429" w:rsidRPr="00FB4A92">
        <w:rPr>
          <w:rFonts w:ascii="Times New Roman" w:hAnsi="Times New Roman" w:cs="Times New Roman"/>
          <w:sz w:val="28"/>
          <w:szCs w:val="28"/>
        </w:rPr>
        <w:t>Depletion</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of</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resources</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under</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stress</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can</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lead</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to</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metabolic</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changes</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immunological</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disorders</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or</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psychological</w:t>
      </w:r>
      <w:proofErr w:type="spellEnd"/>
      <w:r w:rsidR="00FD7429" w:rsidRPr="00FB4A92">
        <w:rPr>
          <w:rFonts w:ascii="Times New Roman" w:hAnsi="Times New Roman" w:cs="Times New Roman"/>
          <w:sz w:val="28"/>
          <w:szCs w:val="28"/>
        </w:rPr>
        <w:t xml:space="preserve"> </w:t>
      </w:r>
      <w:proofErr w:type="spellStart"/>
      <w:r w:rsidR="00FD7429" w:rsidRPr="00FB4A92">
        <w:rPr>
          <w:rFonts w:ascii="Times New Roman" w:hAnsi="Times New Roman" w:cs="Times New Roman"/>
          <w:sz w:val="28"/>
          <w:szCs w:val="28"/>
        </w:rPr>
        <w:t>illnesses</w:t>
      </w:r>
      <w:proofErr w:type="spellEnd"/>
      <w:r w:rsidR="00FD7429" w:rsidRPr="00FB4A92">
        <w:rPr>
          <w:rFonts w:ascii="Times New Roman" w:hAnsi="Times New Roman" w:cs="Times New Roman"/>
          <w:sz w:val="28"/>
          <w:szCs w:val="28"/>
        </w:rPr>
        <w:t xml:space="preserve"> </w:t>
      </w:r>
      <w:r w:rsidR="001A3555" w:rsidRPr="00FB4A92">
        <w:rPr>
          <w:rFonts w:ascii="Times New Roman" w:hAnsi="Times New Roman" w:cs="Times New Roman"/>
          <w:sz w:val="28"/>
          <w:szCs w:val="28"/>
        </w:rPr>
        <w:t>[</w:t>
      </w:r>
      <w:r w:rsidR="00CA6FF9" w:rsidRPr="00FB4A92">
        <w:rPr>
          <w:rFonts w:ascii="Times New Roman" w:hAnsi="Times New Roman" w:cs="Times New Roman"/>
          <w:sz w:val="28"/>
          <w:szCs w:val="28"/>
          <w:lang w:val="en-US"/>
        </w:rPr>
        <w:t>3</w:t>
      </w:r>
      <w:r w:rsidR="009C3D85" w:rsidRPr="00FB4A92">
        <w:rPr>
          <w:rFonts w:ascii="Times New Roman" w:hAnsi="Times New Roman" w:cs="Times New Roman"/>
          <w:sz w:val="28"/>
          <w:szCs w:val="28"/>
        </w:rPr>
        <w:t>, 6</w:t>
      </w:r>
      <w:r w:rsidR="001A3555" w:rsidRPr="00FB4A92">
        <w:rPr>
          <w:rFonts w:ascii="Times New Roman" w:hAnsi="Times New Roman" w:cs="Times New Roman"/>
          <w:sz w:val="28"/>
          <w:szCs w:val="28"/>
        </w:rPr>
        <w:t>].</w:t>
      </w:r>
    </w:p>
    <w:p w14:paraId="2E9948DB" w14:textId="77777777" w:rsidR="00A73DC7" w:rsidRPr="00FB4A92" w:rsidRDefault="001A3555"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7" w:name="_Toc196753380"/>
      <w:bookmarkStart w:id="8" w:name="_Toc196757824"/>
      <w:r w:rsidRPr="00FB4A92">
        <w:rPr>
          <w:rFonts w:ascii="Times New Roman" w:hAnsi="Times New Roman" w:cs="Times New Roman"/>
          <w:color w:val="000000" w:themeColor="text1"/>
          <w:sz w:val="28"/>
          <w:szCs w:val="28"/>
        </w:rPr>
        <w:t>1.</w:t>
      </w:r>
      <w:r w:rsidR="001D58DD" w:rsidRPr="00FB4A92">
        <w:rPr>
          <w:rFonts w:ascii="Times New Roman" w:hAnsi="Times New Roman" w:cs="Times New Roman"/>
          <w:color w:val="000000" w:themeColor="text1"/>
          <w:sz w:val="28"/>
          <w:szCs w:val="28"/>
        </w:rPr>
        <w:t>2</w:t>
      </w:r>
      <w:r w:rsidRPr="00FB4A92">
        <w:rPr>
          <w:rFonts w:ascii="Times New Roman" w:hAnsi="Times New Roman" w:cs="Times New Roman"/>
          <w:color w:val="000000" w:themeColor="text1"/>
          <w:sz w:val="28"/>
          <w:szCs w:val="28"/>
        </w:rPr>
        <w:t xml:space="preserve"> </w:t>
      </w:r>
      <w:r w:rsidR="00A73DC7" w:rsidRPr="00FB4A92">
        <w:rPr>
          <w:rFonts w:ascii="Times New Roman" w:hAnsi="Times New Roman" w:cs="Times New Roman"/>
          <w:color w:val="000000" w:themeColor="text1"/>
          <w:sz w:val="28"/>
          <w:szCs w:val="28"/>
        </w:rPr>
        <w:t>Concept of Professional Burnout from the Perspective of Scholars</w:t>
      </w:r>
      <w:bookmarkEnd w:id="7"/>
      <w:bookmarkEnd w:id="8"/>
    </w:p>
    <w:p w14:paraId="6165DA37" w14:textId="45336599" w:rsidR="00622C40" w:rsidRPr="00FB4A92" w:rsidRDefault="001A3555"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The issue of professional burnout has gained particular importance due to modern political, economic, social, and civilizational conditions, requiring comprehensive and well-thought-out systemic solutions.</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The foundation of preventive measures lies in identifying the factors that contribute to the onset of burnout.</w:t>
      </w:r>
      <w:r w:rsidR="00A73DC7" w:rsidRPr="00FB4A92">
        <w:rPr>
          <w:rFonts w:ascii="Times New Roman" w:hAnsi="Times New Roman" w:cs="Times New Roman"/>
          <w:sz w:val="28"/>
          <w:szCs w:val="28"/>
          <w:lang w:val="en-US"/>
        </w:rPr>
        <w:t xml:space="preserve"> </w:t>
      </w:r>
      <w:proofErr w:type="spellStart"/>
      <w:r w:rsidR="00A73DC7" w:rsidRPr="00FB4A92">
        <w:rPr>
          <w:rFonts w:ascii="Times New Roman" w:hAnsi="Times New Roman" w:cs="Times New Roman"/>
          <w:sz w:val="28"/>
          <w:szCs w:val="28"/>
        </w:rPr>
        <w:t>The</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term</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burnout</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was</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introduced</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by</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Herbert</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Freudenberger</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who</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first</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described</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the</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phenomenon</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in</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his</w:t>
      </w:r>
      <w:proofErr w:type="spellEnd"/>
      <w:r w:rsidR="00A73DC7" w:rsidRPr="00FB4A92">
        <w:rPr>
          <w:rFonts w:ascii="Times New Roman" w:hAnsi="Times New Roman" w:cs="Times New Roman"/>
          <w:sz w:val="28"/>
          <w:szCs w:val="28"/>
        </w:rPr>
        <w:t xml:space="preserve"> 1974 </w:t>
      </w:r>
      <w:proofErr w:type="spellStart"/>
      <w:r w:rsidR="00A73DC7" w:rsidRPr="00FB4A92">
        <w:rPr>
          <w:rFonts w:ascii="Times New Roman" w:hAnsi="Times New Roman" w:cs="Times New Roman"/>
          <w:sz w:val="28"/>
          <w:szCs w:val="28"/>
        </w:rPr>
        <w:t>publication</w:t>
      </w:r>
      <w:proofErr w:type="spellEnd"/>
      <w:r w:rsidR="00A73DC7" w:rsidRPr="00FB4A92">
        <w:rPr>
          <w:rFonts w:ascii="Times New Roman" w:hAnsi="Times New Roman" w:cs="Times New Roman"/>
          <w:sz w:val="28"/>
          <w:szCs w:val="28"/>
        </w:rPr>
        <w:t xml:space="preserve"> </w:t>
      </w:r>
      <w:r w:rsidR="00A73DC7" w:rsidRPr="00FB4A92">
        <w:rPr>
          <w:rFonts w:ascii="Times New Roman" w:hAnsi="Times New Roman" w:cs="Times New Roman"/>
          <w:i/>
          <w:iCs/>
          <w:sz w:val="28"/>
          <w:szCs w:val="28"/>
        </w:rPr>
        <w:t>"</w:t>
      </w:r>
      <w:proofErr w:type="spellStart"/>
      <w:r w:rsidR="00A73DC7" w:rsidRPr="00FB4A92">
        <w:rPr>
          <w:rFonts w:ascii="Times New Roman" w:hAnsi="Times New Roman" w:cs="Times New Roman"/>
          <w:i/>
          <w:iCs/>
          <w:sz w:val="28"/>
          <w:szCs w:val="28"/>
        </w:rPr>
        <w:t>Staff</w:t>
      </w:r>
      <w:proofErr w:type="spellEnd"/>
      <w:r w:rsidR="00A73DC7" w:rsidRPr="00FB4A92">
        <w:rPr>
          <w:rFonts w:ascii="Times New Roman" w:hAnsi="Times New Roman" w:cs="Times New Roman"/>
          <w:i/>
          <w:iCs/>
          <w:sz w:val="28"/>
          <w:szCs w:val="28"/>
        </w:rPr>
        <w:t xml:space="preserve"> </w:t>
      </w:r>
      <w:proofErr w:type="spellStart"/>
      <w:r w:rsidR="00A73DC7" w:rsidRPr="00FB4A92">
        <w:rPr>
          <w:rFonts w:ascii="Times New Roman" w:hAnsi="Times New Roman" w:cs="Times New Roman"/>
          <w:i/>
          <w:iCs/>
          <w:sz w:val="28"/>
          <w:szCs w:val="28"/>
        </w:rPr>
        <w:t>Burnout</w:t>
      </w:r>
      <w:proofErr w:type="spellEnd"/>
      <w:r w:rsidR="00A73DC7" w:rsidRPr="00FB4A92">
        <w:rPr>
          <w:rFonts w:ascii="Times New Roman" w:hAnsi="Times New Roman" w:cs="Times New Roman"/>
          <w:i/>
          <w:iCs/>
          <w:sz w:val="28"/>
          <w:szCs w:val="28"/>
        </w:rPr>
        <w:t>"</w:t>
      </w:r>
      <w:r w:rsidR="00A73DC7" w:rsidRPr="00FB4A92">
        <w:rPr>
          <w:rFonts w:ascii="Times New Roman" w:hAnsi="Times New Roman" w:cs="Times New Roman"/>
          <w:sz w:val="28"/>
          <w:szCs w:val="28"/>
          <w:lang w:val="en-US"/>
        </w:rPr>
        <w:t xml:space="preserve"> </w:t>
      </w:r>
      <w:r w:rsidR="00447ADB" w:rsidRPr="00FB4A92">
        <w:rPr>
          <w:rFonts w:ascii="Times New Roman" w:hAnsi="Times New Roman" w:cs="Times New Roman"/>
          <w:sz w:val="28"/>
          <w:szCs w:val="28"/>
          <w:lang w:val="en-US"/>
        </w:rPr>
        <w:t>[</w:t>
      </w:r>
      <w:r w:rsidR="00605B66" w:rsidRPr="00FB4A92">
        <w:rPr>
          <w:rFonts w:ascii="Times New Roman" w:hAnsi="Times New Roman" w:cs="Times New Roman"/>
          <w:sz w:val="28"/>
          <w:szCs w:val="28"/>
          <w:lang w:val="en-US"/>
        </w:rPr>
        <w:t xml:space="preserve">18, </w:t>
      </w:r>
      <w:r w:rsidR="00447ADB" w:rsidRPr="00FB4A92">
        <w:rPr>
          <w:rFonts w:ascii="Times New Roman" w:hAnsi="Times New Roman" w:cs="Times New Roman"/>
          <w:sz w:val="28"/>
          <w:szCs w:val="28"/>
          <w:lang w:val="en-US"/>
        </w:rPr>
        <w:t>2</w:t>
      </w:r>
      <w:r w:rsidR="002E19B2" w:rsidRPr="00FB4A92">
        <w:rPr>
          <w:rFonts w:ascii="Times New Roman" w:hAnsi="Times New Roman" w:cs="Times New Roman"/>
          <w:sz w:val="28"/>
          <w:szCs w:val="28"/>
          <w:lang w:val="en-US"/>
        </w:rPr>
        <w:t>3</w:t>
      </w:r>
      <w:r w:rsidR="00447ADB" w:rsidRPr="00FB4A92">
        <w:rPr>
          <w:rFonts w:ascii="Times New Roman" w:hAnsi="Times New Roman" w:cs="Times New Roman"/>
          <w:sz w:val="28"/>
          <w:szCs w:val="28"/>
          <w:lang w:val="en-US"/>
        </w:rPr>
        <w:t>]</w:t>
      </w:r>
      <w:r w:rsidR="00EF5BC3"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Burnout is described as a loss of motivation, physical energy, and detachment in employees resulting from the excessive burden of tasks imposed by the social and physical work environment.</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 xml:space="preserve">Among nurses, the phenomenon of professional </w:t>
      </w:r>
      <w:r w:rsidR="00A73DC7" w:rsidRPr="00FB4A92">
        <w:rPr>
          <w:rFonts w:ascii="Times New Roman" w:hAnsi="Times New Roman" w:cs="Times New Roman"/>
          <w:sz w:val="28"/>
          <w:szCs w:val="28"/>
        </w:rPr>
        <w:lastRenderedPageBreak/>
        <w:t>burnout has been known since the 1950s.</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The problem gained broader attention due to the progressive development of society and the intensification of exploitation within the social services sector.</w:t>
      </w:r>
    </w:p>
    <w:p w14:paraId="0356156A" w14:textId="4D194930" w:rsidR="00EF5BC3" w:rsidRPr="00FB4A92" w:rsidRDefault="00622C4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In the 1970s, Christina Maslach, in collaboration with Susan E. Jackson, initiated a study aimed at assessing the level of burnout among social service workers (healthcare providers, social caregivers, prison guards).</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She described burnout as a syndrome of emotional exhaustion, depersonalization, and reduced sense of personal accomplishment, occurring among individuals performing helping professions.</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The author defined emotional exhaustion as the depletion of energy resources, while depersonalization was associated with negative, indifferent reactions toward other people.</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 xml:space="preserve">Reduced feelings of personal achievement were understood as a decrease in perceived competence and the absence of professional success </w:t>
      </w:r>
      <w:r w:rsidR="00A264C7" w:rsidRPr="00FB4A92">
        <w:rPr>
          <w:rFonts w:ascii="Times New Roman" w:hAnsi="Times New Roman" w:cs="Times New Roman"/>
          <w:sz w:val="28"/>
          <w:szCs w:val="28"/>
        </w:rPr>
        <w:t>[</w:t>
      </w:r>
      <w:r w:rsidR="009C3D85" w:rsidRPr="00FB4A92">
        <w:rPr>
          <w:rFonts w:ascii="Times New Roman" w:hAnsi="Times New Roman" w:cs="Times New Roman"/>
          <w:sz w:val="28"/>
          <w:szCs w:val="28"/>
        </w:rPr>
        <w:t>7</w:t>
      </w:r>
      <w:r w:rsidR="00A53D18" w:rsidRPr="00FB4A92">
        <w:rPr>
          <w:rFonts w:ascii="Times New Roman" w:hAnsi="Times New Roman" w:cs="Times New Roman"/>
          <w:sz w:val="28"/>
          <w:szCs w:val="28"/>
        </w:rPr>
        <w:t>, 36</w:t>
      </w:r>
      <w:r w:rsidR="00A264C7" w:rsidRPr="00FB4A92">
        <w:rPr>
          <w:rFonts w:ascii="Times New Roman" w:hAnsi="Times New Roman" w:cs="Times New Roman"/>
          <w:sz w:val="28"/>
          <w:szCs w:val="28"/>
        </w:rPr>
        <w:t>].</w:t>
      </w:r>
    </w:p>
    <w:p w14:paraId="6900E887" w14:textId="0D8D1E20" w:rsidR="00CA6FF9" w:rsidRPr="00FB4A92" w:rsidRDefault="00A264C7"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Wilmar Schaufeli described burnout as a stable negative state linked to work.</w:t>
      </w:r>
      <w:r w:rsidR="00A73DC7" w:rsidRPr="00FB4A92">
        <w:rPr>
          <w:rFonts w:ascii="Times New Roman" w:hAnsi="Times New Roman" w:cs="Times New Roman"/>
          <w:sz w:val="28"/>
          <w:szCs w:val="28"/>
        </w:rPr>
        <w:br/>
        <w:t>Its key feature is exhaustion, accompanied by psychological and physical discomfort, declining motivation, and dysfunctional attitudes and behaviors in the workplace.</w:t>
      </w:r>
      <w:r w:rsidR="00A73DC7" w:rsidRPr="00FB4A92">
        <w:rPr>
          <w:rFonts w:ascii="Times New Roman" w:hAnsi="Times New Roman" w:cs="Times New Roman"/>
          <w:sz w:val="28"/>
          <w:szCs w:val="28"/>
        </w:rPr>
        <w:br/>
        <w:t xml:space="preserve">According to the researcher, burnout results from </w:t>
      </w:r>
      <w:proofErr w:type="spellStart"/>
      <w:r w:rsidR="00A73DC7" w:rsidRPr="00FB4A92">
        <w:rPr>
          <w:rFonts w:ascii="Times New Roman" w:hAnsi="Times New Roman" w:cs="Times New Roman"/>
          <w:sz w:val="28"/>
          <w:szCs w:val="28"/>
        </w:rPr>
        <w:t>inadequate</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coping</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strategies</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for</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work-related</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stress</w:t>
      </w:r>
      <w:proofErr w:type="spellEnd"/>
      <w:r w:rsidR="00A73DC7" w:rsidRPr="00FB4A92">
        <w:rPr>
          <w:rFonts w:ascii="Times New Roman" w:hAnsi="Times New Roman" w:cs="Times New Roman"/>
          <w:sz w:val="28"/>
          <w:szCs w:val="28"/>
        </w:rPr>
        <w:t xml:space="preserve"> </w:t>
      </w:r>
      <w:r w:rsidRPr="00FB4A92">
        <w:rPr>
          <w:rFonts w:ascii="Times New Roman" w:hAnsi="Times New Roman" w:cs="Times New Roman"/>
          <w:sz w:val="28"/>
          <w:szCs w:val="28"/>
        </w:rPr>
        <w:t>[</w:t>
      </w:r>
      <w:r w:rsidR="009C3D85" w:rsidRPr="00FB4A92">
        <w:rPr>
          <w:rFonts w:ascii="Times New Roman" w:hAnsi="Times New Roman" w:cs="Times New Roman"/>
          <w:sz w:val="28"/>
          <w:szCs w:val="28"/>
        </w:rPr>
        <w:t>8</w:t>
      </w:r>
      <w:r w:rsidR="00A53D18" w:rsidRPr="00FB4A92">
        <w:rPr>
          <w:rFonts w:ascii="Times New Roman" w:hAnsi="Times New Roman" w:cs="Times New Roman"/>
          <w:sz w:val="28"/>
          <w:szCs w:val="28"/>
          <w:lang w:val="en-US"/>
        </w:rPr>
        <w:t>, 38</w:t>
      </w:r>
      <w:r w:rsidRPr="00FB4A92">
        <w:rPr>
          <w:rFonts w:ascii="Times New Roman" w:hAnsi="Times New Roman" w:cs="Times New Roman"/>
          <w:sz w:val="28"/>
          <w:szCs w:val="28"/>
        </w:rPr>
        <w:t>].</w:t>
      </w:r>
    </w:p>
    <w:p w14:paraId="4493E82C" w14:textId="55355AE3" w:rsidR="00D96BA0" w:rsidRPr="00FB4A92" w:rsidRDefault="00D96BA0"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9" w:name="_Toc196753381"/>
      <w:bookmarkStart w:id="10" w:name="_Toc196757825"/>
      <w:r w:rsidRPr="00FB4A92">
        <w:rPr>
          <w:rFonts w:ascii="Times New Roman" w:hAnsi="Times New Roman" w:cs="Times New Roman"/>
          <w:color w:val="000000" w:themeColor="text1"/>
          <w:sz w:val="28"/>
          <w:szCs w:val="28"/>
        </w:rPr>
        <w:t>1.</w:t>
      </w:r>
      <w:r w:rsidR="001D58DD" w:rsidRPr="00FB4A92">
        <w:rPr>
          <w:rFonts w:ascii="Times New Roman" w:hAnsi="Times New Roman" w:cs="Times New Roman"/>
          <w:color w:val="000000" w:themeColor="text1"/>
          <w:sz w:val="28"/>
          <w:szCs w:val="28"/>
        </w:rPr>
        <w:t>3</w:t>
      </w:r>
      <w:r w:rsidRPr="00FB4A92">
        <w:rPr>
          <w:rFonts w:ascii="Times New Roman" w:hAnsi="Times New Roman" w:cs="Times New Roman"/>
          <w:color w:val="000000" w:themeColor="text1"/>
          <w:sz w:val="28"/>
          <w:szCs w:val="28"/>
        </w:rPr>
        <w:t xml:space="preserve"> </w:t>
      </w:r>
      <w:r w:rsidR="00A73DC7" w:rsidRPr="00FB4A92">
        <w:rPr>
          <w:rFonts w:ascii="Times New Roman" w:hAnsi="Times New Roman" w:cs="Times New Roman"/>
          <w:color w:val="000000" w:themeColor="text1"/>
          <w:sz w:val="28"/>
          <w:szCs w:val="28"/>
        </w:rPr>
        <w:t>Causes of Professional Burnout</w:t>
      </w:r>
      <w:bookmarkEnd w:id="9"/>
      <w:bookmarkEnd w:id="10"/>
    </w:p>
    <w:p w14:paraId="09AA538D" w14:textId="269BD7BD" w:rsidR="00C20FE8" w:rsidRPr="00FB4A92" w:rsidRDefault="00D96BA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The risk of burnout is associated with two major groups of factors: organizational factors, which pertain to the specifics of the profession, workplace conditions, and the organizational environment; and individual predispositions.</w:t>
      </w:r>
    </w:p>
    <w:p w14:paraId="317A2A9D" w14:textId="550DBBA9" w:rsidR="00D96BA0" w:rsidRPr="00FB4A92" w:rsidRDefault="00D96BA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Organizational determinants of professional burnout include:</w:t>
      </w:r>
    </w:p>
    <w:p w14:paraId="45D2698C"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lack of resources, including insufficient support within the work team, poor interpersonal relations, absence of psychological support, and workplace conflicts;</w:t>
      </w:r>
    </w:p>
    <w:p w14:paraId="7CCE4338"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lastRenderedPageBreak/>
        <w:t>time and competence demands, high work pace, unclear work rules, and ethically ambiguous situations;</w:t>
      </w:r>
    </w:p>
    <w:p w14:paraId="621FF07B"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the need for constant intellectual and emotional involvement, requiring emotional resilience;</w:t>
      </w:r>
    </w:p>
    <w:p w14:paraId="4ECCA0AA"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staff shortages leading to a high workload or excessive numbers of individuals per caregiver, and the emergence of life-threatening situations;</w:t>
      </w:r>
    </w:p>
    <w:p w14:paraId="77BB96CE"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poor working conditions: lack of basic materials needed for task performance, low wages compelling workers to undertake additional jobs, resulting in increased fatigue and psychophysical exhaustion;</w:t>
      </w:r>
    </w:p>
    <w:p w14:paraId="659DEBB5"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low financial rewards and lack of opportunities for professional development;</w:t>
      </w:r>
    </w:p>
    <w:p w14:paraId="4A8AF237" w14:textId="54564882" w:rsidR="00C521EA"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proofErr w:type="spellStart"/>
      <w:r w:rsidRPr="00FB4A92">
        <w:rPr>
          <w:rFonts w:ascii="Times New Roman" w:hAnsi="Times New Roman" w:cs="Times New Roman"/>
          <w:sz w:val="28"/>
          <w:szCs w:val="28"/>
        </w:rPr>
        <w:t>poor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organization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and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inappropriate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management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styles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along</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with</w:t>
      </w:r>
      <w:proofErr w:type="spellEnd"/>
      <w:r w:rsidRPr="00FB4A92">
        <w:rPr>
          <w:rFonts w:ascii="Times New Roman" w:hAnsi="Times New Roman" w:cs="Times New Roman"/>
          <w:sz w:val="28"/>
          <w:szCs w:val="28"/>
        </w:rPr>
        <w:t xml:space="preserve"> a </w:t>
      </w:r>
      <w:proofErr w:type="spellStart"/>
      <w:r w:rsidRPr="00FB4A92">
        <w:rPr>
          <w:rFonts w:ascii="Times New Roman" w:hAnsi="Times New Roman" w:cs="Times New Roman"/>
          <w:sz w:val="28"/>
          <w:szCs w:val="28"/>
        </w:rPr>
        <w:t>lack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employer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appreciation</w:t>
      </w:r>
      <w:proofErr w:type="spellEnd"/>
      <w:r w:rsidRPr="00FB4A92">
        <w:rPr>
          <w:rFonts w:ascii="Times New Roman" w:hAnsi="Times New Roman" w:cs="Times New Roman"/>
          <w:sz w:val="28"/>
          <w:szCs w:val="28"/>
          <w:lang w:val="en-US"/>
        </w:rPr>
        <w:t xml:space="preserve"> </w:t>
      </w:r>
      <w:r w:rsidR="00A53D18" w:rsidRPr="00FB4A92">
        <w:rPr>
          <w:rFonts w:ascii="Times New Roman" w:hAnsi="Times New Roman" w:cs="Times New Roman"/>
          <w:sz w:val="28"/>
          <w:szCs w:val="28"/>
          <w:lang w:val="en-US"/>
        </w:rPr>
        <w:t>[37]</w:t>
      </w:r>
      <w:r w:rsidR="00C521EA" w:rsidRPr="00FB4A92">
        <w:rPr>
          <w:rFonts w:ascii="Times New Roman" w:hAnsi="Times New Roman" w:cs="Times New Roman"/>
          <w:sz w:val="28"/>
          <w:szCs w:val="28"/>
        </w:rPr>
        <w:t>.</w:t>
      </w:r>
    </w:p>
    <w:p w14:paraId="6176F8BB" w14:textId="4D259051" w:rsidR="00FD3DB7" w:rsidRPr="00FB4A92" w:rsidRDefault="00C521E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Individual factors influencing burnout include:</w:t>
      </w:r>
    </w:p>
    <w:p w14:paraId="3B474C14"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perfectionism, excessive sense of responsibility, inability to say "no," and assuming additional tasks and responsibilities;</w:t>
      </w:r>
    </w:p>
    <w:p w14:paraId="2A8CF096"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setting overly high expectations for oneself, exaggerating professional failures, and succumbing to difficulties;</w:t>
      </w:r>
    </w:p>
    <w:p w14:paraId="3B67C0BE"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feelings of personal indispensability and excessive conviction in one's mission;</w:t>
      </w:r>
    </w:p>
    <w:p w14:paraId="159B9C1A"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competitiveness, disregard for others, and overmotivation to work;</w:t>
      </w:r>
    </w:p>
    <w:p w14:paraId="26208C63"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neurasthenic, hysterical, immature, or psychopathic personality traits;</w:t>
      </w:r>
    </w:p>
    <w:p w14:paraId="7A5AB84C"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low self-esteem and self-worth, anxiety, low tolerance to stress and tension, authoritarianism, and aggressiveness;</w:t>
      </w:r>
    </w:p>
    <w:p w14:paraId="667B98E9"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absence of coping strategies and inability to manage stress and emotions;</w:t>
      </w:r>
    </w:p>
    <w:p w14:paraId="31274EF8"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difficulty balancing professional work with family responsibilities and facing personal crises;</w:t>
      </w:r>
    </w:p>
    <w:p w14:paraId="36851FE7"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excessive commitment to work (workaholism) or lack of professional dedication;</w:t>
      </w:r>
    </w:p>
    <w:p w14:paraId="3E4F5817"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unrealistic expectations about work;</w:t>
      </w:r>
    </w:p>
    <w:p w14:paraId="151AD856" w14:textId="03B18AC6" w:rsidR="004E1C2B"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proofErr w:type="spellStart"/>
      <w:r w:rsidRPr="00FB4A92">
        <w:rPr>
          <w:rFonts w:ascii="Times New Roman" w:hAnsi="Times New Roman" w:cs="Times New Roman"/>
          <w:sz w:val="28"/>
          <w:szCs w:val="28"/>
        </w:rPr>
        <w:lastRenderedPageBreak/>
        <w:t>feelings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lack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control</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shift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and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perceptions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unjustified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expectations</w:t>
      </w:r>
      <w:proofErr w:type="spellEnd"/>
      <w:r w:rsidRPr="00FB4A92">
        <w:rPr>
          <w:rFonts w:ascii="Times New Roman" w:hAnsi="Times New Roman" w:cs="Times New Roman"/>
          <w:sz w:val="28"/>
          <w:szCs w:val="28"/>
          <w:lang w:val="en-US"/>
        </w:rPr>
        <w:t xml:space="preserve"> </w:t>
      </w:r>
      <w:r w:rsidR="00605B66" w:rsidRPr="00FB4A92">
        <w:rPr>
          <w:rFonts w:ascii="Times New Roman" w:hAnsi="Times New Roman" w:cs="Times New Roman"/>
          <w:sz w:val="28"/>
          <w:szCs w:val="28"/>
          <w:lang w:val="en-US"/>
        </w:rPr>
        <w:t>[</w:t>
      </w:r>
      <w:r w:rsidR="00605B66" w:rsidRPr="00FB4A92">
        <w:rPr>
          <w:rFonts w:ascii="Times New Roman" w:hAnsi="Times New Roman" w:cs="Times New Roman"/>
          <w:sz w:val="28"/>
          <w:szCs w:val="28"/>
        </w:rPr>
        <w:t>27, 28</w:t>
      </w:r>
      <w:r w:rsidR="00605B66" w:rsidRPr="00FB4A92">
        <w:rPr>
          <w:rFonts w:ascii="Times New Roman" w:hAnsi="Times New Roman" w:cs="Times New Roman"/>
          <w:sz w:val="28"/>
          <w:szCs w:val="28"/>
          <w:lang w:val="en-US"/>
        </w:rPr>
        <w:t>]</w:t>
      </w:r>
      <w:r w:rsidR="004E1C2B" w:rsidRPr="00FB4A92">
        <w:rPr>
          <w:rFonts w:ascii="Times New Roman" w:hAnsi="Times New Roman" w:cs="Times New Roman"/>
          <w:sz w:val="28"/>
          <w:szCs w:val="28"/>
        </w:rPr>
        <w:t>.</w:t>
      </w:r>
    </w:p>
    <w:p w14:paraId="76A8C2AB" w14:textId="24512FE0" w:rsidR="00B55649" w:rsidRPr="00FB4A92" w:rsidRDefault="004C752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 xml:space="preserve">Stress arising in the workplace can be exacerbated by stressful personal life events, such as the death of a loved one, illness, </w:t>
      </w:r>
      <w:proofErr w:type="spellStart"/>
      <w:r w:rsidR="00A73DC7" w:rsidRPr="00FB4A92">
        <w:rPr>
          <w:rFonts w:ascii="Times New Roman" w:hAnsi="Times New Roman" w:cs="Times New Roman"/>
          <w:sz w:val="28"/>
          <w:szCs w:val="28"/>
        </w:rPr>
        <w:t>divorce</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or</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family</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conflicts</w:t>
      </w:r>
      <w:proofErr w:type="spellEnd"/>
      <w:r w:rsidR="00A73DC7" w:rsidRPr="00FB4A92">
        <w:rPr>
          <w:rFonts w:ascii="Times New Roman" w:hAnsi="Times New Roman" w:cs="Times New Roman"/>
          <w:sz w:val="28"/>
          <w:szCs w:val="28"/>
        </w:rPr>
        <w:t>.</w:t>
      </w:r>
      <w:r w:rsidR="00A73DC7" w:rsidRPr="00FB4A92">
        <w:rPr>
          <w:rFonts w:ascii="Times New Roman" w:hAnsi="Times New Roman" w:cs="Times New Roman"/>
          <w:sz w:val="28"/>
          <w:szCs w:val="28"/>
        </w:rPr>
        <w:br/>
      </w:r>
      <w:proofErr w:type="spellStart"/>
      <w:r w:rsidR="00A73DC7" w:rsidRPr="00FB4A92">
        <w:rPr>
          <w:rFonts w:ascii="Times New Roman" w:hAnsi="Times New Roman" w:cs="Times New Roman"/>
          <w:sz w:val="28"/>
          <w:szCs w:val="28"/>
        </w:rPr>
        <w:t>The</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intensity</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of</w:t>
      </w:r>
      <w:proofErr w:type="spellEnd"/>
      <w:r w:rsidR="00A73DC7" w:rsidRPr="00FB4A92">
        <w:rPr>
          <w:rFonts w:ascii="Times New Roman" w:hAnsi="Times New Roman" w:cs="Times New Roman"/>
          <w:sz w:val="28"/>
          <w:szCs w:val="28"/>
        </w:rPr>
        <w:t xml:space="preserve"> </w:t>
      </w:r>
      <w:proofErr w:type="spellStart"/>
      <w:r w:rsidR="00A73DC7" w:rsidRPr="00FB4A92">
        <w:rPr>
          <w:rFonts w:ascii="Times New Roman" w:hAnsi="Times New Roman" w:cs="Times New Roman"/>
          <w:sz w:val="28"/>
          <w:szCs w:val="28"/>
        </w:rPr>
        <w:t>stress</w:t>
      </w:r>
      <w:proofErr w:type="spellEnd"/>
      <w:r w:rsidR="00A73DC7" w:rsidRPr="00FB4A92">
        <w:rPr>
          <w:rFonts w:ascii="Times New Roman" w:hAnsi="Times New Roman" w:cs="Times New Roman"/>
          <w:sz w:val="28"/>
          <w:szCs w:val="28"/>
        </w:rPr>
        <w:t xml:space="preserve"> may vary among employees, depending on their degree of adaptation to professional working conditions, personal maturity, and individual traits that shape reactivity to stress (personality traits, temperament, behavioral patterns) </w:t>
      </w:r>
      <w:r w:rsidR="002E19B2" w:rsidRPr="00FB4A92">
        <w:rPr>
          <w:rFonts w:ascii="Times New Roman" w:hAnsi="Times New Roman" w:cs="Times New Roman"/>
          <w:sz w:val="28"/>
          <w:szCs w:val="28"/>
        </w:rPr>
        <w:t>[9, 10</w:t>
      </w:r>
      <w:r w:rsidR="00605B66" w:rsidRPr="00FB4A92">
        <w:rPr>
          <w:rFonts w:ascii="Times New Roman" w:hAnsi="Times New Roman" w:cs="Times New Roman"/>
          <w:sz w:val="28"/>
          <w:szCs w:val="28"/>
        </w:rPr>
        <w:t>, 19</w:t>
      </w:r>
      <w:r w:rsidR="002E19B2" w:rsidRPr="00FB4A92">
        <w:rPr>
          <w:rFonts w:ascii="Times New Roman" w:hAnsi="Times New Roman" w:cs="Times New Roman"/>
          <w:sz w:val="28"/>
          <w:szCs w:val="28"/>
        </w:rPr>
        <w:t>]</w:t>
      </w:r>
      <w:r w:rsidRPr="00FB4A92">
        <w:rPr>
          <w:rFonts w:ascii="Times New Roman" w:hAnsi="Times New Roman" w:cs="Times New Roman"/>
          <w:sz w:val="28"/>
          <w:szCs w:val="28"/>
        </w:rPr>
        <w:t>.</w:t>
      </w:r>
    </w:p>
    <w:p w14:paraId="065452A7" w14:textId="46DC9761" w:rsidR="004C752C" w:rsidRPr="00FB4A92" w:rsidRDefault="004C752C"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11" w:name="_Toc196753382"/>
      <w:bookmarkStart w:id="12" w:name="_Toc196757826"/>
      <w:r w:rsidRPr="00FB4A92">
        <w:rPr>
          <w:rFonts w:ascii="Times New Roman" w:hAnsi="Times New Roman" w:cs="Times New Roman"/>
          <w:color w:val="000000" w:themeColor="text1"/>
          <w:sz w:val="28"/>
          <w:szCs w:val="28"/>
        </w:rPr>
        <w:t>1.</w:t>
      </w:r>
      <w:r w:rsidR="001D58DD" w:rsidRPr="00FB4A92">
        <w:rPr>
          <w:rFonts w:ascii="Times New Roman" w:hAnsi="Times New Roman" w:cs="Times New Roman"/>
          <w:color w:val="000000" w:themeColor="text1"/>
          <w:sz w:val="28"/>
          <w:szCs w:val="28"/>
        </w:rPr>
        <w:t>4</w:t>
      </w:r>
      <w:r w:rsidRPr="00FB4A92">
        <w:rPr>
          <w:rFonts w:ascii="Times New Roman" w:hAnsi="Times New Roman" w:cs="Times New Roman"/>
          <w:color w:val="000000" w:themeColor="text1"/>
          <w:sz w:val="28"/>
          <w:szCs w:val="28"/>
        </w:rPr>
        <w:t xml:space="preserve"> </w:t>
      </w:r>
      <w:r w:rsidR="00A73DC7" w:rsidRPr="00FB4A92">
        <w:rPr>
          <w:rFonts w:ascii="Times New Roman" w:hAnsi="Times New Roman" w:cs="Times New Roman"/>
          <w:color w:val="000000" w:themeColor="text1"/>
          <w:sz w:val="28"/>
          <w:szCs w:val="28"/>
        </w:rPr>
        <w:t>Consequences and Clinical Presentation of Professional Burnout</w:t>
      </w:r>
      <w:bookmarkEnd w:id="11"/>
      <w:bookmarkEnd w:id="12"/>
    </w:p>
    <w:p w14:paraId="3B436BEB" w14:textId="2659C18F" w:rsidR="004C752C" w:rsidRPr="00FB4A92" w:rsidRDefault="004C752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The complexity of the issue and the approach to professional burnout as an important social problem have prevented the development of a unified definition or standardized diagnostic methods.</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Characteristic signs of burnout include personality disorders, a sense of emotional exhaustion, frustration, diminished or absent interest in work, loss of job satisfaction, and a feeling of losing control over oneself and one’s surroundings, which eventually leads to serious mental health disorders, primarily the development of depression</w:t>
      </w:r>
      <w:r w:rsidR="00A73DC7" w:rsidRPr="00FB4A92">
        <w:rPr>
          <w:rFonts w:ascii="Times New Roman" w:hAnsi="Times New Roman" w:cs="Times New Roman"/>
          <w:sz w:val="28"/>
          <w:szCs w:val="28"/>
          <w:lang w:val="en-US"/>
        </w:rPr>
        <w:t>.</w:t>
      </w:r>
    </w:p>
    <w:p w14:paraId="1040925C" w14:textId="0602B7ED" w:rsidR="00C20FE8" w:rsidRPr="00FB4A92" w:rsidRDefault="0089333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The negative consequences of burnout affect both personal and social spheres.</w:t>
      </w:r>
      <w:r w:rsidR="00A73DC7" w:rsidRPr="00FB4A92">
        <w:rPr>
          <w:rFonts w:ascii="Times New Roman" w:hAnsi="Times New Roman" w:cs="Times New Roman"/>
          <w:sz w:val="28"/>
          <w:szCs w:val="28"/>
        </w:rPr>
        <w:br/>
        <w:t>The multidimensional concept of burnout, according to C. Maslach, is based on three core dimensions:</w:t>
      </w:r>
    </w:p>
    <w:p w14:paraId="7ECFA8E5"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Emotional exhaustion as a result of excessive emotional stress, manifested by helplessness, lack of energy, increased irritability, impulsivity, and conflict-prone behavior. These symptoms often cause psychosomatic issues such as insomnia, digestive problems, headaches, and increased susceptibility to infections.</w:t>
      </w:r>
    </w:p>
    <w:p w14:paraId="390F0D52"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Depersonalization or psychophysical exhaustion, which involves cynical, indifferent attitudes toward patients, routine procedures, avoidance of emotional contacts, and dehumanization of patient relationships.</w:t>
      </w:r>
    </w:p>
    <w:p w14:paraId="4767C640"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lastRenderedPageBreak/>
        <w:t>Reduced job satisfaction reflected in negative self-perceptions as an ineffective, incompetent worker, lack of perseverance, difficulty solving professional tasks, and a sense of meaninglessness in professional activities.</w:t>
      </w:r>
    </w:p>
    <w:p w14:paraId="35B5D763" w14:textId="5D293DC7" w:rsidR="0089333C"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proofErr w:type="spellStart"/>
      <w:r w:rsidRPr="00FB4A92">
        <w:rPr>
          <w:rFonts w:ascii="Times New Roman" w:hAnsi="Times New Roman" w:cs="Times New Roman"/>
          <w:sz w:val="28"/>
          <w:szCs w:val="28"/>
        </w:rPr>
        <w:t>Consequences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include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absenteeism</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attempts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to</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change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workplaces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living</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environments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aggression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complaints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about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salary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levels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and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organization</w:t>
      </w:r>
      <w:proofErr w:type="spellEnd"/>
      <w:r w:rsidRPr="00FB4A92">
        <w:rPr>
          <w:rFonts w:ascii="Times New Roman" w:hAnsi="Times New Roman" w:cs="Times New Roman"/>
          <w:sz w:val="28"/>
          <w:szCs w:val="28"/>
          <w:lang w:val="en-US"/>
        </w:rPr>
        <w:t xml:space="preserve"> </w:t>
      </w:r>
      <w:r w:rsidR="0089333C" w:rsidRPr="00FB4A92">
        <w:rPr>
          <w:rFonts w:ascii="Times New Roman" w:hAnsi="Times New Roman" w:cs="Times New Roman"/>
          <w:sz w:val="28"/>
          <w:szCs w:val="28"/>
        </w:rPr>
        <w:t>[</w:t>
      </w:r>
      <w:r w:rsidR="002E19B2" w:rsidRPr="00FB4A92">
        <w:rPr>
          <w:rFonts w:ascii="Times New Roman" w:hAnsi="Times New Roman" w:cs="Times New Roman"/>
          <w:sz w:val="28"/>
          <w:szCs w:val="28"/>
          <w:lang w:val="en-US"/>
        </w:rPr>
        <w:t>7, 8</w:t>
      </w:r>
      <w:r w:rsidR="0089333C" w:rsidRPr="00FB4A92">
        <w:rPr>
          <w:rFonts w:ascii="Times New Roman" w:hAnsi="Times New Roman" w:cs="Times New Roman"/>
          <w:sz w:val="28"/>
          <w:szCs w:val="28"/>
        </w:rPr>
        <w:t>].</w:t>
      </w:r>
    </w:p>
    <w:p w14:paraId="48EADF73" w14:textId="5651F39D" w:rsidR="00B3086A" w:rsidRPr="00FB4A92" w:rsidRDefault="00B3086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73DC7" w:rsidRPr="00FB4A92">
        <w:rPr>
          <w:rFonts w:ascii="Times New Roman" w:hAnsi="Times New Roman" w:cs="Times New Roman"/>
          <w:sz w:val="28"/>
          <w:szCs w:val="28"/>
        </w:rPr>
        <w:t>Certain symptoms signaling the development of burnout impact physical, mental, and professional health.</w:t>
      </w:r>
      <w:r w:rsidR="00A73DC7" w:rsidRPr="00FB4A92">
        <w:rPr>
          <w:rFonts w:ascii="Times New Roman" w:hAnsi="Times New Roman" w:cs="Times New Roman"/>
          <w:sz w:val="28"/>
          <w:szCs w:val="28"/>
          <w:lang w:val="en-US"/>
        </w:rPr>
        <w:t xml:space="preserve"> </w:t>
      </w:r>
      <w:r w:rsidR="00A73DC7" w:rsidRPr="00FB4A92">
        <w:rPr>
          <w:rFonts w:ascii="Times New Roman" w:hAnsi="Times New Roman" w:cs="Times New Roman"/>
          <w:sz w:val="28"/>
          <w:szCs w:val="28"/>
        </w:rPr>
        <w:t>These warning signs include</w:t>
      </w:r>
      <w:r w:rsidRPr="00FB4A92">
        <w:rPr>
          <w:rFonts w:ascii="Times New Roman" w:hAnsi="Times New Roman" w:cs="Times New Roman"/>
          <w:sz w:val="28"/>
          <w:szCs w:val="28"/>
        </w:rPr>
        <w:t>:</w:t>
      </w:r>
    </w:p>
    <w:p w14:paraId="27E405ED"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feelings of physical fatigue without clear reasons;</w:t>
      </w:r>
    </w:p>
    <w:p w14:paraId="0C86332B"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decreased or absent physical activity, inability to relax;</w:t>
      </w:r>
    </w:p>
    <w:p w14:paraId="3DB35653"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appetite disorders, sleep disturbances, insomnia, reduced libido;</w:t>
      </w:r>
    </w:p>
    <w:p w14:paraId="3628F116"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substance abuse (alcohol, caffeine, smoking);</w:t>
      </w:r>
    </w:p>
    <w:p w14:paraId="614D4D12"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chronic fatigue, low mood, presence of negative thoughts, pessimism;</w:t>
      </w:r>
    </w:p>
    <w:p w14:paraId="2C5B0626"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periodic fears, loneliness, impulsive and aggressive behavior;</w:t>
      </w:r>
    </w:p>
    <w:p w14:paraId="3041D972"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reduced perception of social support;</w:t>
      </w:r>
    </w:p>
    <w:p w14:paraId="4C1F9CE4"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indifference toward family and friends;</w:t>
      </w:r>
    </w:p>
    <w:p w14:paraId="764BD0B8"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increasing dissatisfaction with work, loss of enthusiasm;</w:t>
      </w:r>
    </w:p>
    <w:p w14:paraId="07A06186"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mechanical approaches to patients, emotional distancing, impatience with caregivers;</w:t>
      </w:r>
    </w:p>
    <w:p w14:paraId="19FAA143"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unexplained absenteeism;</w:t>
      </w:r>
    </w:p>
    <w:p w14:paraId="62BFF777"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inability to assimilate new ideas;</w:t>
      </w:r>
    </w:p>
    <w:p w14:paraId="0E06A8EE" w14:textId="77777777" w:rsidR="00A73DC7"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inertia, cynicism, irritation outbursts, blaming others for failures;</w:t>
      </w:r>
    </w:p>
    <w:p w14:paraId="4186EB44" w14:textId="6241E488" w:rsidR="00B3086A" w:rsidRPr="00FB4A92" w:rsidRDefault="00A73DC7" w:rsidP="000C51FE">
      <w:pPr>
        <w:pStyle w:val="a7"/>
        <w:numPr>
          <w:ilvl w:val="0"/>
          <w:numId w:val="1"/>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overburdening oneself with work</w:t>
      </w:r>
      <w:r w:rsidRPr="00FB4A92">
        <w:rPr>
          <w:rFonts w:ascii="Times New Roman" w:hAnsi="Times New Roman" w:cs="Times New Roman"/>
          <w:sz w:val="28"/>
          <w:szCs w:val="28"/>
          <w:lang w:val="en-US"/>
        </w:rPr>
        <w:t xml:space="preserve"> </w:t>
      </w:r>
      <w:r w:rsidR="00781210" w:rsidRPr="00FB4A92">
        <w:rPr>
          <w:rFonts w:ascii="Times New Roman" w:hAnsi="Times New Roman" w:cs="Times New Roman"/>
          <w:sz w:val="28"/>
          <w:szCs w:val="28"/>
          <w:lang w:val="en-US"/>
        </w:rPr>
        <w:t>[14</w:t>
      </w:r>
      <w:r w:rsidR="007C7E37" w:rsidRPr="00FB4A92">
        <w:rPr>
          <w:rFonts w:ascii="Times New Roman" w:hAnsi="Times New Roman" w:cs="Times New Roman"/>
          <w:sz w:val="28"/>
          <w:szCs w:val="28"/>
        </w:rPr>
        <w:t>, 16</w:t>
      </w:r>
      <w:r w:rsidR="00605B66" w:rsidRPr="00FB4A92">
        <w:rPr>
          <w:rFonts w:ascii="Times New Roman" w:hAnsi="Times New Roman" w:cs="Times New Roman"/>
          <w:sz w:val="28"/>
          <w:szCs w:val="28"/>
        </w:rPr>
        <w:t>, 17, 20, 25, 26</w:t>
      </w:r>
      <w:r w:rsidR="00A53D18" w:rsidRPr="00FB4A92">
        <w:rPr>
          <w:rFonts w:ascii="Times New Roman" w:hAnsi="Times New Roman" w:cs="Times New Roman"/>
          <w:sz w:val="28"/>
          <w:szCs w:val="28"/>
          <w:lang w:val="en-US"/>
        </w:rPr>
        <w:t>, 39-42</w:t>
      </w:r>
      <w:r w:rsidR="00781210" w:rsidRPr="00FB4A92">
        <w:rPr>
          <w:rFonts w:ascii="Times New Roman" w:hAnsi="Times New Roman" w:cs="Times New Roman"/>
          <w:sz w:val="28"/>
          <w:szCs w:val="28"/>
          <w:lang w:val="en-US"/>
        </w:rPr>
        <w:t>]</w:t>
      </w:r>
      <w:r w:rsidR="00B3086A" w:rsidRPr="00FB4A92">
        <w:rPr>
          <w:rFonts w:ascii="Times New Roman" w:hAnsi="Times New Roman" w:cs="Times New Roman"/>
          <w:sz w:val="28"/>
          <w:szCs w:val="28"/>
        </w:rPr>
        <w:t>.</w:t>
      </w:r>
    </w:p>
    <w:p w14:paraId="7A489248" w14:textId="77777777" w:rsidR="003E6BFA" w:rsidRPr="00FB4A92" w:rsidRDefault="008D2D2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Burnout is a process consisting of several stages.</w:t>
      </w:r>
    </w:p>
    <w:p w14:paraId="7E9C65B7" w14:textId="5E015DCF" w:rsidR="003E6BFA" w:rsidRPr="00FB4A92" w:rsidRDefault="003E6BF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The first stage, often termed the warning stage, is characterized by headaches, insomnia, irritability, and cold-like symptoms. Normal functioning and recovery are still possible through short rest periods or reduced workload.</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At the second stage, burnout persists and becomes chronic.</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Typical signs include disdainful attitudes toward others, outbursts of irritation, and declining work quality.</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 xml:space="preserve">At this point, longer rest periods, support from friends, and shifting </w:t>
      </w:r>
      <w:r w:rsidRPr="00FB4A92">
        <w:rPr>
          <w:rFonts w:ascii="Times New Roman" w:hAnsi="Times New Roman" w:cs="Times New Roman"/>
          <w:sz w:val="28"/>
          <w:szCs w:val="28"/>
        </w:rPr>
        <w:lastRenderedPageBreak/>
        <w:t>interests are recommended.</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third stage represents a chronic state, where in addition to somatic symptoms (e.g., gastric ulcers, hypertension), psychological symptoms such as depression, loneliness, and alienation emerge.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Alongside workplace crises, family and social issues arise, impacting family members, friends, and colleagues.</w:t>
      </w:r>
    </w:p>
    <w:p w14:paraId="0097D14D" w14:textId="316EA904" w:rsidR="008D2D2D" w:rsidRPr="00FB4A92" w:rsidRDefault="003E6BF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At this stage, intervention by a psychologist or therapist is necessary </w:t>
      </w:r>
      <w:r w:rsidR="008D2D2D" w:rsidRPr="00FB4A92">
        <w:rPr>
          <w:rFonts w:ascii="Times New Roman" w:hAnsi="Times New Roman" w:cs="Times New Roman"/>
          <w:sz w:val="28"/>
          <w:szCs w:val="28"/>
        </w:rPr>
        <w:t>[</w:t>
      </w:r>
      <w:r w:rsidR="002E19B2" w:rsidRPr="00FB4A92">
        <w:rPr>
          <w:rFonts w:ascii="Times New Roman" w:hAnsi="Times New Roman" w:cs="Times New Roman"/>
          <w:sz w:val="28"/>
          <w:szCs w:val="28"/>
        </w:rPr>
        <w:t>7, 8</w:t>
      </w:r>
      <w:r w:rsidR="00605B66" w:rsidRPr="00FB4A92">
        <w:rPr>
          <w:rFonts w:ascii="Times New Roman" w:hAnsi="Times New Roman" w:cs="Times New Roman"/>
          <w:sz w:val="28"/>
          <w:szCs w:val="28"/>
        </w:rPr>
        <w:t>, 17, 21, 29-31</w:t>
      </w:r>
      <w:r w:rsidR="008D2D2D" w:rsidRPr="00FB4A92">
        <w:rPr>
          <w:rFonts w:ascii="Times New Roman" w:hAnsi="Times New Roman" w:cs="Times New Roman"/>
          <w:sz w:val="28"/>
          <w:szCs w:val="28"/>
        </w:rPr>
        <w:t>].</w:t>
      </w:r>
    </w:p>
    <w:p w14:paraId="22A4D6E0" w14:textId="79C7F1C7" w:rsidR="009E5ADA" w:rsidRPr="00FB4A92" w:rsidRDefault="009E5AD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Psychologists Gail North and Herbert Freudenberger described burnout as a sequential process.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It begins with strong dedication to work, seeking to prove personal value through high effectiveness and productivity.</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This dedication grows while personal needs are increasingly neglected, ultimately leading to energy depletion and an imbalance between external demands and internal needs.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The next stage involves a reassessment of priorities, denial of problems, and social isolation.</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Physical symptoms appear and behavioral changes follow.</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The escalating sense of isolation results in inner emptiness and growing depression, which in extreme stages may lead to phobias, panic attacks, fear of people, or suicidal thoughts.</w:t>
      </w:r>
      <w:r w:rsidR="003E6BFA" w:rsidRPr="00FB4A92">
        <w:rPr>
          <w:rFonts w:ascii="Times New Roman" w:hAnsi="Times New Roman" w:cs="Times New Roman"/>
          <w:sz w:val="28"/>
          <w:szCs w:val="28"/>
          <w:lang w:val="en-US"/>
        </w:rPr>
        <w:t xml:space="preserve"> </w:t>
      </w:r>
      <w:proofErr w:type="spellStart"/>
      <w:r w:rsidR="003E6BFA" w:rsidRPr="00FB4A92">
        <w:rPr>
          <w:rFonts w:ascii="Times New Roman" w:hAnsi="Times New Roman" w:cs="Times New Roman"/>
          <w:sz w:val="28"/>
          <w:szCs w:val="28"/>
        </w:rPr>
        <w:t>Full-scale</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burnout</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manifests</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as</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profound</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mental</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emotional</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and</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physical</w:t>
      </w:r>
      <w:proofErr w:type="spellEnd"/>
      <w:r w:rsidR="003E6BFA" w:rsidRPr="00FB4A92">
        <w:rPr>
          <w:rFonts w:ascii="Times New Roman" w:hAnsi="Times New Roman" w:cs="Times New Roman"/>
          <w:sz w:val="28"/>
          <w:szCs w:val="28"/>
        </w:rPr>
        <w:t xml:space="preserve"> </w:t>
      </w:r>
      <w:proofErr w:type="spellStart"/>
      <w:r w:rsidR="003E6BFA" w:rsidRPr="00FB4A92">
        <w:rPr>
          <w:rFonts w:ascii="Times New Roman" w:hAnsi="Times New Roman" w:cs="Times New Roman"/>
          <w:sz w:val="28"/>
          <w:szCs w:val="28"/>
        </w:rPr>
        <w:t>exhaustion</w:t>
      </w:r>
      <w:proofErr w:type="spellEnd"/>
      <w:r w:rsidR="003E6BFA" w:rsidRPr="00FB4A92">
        <w:rPr>
          <w:rFonts w:ascii="Times New Roman" w:hAnsi="Times New Roman" w:cs="Times New Roman"/>
          <w:sz w:val="28"/>
          <w:szCs w:val="28"/>
        </w:rPr>
        <w:t xml:space="preserve"> </w:t>
      </w:r>
      <w:r w:rsidRPr="00FB4A92">
        <w:rPr>
          <w:rFonts w:ascii="Times New Roman" w:hAnsi="Times New Roman" w:cs="Times New Roman"/>
          <w:sz w:val="28"/>
          <w:szCs w:val="28"/>
        </w:rPr>
        <w:t>[</w:t>
      </w:r>
      <w:r w:rsidR="00447ADB" w:rsidRPr="00FB4A92">
        <w:rPr>
          <w:rFonts w:ascii="Times New Roman" w:hAnsi="Times New Roman" w:cs="Times New Roman"/>
          <w:sz w:val="28"/>
          <w:szCs w:val="28"/>
          <w:lang w:val="en-US"/>
        </w:rPr>
        <w:t>2</w:t>
      </w:r>
      <w:r w:rsidR="002E19B2" w:rsidRPr="00FB4A92">
        <w:rPr>
          <w:rFonts w:ascii="Times New Roman" w:hAnsi="Times New Roman" w:cs="Times New Roman"/>
          <w:sz w:val="28"/>
          <w:szCs w:val="28"/>
        </w:rPr>
        <w:t>3, 24</w:t>
      </w:r>
      <w:r w:rsidRPr="00FB4A92">
        <w:rPr>
          <w:rFonts w:ascii="Times New Roman" w:hAnsi="Times New Roman" w:cs="Times New Roman"/>
          <w:sz w:val="28"/>
          <w:szCs w:val="28"/>
        </w:rPr>
        <w:t>].</w:t>
      </w:r>
    </w:p>
    <w:p w14:paraId="262E7175" w14:textId="77777777" w:rsidR="003E6BFA" w:rsidRPr="00FB4A92" w:rsidRDefault="009E5AD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The phenomenon of burnout was also conceptualized by members of the American Psychological Association, B. W. Roberts and R. Hogan.</w:t>
      </w:r>
    </w:p>
    <w:p w14:paraId="4D84FA6A" w14:textId="5E8CCBBF" w:rsidR="00B55649" w:rsidRPr="00FB4A92" w:rsidRDefault="003E6BF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They identified distinct stages of the process: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honeymoon period, when the worker feels satisfied with their accomplishments;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awakening phase, marked by the realization of unrealistic work expectations, accompanied by increasing work efforts;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stubbornness phase, characterized by social contact problems and escalating work demands;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full burnout phase, involving psychological and physical exhaustion, depression, and feelings of emptiness;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 xml:space="preserve">the recovery phase, focusing on psychological healing after burnout </w:t>
      </w:r>
      <w:r w:rsidR="00CC6D4D" w:rsidRPr="00FB4A92">
        <w:rPr>
          <w:rFonts w:ascii="Times New Roman" w:hAnsi="Times New Roman" w:cs="Times New Roman"/>
          <w:sz w:val="28"/>
          <w:szCs w:val="28"/>
        </w:rPr>
        <w:t>[</w:t>
      </w:r>
      <w:r w:rsidR="006F5F5C" w:rsidRPr="00FB4A92">
        <w:rPr>
          <w:rFonts w:ascii="Times New Roman" w:hAnsi="Times New Roman" w:cs="Times New Roman"/>
          <w:sz w:val="28"/>
          <w:szCs w:val="28"/>
        </w:rPr>
        <w:t>11</w:t>
      </w:r>
      <w:r w:rsidR="00781210" w:rsidRPr="00FB4A92">
        <w:rPr>
          <w:rFonts w:ascii="Times New Roman" w:hAnsi="Times New Roman" w:cs="Times New Roman"/>
          <w:sz w:val="28"/>
          <w:szCs w:val="28"/>
        </w:rPr>
        <w:t>, 12</w:t>
      </w:r>
      <w:r w:rsidR="00605B66" w:rsidRPr="00FB4A92">
        <w:rPr>
          <w:rFonts w:ascii="Times New Roman" w:hAnsi="Times New Roman" w:cs="Times New Roman"/>
          <w:sz w:val="28"/>
          <w:szCs w:val="28"/>
        </w:rPr>
        <w:t>, 32</w:t>
      </w:r>
      <w:r w:rsidR="00CC6D4D" w:rsidRPr="00FB4A92">
        <w:rPr>
          <w:rFonts w:ascii="Times New Roman" w:hAnsi="Times New Roman" w:cs="Times New Roman"/>
          <w:sz w:val="28"/>
          <w:szCs w:val="28"/>
        </w:rPr>
        <w:t>].</w:t>
      </w:r>
    </w:p>
    <w:p w14:paraId="75BE9695" w14:textId="6A3E2DFA" w:rsidR="00CC6D4D" w:rsidRPr="00FB4A92" w:rsidRDefault="00CC6D4D"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lastRenderedPageBreak/>
        <w:t xml:space="preserve">       </w:t>
      </w:r>
      <w:bookmarkStart w:id="13" w:name="_Toc196753383"/>
      <w:bookmarkStart w:id="14" w:name="_Toc196757827"/>
      <w:r w:rsidRPr="00FB4A92">
        <w:rPr>
          <w:rFonts w:ascii="Times New Roman" w:hAnsi="Times New Roman" w:cs="Times New Roman"/>
          <w:color w:val="000000" w:themeColor="text1"/>
          <w:sz w:val="28"/>
          <w:szCs w:val="28"/>
        </w:rPr>
        <w:t>1.</w:t>
      </w:r>
      <w:r w:rsidR="001D58DD" w:rsidRPr="00FB4A92">
        <w:rPr>
          <w:rFonts w:ascii="Times New Roman" w:hAnsi="Times New Roman" w:cs="Times New Roman"/>
          <w:color w:val="000000" w:themeColor="text1"/>
          <w:sz w:val="28"/>
          <w:szCs w:val="28"/>
        </w:rPr>
        <w:t>5</w:t>
      </w:r>
      <w:r w:rsidRPr="00FB4A92">
        <w:rPr>
          <w:rFonts w:ascii="Times New Roman" w:hAnsi="Times New Roman" w:cs="Times New Roman"/>
          <w:color w:val="000000" w:themeColor="text1"/>
          <w:sz w:val="28"/>
          <w:szCs w:val="28"/>
        </w:rPr>
        <w:t xml:space="preserve"> </w:t>
      </w:r>
      <w:r w:rsidR="003E6BFA" w:rsidRPr="00FB4A92">
        <w:rPr>
          <w:rFonts w:ascii="Times New Roman" w:hAnsi="Times New Roman" w:cs="Times New Roman"/>
          <w:color w:val="000000" w:themeColor="text1"/>
          <w:sz w:val="28"/>
          <w:szCs w:val="28"/>
        </w:rPr>
        <w:t>Methods for Diagnosing Causes of Stress and Professional Burnout</w:t>
      </w:r>
      <w:bookmarkEnd w:id="13"/>
      <w:bookmarkEnd w:id="14"/>
    </w:p>
    <w:p w14:paraId="49809392" w14:textId="2B80617A" w:rsidR="00CC6D4D" w:rsidRPr="00FB4A92" w:rsidRDefault="00CC6D4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Burnout is a complex and multidimensional phenomenon.</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As a result, the development of assessment tools is also a challenging methodological and ethical issue.</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Most of the diagnostic criteria are based on self-assessment and are primarily intended for use in social professions.</w:t>
      </w:r>
    </w:p>
    <w:p w14:paraId="2CCBDB0B" w14:textId="32B6A899" w:rsidR="003E6BFA" w:rsidRPr="00FB4A92" w:rsidRDefault="00B3218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The most widely used and best-standardized instrument for assessing burnout is the Maslach Burnout Inventory (MBI), developed by Christina Maslach and Susan Jackson in 1981.</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This questionnaire contains 22 statements concerning emotions and evaluates three aspects of burnout: emotional exhaustion, depersonalization, and reduced personal accomplishment.</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Responses are recorded on a seven-point frequency scale, ranging from "never" to "every day."</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Low scores on the personal accomplishment scale indicate burnout, while high scores on the emotional exhaustion and depersonalization scales also point to burnout.</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In addition to the version for social service workers (MBI-HSS, Human Services Survey), versions for educators (MBI-ES, Educators Survey) and for general use outside the social sector (MBI-GS, General Survey) were also developed.</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In the latest version, the dimensions of burnout were revised to refer to one's work in general rather than to interpersonal relationships.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These parameters were renamed exhaustion, cynicism, and reduced professional efficacy.</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MBI questionnaires are used in over 90% of empirical burnout studies.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 xml:space="preserve">Despite its frequent application and good psychometric reliability, factor and convergent validity, the instrument has low discriminant validity and an unreliable depersonalization subscale, indicating a need for improvement </w:t>
      </w:r>
      <w:r w:rsidR="00B9696A" w:rsidRPr="00FB4A92">
        <w:rPr>
          <w:rFonts w:ascii="Times New Roman" w:hAnsi="Times New Roman" w:cs="Times New Roman"/>
          <w:sz w:val="28"/>
          <w:szCs w:val="28"/>
        </w:rPr>
        <w:t>[</w:t>
      </w:r>
      <w:r w:rsidR="006F5F5C" w:rsidRPr="00FB4A92">
        <w:rPr>
          <w:rFonts w:ascii="Times New Roman" w:hAnsi="Times New Roman" w:cs="Times New Roman"/>
          <w:sz w:val="28"/>
          <w:szCs w:val="28"/>
        </w:rPr>
        <w:t>7, 8]</w:t>
      </w:r>
      <w:r w:rsidR="00B9696A" w:rsidRPr="00FB4A92">
        <w:rPr>
          <w:rFonts w:ascii="Times New Roman" w:hAnsi="Times New Roman" w:cs="Times New Roman"/>
          <w:sz w:val="28"/>
          <w:szCs w:val="28"/>
        </w:rPr>
        <w:t>.</w:t>
      </w:r>
    </w:p>
    <w:p w14:paraId="5E79EFE1" w14:textId="4D80AF3C" w:rsidR="00AC0287" w:rsidRPr="00FB4A92" w:rsidRDefault="00AC0287"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lang w:val="en-US"/>
        </w:rPr>
        <w:t>T</w:t>
      </w:r>
      <w:r w:rsidR="003E6BFA" w:rsidRPr="00FB4A92">
        <w:rPr>
          <w:rFonts w:ascii="Times New Roman" w:hAnsi="Times New Roman" w:cs="Times New Roman"/>
          <w:sz w:val="28"/>
          <w:szCs w:val="28"/>
        </w:rPr>
        <w:t>he second most frequently used tool for measuring burnout is the Burnout Measure (BM), developed by Pines and Aronson (1983), authors of the unidimensional model of emotional burnout.</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They proposed a broader definition of burnout that included physical symptoms, noting that emotional burnout is not limited to the workplace.</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 xml:space="preserve">They described burnout as a state of physical, </w:t>
      </w:r>
      <w:r w:rsidR="003E6BFA" w:rsidRPr="00FB4A92">
        <w:rPr>
          <w:rFonts w:ascii="Times New Roman" w:hAnsi="Times New Roman" w:cs="Times New Roman"/>
          <w:sz w:val="28"/>
          <w:szCs w:val="28"/>
        </w:rPr>
        <w:lastRenderedPageBreak/>
        <w:t>emotional, and cognitive exhaustion caused by prolonged exposure to emotionally demanding situations.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This questionnaire is used in about 5% of empirical burnout research</w:t>
      </w:r>
      <w:r w:rsidR="006F5F5C" w:rsidRPr="00FB4A92">
        <w:rPr>
          <w:rFonts w:ascii="Times New Roman" w:hAnsi="Times New Roman" w:cs="Times New Roman"/>
          <w:sz w:val="28"/>
          <w:szCs w:val="28"/>
        </w:rPr>
        <w:t xml:space="preserve"> [8]</w:t>
      </w:r>
      <w:r w:rsidRPr="00FB4A92">
        <w:rPr>
          <w:rFonts w:ascii="Times New Roman" w:hAnsi="Times New Roman" w:cs="Times New Roman"/>
          <w:sz w:val="28"/>
          <w:szCs w:val="28"/>
        </w:rPr>
        <w:t xml:space="preserve">. </w:t>
      </w:r>
    </w:p>
    <w:p w14:paraId="3611068E" w14:textId="09CE0FE6" w:rsidR="00B55649" w:rsidRPr="00FB4A92" w:rsidRDefault="00AC0287"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3E6BFA" w:rsidRPr="00FB4A92">
        <w:rPr>
          <w:rFonts w:ascii="Times New Roman" w:hAnsi="Times New Roman" w:cs="Times New Roman"/>
          <w:sz w:val="28"/>
          <w:szCs w:val="28"/>
        </w:rPr>
        <w:t>A lesser-known instrument is the AVEM (Work-Related Behavior and Experience Patterns), developed to define patterns of work-related behavior and lifestyle among employees.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AVEM is a diagnostic tool used to assess behavior and experiences related to work and professional demands, as well as health aspects, which determine an individual's typical stress pattern.</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The authors built their assessment on an interactive approach (personality–environment) to explain how a person relates to professional demands and how they evolve based on individual appraisals and experiences of professional situations.</w:t>
      </w:r>
      <w:r w:rsidR="003E6BFA" w:rsidRPr="00FB4A92">
        <w:rPr>
          <w:rFonts w:ascii="Times New Roman" w:hAnsi="Times New Roman" w:cs="Times New Roman"/>
          <w:sz w:val="28"/>
          <w:szCs w:val="28"/>
          <w:lang w:val="en-US"/>
        </w:rPr>
        <w:t xml:space="preserve"> </w:t>
      </w:r>
      <w:r w:rsidR="003E6BFA" w:rsidRPr="00FB4A92">
        <w:rPr>
          <w:rFonts w:ascii="Times New Roman" w:hAnsi="Times New Roman" w:cs="Times New Roman"/>
          <w:sz w:val="28"/>
          <w:szCs w:val="28"/>
        </w:rPr>
        <w:t xml:space="preserve">The aim of the AVEM questionnaire is to determine individual resources in the context of professional challenges, covering two major domains: work psychology and health psychology </w:t>
      </w:r>
      <w:r w:rsidRPr="00FB4A92">
        <w:rPr>
          <w:rFonts w:ascii="Times New Roman" w:hAnsi="Times New Roman" w:cs="Times New Roman"/>
          <w:sz w:val="28"/>
          <w:szCs w:val="28"/>
        </w:rPr>
        <w:t>[</w:t>
      </w:r>
      <w:r w:rsidR="006F5F5C" w:rsidRPr="00FB4A92">
        <w:rPr>
          <w:rFonts w:ascii="Times New Roman" w:hAnsi="Times New Roman" w:cs="Times New Roman"/>
          <w:sz w:val="28"/>
          <w:szCs w:val="28"/>
        </w:rPr>
        <w:t>46</w:t>
      </w:r>
      <w:r w:rsidRPr="00FB4A92">
        <w:rPr>
          <w:rFonts w:ascii="Times New Roman" w:hAnsi="Times New Roman" w:cs="Times New Roman"/>
          <w:sz w:val="28"/>
          <w:szCs w:val="28"/>
        </w:rPr>
        <w:t>].</w:t>
      </w:r>
    </w:p>
    <w:p w14:paraId="5EA0CE3F" w14:textId="55EEFFE7" w:rsidR="00AC0287" w:rsidRPr="00FB4A92" w:rsidRDefault="00AC0287"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15" w:name="_Toc196753384"/>
      <w:bookmarkStart w:id="16" w:name="_Toc196757828"/>
      <w:r w:rsidRPr="00FB4A92">
        <w:rPr>
          <w:rFonts w:ascii="Times New Roman" w:hAnsi="Times New Roman" w:cs="Times New Roman"/>
          <w:color w:val="000000" w:themeColor="text1"/>
          <w:sz w:val="28"/>
          <w:szCs w:val="28"/>
        </w:rPr>
        <w:t>1.</w:t>
      </w:r>
      <w:r w:rsidR="001D58DD" w:rsidRPr="00FB4A92">
        <w:rPr>
          <w:rFonts w:ascii="Times New Roman" w:hAnsi="Times New Roman" w:cs="Times New Roman"/>
          <w:color w:val="000000" w:themeColor="text1"/>
          <w:sz w:val="28"/>
          <w:szCs w:val="28"/>
        </w:rPr>
        <w:t>6</w:t>
      </w:r>
      <w:r w:rsidRPr="00FB4A92">
        <w:rPr>
          <w:rFonts w:ascii="Times New Roman" w:hAnsi="Times New Roman" w:cs="Times New Roman"/>
          <w:color w:val="000000" w:themeColor="text1"/>
          <w:sz w:val="28"/>
          <w:szCs w:val="28"/>
        </w:rPr>
        <w:t xml:space="preserve"> </w:t>
      </w:r>
      <w:r w:rsidR="0094798A" w:rsidRPr="00FB4A92">
        <w:rPr>
          <w:rFonts w:ascii="Times New Roman" w:hAnsi="Times New Roman" w:cs="Times New Roman"/>
          <w:color w:val="000000" w:themeColor="text1"/>
          <w:sz w:val="28"/>
          <w:szCs w:val="28"/>
        </w:rPr>
        <w:t>Methods for Preventing Burnout</w:t>
      </w:r>
      <w:bookmarkEnd w:id="15"/>
      <w:bookmarkEnd w:id="16"/>
    </w:p>
    <w:p w14:paraId="4294EC95" w14:textId="772AB6D5" w:rsidR="00AC0287" w:rsidRPr="00FB4A92" w:rsidRDefault="00AC0287"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Chronic stress associated with work that involves constant interaction with people and high emotional involvement carries numerous side effects and potential health complications.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The psychological toll of long-term employment and the phenomenon of professional burnout have become areas of growing interest not only for occupational and health psychologists but also for employers themselves, for whom employee satisfaction is increasingly recognized as integral to overall work efficiency.</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Prevention of burnout syndrome must therefore include organized and effective measures against negative workplace factors.</w:t>
      </w:r>
    </w:p>
    <w:p w14:paraId="618219AB" w14:textId="6AA4339D" w:rsidR="0094798A" w:rsidRPr="00FB4A92" w:rsidRDefault="00A4674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The most traditional and frequently applied preventive actions focus on reducing stress directed at the employee.</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These actions involve providing assistance during stressful situations and building resilience to stress through training in mental hygiene practices.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Mental hygiene implies the ability to recognize factors affecting psychological well-being and participation in stress </w:t>
      </w:r>
      <w:r w:rsidR="0094798A" w:rsidRPr="00FB4A92">
        <w:rPr>
          <w:rFonts w:ascii="Times New Roman" w:hAnsi="Times New Roman" w:cs="Times New Roman"/>
          <w:sz w:val="28"/>
          <w:szCs w:val="28"/>
        </w:rPr>
        <w:lastRenderedPageBreak/>
        <w:t>management training, including relaxation techniques.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Effective social support plays a vital role in preventing professional burnout.</w:t>
      </w:r>
    </w:p>
    <w:p w14:paraId="2CA47C81" w14:textId="61437682" w:rsidR="00A4674A" w:rsidRPr="00FB4A92" w:rsidRDefault="0094798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It involves the possibility of obtaining help from various social groups, including family members, friends, and colleagues.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 xml:space="preserve">Such support mechanisms can prevent, slow down, or interrupt the burnout process by influencing personal factors such as a high sense of professional competence, strong self-efficacy, and an internal locus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control</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focused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positive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experiences</w:t>
      </w:r>
      <w:proofErr w:type="spellEnd"/>
      <w:r w:rsidRPr="00FB4A92">
        <w:rPr>
          <w:rFonts w:ascii="Times New Roman" w:hAnsi="Times New Roman" w:cs="Times New Roman"/>
          <w:sz w:val="28"/>
          <w:szCs w:val="28"/>
        </w:rPr>
        <w:t xml:space="preserve"> </w:t>
      </w:r>
      <w:r w:rsidR="00A4674A" w:rsidRPr="00FB4A92">
        <w:rPr>
          <w:rFonts w:ascii="Times New Roman" w:hAnsi="Times New Roman" w:cs="Times New Roman"/>
          <w:sz w:val="28"/>
          <w:szCs w:val="28"/>
        </w:rPr>
        <w:t>[1</w:t>
      </w:r>
      <w:r w:rsidR="00781210" w:rsidRPr="00FB4A92">
        <w:rPr>
          <w:rFonts w:ascii="Times New Roman" w:hAnsi="Times New Roman" w:cs="Times New Roman"/>
          <w:sz w:val="28"/>
          <w:szCs w:val="28"/>
          <w:lang w:val="en-US"/>
        </w:rPr>
        <w:t>4</w:t>
      </w:r>
      <w:r w:rsidR="00A4674A" w:rsidRPr="00FB4A92">
        <w:rPr>
          <w:rFonts w:ascii="Times New Roman" w:hAnsi="Times New Roman" w:cs="Times New Roman"/>
          <w:sz w:val="28"/>
          <w:szCs w:val="28"/>
        </w:rPr>
        <w:t>].</w:t>
      </w:r>
    </w:p>
    <w:p w14:paraId="3E1B3EAC" w14:textId="58C39957" w:rsidR="00A4674A" w:rsidRPr="00FB4A92" w:rsidRDefault="00A4674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From the employer's perspective, the prevention of professional burnout requires appropriate human resources management practices.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These include rational employment planning, ensuring a conflict-free environment, adapting employees to their roles, conducting regular performance evaluations, gathering feedback on employees’ work, providing rewards, and affirming the meaningfulness of their activities.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Workshops and training programs aimed at boosting self-esteem, identifying risk factors and burnout symptoms, and improving interpersonal communication and relaxation skills also play an important role.</w:t>
      </w:r>
    </w:p>
    <w:p w14:paraId="3FCA6A3D" w14:textId="5D7D2838" w:rsidR="004147E2" w:rsidRPr="00FB4A92" w:rsidRDefault="00B14ED8"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Analyzing risk factors in the nursing profession and identifying sources of job-related difficulties should lead to the appropriate preparation of workplaces, the training of new candidates, and the continued support of experienced personnel, thereby helping to eliminate the negative consequences of professional work.</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In nursing specifically, it is crucial to maintain an optimal nurse-to-patient ratio to allow for short breaks during shifts or a reduction in working hours </w:t>
      </w:r>
      <w:r w:rsidR="00605B66" w:rsidRPr="00FB4A92">
        <w:rPr>
          <w:rFonts w:ascii="Times New Roman" w:hAnsi="Times New Roman" w:cs="Times New Roman"/>
          <w:sz w:val="28"/>
          <w:szCs w:val="28"/>
        </w:rPr>
        <w:t>[32]</w:t>
      </w:r>
      <w:r w:rsidR="004147E2" w:rsidRPr="00FB4A92">
        <w:rPr>
          <w:rFonts w:ascii="Times New Roman" w:hAnsi="Times New Roman" w:cs="Times New Roman"/>
          <w:sz w:val="28"/>
          <w:szCs w:val="28"/>
        </w:rPr>
        <w:t>.</w:t>
      </w:r>
    </w:p>
    <w:p w14:paraId="69B62F6D" w14:textId="5FDF0146" w:rsidR="0094798A" w:rsidRPr="00FB4A92" w:rsidRDefault="00055CA1"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lang w:val="en-US"/>
        </w:rPr>
        <w:t>J</w:t>
      </w:r>
      <w:r w:rsidR="0094798A" w:rsidRPr="00FB4A92">
        <w:rPr>
          <w:rFonts w:ascii="Times New Roman" w:hAnsi="Times New Roman" w:cs="Times New Roman"/>
          <w:sz w:val="28"/>
          <w:szCs w:val="28"/>
        </w:rPr>
        <w:t>edynak A. proposed several universal strategies for combating stress, including:</w:t>
      </w:r>
    </w:p>
    <w:p w14:paraId="29A54E5D" w14:textId="0D466009" w:rsidR="00055CA1" w:rsidRPr="00FB4A92" w:rsidRDefault="0094798A"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setting realistic goals, breaking monotonous routines, taking breaks at work, adopting a less personal approach to professional matters, seeking positive experiences, self-exploration, and learning how to relax and rest — all of which help to minimize the impact of occupational stress</w:t>
      </w:r>
      <w:r w:rsidR="00055CA1" w:rsidRPr="00FB4A92">
        <w:rPr>
          <w:rFonts w:ascii="Times New Roman" w:hAnsi="Times New Roman" w:cs="Times New Roman"/>
          <w:sz w:val="28"/>
          <w:szCs w:val="28"/>
        </w:rPr>
        <w:t xml:space="preserve"> [</w:t>
      </w:r>
      <w:r w:rsidR="006F5F5C" w:rsidRPr="00FB4A92">
        <w:rPr>
          <w:rFonts w:ascii="Times New Roman" w:hAnsi="Times New Roman" w:cs="Times New Roman"/>
          <w:sz w:val="28"/>
          <w:szCs w:val="28"/>
        </w:rPr>
        <w:t>33</w:t>
      </w:r>
      <w:r w:rsidR="00055CA1" w:rsidRPr="00FB4A92">
        <w:rPr>
          <w:rFonts w:ascii="Times New Roman" w:hAnsi="Times New Roman" w:cs="Times New Roman"/>
          <w:sz w:val="28"/>
          <w:szCs w:val="28"/>
        </w:rPr>
        <w:t>].</w:t>
      </w:r>
    </w:p>
    <w:p w14:paraId="120F8ECB" w14:textId="3352856C" w:rsidR="0094798A" w:rsidRPr="00FB4A92" w:rsidRDefault="00055CA1"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lastRenderedPageBreak/>
        <w:t xml:space="preserve">       </w:t>
      </w:r>
      <w:r w:rsidR="0094798A" w:rsidRPr="00FB4A92">
        <w:rPr>
          <w:rFonts w:ascii="Times New Roman" w:hAnsi="Times New Roman" w:cs="Times New Roman"/>
          <w:sz w:val="28"/>
          <w:szCs w:val="28"/>
        </w:rPr>
        <w:t>A key factor in combating exhaustion is social support, which can be emotional, material, instrumental, or informational, provided by both professionals and non-professionals.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Sources of support in overcoming professional difficulties include family, patients and their families, colleagues, friends outside of work, supervisors, and psychologists.</w:t>
      </w:r>
    </w:p>
    <w:p w14:paraId="3867B0B5" w14:textId="733F519A" w:rsidR="00A74800" w:rsidRPr="00FB4A92" w:rsidRDefault="00A7480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Forms of organizational support tailored to individual and organizational needs include:</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relevant legislation, health protection programs for the employed population, and initiatives led by agencies responsible for occupational health.</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The identification of employees experiencing health disorders due to stress should be based on an objective assessment of the following factors: job position, subjective work experience, health status evaluation, and recognition of stress-related disorders </w:t>
      </w:r>
      <w:r w:rsidR="00781210" w:rsidRPr="00FB4A92">
        <w:rPr>
          <w:rFonts w:ascii="Times New Roman" w:hAnsi="Times New Roman" w:cs="Times New Roman"/>
          <w:sz w:val="28"/>
          <w:szCs w:val="28"/>
        </w:rPr>
        <w:t>[15]</w:t>
      </w:r>
      <w:r w:rsidR="00403B2D" w:rsidRPr="00FB4A92">
        <w:rPr>
          <w:rFonts w:ascii="Times New Roman" w:hAnsi="Times New Roman" w:cs="Times New Roman"/>
          <w:sz w:val="28"/>
          <w:szCs w:val="28"/>
        </w:rPr>
        <w:t>.</w:t>
      </w:r>
    </w:p>
    <w:p w14:paraId="3D4D8E6A" w14:textId="1CB72827" w:rsidR="00403B2D" w:rsidRPr="00FB4A92" w:rsidRDefault="00403B2D"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17" w:name="_Hlk189923865"/>
      <w:bookmarkStart w:id="18" w:name="_Toc196753385"/>
      <w:bookmarkStart w:id="19" w:name="_Toc196757829"/>
      <w:r w:rsidR="00CE75CE" w:rsidRPr="00FB4A92">
        <w:rPr>
          <w:rFonts w:ascii="Times New Roman" w:hAnsi="Times New Roman" w:cs="Times New Roman"/>
          <w:color w:val="000000" w:themeColor="text1"/>
          <w:sz w:val="28"/>
          <w:szCs w:val="28"/>
        </w:rPr>
        <w:t>1.7</w:t>
      </w:r>
      <w:bookmarkStart w:id="20" w:name="_Hlk189923917"/>
      <w:bookmarkEnd w:id="17"/>
      <w:r w:rsidRPr="00FB4A92">
        <w:rPr>
          <w:rFonts w:ascii="Times New Roman" w:hAnsi="Times New Roman" w:cs="Times New Roman"/>
          <w:color w:val="000000" w:themeColor="text1"/>
          <w:sz w:val="28"/>
          <w:szCs w:val="28"/>
        </w:rPr>
        <w:t xml:space="preserve"> </w:t>
      </w:r>
      <w:bookmarkEnd w:id="20"/>
      <w:r w:rsidR="0094798A" w:rsidRPr="00FB4A92">
        <w:rPr>
          <w:rFonts w:ascii="Times New Roman" w:hAnsi="Times New Roman" w:cs="Times New Roman"/>
          <w:color w:val="000000" w:themeColor="text1"/>
          <w:sz w:val="28"/>
          <w:szCs w:val="28"/>
        </w:rPr>
        <w:t>Study of the Concept of Personality</w:t>
      </w:r>
      <w:bookmarkEnd w:id="18"/>
      <w:bookmarkEnd w:id="19"/>
    </w:p>
    <w:p w14:paraId="724C32B3" w14:textId="035CB38F" w:rsidR="00403B2D" w:rsidRPr="00FB4A92" w:rsidRDefault="00403B2D"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The concept of personality is ambiguous and approached from multiple perspectives, making a clear and universal definition challenging.</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Nevertheless, all known definitions share two fundamental elements: uniqueness and characteristic patterns of behavior.</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In this work, the following definition is applied: personality is a complex set of an individual's psychological traits that influence their behavior, interests, attitudes, and modes of response.</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This behavior remains consistent across different situations and over time, impacting the individual's personal development.</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Personality type refers to a distinct pattern of personality traits used to classify individuals based on qualitative differences.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The principal theorists in the field of personality include Gordon Allport, Hans Eysenck, Raymond Bernard Cattell, Paul T. Costa, and Robert R. McCrae.</w:t>
      </w:r>
    </w:p>
    <w:p w14:paraId="0981FF26" w14:textId="0699292A" w:rsidR="009E1938" w:rsidRPr="00FB4A92" w:rsidRDefault="00DB05A1"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One of the earliest theories of personality types was proposed by Hippocrates in the 5th century BCE.</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He suggested that the human body contained four bodily fluids, each associated with different temperaments (behavioral patterns).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In the 1940s, William Herbert Sheldon proposed the concept of three body types (somatotypes):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Endomorphic type (round and soft),</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lastRenderedPageBreak/>
        <w:t>Mesomorphic type (muscular and energetic),</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Ectomorphic type (slim and tall).</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However, this theory had limited predictive value regarding individual behavior.</w:t>
      </w:r>
    </w:p>
    <w:p w14:paraId="0B7803AC" w14:textId="4EA32B86" w:rsidR="00B87D4F" w:rsidRPr="00FB4A92" w:rsidRDefault="009E1938"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Raymond Bernard Cattell contributed significantly to the study of normal and abnormal temperament and structural traits.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He assigned particular importance to the sense of "self" (the "I") in personality development and human activity.</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Cattell utilized factor analysis to study personality traits, assess personality, and investigate intelligence and the inheritance of traits.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Based on factor analysis, he developed the Sixteen Personality Factor Questionnaire (16PF), which measures basic units of individual differences.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Cattell also devised methods for studying the influence of hereditary and environmental factors on personality traits, confirming that traits developed during adolescence persist into adulthood </w:t>
      </w:r>
      <w:r w:rsidR="00507313" w:rsidRPr="00FB4A92">
        <w:rPr>
          <w:rFonts w:ascii="Times New Roman" w:hAnsi="Times New Roman" w:cs="Times New Roman"/>
          <w:sz w:val="28"/>
          <w:szCs w:val="28"/>
        </w:rPr>
        <w:t>[</w:t>
      </w:r>
      <w:r w:rsidR="006627E6" w:rsidRPr="00FB4A92">
        <w:rPr>
          <w:rFonts w:ascii="Times New Roman" w:hAnsi="Times New Roman" w:cs="Times New Roman"/>
          <w:sz w:val="28"/>
          <w:szCs w:val="28"/>
        </w:rPr>
        <w:t>47</w:t>
      </w:r>
      <w:r w:rsidR="00507313" w:rsidRPr="00FB4A92">
        <w:rPr>
          <w:rFonts w:ascii="Times New Roman" w:hAnsi="Times New Roman" w:cs="Times New Roman"/>
          <w:sz w:val="28"/>
          <w:szCs w:val="28"/>
        </w:rPr>
        <w:t>].</w:t>
      </w:r>
    </w:p>
    <w:p w14:paraId="416FEF06" w14:textId="1AC8D755" w:rsidR="0094798A" w:rsidRPr="00FB4A92" w:rsidRDefault="00507313"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In contrast to Cattell, Hans Jürgen Eysenck focused on the relationship between personality types and biological characteristics.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He strongly believed that personality traits and types are primarily determined by heredity, with minimal influence from environmental factors.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Eysenck identified three major dimensions of personality:</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Introversion/Extraversion (E),</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Neuroticism (N), and</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Psychoticism (P).</w:t>
      </w:r>
    </w:p>
    <w:p w14:paraId="5AF0806F" w14:textId="25F9A38F" w:rsidR="00B8491E" w:rsidRPr="00FB4A92" w:rsidRDefault="0094798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Based on these dimensions, he developed the Eysenck Personality Questionnaire (EPQ)</w:t>
      </w:r>
      <w:r w:rsidR="00756290" w:rsidRPr="00FB4A92">
        <w:rPr>
          <w:rFonts w:ascii="Times New Roman" w:hAnsi="Times New Roman" w:cs="Times New Roman"/>
          <w:sz w:val="28"/>
          <w:szCs w:val="28"/>
        </w:rPr>
        <w:t xml:space="preserve"> [</w:t>
      </w:r>
      <w:r w:rsidR="008E316F" w:rsidRPr="00FB4A92">
        <w:rPr>
          <w:rFonts w:ascii="Times New Roman" w:hAnsi="Times New Roman" w:cs="Times New Roman"/>
          <w:sz w:val="28"/>
          <w:szCs w:val="28"/>
        </w:rPr>
        <w:t>48</w:t>
      </w:r>
      <w:r w:rsidR="00756290" w:rsidRPr="00FB4A92">
        <w:rPr>
          <w:rFonts w:ascii="Times New Roman" w:hAnsi="Times New Roman" w:cs="Times New Roman"/>
          <w:sz w:val="28"/>
          <w:szCs w:val="28"/>
        </w:rPr>
        <w:t>].</w:t>
      </w:r>
    </w:p>
    <w:p w14:paraId="56C5DE10" w14:textId="52A76499" w:rsidR="00756290" w:rsidRPr="00FB4A92" w:rsidRDefault="00756290"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21" w:name="_Toc196753386"/>
      <w:bookmarkStart w:id="22" w:name="_Toc196757830"/>
      <w:r w:rsidR="00F125D1" w:rsidRPr="00FB4A92">
        <w:rPr>
          <w:rFonts w:ascii="Times New Roman" w:hAnsi="Times New Roman" w:cs="Times New Roman"/>
          <w:color w:val="000000" w:themeColor="text1"/>
          <w:sz w:val="28"/>
          <w:szCs w:val="28"/>
        </w:rPr>
        <w:t>1.8</w:t>
      </w:r>
      <w:r w:rsidRPr="00FB4A92">
        <w:rPr>
          <w:rFonts w:ascii="Times New Roman" w:hAnsi="Times New Roman" w:cs="Times New Roman"/>
          <w:color w:val="000000" w:themeColor="text1"/>
          <w:sz w:val="28"/>
          <w:szCs w:val="28"/>
        </w:rPr>
        <w:t xml:space="preserve"> </w:t>
      </w:r>
      <w:r w:rsidR="0094798A" w:rsidRPr="00FB4A92">
        <w:rPr>
          <w:rFonts w:ascii="Times New Roman" w:hAnsi="Times New Roman" w:cs="Times New Roman"/>
          <w:color w:val="000000" w:themeColor="text1"/>
          <w:sz w:val="28"/>
          <w:szCs w:val="28"/>
        </w:rPr>
        <w:t>The Big Five Personality Traits</w:t>
      </w:r>
      <w:bookmarkEnd w:id="21"/>
      <w:bookmarkEnd w:id="22"/>
    </w:p>
    <w:p w14:paraId="73B82DE1" w14:textId="2C8517A7" w:rsidR="00AC6756" w:rsidRPr="00FB4A92" w:rsidRDefault="0075629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The Five-Factor Model, developed by Paul T. Costa Jr. and Robert McCrae (1992), is one of the most widely accepted frameworks for describing human personality across five independent dimensions: Extraversion, Neuroticism, Openness to Experience, Agreeableness, and Conscientiousness.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Each dimension contains six lower-order facets, resulting in a total of thirty traits that are independent from one anothe </w:t>
      </w:r>
      <w:r w:rsidRPr="00FB4A92">
        <w:rPr>
          <w:rFonts w:ascii="Times New Roman" w:hAnsi="Times New Roman" w:cs="Times New Roman"/>
          <w:sz w:val="28"/>
          <w:szCs w:val="28"/>
        </w:rPr>
        <w:t>[</w:t>
      </w:r>
      <w:r w:rsidR="00781210" w:rsidRPr="00FB4A92">
        <w:rPr>
          <w:rFonts w:ascii="Times New Roman" w:hAnsi="Times New Roman" w:cs="Times New Roman"/>
          <w:sz w:val="28"/>
          <w:szCs w:val="28"/>
        </w:rPr>
        <w:t>13</w:t>
      </w:r>
      <w:r w:rsidR="00605B66" w:rsidRPr="00FB4A92">
        <w:rPr>
          <w:rFonts w:ascii="Times New Roman" w:hAnsi="Times New Roman" w:cs="Times New Roman"/>
          <w:sz w:val="28"/>
          <w:szCs w:val="28"/>
        </w:rPr>
        <w:t>, 34</w:t>
      </w:r>
      <w:r w:rsidRPr="00FB4A92">
        <w:rPr>
          <w:rFonts w:ascii="Times New Roman" w:hAnsi="Times New Roman" w:cs="Times New Roman"/>
          <w:sz w:val="28"/>
          <w:szCs w:val="28"/>
        </w:rPr>
        <w:t>].</w:t>
      </w:r>
      <w:r w:rsidR="00695B09" w:rsidRPr="00FB4A92">
        <w:rPr>
          <w:rFonts w:ascii="Times New Roman" w:hAnsi="Times New Roman" w:cs="Times New Roman"/>
          <w:sz w:val="28"/>
          <w:szCs w:val="28"/>
        </w:rPr>
        <w:t xml:space="preserve"> </w:t>
      </w:r>
    </w:p>
    <w:p w14:paraId="43E9EE92" w14:textId="2C0E1BFE" w:rsidR="00756290" w:rsidRPr="00FB4A92" w:rsidRDefault="00AC675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Neuroticism reflects emotional adaptability and indicates a tendency to experience negative emotions in response to stress (such as fear, confusion, anger, dissatisfaction, and guilt).</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 xml:space="preserve">Negative emotions affect the individual's ability </w:t>
      </w:r>
      <w:r w:rsidR="0094798A" w:rsidRPr="00FB4A92">
        <w:rPr>
          <w:rFonts w:ascii="Times New Roman" w:hAnsi="Times New Roman" w:cs="Times New Roman"/>
          <w:sz w:val="28"/>
          <w:szCs w:val="28"/>
        </w:rPr>
        <w:lastRenderedPageBreak/>
        <w:t>to adapt to environmental influences and are manifested through a tendency toward irrational ideas, lack of impulse control, and difficulty managing stress.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Individuals with low neuroticism are emotionally stable, relaxed, and better able to cope with stress without experiencing irritability, anxiety, or tension.</w:t>
      </w:r>
    </w:p>
    <w:p w14:paraId="16017B26" w14:textId="5EFC27E8" w:rsidR="00AA48AC" w:rsidRPr="00FB4A92" w:rsidRDefault="00AA48A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Extraversion characterizes the quality and quantity of social interactions, the level of activity, energy, and the ability to experience positive emotions.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Extroverted individuals are friendly, seek stimulation, and display life optimism and a cheerful disposition.</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Introverted individuals, by contrast, are reserved, shy, and restrained in social interactions. They often lack optimism and satisfaction and generally prefer solitude</w:t>
      </w:r>
    </w:p>
    <w:p w14:paraId="4E0934A7" w14:textId="07AC07C6" w:rsidR="0047044C" w:rsidRPr="00FB4A92" w:rsidRDefault="0047044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Openness to Experience reflects a personality’s inclination to seek out and positively evaluate life experiences.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Open individuals are curious about both external and internal phenomena.</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Conversely, closed individuals are characterized by restrained behavior and conservative views.</w:t>
      </w:r>
    </w:p>
    <w:p w14:paraId="4D5CA69B" w14:textId="75F94399" w:rsidR="00507313" w:rsidRPr="00FB4A92" w:rsidRDefault="0047044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94798A" w:rsidRPr="00FB4A92">
        <w:rPr>
          <w:rFonts w:ascii="Times New Roman" w:hAnsi="Times New Roman" w:cs="Times New Roman"/>
          <w:sz w:val="28"/>
          <w:szCs w:val="28"/>
        </w:rPr>
        <w:t>Agreeableness describes an individual's positive or negative attitudes toward others and their interpersonal orientation.</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It manifests in behaviors ranging from altruism to antagonism, trust to distrust, and sensitivity to indifference toward others' lives.</w:t>
      </w:r>
      <w:r w:rsidR="0094798A" w:rsidRPr="00FB4A92">
        <w:rPr>
          <w:rFonts w:ascii="Times New Roman" w:hAnsi="Times New Roman" w:cs="Times New Roman"/>
          <w:sz w:val="28"/>
          <w:szCs w:val="28"/>
          <w:lang w:val="en-US"/>
        </w:rPr>
        <w:t xml:space="preserve"> </w:t>
      </w:r>
      <w:r w:rsidR="0094798A" w:rsidRPr="00FB4A92">
        <w:rPr>
          <w:rFonts w:ascii="Times New Roman" w:hAnsi="Times New Roman" w:cs="Times New Roman"/>
          <w:sz w:val="28"/>
          <w:szCs w:val="28"/>
        </w:rPr>
        <w:t>Highly agreeable individuals are kind and willing to help others, while less agreeable individuals tend to be more selfish, skeptical, and competitive.</w:t>
      </w:r>
    </w:p>
    <w:p w14:paraId="579E3255" w14:textId="5FCE0EB6" w:rsidR="0099024D" w:rsidRPr="00FB4A92" w:rsidRDefault="0099024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57E38" w:rsidRPr="00FB4A92">
        <w:rPr>
          <w:rFonts w:ascii="Times New Roman" w:hAnsi="Times New Roman" w:cs="Times New Roman"/>
          <w:sz w:val="28"/>
          <w:szCs w:val="28"/>
        </w:rPr>
        <w:t>Conscientiousness characterizes the degree of organization, perseverance, and motivation directed toward goal achievement, as well as attitudes toward work.</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Highly conscientious individuals possess strong willpower, high motivation for action, and are consistent in pursuing their goals.</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They are perceived as meticulous, punctual, and reliable, often achieving notable academic and professional success.</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However, high conscientiousness may also be associated with tendencies toward workaholism, compulsive orderliness, and perfectionism.</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Individuals with low conscientiousness are less meticulous in adhering to moral standards and demonstrate lower motivation for social achievements.</w:t>
      </w:r>
    </w:p>
    <w:p w14:paraId="3B322BD4" w14:textId="77777777" w:rsidR="00A57E38" w:rsidRPr="00FB4A92" w:rsidRDefault="0099024D" w:rsidP="000C51FE">
      <w:pPr>
        <w:tabs>
          <w:tab w:val="left" w:pos="426"/>
        </w:tabs>
        <w:spacing w:after="0" w:line="360" w:lineRule="auto"/>
        <w:ind w:left="567" w:firstLine="567"/>
        <w:jc w:val="both"/>
        <w:rPr>
          <w:rFonts w:ascii="Times New Roman" w:hAnsi="Times New Roman" w:cs="Times New Roman"/>
          <w:sz w:val="28"/>
          <w:szCs w:val="28"/>
          <w:lang w:val="en-US"/>
        </w:rPr>
        <w:sectPr w:rsidR="00A57E38" w:rsidRPr="00FB4A92" w:rsidSect="000C51FE">
          <w:pgSz w:w="11906" w:h="16838"/>
          <w:pgMar w:top="1134" w:right="1274" w:bottom="1134" w:left="1134" w:header="709" w:footer="709" w:gutter="0"/>
          <w:cols w:space="708"/>
          <w:docGrid w:linePitch="360"/>
        </w:sectPr>
      </w:pPr>
      <w:r w:rsidRPr="00FB4A92">
        <w:rPr>
          <w:rFonts w:ascii="Times New Roman" w:hAnsi="Times New Roman" w:cs="Times New Roman"/>
          <w:sz w:val="28"/>
          <w:szCs w:val="28"/>
        </w:rPr>
        <w:lastRenderedPageBreak/>
        <w:t xml:space="preserve">      </w:t>
      </w:r>
      <w:r w:rsidR="00A57E38" w:rsidRPr="00FB4A92">
        <w:rPr>
          <w:rFonts w:ascii="Times New Roman" w:hAnsi="Times New Roman" w:cs="Times New Roman"/>
          <w:sz w:val="28"/>
          <w:szCs w:val="28"/>
        </w:rPr>
        <w:t>Researchers observing the relationship between social support and personality primarily focus on extraversion and neuroticism.</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Extraversion is associated with a broader social support network and more frequent social contact, whereas neuroticism is linked to weaker social support.</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High extraversion facilitates stress coping and is correlated with greater perceived effectiveness of social support.</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 xml:space="preserve">In contrast, high neuroticism leads to hesitation in seeking help during stressful situations and predicts lower perceived levels of social support </w:t>
      </w:r>
      <w:r w:rsidRPr="00FB4A92">
        <w:rPr>
          <w:rFonts w:ascii="Times New Roman" w:hAnsi="Times New Roman" w:cs="Times New Roman"/>
          <w:sz w:val="28"/>
          <w:szCs w:val="28"/>
        </w:rPr>
        <w:t>[</w:t>
      </w:r>
      <w:r w:rsidR="00781210" w:rsidRPr="00FB4A92">
        <w:rPr>
          <w:rFonts w:ascii="Times New Roman" w:hAnsi="Times New Roman" w:cs="Times New Roman"/>
          <w:sz w:val="28"/>
          <w:szCs w:val="28"/>
        </w:rPr>
        <w:t>13</w:t>
      </w:r>
      <w:r w:rsidR="00605B66" w:rsidRPr="00FB4A92">
        <w:rPr>
          <w:rFonts w:ascii="Times New Roman" w:hAnsi="Times New Roman" w:cs="Times New Roman"/>
          <w:sz w:val="28"/>
          <w:szCs w:val="28"/>
        </w:rPr>
        <w:t>, 22</w:t>
      </w:r>
      <w:r w:rsidRPr="00FB4A92">
        <w:rPr>
          <w:rFonts w:ascii="Times New Roman" w:hAnsi="Times New Roman" w:cs="Times New Roman"/>
          <w:sz w:val="28"/>
          <w:szCs w:val="28"/>
        </w:rPr>
        <w:t>]</w:t>
      </w:r>
      <w:r w:rsidR="00A57E38" w:rsidRPr="00FB4A92">
        <w:rPr>
          <w:rFonts w:ascii="Times New Roman" w:hAnsi="Times New Roman" w:cs="Times New Roman"/>
          <w:sz w:val="28"/>
          <w:szCs w:val="28"/>
          <w:lang w:val="en-US"/>
        </w:rPr>
        <w:t>.</w:t>
      </w:r>
    </w:p>
    <w:p w14:paraId="44B3CE90" w14:textId="25D2C264" w:rsidR="00F125D1" w:rsidRPr="00FB4A92" w:rsidRDefault="009053FE"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23" w:name="_Toc196753387"/>
      <w:bookmarkStart w:id="24" w:name="_Toc196757831"/>
      <w:r w:rsidRPr="00FB4A92">
        <w:rPr>
          <w:rFonts w:ascii="Times New Roman" w:hAnsi="Times New Roman" w:cs="Times New Roman"/>
          <w:b/>
          <w:bCs/>
          <w:color w:val="000000" w:themeColor="text1"/>
          <w:sz w:val="28"/>
          <w:szCs w:val="28"/>
          <w:lang w:val="en-US"/>
        </w:rPr>
        <w:lastRenderedPageBreak/>
        <w:t>CHAPTER</w:t>
      </w:r>
      <w:r w:rsidR="00A57E38" w:rsidRPr="00FB4A92">
        <w:rPr>
          <w:rFonts w:ascii="Times New Roman" w:hAnsi="Times New Roman" w:cs="Times New Roman"/>
          <w:b/>
          <w:bCs/>
          <w:color w:val="000000" w:themeColor="text1"/>
          <w:sz w:val="28"/>
          <w:szCs w:val="28"/>
        </w:rPr>
        <w:t xml:space="preserve"> 2</w:t>
      </w:r>
      <w:r w:rsidRPr="00FB4A92">
        <w:rPr>
          <w:rFonts w:ascii="Times New Roman" w:hAnsi="Times New Roman" w:cs="Times New Roman"/>
          <w:b/>
          <w:bCs/>
          <w:color w:val="000000" w:themeColor="text1"/>
          <w:sz w:val="28"/>
          <w:szCs w:val="28"/>
          <w:lang w:val="en-US"/>
        </w:rPr>
        <w:br/>
      </w:r>
      <w:proofErr w:type="spellStart"/>
      <w:r w:rsidR="00A57E38" w:rsidRPr="00FB4A92">
        <w:rPr>
          <w:rFonts w:ascii="Times New Roman" w:hAnsi="Times New Roman" w:cs="Times New Roman"/>
          <w:b/>
          <w:bCs/>
          <w:color w:val="000000" w:themeColor="text1"/>
          <w:sz w:val="28"/>
          <w:szCs w:val="28"/>
        </w:rPr>
        <w:t>Methods</w:t>
      </w:r>
      <w:proofErr w:type="spellEnd"/>
      <w:r w:rsidR="00A57E38" w:rsidRPr="00FB4A92">
        <w:rPr>
          <w:rFonts w:ascii="Times New Roman" w:hAnsi="Times New Roman" w:cs="Times New Roman"/>
          <w:b/>
          <w:bCs/>
          <w:color w:val="000000" w:themeColor="text1"/>
          <w:sz w:val="28"/>
          <w:szCs w:val="28"/>
        </w:rPr>
        <w:t xml:space="preserve"> </w:t>
      </w:r>
      <w:proofErr w:type="spellStart"/>
      <w:r w:rsidR="00A57E38" w:rsidRPr="00FB4A92">
        <w:rPr>
          <w:rFonts w:ascii="Times New Roman" w:hAnsi="Times New Roman" w:cs="Times New Roman"/>
          <w:b/>
          <w:bCs/>
          <w:color w:val="000000" w:themeColor="text1"/>
          <w:sz w:val="28"/>
          <w:szCs w:val="28"/>
        </w:rPr>
        <w:t>and</w:t>
      </w:r>
      <w:proofErr w:type="spellEnd"/>
      <w:r w:rsidR="00A57E38" w:rsidRPr="00FB4A92">
        <w:rPr>
          <w:rFonts w:ascii="Times New Roman" w:hAnsi="Times New Roman" w:cs="Times New Roman"/>
          <w:b/>
          <w:bCs/>
          <w:color w:val="000000" w:themeColor="text1"/>
          <w:sz w:val="28"/>
          <w:szCs w:val="28"/>
        </w:rPr>
        <w:t xml:space="preserve"> </w:t>
      </w:r>
      <w:proofErr w:type="spellStart"/>
      <w:r w:rsidR="00A57E38" w:rsidRPr="00FB4A92">
        <w:rPr>
          <w:rFonts w:ascii="Times New Roman" w:hAnsi="Times New Roman" w:cs="Times New Roman"/>
          <w:b/>
          <w:bCs/>
          <w:color w:val="000000" w:themeColor="text1"/>
          <w:sz w:val="28"/>
          <w:szCs w:val="28"/>
        </w:rPr>
        <w:t>Research</w:t>
      </w:r>
      <w:proofErr w:type="spellEnd"/>
      <w:r w:rsidR="00A57E38" w:rsidRPr="00FB4A92">
        <w:rPr>
          <w:rFonts w:ascii="Times New Roman" w:hAnsi="Times New Roman" w:cs="Times New Roman"/>
          <w:b/>
          <w:bCs/>
          <w:color w:val="000000" w:themeColor="text1"/>
          <w:sz w:val="28"/>
          <w:szCs w:val="28"/>
        </w:rPr>
        <w:t xml:space="preserve"> </w:t>
      </w:r>
      <w:proofErr w:type="spellStart"/>
      <w:r w:rsidR="00A57E38" w:rsidRPr="00FB4A92">
        <w:rPr>
          <w:rFonts w:ascii="Times New Roman" w:hAnsi="Times New Roman" w:cs="Times New Roman"/>
          <w:b/>
          <w:bCs/>
          <w:color w:val="000000" w:themeColor="text1"/>
          <w:sz w:val="28"/>
          <w:szCs w:val="28"/>
        </w:rPr>
        <w:t>Object</w:t>
      </w:r>
      <w:bookmarkEnd w:id="23"/>
      <w:bookmarkEnd w:id="24"/>
      <w:proofErr w:type="spellEnd"/>
    </w:p>
    <w:p w14:paraId="5A009B5A" w14:textId="77777777" w:rsidR="00A57E38" w:rsidRPr="00FB4A92" w:rsidRDefault="00A57E38" w:rsidP="000C51FE">
      <w:pPr>
        <w:tabs>
          <w:tab w:val="left" w:pos="426"/>
        </w:tabs>
        <w:spacing w:after="0" w:line="360" w:lineRule="auto"/>
        <w:ind w:left="567" w:firstLine="567"/>
        <w:jc w:val="center"/>
        <w:rPr>
          <w:rFonts w:ascii="Times New Roman" w:hAnsi="Times New Roman" w:cs="Times New Roman"/>
          <w:sz w:val="28"/>
          <w:szCs w:val="28"/>
          <w:lang w:val="en-US"/>
        </w:rPr>
      </w:pPr>
    </w:p>
    <w:p w14:paraId="0F5B6FFC" w14:textId="647B7B61" w:rsidR="00A57E38" w:rsidRPr="00FB4A92" w:rsidRDefault="00841AB0"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F125D1" w:rsidRPr="00FB4A92">
        <w:rPr>
          <w:rFonts w:ascii="Times New Roman" w:hAnsi="Times New Roman" w:cs="Times New Roman"/>
          <w:sz w:val="28"/>
          <w:szCs w:val="28"/>
        </w:rPr>
        <w:t xml:space="preserve"> </w:t>
      </w:r>
      <w:r w:rsidR="00A57E38" w:rsidRPr="00FB4A92">
        <w:rPr>
          <w:rFonts w:ascii="Times New Roman" w:hAnsi="Times New Roman" w:cs="Times New Roman"/>
          <w:sz w:val="28"/>
          <w:szCs w:val="28"/>
        </w:rPr>
        <w:t>The study was conducted over two years among nurses working in pediatric, surgical, and therapeutic departments of hospitals in the city of Ternopil.</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Prior to the study, consent was obtained from the directors of the selected hospitals. After being informed about the study procedure, participants received a set of questionnaires at their workplaces and were made aware of the study’s purpose and its anonymous nature.</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Participation was contingent upon the declared consent of the respondents.</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A total of 180 questionnaires were distributed, of which 172 were returned (response rate: 96%).</w:t>
      </w:r>
      <w:r w:rsidR="00A57E38" w:rsidRPr="00FB4A92">
        <w:rPr>
          <w:rFonts w:ascii="Times New Roman" w:hAnsi="Times New Roman" w:cs="Times New Roman"/>
          <w:sz w:val="28"/>
          <w:szCs w:val="28"/>
          <w:lang w:val="en-US"/>
        </w:rPr>
        <w:t xml:space="preserve"> </w:t>
      </w:r>
      <w:r w:rsidR="00A57E38" w:rsidRPr="00FB4A92">
        <w:rPr>
          <w:rFonts w:ascii="Times New Roman" w:hAnsi="Times New Roman" w:cs="Times New Roman"/>
          <w:sz w:val="28"/>
          <w:szCs w:val="28"/>
        </w:rPr>
        <w:t>For the analysis, 160 correctly completed questionnaires were included, while the remaining ones were excluded due to failure to meet the required criteria.</w:t>
      </w:r>
    </w:p>
    <w:p w14:paraId="09939F2F" w14:textId="21D8A71D" w:rsidR="004C1558" w:rsidRPr="00FB4A92" w:rsidRDefault="00A57E38"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research</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employed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diagnostic</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survey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method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using</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following</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research</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instruments</w:t>
      </w:r>
      <w:proofErr w:type="spellEnd"/>
      <w:r w:rsidRPr="00FB4A92">
        <w:rPr>
          <w:rFonts w:ascii="Times New Roman" w:hAnsi="Times New Roman" w:cs="Times New Roman"/>
          <w:sz w:val="28"/>
          <w:szCs w:val="28"/>
          <w:lang w:val="en-US"/>
        </w:rPr>
        <w:t xml:space="preserve"> </w:t>
      </w:r>
      <w:r w:rsidR="003F0C10" w:rsidRPr="00FB4A92">
        <w:rPr>
          <w:rFonts w:ascii="Times New Roman" w:hAnsi="Times New Roman" w:cs="Times New Roman"/>
          <w:sz w:val="28"/>
          <w:szCs w:val="28"/>
          <w:lang w:val="en-US"/>
        </w:rPr>
        <w:t>[46]</w:t>
      </w:r>
      <w:r w:rsidR="006E1A55" w:rsidRPr="00FB4A92">
        <w:rPr>
          <w:rFonts w:ascii="Times New Roman" w:hAnsi="Times New Roman" w:cs="Times New Roman"/>
          <w:sz w:val="28"/>
          <w:szCs w:val="28"/>
        </w:rPr>
        <w:t>.</w:t>
      </w:r>
    </w:p>
    <w:p w14:paraId="39996943" w14:textId="3F037078" w:rsidR="00D63755" w:rsidRPr="00FB4A92" w:rsidRDefault="00A57E38" w:rsidP="000C51FE">
      <w:pPr>
        <w:pStyle w:val="a7"/>
        <w:numPr>
          <w:ilvl w:val="0"/>
          <w:numId w:val="2"/>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Standardized AVEM Questionnaire (Work-Related </w:t>
      </w:r>
      <w:proofErr w:type="spellStart"/>
      <w:r w:rsidRPr="00FB4A92">
        <w:rPr>
          <w:rFonts w:ascii="Times New Roman" w:hAnsi="Times New Roman" w:cs="Times New Roman"/>
          <w:sz w:val="28"/>
          <w:szCs w:val="28"/>
          <w:lang w:val="en-US"/>
        </w:rPr>
        <w:t>Behaviour</w:t>
      </w:r>
      <w:proofErr w:type="spellEnd"/>
      <w:r w:rsidRPr="00FB4A92">
        <w:rPr>
          <w:rFonts w:ascii="Times New Roman" w:hAnsi="Times New Roman" w:cs="Times New Roman"/>
          <w:sz w:val="28"/>
          <w:szCs w:val="28"/>
          <w:lang w:val="en-US"/>
        </w:rPr>
        <w:t xml:space="preserve"> and Experience Patterns) (Appendix 1) The AVEM questionnaire is based on an interactive approach to assessing professional activity, mental resilience, coping strategies for problematic situations, and emotional attitudes toward work. The questionnaire consists of 66 statements grouped into 11 scales, each containing 6 statements rated on a 5-point Likert scale, from "strongly agree" (5 points) to "strongly disagree" (1 point). The AVEM questionnaire allows for the identification of individual behavioral resources in relation to professional situations. The scales of the questionnaire correspond to three personality domains, which determine effective work performance:</w:t>
      </w:r>
    </w:p>
    <w:p w14:paraId="48D55A31" w14:textId="6F5BF36D" w:rsidR="00D63755" w:rsidRPr="00FB4A92" w:rsidRDefault="00A57E38" w:rsidP="000C51FE">
      <w:pPr>
        <w:pStyle w:val="a7"/>
        <w:numPr>
          <w:ilvl w:val="0"/>
          <w:numId w:val="3"/>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Professional </w:t>
      </w:r>
      <w:proofErr w:type="spellStart"/>
      <w:r w:rsidRPr="00FB4A92">
        <w:rPr>
          <w:rFonts w:ascii="Times New Roman" w:hAnsi="Times New Roman" w:cs="Times New Roman"/>
          <w:sz w:val="28"/>
          <w:szCs w:val="28"/>
        </w:rPr>
        <w:t>activity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commitment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and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sense</w:t>
      </w:r>
      <w:proofErr w:type="spellEnd"/>
      <w:r w:rsidRPr="00FB4A92">
        <w:rPr>
          <w:rFonts w:ascii="Times New Roman" w:hAnsi="Times New Roman" w:cs="Times New Roman"/>
          <w:sz w:val="28"/>
          <w:szCs w:val="28"/>
        </w:rPr>
        <w:t xml:space="preserve"> of work importance, including professional ambition, willingness to expend energy, striving for excellence, and the ability to maintain a boundary between personal and professional life.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 xml:space="preserve">A positive work-related behavior model is reflected in a high subjective importance of work </w:t>
      </w:r>
      <w:r w:rsidRPr="00FB4A92">
        <w:rPr>
          <w:rFonts w:ascii="Times New Roman" w:hAnsi="Times New Roman" w:cs="Times New Roman"/>
          <w:sz w:val="28"/>
          <w:szCs w:val="28"/>
        </w:rPr>
        <w:lastRenderedPageBreak/>
        <w:t>and conscious regulation of energy expenditure, which fosters distance from challenging professional situations.</w:t>
      </w:r>
      <w:r w:rsidR="00D63755" w:rsidRPr="00FB4A92">
        <w:rPr>
          <w:rFonts w:ascii="Times New Roman" w:hAnsi="Times New Roman" w:cs="Times New Roman"/>
          <w:sz w:val="28"/>
          <w:szCs w:val="28"/>
        </w:rPr>
        <w:t>.</w:t>
      </w:r>
      <w:r w:rsidR="00501B73" w:rsidRPr="00FB4A92">
        <w:rPr>
          <w:rFonts w:ascii="Times New Roman" w:hAnsi="Times New Roman" w:cs="Times New Roman"/>
          <w:sz w:val="28"/>
          <w:szCs w:val="28"/>
        </w:rPr>
        <w:t xml:space="preserve">       </w:t>
      </w:r>
    </w:p>
    <w:p w14:paraId="23DA23B1" w14:textId="512109D2" w:rsidR="00501B73" w:rsidRPr="00FB4A92" w:rsidRDefault="00A57E38" w:rsidP="000C51FE">
      <w:pPr>
        <w:pStyle w:val="a7"/>
        <w:numPr>
          <w:ilvl w:val="0"/>
          <w:numId w:val="3"/>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Mental resilience and problem-solving strategies, including perseverance in the face of failure, proactive problem-solving style, and internal balance.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These attributes express varying levels of satisfaction with professional roles, coherence in life attitudes, and the development of individual coping strategies, significantly influencing the general approach to life</w:t>
      </w:r>
      <w:r w:rsidR="00D63755" w:rsidRPr="00FB4A92">
        <w:rPr>
          <w:rFonts w:ascii="Times New Roman" w:hAnsi="Times New Roman" w:cs="Times New Roman"/>
          <w:sz w:val="28"/>
          <w:szCs w:val="28"/>
        </w:rPr>
        <w:t>.</w:t>
      </w:r>
      <w:r w:rsidR="00501B73" w:rsidRPr="00FB4A92">
        <w:rPr>
          <w:rFonts w:ascii="Times New Roman" w:hAnsi="Times New Roman" w:cs="Times New Roman"/>
          <w:sz w:val="28"/>
          <w:szCs w:val="28"/>
        </w:rPr>
        <w:t xml:space="preserve">    </w:t>
      </w:r>
    </w:p>
    <w:p w14:paraId="5D2C1E0D" w14:textId="68C6EDCF" w:rsidR="001F256D" w:rsidRPr="00FB4A92" w:rsidRDefault="00A57E38" w:rsidP="000C51FE">
      <w:pPr>
        <w:pStyle w:val="a7"/>
        <w:numPr>
          <w:ilvl w:val="0"/>
          <w:numId w:val="3"/>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Emotional attitude toward work, defined by feelings of social support, life satisfaction, and professional success.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intensity of these traits determines the individual’s ability to withstand professional demands and serves as a psychological protective factor for mental health.</w:t>
      </w:r>
    </w:p>
    <w:p w14:paraId="20A3CDD5" w14:textId="4071D100" w:rsidR="001F256D" w:rsidRPr="00FB4A92" w:rsidRDefault="00113C8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A57E38" w:rsidRPr="00FB4A92">
        <w:rPr>
          <w:rFonts w:ascii="Times New Roman" w:hAnsi="Times New Roman" w:cs="Times New Roman"/>
          <w:sz w:val="28"/>
          <w:szCs w:val="28"/>
        </w:rPr>
        <w:t>The analysis of the intensity of each domain allows the classification into four constant work-related behavior and experience types:</w:t>
      </w:r>
    </w:p>
    <w:p w14:paraId="24500A0A" w14:textId="6BF01D65" w:rsidR="00A57E38" w:rsidRPr="00FB4A92" w:rsidRDefault="00A57E38"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Type G – Healthy Type</w:t>
      </w:r>
    </w:p>
    <w:p w14:paraId="2D9DF2A2" w14:textId="75A4AD64" w:rsidR="00A57E38" w:rsidRPr="00FB4A92" w:rsidRDefault="00A57E38"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Type S – Relaxed Type (Taking it easy)</w:t>
      </w:r>
    </w:p>
    <w:p w14:paraId="1F71F1E4" w14:textId="499CBF5A" w:rsidR="00A57E38" w:rsidRPr="00FB4A92" w:rsidRDefault="00A57E38"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Type A – Overburdened Type with low stress sensitivity (Taking too much risk on oneself)</w:t>
      </w:r>
    </w:p>
    <w:p w14:paraId="5229ADEC" w14:textId="3320C15C" w:rsidR="00A57E38" w:rsidRPr="00FB4A92" w:rsidRDefault="00A57E38" w:rsidP="000C51FE">
      <w:pPr>
        <w:pStyle w:val="a7"/>
        <w:numPr>
          <w:ilvl w:val="0"/>
          <w:numId w:val="24"/>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Type B – Type at risk of burnout and depression (Risk of withdrawal and depression)</w:t>
      </w:r>
    </w:p>
    <w:p w14:paraId="45BA907D" w14:textId="56F4CB13" w:rsidR="00BE5F2F" w:rsidRPr="00FB4A92" w:rsidRDefault="00BE5F2F"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2. </w:t>
      </w:r>
      <w:r w:rsidR="00A57E38" w:rsidRPr="00FB4A92">
        <w:rPr>
          <w:rFonts w:ascii="Times New Roman" w:hAnsi="Times New Roman" w:cs="Times New Roman"/>
          <w:sz w:val="28"/>
          <w:szCs w:val="28"/>
        </w:rPr>
        <w:t>NEO-FFI Five-Factor Personality Inventory (Costa &amp; McCrae) (Appendix 2)</w:t>
      </w:r>
      <w:r w:rsidR="00A57E38" w:rsidRPr="00FB4A92">
        <w:rPr>
          <w:rFonts w:ascii="Times New Roman" w:hAnsi="Times New Roman" w:cs="Times New Roman"/>
          <w:sz w:val="28"/>
          <w:szCs w:val="28"/>
          <w:lang w:val="en-US"/>
        </w:rPr>
        <w:t>.</w:t>
      </w:r>
    </w:p>
    <w:p w14:paraId="5EBBD77A" w14:textId="0AECD1E4" w:rsidR="00BE5F2F" w:rsidRPr="00FB4A92" w:rsidRDefault="00BE5F2F"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857D9D" w:rsidRPr="00FB4A92">
        <w:rPr>
          <w:rFonts w:ascii="Times New Roman" w:hAnsi="Times New Roman" w:cs="Times New Roman"/>
          <w:sz w:val="28"/>
          <w:szCs w:val="28"/>
        </w:rPr>
        <w:t>The NEO-FFI questionnaire contains 60 items, 12 for each of the five dimensions: Neuroticism, Extraversion, Openness to Experience, Agreeableness, and Conscientiousness.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Respondents rate each item on a 5-point Likert scale ranging from "strongly disagree" to "strongly agree".</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Responses are scored from 0 to 4 points, yielding scale totals between 0 and 48 points.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Higher scores indicate greater intensity of the measured personality traits.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This questionnaire is applicable in scientific research, employee selection, professional counseling, training, and clinical studies.</w:t>
      </w:r>
    </w:p>
    <w:p w14:paraId="3D3C9FE0" w14:textId="4B8A0141" w:rsidR="002537FC" w:rsidRPr="00FB4A92" w:rsidRDefault="00F125D1"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      </w:t>
      </w:r>
      <w:r w:rsidR="00857D9D" w:rsidRPr="00FB4A92">
        <w:rPr>
          <w:rFonts w:ascii="Times New Roman" w:hAnsi="Times New Roman" w:cs="Times New Roman"/>
          <w:sz w:val="28"/>
          <w:szCs w:val="28"/>
        </w:rPr>
        <w:t>Respondents also provided general demographic information, including:</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Age</w:t>
      </w:r>
      <w:r w:rsidR="00857D9D" w:rsidRPr="00FB4A92">
        <w:rPr>
          <w:rFonts w:ascii="Times New Roman" w:hAnsi="Times New Roman" w:cs="Times New Roman"/>
          <w:sz w:val="28"/>
          <w:szCs w:val="28"/>
          <w:lang w:val="en-US"/>
        </w:rPr>
        <w:t>,</w:t>
      </w:r>
      <w:r w:rsidR="00857D9D" w:rsidRPr="00FB4A92">
        <w:rPr>
          <w:rFonts w:ascii="Times New Roman" w:hAnsi="Times New Roman" w:cs="Times New Roman"/>
          <w:sz w:val="28"/>
          <w:szCs w:val="28"/>
        </w:rPr>
        <w:t>Gender</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Marital status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Education level</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Postgraduate education</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Total years of professional experience</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Current place of employment</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Average monthly working hours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Type of employment</w:t>
      </w:r>
    </w:p>
    <w:p w14:paraId="5B7906C0" w14:textId="714C45F3" w:rsidR="006627E6" w:rsidRPr="00FB4A92" w:rsidRDefault="002537FC"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6627E6" w:rsidRPr="00FB4A92">
        <w:rPr>
          <w:rFonts w:ascii="Times New Roman" w:hAnsi="Times New Roman" w:cs="Times New Roman"/>
          <w:sz w:val="28"/>
          <w:szCs w:val="28"/>
        </w:rPr>
        <w:t xml:space="preserve"> </w:t>
      </w:r>
      <w:r w:rsidR="00857D9D" w:rsidRPr="00FB4A92">
        <w:rPr>
          <w:rFonts w:ascii="Times New Roman" w:hAnsi="Times New Roman" w:cs="Times New Roman"/>
          <w:sz w:val="28"/>
          <w:szCs w:val="28"/>
        </w:rPr>
        <w:t>The collected data underwent statistical processing using IBM SPSS Statistics 20 and Microsoft Excel 2013.</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To assess the normality of distribution, the Shapiro–Wilk test was employed.</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For normally distributed quantitative data, the mean (M) and standard deviation (SD) were calculated.</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For non-normally distributed data, the median (Me) and interquartile range (25%–75%) were used.</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The Student's t-test was applied to compare independent samples with normal distribution, and the Mann–Whitney U test was used otherwise.</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Differences were considered statistically significant at p &lt; 0.05.</w:t>
      </w:r>
    </w:p>
    <w:p w14:paraId="410A8E8D" w14:textId="139453C3" w:rsidR="00857D9D" w:rsidRPr="00FB4A92" w:rsidRDefault="006627E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857D9D" w:rsidRPr="00FB4A92">
        <w:rPr>
          <w:rFonts w:ascii="Times New Roman" w:hAnsi="Times New Roman" w:cs="Times New Roman"/>
          <w:sz w:val="28"/>
          <w:szCs w:val="28"/>
        </w:rPr>
        <w:t>Comparison of three or more independent groups was performed using the Kruskal–Wallis test.</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In cases of normally distributed data, differences between three or more independent groups were analyzed using one-way analysis of variance (ANOVA).</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Statistical differences in categorical variables were assessed using the Chi-square test (χ²).</w:t>
      </w:r>
    </w:p>
    <w:p w14:paraId="517F7A73" w14:textId="7F80409B" w:rsidR="006627E6" w:rsidRPr="00FB4A92" w:rsidRDefault="00857D9D"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Differences between groups were considered statistically significant at p &lt; 0.05.</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assessment of correlation relationships was carried out by calculating the Spearman's rank correlation coefficient.</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reliability of the applied questionnaires was evaluated using the Cronbach's alpha coefficient (</w:t>
      </w:r>
      <w:r w:rsidRPr="00FB4A92">
        <w:rPr>
          <w:rFonts w:ascii="Cambria Math" w:hAnsi="Cambria Math" w:cs="Cambria Math"/>
          <w:sz w:val="28"/>
          <w:szCs w:val="28"/>
        </w:rPr>
        <w:t>⍺</w:t>
      </w:r>
      <w:r w:rsidRPr="00FB4A92">
        <w:rPr>
          <w:rFonts w:ascii="Times New Roman" w:hAnsi="Times New Roman" w:cs="Times New Roman"/>
          <w:sz w:val="28"/>
          <w:szCs w:val="28"/>
        </w:rPr>
        <w:t>-Cronbach), which allowed for determining the internal consistency of individual scales within each questionnaire and confirming their relevance for the study.</w:t>
      </w:r>
    </w:p>
    <w:p w14:paraId="1E371D06" w14:textId="77777777" w:rsidR="00857D9D" w:rsidRPr="00FB4A92" w:rsidRDefault="002537F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color w:val="FF0000"/>
          <w:sz w:val="28"/>
          <w:szCs w:val="28"/>
        </w:rPr>
        <w:t xml:space="preserve">      </w:t>
      </w:r>
      <w:r w:rsidR="00554872" w:rsidRPr="00FB4A92">
        <w:rPr>
          <w:rFonts w:ascii="Times New Roman" w:hAnsi="Times New Roman" w:cs="Times New Roman"/>
          <w:color w:val="FF0000"/>
          <w:sz w:val="28"/>
          <w:szCs w:val="28"/>
        </w:rPr>
        <w:t xml:space="preserve"> </w:t>
      </w:r>
      <w:r w:rsidR="00857D9D" w:rsidRPr="00FB4A92">
        <w:rPr>
          <w:rFonts w:ascii="Times New Roman" w:hAnsi="Times New Roman" w:cs="Times New Roman"/>
          <w:sz w:val="28"/>
          <w:szCs w:val="28"/>
        </w:rPr>
        <w:t>The conclusions were formulated based on the results obtained from the respondents' questionnaires.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For clarity of analysis, socio-demographic data were organized using Microsoft Excel.</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For quantitative data, the following metrics were provided: number (n), percentage (%), mean (M), median (Me), and standard deviation (SD).</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For the purposes of statistical analysis, respondents were divided into one of three age groups: &lt; 40 years, 41–49 years, and &gt; 50 years.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Respondents assessed their subjective experience of work-related stress on a 10-point scale.</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 xml:space="preserve">For </w:t>
      </w:r>
      <w:r w:rsidR="00857D9D" w:rsidRPr="00FB4A92">
        <w:rPr>
          <w:rFonts w:ascii="Times New Roman" w:hAnsi="Times New Roman" w:cs="Times New Roman"/>
          <w:sz w:val="28"/>
          <w:szCs w:val="28"/>
        </w:rPr>
        <w:lastRenderedPageBreak/>
        <w:t>statistical purposes, three levels of stress were distinguished:</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Low level – scores of 1–4 points,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Moderate level – scores of 5–7 points,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High level – scores of 8–10 points.</w:t>
      </w:r>
    </w:p>
    <w:p w14:paraId="1F42F63D" w14:textId="5B5E7A05" w:rsidR="00857D9D" w:rsidRPr="00FB4A92" w:rsidRDefault="00D46CEB"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857D9D" w:rsidRPr="00FB4A92">
        <w:rPr>
          <w:rFonts w:ascii="Times New Roman" w:hAnsi="Times New Roman" w:cs="Times New Roman"/>
          <w:sz w:val="28"/>
          <w:szCs w:val="28"/>
        </w:rPr>
        <w:t>In the next stage, the research results obtained through the NEO-FFI questionnaire were prepared for analysis.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The data were converted into standardized results and interpreted according to the following scale:</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1–3 points – low results,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4–6 points – medium results,</w:t>
      </w:r>
      <w:r w:rsidR="00857D9D" w:rsidRPr="00FB4A92">
        <w:rPr>
          <w:rFonts w:ascii="Times New Roman" w:hAnsi="Times New Roman" w:cs="Times New Roman"/>
          <w:sz w:val="28"/>
          <w:szCs w:val="28"/>
          <w:lang w:val="en-US"/>
        </w:rPr>
        <w:t xml:space="preserve"> </w:t>
      </w:r>
      <w:r w:rsidR="00857D9D" w:rsidRPr="00FB4A92">
        <w:rPr>
          <w:rFonts w:ascii="Times New Roman" w:hAnsi="Times New Roman" w:cs="Times New Roman"/>
          <w:sz w:val="28"/>
          <w:szCs w:val="28"/>
        </w:rPr>
        <w:t>7–10 points – high results (representing approximately the top 33% of the scale scores).</w:t>
      </w:r>
    </w:p>
    <w:p w14:paraId="29948D16" w14:textId="77777777" w:rsidR="00857D9D" w:rsidRPr="00FB4A92" w:rsidRDefault="002752D7"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857D9D" w:rsidRPr="00FB4A92">
        <w:rPr>
          <w:rFonts w:ascii="Times New Roman" w:hAnsi="Times New Roman" w:cs="Times New Roman"/>
          <w:sz w:val="28"/>
          <w:szCs w:val="28"/>
        </w:rPr>
        <w:t>Based on the completed personal questionnaires, material was collected for the development of the socio-demographic profile of the study group.</w:t>
      </w:r>
    </w:p>
    <w:p w14:paraId="563631BD" w14:textId="77777777" w:rsidR="00857D9D" w:rsidRPr="00FB4A92" w:rsidRDefault="00857D9D" w:rsidP="000C51FE">
      <w:pPr>
        <w:tabs>
          <w:tab w:val="left" w:pos="426"/>
        </w:tabs>
        <w:spacing w:after="0" w:line="360" w:lineRule="auto"/>
        <w:ind w:left="567" w:firstLine="567"/>
        <w:jc w:val="both"/>
        <w:rPr>
          <w:rFonts w:ascii="Times New Roman" w:hAnsi="Times New Roman" w:cs="Times New Roman"/>
          <w:sz w:val="28"/>
          <w:szCs w:val="28"/>
        </w:rPr>
        <w:sectPr w:rsidR="00857D9D" w:rsidRPr="00FB4A92" w:rsidSect="00914E62">
          <w:pgSz w:w="11906" w:h="16838"/>
          <w:pgMar w:top="1134" w:right="851" w:bottom="1134" w:left="1134" w:header="709" w:footer="709" w:gutter="0"/>
          <w:cols w:space="708"/>
          <w:docGrid w:linePitch="360"/>
        </w:sectPr>
      </w:pPr>
      <w:r w:rsidRPr="00FB4A92">
        <w:rPr>
          <w:rFonts w:ascii="Times New Roman" w:hAnsi="Times New Roman" w:cs="Times New Roman"/>
          <w:sz w:val="28"/>
          <w:szCs w:val="28"/>
        </w:rPr>
        <w:t>This data included the following variables: age, marital status, education level, total work experience, work experience at the current workplace, job position, work schedule, and level of subjectively perceived work-related stress.</w:t>
      </w:r>
    </w:p>
    <w:p w14:paraId="159BE86B" w14:textId="68CF02E1" w:rsidR="00F125D1" w:rsidRPr="00FB4A92" w:rsidRDefault="007539C4"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25" w:name="_Toc196753388"/>
      <w:bookmarkStart w:id="26" w:name="_Toc196757832"/>
      <w:r w:rsidRPr="00FB4A92">
        <w:rPr>
          <w:rFonts w:ascii="Times New Roman" w:hAnsi="Times New Roman" w:cs="Times New Roman"/>
          <w:b/>
          <w:bCs/>
          <w:color w:val="000000" w:themeColor="text1"/>
          <w:sz w:val="28"/>
          <w:szCs w:val="28"/>
        </w:rPr>
        <w:lastRenderedPageBreak/>
        <w:t>CHAPTER 3</w:t>
      </w:r>
      <w:r w:rsidR="009053FE" w:rsidRPr="00FB4A92">
        <w:rPr>
          <w:rFonts w:ascii="Times New Roman" w:hAnsi="Times New Roman" w:cs="Times New Roman"/>
          <w:b/>
          <w:bCs/>
          <w:color w:val="000000" w:themeColor="text1"/>
          <w:sz w:val="28"/>
          <w:szCs w:val="28"/>
          <w:lang w:val="en-US"/>
        </w:rPr>
        <w:br/>
      </w:r>
      <w:r w:rsidRPr="00FB4A92">
        <w:rPr>
          <w:rFonts w:ascii="Times New Roman" w:hAnsi="Times New Roman" w:cs="Times New Roman"/>
          <w:b/>
          <w:bCs/>
          <w:color w:val="000000" w:themeColor="text1"/>
          <w:sz w:val="28"/>
          <w:szCs w:val="28"/>
        </w:rPr>
        <w:t>Main Part</w:t>
      </w:r>
      <w:bookmarkEnd w:id="25"/>
      <w:bookmarkEnd w:id="26"/>
    </w:p>
    <w:p w14:paraId="5C6E5900" w14:textId="77777777" w:rsidR="007539C4" w:rsidRPr="00FB4A92" w:rsidRDefault="007539C4" w:rsidP="000C51FE">
      <w:pPr>
        <w:tabs>
          <w:tab w:val="left" w:pos="426"/>
        </w:tabs>
        <w:spacing w:after="0" w:line="360" w:lineRule="auto"/>
        <w:ind w:left="567" w:firstLine="567"/>
        <w:jc w:val="center"/>
        <w:rPr>
          <w:rFonts w:ascii="Times New Roman" w:hAnsi="Times New Roman" w:cs="Times New Roman"/>
          <w:sz w:val="28"/>
          <w:szCs w:val="28"/>
          <w:lang w:val="en-US"/>
        </w:rPr>
      </w:pPr>
    </w:p>
    <w:p w14:paraId="06B3692C" w14:textId="508D2449" w:rsidR="002304D2" w:rsidRDefault="002304D2"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27" w:name="_Toc196753389"/>
      <w:bookmarkStart w:id="28" w:name="_Toc196757833"/>
      <w:r w:rsidRPr="00FB4A92">
        <w:rPr>
          <w:rFonts w:ascii="Times New Roman" w:hAnsi="Times New Roman" w:cs="Times New Roman"/>
          <w:color w:val="000000" w:themeColor="text1"/>
          <w:sz w:val="28"/>
          <w:szCs w:val="28"/>
        </w:rPr>
        <w:t>3.</w:t>
      </w:r>
      <w:r w:rsidR="00F125D1" w:rsidRPr="00FB4A92">
        <w:rPr>
          <w:rFonts w:ascii="Times New Roman" w:hAnsi="Times New Roman" w:cs="Times New Roman"/>
          <w:color w:val="000000" w:themeColor="text1"/>
          <w:sz w:val="28"/>
          <w:szCs w:val="28"/>
        </w:rPr>
        <w:t>1</w:t>
      </w:r>
      <w:r w:rsidRPr="00FB4A92">
        <w:rPr>
          <w:rFonts w:ascii="Times New Roman" w:hAnsi="Times New Roman" w:cs="Times New Roman"/>
          <w:color w:val="000000" w:themeColor="text1"/>
          <w:sz w:val="28"/>
          <w:szCs w:val="28"/>
        </w:rPr>
        <w:t xml:space="preserve"> </w:t>
      </w:r>
      <w:r w:rsidR="007539C4" w:rsidRPr="00FB4A92">
        <w:rPr>
          <w:rFonts w:ascii="Times New Roman" w:hAnsi="Times New Roman" w:cs="Times New Roman"/>
          <w:color w:val="000000" w:themeColor="text1"/>
          <w:sz w:val="28"/>
          <w:szCs w:val="28"/>
        </w:rPr>
        <w:t xml:space="preserve">Description </w:t>
      </w:r>
      <w:proofErr w:type="spellStart"/>
      <w:r w:rsidR="007539C4" w:rsidRPr="00FB4A92">
        <w:rPr>
          <w:rFonts w:ascii="Times New Roman" w:hAnsi="Times New Roman" w:cs="Times New Roman"/>
          <w:color w:val="000000" w:themeColor="text1"/>
          <w:sz w:val="28"/>
          <w:szCs w:val="28"/>
        </w:rPr>
        <w:t>of</w:t>
      </w:r>
      <w:proofErr w:type="spellEnd"/>
      <w:r w:rsidR="007539C4" w:rsidRPr="00FB4A92">
        <w:rPr>
          <w:rFonts w:ascii="Times New Roman" w:hAnsi="Times New Roman" w:cs="Times New Roman"/>
          <w:color w:val="000000" w:themeColor="text1"/>
          <w:sz w:val="28"/>
          <w:szCs w:val="28"/>
        </w:rPr>
        <w:t xml:space="preserve"> </w:t>
      </w:r>
      <w:proofErr w:type="spellStart"/>
      <w:r w:rsidR="007539C4" w:rsidRPr="00FB4A92">
        <w:rPr>
          <w:rFonts w:ascii="Times New Roman" w:hAnsi="Times New Roman" w:cs="Times New Roman"/>
          <w:color w:val="000000" w:themeColor="text1"/>
          <w:sz w:val="28"/>
          <w:szCs w:val="28"/>
        </w:rPr>
        <w:t>the</w:t>
      </w:r>
      <w:proofErr w:type="spellEnd"/>
      <w:r w:rsidR="007539C4" w:rsidRPr="00FB4A92">
        <w:rPr>
          <w:rFonts w:ascii="Times New Roman" w:hAnsi="Times New Roman" w:cs="Times New Roman"/>
          <w:color w:val="000000" w:themeColor="text1"/>
          <w:sz w:val="28"/>
          <w:szCs w:val="28"/>
        </w:rPr>
        <w:t xml:space="preserve"> </w:t>
      </w:r>
      <w:proofErr w:type="spellStart"/>
      <w:r w:rsidR="007539C4" w:rsidRPr="00FB4A92">
        <w:rPr>
          <w:rFonts w:ascii="Times New Roman" w:hAnsi="Times New Roman" w:cs="Times New Roman"/>
          <w:color w:val="000000" w:themeColor="text1"/>
          <w:sz w:val="28"/>
          <w:szCs w:val="28"/>
        </w:rPr>
        <w:t>Study</w:t>
      </w:r>
      <w:proofErr w:type="spellEnd"/>
      <w:r w:rsidR="007539C4" w:rsidRPr="00FB4A92">
        <w:rPr>
          <w:rFonts w:ascii="Times New Roman" w:hAnsi="Times New Roman" w:cs="Times New Roman"/>
          <w:color w:val="000000" w:themeColor="text1"/>
          <w:sz w:val="28"/>
          <w:szCs w:val="28"/>
        </w:rPr>
        <w:t xml:space="preserve"> </w:t>
      </w:r>
      <w:proofErr w:type="spellStart"/>
      <w:r w:rsidR="007539C4" w:rsidRPr="00FB4A92">
        <w:rPr>
          <w:rFonts w:ascii="Times New Roman" w:hAnsi="Times New Roman" w:cs="Times New Roman"/>
          <w:color w:val="000000" w:themeColor="text1"/>
          <w:sz w:val="28"/>
          <w:szCs w:val="28"/>
        </w:rPr>
        <w:t>Group</w:t>
      </w:r>
      <w:bookmarkEnd w:id="27"/>
      <w:bookmarkEnd w:id="28"/>
      <w:proofErr w:type="spellEnd"/>
    </w:p>
    <w:p w14:paraId="51B5E421" w14:textId="77777777" w:rsidR="007E4D49" w:rsidRPr="007E4D49" w:rsidRDefault="007E4D49" w:rsidP="007E4D49"/>
    <w:p w14:paraId="37440E63" w14:textId="77777777" w:rsidR="007539C4" w:rsidRPr="00FB4A92" w:rsidRDefault="002304D2"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755265" w:rsidRPr="00FB4A92">
        <w:rPr>
          <w:rFonts w:ascii="Times New Roman" w:hAnsi="Times New Roman" w:cs="Times New Roman"/>
          <w:sz w:val="28"/>
          <w:szCs w:val="28"/>
        </w:rPr>
        <w:t xml:space="preserve"> </w:t>
      </w:r>
      <w:r w:rsidR="007539C4" w:rsidRPr="00FB4A92">
        <w:rPr>
          <w:rFonts w:ascii="Times New Roman" w:hAnsi="Times New Roman" w:cs="Times New Roman"/>
          <w:sz w:val="28"/>
          <w:szCs w:val="28"/>
        </w:rPr>
        <w:t>The study involved 160 women working as nurses in the pediatric, surgical, and therapeutic departments of hospitals in the city of Ternopil.</w:t>
      </w:r>
    </w:p>
    <w:p w14:paraId="37225DE7" w14:textId="571CDD9B" w:rsidR="007539C4" w:rsidRPr="00FB4A92" w:rsidRDefault="007539C4"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The age of the female respondents ranged from 22 to 63 years, with a mean age of 44 ± 9.62 years.</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The average monthly working time for the entire group was 166.9 ± 30.6 hours (Table 1).</w:t>
      </w:r>
    </w:p>
    <w:p w14:paraId="55EDD6FC" w14:textId="77777777" w:rsidR="007E4D49"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lang w:val="en-US"/>
        </w:rPr>
      </w:pPr>
      <w:bookmarkStart w:id="29" w:name="_Toc196757401"/>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1</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lang w:val="en-US"/>
        </w:rPr>
        <w:t>:</w:t>
      </w:r>
    </w:p>
    <w:p w14:paraId="513017C2" w14:textId="5C2015B6" w:rsidR="0031742D" w:rsidRPr="00FB4A92"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r w:rsidRPr="00FB4A92">
        <w:rPr>
          <w:rFonts w:ascii="Times New Roman" w:hAnsi="Times New Roman" w:cs="Times New Roman"/>
          <w:i w:val="0"/>
          <w:iCs w:val="0"/>
          <w:color w:val="000000" w:themeColor="text1"/>
          <w:sz w:val="28"/>
          <w:szCs w:val="28"/>
          <w:lang w:val="en-US"/>
        </w:rPr>
        <w:t xml:space="preserve"> Structure of the study group by age, work experience, and working time</w:t>
      </w:r>
      <w:bookmarkEnd w:id="29"/>
    </w:p>
    <w:tbl>
      <w:tblPr>
        <w:tblStyle w:val="ad"/>
        <w:tblW w:w="9918" w:type="dxa"/>
        <w:tblLook w:val="04A0" w:firstRow="1" w:lastRow="0" w:firstColumn="1" w:lastColumn="0" w:noHBand="0" w:noVBand="1"/>
      </w:tblPr>
      <w:tblGrid>
        <w:gridCol w:w="3681"/>
        <w:gridCol w:w="2126"/>
        <w:gridCol w:w="1985"/>
        <w:gridCol w:w="2126"/>
      </w:tblGrid>
      <w:tr w:rsidR="00AB5C6C" w:rsidRPr="00FB4A92" w14:paraId="2F9734ED" w14:textId="77777777" w:rsidTr="008858E4">
        <w:tc>
          <w:tcPr>
            <w:tcW w:w="3681" w:type="dxa"/>
          </w:tcPr>
          <w:p w14:paraId="5A0702F8" w14:textId="7629CA3C" w:rsidR="00AB5C6C" w:rsidRPr="00FB4A92" w:rsidRDefault="00534BCF" w:rsidP="000C51FE">
            <w:pPr>
              <w:tabs>
                <w:tab w:val="left" w:pos="426"/>
              </w:tabs>
              <w:spacing w:line="360" w:lineRule="auto"/>
              <w:ind w:left="567" w:hanging="687"/>
              <w:jc w:val="center"/>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Indicator</w:t>
            </w:r>
            <w:proofErr w:type="spellEnd"/>
          </w:p>
          <w:p w14:paraId="7D0F209A" w14:textId="1D0E53BD"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n = 160</w:t>
            </w:r>
          </w:p>
        </w:tc>
        <w:tc>
          <w:tcPr>
            <w:tcW w:w="2126" w:type="dxa"/>
          </w:tcPr>
          <w:p w14:paraId="4862A65C" w14:textId="41F4B1C4"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M±SD</w:t>
            </w:r>
          </w:p>
        </w:tc>
        <w:tc>
          <w:tcPr>
            <w:tcW w:w="1985" w:type="dxa"/>
          </w:tcPr>
          <w:p w14:paraId="0B94FF5A" w14:textId="3CA91DC9"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(Min – Max)</w:t>
            </w:r>
          </w:p>
        </w:tc>
        <w:tc>
          <w:tcPr>
            <w:tcW w:w="2126" w:type="dxa"/>
          </w:tcPr>
          <w:p w14:paraId="6E14D0B2" w14:textId="431E79B5"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Me</w:t>
            </w:r>
          </w:p>
        </w:tc>
      </w:tr>
      <w:tr w:rsidR="00AB5C6C" w:rsidRPr="00FB4A92" w14:paraId="464259AF" w14:textId="77777777" w:rsidTr="008858E4">
        <w:tc>
          <w:tcPr>
            <w:tcW w:w="3681" w:type="dxa"/>
          </w:tcPr>
          <w:p w14:paraId="56D6301A" w14:textId="5094A1F8" w:rsidR="00AB5C6C" w:rsidRPr="00FB4A92" w:rsidRDefault="00534BCF" w:rsidP="000C51FE">
            <w:pPr>
              <w:tabs>
                <w:tab w:val="left" w:pos="426"/>
              </w:tabs>
              <w:spacing w:line="360" w:lineRule="auto"/>
              <w:ind w:left="567" w:hanging="687"/>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Age (</w:t>
            </w:r>
            <w:proofErr w:type="spellStart"/>
            <w:r w:rsidRPr="00FB4A92">
              <w:rPr>
                <w:rFonts w:ascii="Times New Roman" w:hAnsi="Times New Roman" w:cs="Times New Roman"/>
                <w:sz w:val="28"/>
                <w:szCs w:val="28"/>
                <w:lang w:val="de-AT"/>
              </w:rPr>
              <w:t>years</w:t>
            </w:r>
            <w:proofErr w:type="spellEnd"/>
            <w:r w:rsidRPr="00FB4A92">
              <w:rPr>
                <w:rFonts w:ascii="Times New Roman" w:hAnsi="Times New Roman" w:cs="Times New Roman"/>
                <w:sz w:val="28"/>
                <w:szCs w:val="28"/>
                <w:lang w:val="de-AT"/>
              </w:rPr>
              <w:t>)</w:t>
            </w:r>
          </w:p>
        </w:tc>
        <w:tc>
          <w:tcPr>
            <w:tcW w:w="2126" w:type="dxa"/>
          </w:tcPr>
          <w:p w14:paraId="720044A3" w14:textId="4CECCAF2"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43,8 ±9,62</w:t>
            </w:r>
          </w:p>
        </w:tc>
        <w:tc>
          <w:tcPr>
            <w:tcW w:w="1985" w:type="dxa"/>
          </w:tcPr>
          <w:p w14:paraId="0F561056" w14:textId="6F4A802E"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23-63</w:t>
            </w:r>
          </w:p>
        </w:tc>
        <w:tc>
          <w:tcPr>
            <w:tcW w:w="2126" w:type="dxa"/>
          </w:tcPr>
          <w:p w14:paraId="73BD751A" w14:textId="46434223"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44</w:t>
            </w:r>
          </w:p>
        </w:tc>
      </w:tr>
      <w:tr w:rsidR="00AB5C6C" w:rsidRPr="00FB4A92" w14:paraId="13BE3064" w14:textId="77777777" w:rsidTr="008858E4">
        <w:tc>
          <w:tcPr>
            <w:tcW w:w="3681" w:type="dxa"/>
          </w:tcPr>
          <w:p w14:paraId="7A77767F" w14:textId="6E8428E1" w:rsidR="00AB5C6C" w:rsidRPr="00FB4A92" w:rsidRDefault="00534BCF" w:rsidP="000C51FE">
            <w:pPr>
              <w:tabs>
                <w:tab w:val="left" w:pos="426"/>
              </w:tabs>
              <w:spacing w:line="360" w:lineRule="auto"/>
              <w:ind w:left="567" w:hanging="687"/>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 xml:space="preserve">Total </w:t>
            </w:r>
            <w:proofErr w:type="spellStart"/>
            <w:r w:rsidRPr="00FB4A92">
              <w:rPr>
                <w:rFonts w:ascii="Times New Roman" w:hAnsi="Times New Roman" w:cs="Times New Roman"/>
                <w:sz w:val="28"/>
                <w:szCs w:val="28"/>
                <w:lang w:val="de-AT"/>
              </w:rPr>
              <w:t>work</w:t>
            </w:r>
            <w:proofErr w:type="spellEnd"/>
            <w:r w:rsidRPr="00FB4A92">
              <w:rPr>
                <w:rFonts w:ascii="Times New Roman" w:hAnsi="Times New Roman" w:cs="Times New Roman"/>
                <w:sz w:val="28"/>
                <w:szCs w:val="28"/>
                <w:lang w:val="de-AT"/>
              </w:rPr>
              <w:t xml:space="preserve"> </w:t>
            </w:r>
            <w:proofErr w:type="spellStart"/>
            <w:r w:rsidRPr="00FB4A92">
              <w:rPr>
                <w:rFonts w:ascii="Times New Roman" w:hAnsi="Times New Roman" w:cs="Times New Roman"/>
                <w:sz w:val="28"/>
                <w:szCs w:val="28"/>
                <w:lang w:val="de-AT"/>
              </w:rPr>
              <w:t>experience</w:t>
            </w:r>
            <w:proofErr w:type="spellEnd"/>
            <w:r w:rsidRPr="00FB4A92">
              <w:rPr>
                <w:rFonts w:ascii="Times New Roman" w:hAnsi="Times New Roman" w:cs="Times New Roman"/>
                <w:sz w:val="28"/>
                <w:szCs w:val="28"/>
                <w:lang w:val="de-AT"/>
              </w:rPr>
              <w:t xml:space="preserve"> (</w:t>
            </w:r>
            <w:proofErr w:type="spellStart"/>
            <w:r w:rsidRPr="00FB4A92">
              <w:rPr>
                <w:rFonts w:ascii="Times New Roman" w:hAnsi="Times New Roman" w:cs="Times New Roman"/>
                <w:sz w:val="28"/>
                <w:szCs w:val="28"/>
                <w:lang w:val="de-AT"/>
              </w:rPr>
              <w:t>years</w:t>
            </w:r>
            <w:proofErr w:type="spellEnd"/>
            <w:r w:rsidRPr="00FB4A92">
              <w:rPr>
                <w:rFonts w:ascii="Times New Roman" w:hAnsi="Times New Roman" w:cs="Times New Roman"/>
                <w:sz w:val="28"/>
                <w:szCs w:val="28"/>
                <w:lang w:val="de-AT"/>
              </w:rPr>
              <w:t>)</w:t>
            </w:r>
          </w:p>
        </w:tc>
        <w:tc>
          <w:tcPr>
            <w:tcW w:w="2126" w:type="dxa"/>
          </w:tcPr>
          <w:p w14:paraId="5409E3DE" w14:textId="666E48D4"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20,2±10,1</w:t>
            </w:r>
          </w:p>
        </w:tc>
        <w:tc>
          <w:tcPr>
            <w:tcW w:w="1985" w:type="dxa"/>
          </w:tcPr>
          <w:p w14:paraId="1A778DB3" w14:textId="461EE1EF"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1-42</w:t>
            </w:r>
          </w:p>
        </w:tc>
        <w:tc>
          <w:tcPr>
            <w:tcW w:w="2126" w:type="dxa"/>
          </w:tcPr>
          <w:p w14:paraId="7783BB87" w14:textId="6F79EA45"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21</w:t>
            </w:r>
          </w:p>
        </w:tc>
      </w:tr>
      <w:tr w:rsidR="00AB5C6C" w:rsidRPr="00FB4A92" w14:paraId="3C161353" w14:textId="77777777" w:rsidTr="008858E4">
        <w:tc>
          <w:tcPr>
            <w:tcW w:w="3681" w:type="dxa"/>
          </w:tcPr>
          <w:p w14:paraId="02533A08" w14:textId="2C631428" w:rsidR="00AB5C6C" w:rsidRPr="00FB4A92" w:rsidRDefault="00534BCF" w:rsidP="000C51FE">
            <w:pPr>
              <w:tabs>
                <w:tab w:val="left" w:pos="426"/>
              </w:tabs>
              <w:spacing w:line="360" w:lineRule="auto"/>
              <w:ind w:left="567" w:hanging="68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Work experience at current workplace (years)</w:t>
            </w:r>
          </w:p>
        </w:tc>
        <w:tc>
          <w:tcPr>
            <w:tcW w:w="2126" w:type="dxa"/>
          </w:tcPr>
          <w:p w14:paraId="4DE6063E" w14:textId="2DBEF923"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15,4±10,3</w:t>
            </w:r>
          </w:p>
        </w:tc>
        <w:tc>
          <w:tcPr>
            <w:tcW w:w="1985" w:type="dxa"/>
          </w:tcPr>
          <w:p w14:paraId="0C8A615B" w14:textId="5C5807BA"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1-40</w:t>
            </w:r>
          </w:p>
        </w:tc>
        <w:tc>
          <w:tcPr>
            <w:tcW w:w="2126" w:type="dxa"/>
          </w:tcPr>
          <w:p w14:paraId="33C58899" w14:textId="1F415A5D"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14</w:t>
            </w:r>
          </w:p>
        </w:tc>
      </w:tr>
      <w:tr w:rsidR="00AB5C6C" w:rsidRPr="00FB4A92" w14:paraId="62552A12" w14:textId="77777777" w:rsidTr="008858E4">
        <w:tc>
          <w:tcPr>
            <w:tcW w:w="3681" w:type="dxa"/>
          </w:tcPr>
          <w:p w14:paraId="35F02468" w14:textId="49FB5622" w:rsidR="00AB5C6C" w:rsidRPr="00FB4A92" w:rsidRDefault="00534BCF" w:rsidP="000C51FE">
            <w:pPr>
              <w:tabs>
                <w:tab w:val="left" w:pos="426"/>
              </w:tabs>
              <w:spacing w:line="360" w:lineRule="auto"/>
              <w:ind w:left="567" w:hanging="687"/>
              <w:jc w:val="both"/>
              <w:rPr>
                <w:rFonts w:ascii="Times New Roman" w:hAnsi="Times New Roman" w:cs="Times New Roman"/>
                <w:sz w:val="28"/>
                <w:szCs w:val="28"/>
                <w:lang w:val="en-US"/>
              </w:rPr>
            </w:pPr>
            <w:r w:rsidRPr="00FB4A92">
              <w:rPr>
                <w:rFonts w:ascii="Times New Roman" w:hAnsi="Times New Roman" w:cs="Times New Roman"/>
                <w:sz w:val="28"/>
                <w:szCs w:val="28"/>
              </w:rPr>
              <w:t>Average monthly working time (hours)</w:t>
            </w:r>
          </w:p>
        </w:tc>
        <w:tc>
          <w:tcPr>
            <w:tcW w:w="2126" w:type="dxa"/>
          </w:tcPr>
          <w:p w14:paraId="58B167AC" w14:textId="0D6F8271"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166,9±30,6</w:t>
            </w:r>
          </w:p>
        </w:tc>
        <w:tc>
          <w:tcPr>
            <w:tcW w:w="1985" w:type="dxa"/>
          </w:tcPr>
          <w:p w14:paraId="28E30CAD" w14:textId="0B45254D"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72-380</w:t>
            </w:r>
          </w:p>
        </w:tc>
        <w:tc>
          <w:tcPr>
            <w:tcW w:w="2126" w:type="dxa"/>
          </w:tcPr>
          <w:p w14:paraId="2969FE7F" w14:textId="7D06D4F0" w:rsidR="00AB5C6C" w:rsidRPr="00FB4A92" w:rsidRDefault="00AB5C6C" w:rsidP="000C51FE">
            <w:pPr>
              <w:tabs>
                <w:tab w:val="left" w:pos="426"/>
              </w:tabs>
              <w:spacing w:line="360" w:lineRule="auto"/>
              <w:ind w:left="567" w:hanging="68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160</w:t>
            </w:r>
          </w:p>
        </w:tc>
      </w:tr>
    </w:tbl>
    <w:p w14:paraId="1CC182C2" w14:textId="77777777" w:rsidR="0031742D" w:rsidRPr="00FB4A92" w:rsidRDefault="0031742D" w:rsidP="000C51FE">
      <w:pPr>
        <w:tabs>
          <w:tab w:val="left" w:pos="426"/>
        </w:tabs>
        <w:spacing w:after="0" w:line="360" w:lineRule="auto"/>
        <w:ind w:left="567" w:firstLine="567"/>
        <w:rPr>
          <w:rFonts w:ascii="Times New Roman" w:hAnsi="Times New Roman" w:cs="Times New Roman"/>
          <w:sz w:val="28"/>
          <w:szCs w:val="28"/>
          <w:lang w:val="en-US"/>
        </w:rPr>
      </w:pPr>
    </w:p>
    <w:p w14:paraId="6AAC68FC" w14:textId="209F5D0D" w:rsidR="00755265" w:rsidRPr="00FB4A92" w:rsidRDefault="00534BCF" w:rsidP="000C51FE">
      <w:pPr>
        <w:tabs>
          <w:tab w:val="left" w:pos="426"/>
        </w:tabs>
        <w:spacing w:after="0" w:line="360" w:lineRule="auto"/>
        <w:ind w:left="567" w:firstLine="567"/>
        <w:rPr>
          <w:rFonts w:ascii="Times New Roman" w:hAnsi="Times New Roman" w:cs="Times New Roman"/>
          <w:sz w:val="28"/>
          <w:szCs w:val="28"/>
          <w:lang w:val="en-US"/>
        </w:rPr>
      </w:pPr>
      <w:r w:rsidRPr="00FB4A92">
        <w:rPr>
          <w:rFonts w:ascii="Times New Roman" w:hAnsi="Times New Roman" w:cs="Times New Roman"/>
          <w:sz w:val="28"/>
          <w:szCs w:val="28"/>
        </w:rPr>
        <w:t>M – mean value;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SD – standard deviation;</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Min – minimum value;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Max – maximum value;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Me – median.</w:t>
      </w:r>
    </w:p>
    <w:p w14:paraId="6CBB33F4" w14:textId="77777777" w:rsidR="007E4D49"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lang w:val="en-US"/>
        </w:rPr>
      </w:pPr>
      <w:bookmarkStart w:id="30" w:name="_Toc196757402"/>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2</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lang w:val="en-US"/>
        </w:rPr>
        <w:t xml:space="preserve">: </w:t>
      </w:r>
    </w:p>
    <w:p w14:paraId="624FA2FE" w14:textId="5953539B" w:rsidR="0031742D" w:rsidRPr="00FB4A92"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Structure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respondent</w:t>
      </w:r>
      <w:proofErr w:type="spellEnd"/>
      <w:r w:rsidRPr="00FB4A92">
        <w:rPr>
          <w:rFonts w:ascii="Times New Roman" w:hAnsi="Times New Roman" w:cs="Times New Roman"/>
          <w:i w:val="0"/>
          <w:iCs w:val="0"/>
          <w:color w:val="000000" w:themeColor="text1"/>
          <w:sz w:val="28"/>
          <w:szCs w:val="28"/>
        </w:rPr>
        <w:t xml:space="preserve"> group according to age</w:t>
      </w:r>
      <w:bookmarkEnd w:id="30"/>
    </w:p>
    <w:tbl>
      <w:tblPr>
        <w:tblStyle w:val="ad"/>
        <w:tblW w:w="9918" w:type="dxa"/>
        <w:tblLook w:val="04A0" w:firstRow="1" w:lastRow="0" w:firstColumn="1" w:lastColumn="0" w:noHBand="0" w:noVBand="1"/>
      </w:tblPr>
      <w:tblGrid>
        <w:gridCol w:w="1980"/>
        <w:gridCol w:w="1559"/>
        <w:gridCol w:w="1559"/>
        <w:gridCol w:w="1560"/>
        <w:gridCol w:w="1559"/>
        <w:gridCol w:w="1701"/>
      </w:tblGrid>
      <w:tr w:rsidR="00755265" w:rsidRPr="00FB4A92" w14:paraId="20BE1B3D" w14:textId="77777777" w:rsidTr="008858E4">
        <w:tc>
          <w:tcPr>
            <w:tcW w:w="1980" w:type="dxa"/>
          </w:tcPr>
          <w:p w14:paraId="1B318C63" w14:textId="71CD13C1" w:rsidR="00755265" w:rsidRPr="00FB4A92" w:rsidRDefault="00534BCF" w:rsidP="000C51FE">
            <w:pPr>
              <w:tabs>
                <w:tab w:val="left" w:pos="567"/>
              </w:tabs>
              <w:spacing w:line="360" w:lineRule="auto"/>
              <w:ind w:left="567" w:hanging="283"/>
              <w:jc w:val="center"/>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ru-RU"/>
              </w:rPr>
              <w:t>Age</w:t>
            </w:r>
            <w:proofErr w:type="spellEnd"/>
            <w:r w:rsidRPr="00FB4A92">
              <w:rPr>
                <w:rFonts w:ascii="Times New Roman" w:hAnsi="Times New Roman" w:cs="Times New Roman"/>
                <w:sz w:val="28"/>
                <w:szCs w:val="28"/>
                <w:lang w:val="ru-RU"/>
              </w:rPr>
              <w:t xml:space="preserve"> (</w:t>
            </w:r>
            <w:proofErr w:type="spellStart"/>
            <w:r w:rsidRPr="00FB4A92">
              <w:rPr>
                <w:rFonts w:ascii="Times New Roman" w:hAnsi="Times New Roman" w:cs="Times New Roman"/>
                <w:sz w:val="28"/>
                <w:szCs w:val="28"/>
                <w:lang w:val="ru-RU"/>
              </w:rPr>
              <w:t>years</w:t>
            </w:r>
            <w:proofErr w:type="spellEnd"/>
            <w:r w:rsidRPr="00FB4A92">
              <w:rPr>
                <w:rFonts w:ascii="Times New Roman" w:hAnsi="Times New Roman" w:cs="Times New Roman"/>
                <w:sz w:val="28"/>
                <w:szCs w:val="28"/>
                <w:lang w:val="ru-RU"/>
              </w:rPr>
              <w:t>)</w:t>
            </w:r>
          </w:p>
        </w:tc>
        <w:tc>
          <w:tcPr>
            <w:tcW w:w="1559" w:type="dxa"/>
          </w:tcPr>
          <w:p w14:paraId="56E374E0" w14:textId="08D73F43"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&lt;25</w:t>
            </w:r>
          </w:p>
        </w:tc>
        <w:tc>
          <w:tcPr>
            <w:tcW w:w="1559" w:type="dxa"/>
          </w:tcPr>
          <w:p w14:paraId="6F079714" w14:textId="58217A15"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26-30</w:t>
            </w:r>
          </w:p>
        </w:tc>
        <w:tc>
          <w:tcPr>
            <w:tcW w:w="1560" w:type="dxa"/>
          </w:tcPr>
          <w:p w14:paraId="113BD514" w14:textId="5B2739F3"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31-40</w:t>
            </w:r>
          </w:p>
        </w:tc>
        <w:tc>
          <w:tcPr>
            <w:tcW w:w="1559" w:type="dxa"/>
          </w:tcPr>
          <w:p w14:paraId="3F6A08A7" w14:textId="7DB30246"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41-49</w:t>
            </w:r>
          </w:p>
        </w:tc>
        <w:tc>
          <w:tcPr>
            <w:tcW w:w="1701" w:type="dxa"/>
          </w:tcPr>
          <w:p w14:paraId="61DAC4D5" w14:textId="53D9C25C"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&gt;50</w:t>
            </w:r>
          </w:p>
        </w:tc>
      </w:tr>
      <w:tr w:rsidR="00755265" w:rsidRPr="00FB4A92" w14:paraId="5B3A9216" w14:textId="77777777" w:rsidTr="008858E4">
        <w:tc>
          <w:tcPr>
            <w:tcW w:w="1980" w:type="dxa"/>
          </w:tcPr>
          <w:p w14:paraId="3827B04D" w14:textId="04B505A1" w:rsidR="00755265" w:rsidRPr="00FB4A92" w:rsidRDefault="00755265"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n = 160 (%)</w:t>
            </w:r>
          </w:p>
        </w:tc>
        <w:tc>
          <w:tcPr>
            <w:tcW w:w="1559" w:type="dxa"/>
          </w:tcPr>
          <w:p w14:paraId="65A35C34" w14:textId="591387A8" w:rsidR="00755265" w:rsidRPr="00FB4A92" w:rsidRDefault="001C6D46"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w:t>
            </w:r>
            <w:r w:rsidR="00755265" w:rsidRPr="00FB4A92">
              <w:rPr>
                <w:rFonts w:ascii="Times New Roman" w:hAnsi="Times New Roman" w:cs="Times New Roman"/>
                <w:sz w:val="28"/>
                <w:szCs w:val="28"/>
                <w:lang w:val="ru-RU"/>
              </w:rPr>
              <w:t xml:space="preserve"> (1,8)</w:t>
            </w:r>
          </w:p>
        </w:tc>
        <w:tc>
          <w:tcPr>
            <w:tcW w:w="1559" w:type="dxa"/>
          </w:tcPr>
          <w:p w14:paraId="471515C0" w14:textId="01115ABB" w:rsidR="00755265" w:rsidRPr="00FB4A92" w:rsidRDefault="001C6D46"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w:t>
            </w:r>
            <w:r w:rsidR="00755265" w:rsidRPr="00FB4A92">
              <w:rPr>
                <w:rFonts w:ascii="Times New Roman" w:hAnsi="Times New Roman" w:cs="Times New Roman"/>
                <w:sz w:val="28"/>
                <w:szCs w:val="28"/>
                <w:lang w:val="ru-RU"/>
              </w:rPr>
              <w:t xml:space="preserve"> (11,8)</w:t>
            </w:r>
          </w:p>
        </w:tc>
        <w:tc>
          <w:tcPr>
            <w:tcW w:w="1560" w:type="dxa"/>
          </w:tcPr>
          <w:p w14:paraId="0EF03EF2" w14:textId="16277447" w:rsidR="00755265" w:rsidRPr="00FB4A92" w:rsidRDefault="001C6D46" w:rsidP="000C51FE">
            <w:pPr>
              <w:tabs>
                <w:tab w:val="left" w:pos="567"/>
              </w:tabs>
              <w:spacing w:line="360" w:lineRule="auto"/>
              <w:ind w:left="567" w:hanging="283"/>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 xml:space="preserve">29 </w:t>
            </w:r>
            <w:r w:rsidR="00755265" w:rsidRPr="00FB4A92">
              <w:rPr>
                <w:rFonts w:ascii="Times New Roman" w:hAnsi="Times New Roman" w:cs="Times New Roman"/>
                <w:sz w:val="28"/>
                <w:szCs w:val="28"/>
                <w:lang w:val="ru-RU"/>
              </w:rPr>
              <w:t>(18,4)</w:t>
            </w:r>
          </w:p>
        </w:tc>
        <w:tc>
          <w:tcPr>
            <w:tcW w:w="1559" w:type="dxa"/>
          </w:tcPr>
          <w:p w14:paraId="31AB7560" w14:textId="022E1AB3" w:rsidR="00755265" w:rsidRPr="00FB4A92" w:rsidRDefault="001C6D46" w:rsidP="000C51FE">
            <w:pPr>
              <w:tabs>
                <w:tab w:val="left" w:pos="567"/>
              </w:tabs>
              <w:spacing w:line="360" w:lineRule="auto"/>
              <w:ind w:left="567" w:hanging="283"/>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66</w:t>
            </w:r>
            <w:r w:rsidR="00755265" w:rsidRPr="00FB4A92">
              <w:rPr>
                <w:rFonts w:ascii="Times New Roman" w:hAnsi="Times New Roman" w:cs="Times New Roman"/>
                <w:sz w:val="28"/>
                <w:szCs w:val="28"/>
                <w:lang w:val="ru-RU"/>
              </w:rPr>
              <w:t xml:space="preserve"> (41,3)</w:t>
            </w:r>
          </w:p>
        </w:tc>
        <w:tc>
          <w:tcPr>
            <w:tcW w:w="1701" w:type="dxa"/>
          </w:tcPr>
          <w:p w14:paraId="19C2A4D7" w14:textId="0DD85BC0" w:rsidR="00755265" w:rsidRPr="00FB4A92" w:rsidRDefault="001C6D46" w:rsidP="000C51FE">
            <w:pPr>
              <w:tabs>
                <w:tab w:val="left" w:pos="567"/>
              </w:tabs>
              <w:spacing w:line="360" w:lineRule="auto"/>
              <w:ind w:left="567" w:hanging="283"/>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43</w:t>
            </w:r>
            <w:r w:rsidR="00755265" w:rsidRPr="00FB4A92">
              <w:rPr>
                <w:rFonts w:ascii="Times New Roman" w:hAnsi="Times New Roman" w:cs="Times New Roman"/>
                <w:sz w:val="28"/>
                <w:szCs w:val="28"/>
                <w:lang w:val="ru-RU"/>
              </w:rPr>
              <w:t xml:space="preserve"> (26,7)</w:t>
            </w:r>
          </w:p>
        </w:tc>
      </w:tr>
    </w:tbl>
    <w:p w14:paraId="7FB49DEB" w14:textId="45A399FC" w:rsidR="00B73776" w:rsidRPr="00FB4A92" w:rsidRDefault="00B73776" w:rsidP="000C51FE">
      <w:pPr>
        <w:tabs>
          <w:tab w:val="left" w:pos="567"/>
        </w:tabs>
        <w:spacing w:after="0" w:line="360" w:lineRule="auto"/>
        <w:ind w:left="567" w:hanging="283"/>
        <w:jc w:val="both"/>
        <w:rPr>
          <w:rFonts w:ascii="Times New Roman" w:hAnsi="Times New Roman" w:cs="Times New Roman"/>
          <w:sz w:val="28"/>
          <w:szCs w:val="28"/>
          <w:lang w:val="en-US"/>
        </w:rPr>
      </w:pPr>
    </w:p>
    <w:p w14:paraId="40189FCE" w14:textId="084CF066" w:rsidR="0031742D" w:rsidRPr="00FB4A92" w:rsidRDefault="00B7377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lastRenderedPageBreak/>
        <w:t xml:space="preserve">      </w:t>
      </w:r>
      <w:r w:rsidR="0031742D" w:rsidRPr="00FB4A92">
        <w:rPr>
          <w:rFonts w:ascii="Times New Roman" w:hAnsi="Times New Roman" w:cs="Times New Roman"/>
          <w:sz w:val="28"/>
          <w:szCs w:val="28"/>
          <w:lang w:val="en-US"/>
        </w:rPr>
        <w:t xml:space="preserve"> </w:t>
      </w:r>
      <w:r w:rsidR="00534BCF" w:rsidRPr="00FB4A92">
        <w:rPr>
          <w:rFonts w:ascii="Times New Roman" w:hAnsi="Times New Roman" w:cs="Times New Roman"/>
          <w:sz w:val="28"/>
          <w:szCs w:val="28"/>
        </w:rPr>
        <w:t>The largest group consisted of nurses aged 41–49 years (41.3%) and those over 50 years (26.7%). The smallest group included individuals under 25 years of age (1.8%) (Table 2).</w:t>
      </w:r>
    </w:p>
    <w:p w14:paraId="2B49C1B6" w14:textId="034EFD02" w:rsidR="00AB5C6C" w:rsidRPr="00FB4A92" w:rsidRDefault="00534BCF"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31742D"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For the purposes of statistical analysis, three age categories were distinguished (Table 3</w:t>
      </w:r>
      <w:r w:rsidRPr="00FB4A92">
        <w:rPr>
          <w:rFonts w:ascii="Times New Roman" w:hAnsi="Times New Roman" w:cs="Times New Roman"/>
          <w:sz w:val="28"/>
          <w:szCs w:val="28"/>
          <w:lang w:val="en-US"/>
        </w:rPr>
        <w:t>).</w:t>
      </w:r>
    </w:p>
    <w:p w14:paraId="73E9B62B" w14:textId="77777777" w:rsidR="007E4D49"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1" w:name="_Toc196757403"/>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3</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4D2F6991" w14:textId="330F7AE0" w:rsidR="0031742D" w:rsidRPr="00FB4A92"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Division</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group</w:t>
      </w:r>
      <w:proofErr w:type="spellEnd"/>
      <w:r w:rsidRPr="00FB4A92">
        <w:rPr>
          <w:rFonts w:ascii="Times New Roman" w:hAnsi="Times New Roman" w:cs="Times New Roman"/>
          <w:i w:val="0"/>
          <w:iCs w:val="0"/>
          <w:color w:val="000000" w:themeColor="text1"/>
          <w:sz w:val="28"/>
          <w:szCs w:val="28"/>
        </w:rPr>
        <w:t xml:space="preserve"> into age categories</w:t>
      </w:r>
      <w:bookmarkEnd w:id="31"/>
    </w:p>
    <w:tbl>
      <w:tblPr>
        <w:tblStyle w:val="ad"/>
        <w:tblW w:w="9918" w:type="dxa"/>
        <w:tblLook w:val="04A0" w:firstRow="1" w:lastRow="0" w:firstColumn="1" w:lastColumn="0" w:noHBand="0" w:noVBand="1"/>
      </w:tblPr>
      <w:tblGrid>
        <w:gridCol w:w="2972"/>
        <w:gridCol w:w="2268"/>
        <w:gridCol w:w="2410"/>
        <w:gridCol w:w="2268"/>
      </w:tblGrid>
      <w:tr w:rsidR="001C6D46" w:rsidRPr="00FB4A92" w14:paraId="41CC2AF8" w14:textId="77777777" w:rsidTr="008858E4">
        <w:tc>
          <w:tcPr>
            <w:tcW w:w="2972" w:type="dxa"/>
          </w:tcPr>
          <w:p w14:paraId="2C398BB0" w14:textId="123240B0" w:rsidR="001C6D46" w:rsidRPr="00FB4A92" w:rsidRDefault="00534BCF"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Age (years)</w:t>
            </w:r>
          </w:p>
        </w:tc>
        <w:tc>
          <w:tcPr>
            <w:tcW w:w="2268" w:type="dxa"/>
          </w:tcPr>
          <w:p w14:paraId="36B0A55F" w14:textId="0B0002DE" w:rsidR="001C6D46" w:rsidRPr="00FB4A92" w:rsidRDefault="001C6D46"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&lt;40</w:t>
            </w:r>
          </w:p>
        </w:tc>
        <w:tc>
          <w:tcPr>
            <w:tcW w:w="2410" w:type="dxa"/>
          </w:tcPr>
          <w:p w14:paraId="31C4FD76" w14:textId="385919F8" w:rsidR="001C6D46" w:rsidRPr="00FB4A92" w:rsidRDefault="001C6D46"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41-49</w:t>
            </w:r>
          </w:p>
        </w:tc>
        <w:tc>
          <w:tcPr>
            <w:tcW w:w="2268" w:type="dxa"/>
          </w:tcPr>
          <w:p w14:paraId="6D3C6A70" w14:textId="6A174DB6" w:rsidR="001C6D46" w:rsidRPr="00FB4A92" w:rsidRDefault="001C6D46"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&gt;50</w:t>
            </w:r>
          </w:p>
        </w:tc>
      </w:tr>
      <w:tr w:rsidR="001C6D46" w:rsidRPr="00FB4A92" w14:paraId="25EA3B4F" w14:textId="77777777" w:rsidTr="008858E4">
        <w:tc>
          <w:tcPr>
            <w:tcW w:w="2972" w:type="dxa"/>
          </w:tcPr>
          <w:p w14:paraId="509955AB" w14:textId="44DF97B7" w:rsidR="001C6D46" w:rsidRPr="00FB4A92" w:rsidRDefault="001C6D46"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n = 160 (%)</w:t>
            </w:r>
          </w:p>
        </w:tc>
        <w:tc>
          <w:tcPr>
            <w:tcW w:w="2268" w:type="dxa"/>
          </w:tcPr>
          <w:p w14:paraId="25785857" w14:textId="6ECB856B" w:rsidR="001C6D46" w:rsidRPr="00FB4A92" w:rsidRDefault="004572A4"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51 (</w:t>
            </w:r>
            <w:r w:rsidR="001C6D46" w:rsidRPr="00FB4A92">
              <w:rPr>
                <w:rFonts w:ascii="Times New Roman" w:hAnsi="Times New Roman" w:cs="Times New Roman"/>
                <w:sz w:val="28"/>
                <w:szCs w:val="28"/>
              </w:rPr>
              <w:t>32</w:t>
            </w:r>
            <w:r w:rsidRPr="00FB4A92">
              <w:rPr>
                <w:rFonts w:ascii="Times New Roman" w:hAnsi="Times New Roman" w:cs="Times New Roman"/>
                <w:sz w:val="28"/>
                <w:szCs w:val="28"/>
              </w:rPr>
              <w:t>)</w:t>
            </w:r>
          </w:p>
        </w:tc>
        <w:tc>
          <w:tcPr>
            <w:tcW w:w="2410" w:type="dxa"/>
          </w:tcPr>
          <w:p w14:paraId="14E1C592" w14:textId="6650080D" w:rsidR="001C6D46" w:rsidRPr="00FB4A92" w:rsidRDefault="004572A4"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66 (41,3)</w:t>
            </w:r>
          </w:p>
        </w:tc>
        <w:tc>
          <w:tcPr>
            <w:tcW w:w="2268" w:type="dxa"/>
          </w:tcPr>
          <w:p w14:paraId="34651BDA" w14:textId="2F7A2F9A" w:rsidR="001C6D46" w:rsidRPr="00FB4A92" w:rsidRDefault="004572A4" w:rsidP="000C51FE">
            <w:pPr>
              <w:tabs>
                <w:tab w:val="left" w:pos="426"/>
              </w:tabs>
              <w:spacing w:line="360" w:lineRule="auto"/>
              <w:ind w:left="567" w:hanging="829"/>
              <w:jc w:val="center"/>
              <w:rPr>
                <w:rFonts w:ascii="Times New Roman" w:hAnsi="Times New Roman" w:cs="Times New Roman"/>
                <w:sz w:val="28"/>
                <w:szCs w:val="28"/>
              </w:rPr>
            </w:pPr>
            <w:r w:rsidRPr="00FB4A92">
              <w:rPr>
                <w:rFonts w:ascii="Times New Roman" w:hAnsi="Times New Roman" w:cs="Times New Roman"/>
                <w:sz w:val="28"/>
                <w:szCs w:val="28"/>
              </w:rPr>
              <w:t>43 (26,7)</w:t>
            </w:r>
          </w:p>
        </w:tc>
      </w:tr>
    </w:tbl>
    <w:p w14:paraId="1CA47862" w14:textId="77777777" w:rsidR="0031742D" w:rsidRPr="00FB4A92" w:rsidRDefault="0031742D" w:rsidP="000C51FE">
      <w:pPr>
        <w:tabs>
          <w:tab w:val="left" w:pos="426"/>
        </w:tabs>
        <w:spacing w:after="0" w:line="360" w:lineRule="auto"/>
        <w:ind w:left="567" w:firstLine="567"/>
        <w:jc w:val="both"/>
        <w:rPr>
          <w:rFonts w:ascii="Times New Roman" w:hAnsi="Times New Roman" w:cs="Times New Roman"/>
          <w:sz w:val="28"/>
          <w:szCs w:val="28"/>
          <w:lang w:val="en-US"/>
        </w:rPr>
      </w:pPr>
    </w:p>
    <w:p w14:paraId="282E97C8" w14:textId="2FAC0D21" w:rsidR="004572A4" w:rsidRPr="00FB4A92" w:rsidRDefault="007D419E"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534BCF" w:rsidRPr="00FB4A92">
        <w:rPr>
          <w:rFonts w:ascii="Times New Roman" w:hAnsi="Times New Roman" w:cs="Times New Roman"/>
          <w:sz w:val="28"/>
          <w:szCs w:val="28"/>
          <w:lang w:val="en-US"/>
        </w:rPr>
        <w:t>The highest mean age (44.9 years) and the longest average work experience (21,7 years) were observed in the group of nurses working in therapeutic departments (Table 4).</w:t>
      </w:r>
    </w:p>
    <w:p w14:paraId="59254F3D" w14:textId="77777777" w:rsidR="007E4D49"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2" w:name="_Toc196757404"/>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4</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0CF434B2" w14:textId="0ED6952B" w:rsidR="0031742D" w:rsidRPr="00FB4A92"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Characteristics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group</w:t>
      </w:r>
      <w:proofErr w:type="spellEnd"/>
      <w:r w:rsidRPr="00FB4A92">
        <w:rPr>
          <w:rFonts w:ascii="Times New Roman" w:hAnsi="Times New Roman" w:cs="Times New Roman"/>
          <w:i w:val="0"/>
          <w:iCs w:val="0"/>
          <w:color w:val="000000" w:themeColor="text1"/>
          <w:sz w:val="28"/>
          <w:szCs w:val="28"/>
        </w:rPr>
        <w:t xml:space="preserve"> by department: age, work experience, and working hours</w:t>
      </w:r>
      <w:bookmarkEnd w:id="32"/>
    </w:p>
    <w:tbl>
      <w:tblPr>
        <w:tblStyle w:val="ad"/>
        <w:tblW w:w="9918" w:type="dxa"/>
        <w:tblLook w:val="04A0" w:firstRow="1" w:lastRow="0" w:firstColumn="1" w:lastColumn="0" w:noHBand="0" w:noVBand="1"/>
      </w:tblPr>
      <w:tblGrid>
        <w:gridCol w:w="2972"/>
        <w:gridCol w:w="2126"/>
        <w:gridCol w:w="2410"/>
        <w:gridCol w:w="2410"/>
      </w:tblGrid>
      <w:tr w:rsidR="001F0B1E" w:rsidRPr="00FB4A92" w14:paraId="4FCC1D67" w14:textId="77777777" w:rsidTr="008858E4">
        <w:tc>
          <w:tcPr>
            <w:tcW w:w="2972" w:type="dxa"/>
          </w:tcPr>
          <w:p w14:paraId="150C5C5C" w14:textId="62DE0A31" w:rsidR="001F0B1E" w:rsidRPr="00FB4A92" w:rsidRDefault="00534BCF" w:rsidP="000C51FE">
            <w:pPr>
              <w:tabs>
                <w:tab w:val="left" w:pos="426"/>
              </w:tabs>
              <w:spacing w:line="360" w:lineRule="auto"/>
              <w:ind w:left="306" w:firstLine="141"/>
              <w:jc w:val="center"/>
              <w:rPr>
                <w:rFonts w:ascii="Times New Roman" w:hAnsi="Times New Roman" w:cs="Times New Roman"/>
                <w:sz w:val="28"/>
                <w:szCs w:val="28"/>
              </w:rPr>
            </w:pPr>
            <w:proofErr w:type="spellStart"/>
            <w:r w:rsidRPr="00FB4A92">
              <w:rPr>
                <w:rFonts w:ascii="Times New Roman" w:hAnsi="Times New Roman" w:cs="Times New Roman"/>
                <w:sz w:val="28"/>
                <w:szCs w:val="28"/>
              </w:rPr>
              <w:t>Indicator</w:t>
            </w:r>
            <w:proofErr w:type="spellEnd"/>
          </w:p>
        </w:tc>
        <w:tc>
          <w:tcPr>
            <w:tcW w:w="2126" w:type="dxa"/>
          </w:tcPr>
          <w:p w14:paraId="24817E62" w14:textId="77777777" w:rsidR="009B656A" w:rsidRPr="00FB4A92" w:rsidRDefault="009B656A" w:rsidP="000C51FE">
            <w:pPr>
              <w:tabs>
                <w:tab w:val="left" w:pos="426"/>
              </w:tabs>
              <w:spacing w:line="360" w:lineRule="auto"/>
              <w:ind w:left="306" w:firstLine="141"/>
              <w:jc w:val="center"/>
              <w:rPr>
                <w:rFonts w:ascii="Times New Roman" w:hAnsi="Times New Roman" w:cs="Times New Roman"/>
                <w:sz w:val="28"/>
                <w:szCs w:val="28"/>
                <w:lang w:val="de-AT"/>
              </w:rPr>
            </w:pPr>
            <w:r w:rsidRPr="00FB4A92">
              <w:rPr>
                <w:rFonts w:ascii="Times New Roman" w:hAnsi="Times New Roman" w:cs="Times New Roman"/>
                <w:sz w:val="28"/>
                <w:szCs w:val="28"/>
              </w:rPr>
              <w:t>Pediatric Department</w:t>
            </w:r>
          </w:p>
          <w:p w14:paraId="163FF6B0" w14:textId="6F4AD2AF"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n = 50</w:t>
            </w:r>
          </w:p>
        </w:tc>
        <w:tc>
          <w:tcPr>
            <w:tcW w:w="2410" w:type="dxa"/>
          </w:tcPr>
          <w:p w14:paraId="3F345753" w14:textId="748BF441" w:rsidR="001F0B1E" w:rsidRPr="00FB4A92" w:rsidRDefault="009B656A"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Surgical Department</w:t>
            </w:r>
          </w:p>
          <w:p w14:paraId="2EE7796F" w14:textId="1E322BBE"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n = 55</w:t>
            </w:r>
          </w:p>
        </w:tc>
        <w:tc>
          <w:tcPr>
            <w:tcW w:w="2410" w:type="dxa"/>
          </w:tcPr>
          <w:p w14:paraId="4B291BD5" w14:textId="77777777" w:rsidR="009B656A" w:rsidRPr="00FB4A92" w:rsidRDefault="009B656A" w:rsidP="000C51FE">
            <w:pPr>
              <w:tabs>
                <w:tab w:val="left" w:pos="426"/>
              </w:tabs>
              <w:spacing w:line="360" w:lineRule="auto"/>
              <w:ind w:left="306" w:firstLine="141"/>
              <w:jc w:val="center"/>
              <w:rPr>
                <w:rFonts w:ascii="Times New Roman" w:hAnsi="Times New Roman" w:cs="Times New Roman"/>
                <w:sz w:val="28"/>
                <w:szCs w:val="28"/>
                <w:lang w:val="de-AT"/>
              </w:rPr>
            </w:pPr>
            <w:r w:rsidRPr="00FB4A92">
              <w:rPr>
                <w:rFonts w:ascii="Times New Roman" w:hAnsi="Times New Roman" w:cs="Times New Roman"/>
                <w:sz w:val="28"/>
                <w:szCs w:val="28"/>
              </w:rPr>
              <w:t>Therapeutic Department</w:t>
            </w:r>
          </w:p>
          <w:p w14:paraId="012A5359" w14:textId="63799A80"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n = 55</w:t>
            </w:r>
          </w:p>
        </w:tc>
      </w:tr>
      <w:tr w:rsidR="001F0B1E" w:rsidRPr="00FB4A92" w14:paraId="261566E6" w14:textId="77777777" w:rsidTr="008858E4">
        <w:tc>
          <w:tcPr>
            <w:tcW w:w="2972" w:type="dxa"/>
          </w:tcPr>
          <w:p w14:paraId="6490C85E" w14:textId="71CA32A4" w:rsidR="001F0B1E" w:rsidRPr="00FB4A92" w:rsidRDefault="009B656A"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Mean age (years)</w:t>
            </w:r>
          </w:p>
        </w:tc>
        <w:tc>
          <w:tcPr>
            <w:tcW w:w="2126" w:type="dxa"/>
          </w:tcPr>
          <w:p w14:paraId="21639C30" w14:textId="0744321A"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42,2</w:t>
            </w:r>
          </w:p>
        </w:tc>
        <w:tc>
          <w:tcPr>
            <w:tcW w:w="2410" w:type="dxa"/>
          </w:tcPr>
          <w:p w14:paraId="056B8F58" w14:textId="1FD5BEB7"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44</w:t>
            </w:r>
          </w:p>
        </w:tc>
        <w:tc>
          <w:tcPr>
            <w:tcW w:w="2410" w:type="dxa"/>
          </w:tcPr>
          <w:p w14:paraId="0A66D566" w14:textId="758C7532"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44,9</w:t>
            </w:r>
          </w:p>
        </w:tc>
      </w:tr>
      <w:tr w:rsidR="001F0B1E" w:rsidRPr="00FB4A92" w14:paraId="44321737" w14:textId="77777777" w:rsidTr="008858E4">
        <w:tc>
          <w:tcPr>
            <w:tcW w:w="2972" w:type="dxa"/>
          </w:tcPr>
          <w:p w14:paraId="1E194BEA" w14:textId="790B178B" w:rsidR="001F0B1E" w:rsidRPr="00FB4A92" w:rsidRDefault="009B656A" w:rsidP="000C51FE">
            <w:pPr>
              <w:tabs>
                <w:tab w:val="left" w:pos="426"/>
              </w:tabs>
              <w:spacing w:line="360" w:lineRule="auto"/>
              <w:ind w:left="306" w:firstLine="141"/>
              <w:jc w:val="both"/>
              <w:rPr>
                <w:rFonts w:ascii="Times New Roman" w:hAnsi="Times New Roman" w:cs="Times New Roman"/>
                <w:sz w:val="28"/>
                <w:szCs w:val="28"/>
              </w:rPr>
            </w:pPr>
            <w:r w:rsidRPr="00FB4A92">
              <w:rPr>
                <w:rFonts w:ascii="Times New Roman" w:hAnsi="Times New Roman" w:cs="Times New Roman"/>
                <w:sz w:val="28"/>
                <w:szCs w:val="28"/>
              </w:rPr>
              <w:t>Mean work experience (years)</w:t>
            </w:r>
          </w:p>
        </w:tc>
        <w:tc>
          <w:tcPr>
            <w:tcW w:w="2126" w:type="dxa"/>
          </w:tcPr>
          <w:p w14:paraId="4B8218FD" w14:textId="7B7A6111"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17,5</w:t>
            </w:r>
          </w:p>
        </w:tc>
        <w:tc>
          <w:tcPr>
            <w:tcW w:w="2410" w:type="dxa"/>
          </w:tcPr>
          <w:p w14:paraId="5905789A" w14:textId="39AD8CEF"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21,4</w:t>
            </w:r>
          </w:p>
        </w:tc>
        <w:tc>
          <w:tcPr>
            <w:tcW w:w="2410" w:type="dxa"/>
          </w:tcPr>
          <w:p w14:paraId="41F08BDB" w14:textId="27D2059C"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21,7</w:t>
            </w:r>
          </w:p>
        </w:tc>
      </w:tr>
      <w:tr w:rsidR="001F0B1E" w:rsidRPr="00FB4A92" w14:paraId="28013563" w14:textId="77777777" w:rsidTr="008858E4">
        <w:tc>
          <w:tcPr>
            <w:tcW w:w="2972" w:type="dxa"/>
          </w:tcPr>
          <w:p w14:paraId="50B17DD5" w14:textId="60DDAA98" w:rsidR="001F0B1E" w:rsidRPr="00FB4A92" w:rsidRDefault="009B656A" w:rsidP="000C51FE">
            <w:pPr>
              <w:tabs>
                <w:tab w:val="left" w:pos="426"/>
              </w:tabs>
              <w:spacing w:line="360" w:lineRule="auto"/>
              <w:ind w:left="306" w:firstLine="141"/>
              <w:jc w:val="both"/>
              <w:rPr>
                <w:rFonts w:ascii="Times New Roman" w:hAnsi="Times New Roman" w:cs="Times New Roman"/>
                <w:sz w:val="28"/>
                <w:szCs w:val="28"/>
              </w:rPr>
            </w:pPr>
            <w:r w:rsidRPr="00FB4A92">
              <w:rPr>
                <w:rFonts w:ascii="Times New Roman" w:hAnsi="Times New Roman" w:cs="Times New Roman"/>
                <w:sz w:val="28"/>
                <w:szCs w:val="28"/>
              </w:rPr>
              <w:t>Work experience at current workplace (years)</w:t>
            </w:r>
          </w:p>
        </w:tc>
        <w:tc>
          <w:tcPr>
            <w:tcW w:w="2126" w:type="dxa"/>
          </w:tcPr>
          <w:p w14:paraId="443540F3" w14:textId="18932EE8"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14,8</w:t>
            </w:r>
          </w:p>
        </w:tc>
        <w:tc>
          <w:tcPr>
            <w:tcW w:w="2410" w:type="dxa"/>
          </w:tcPr>
          <w:p w14:paraId="4A098BAF" w14:textId="05EDFB03"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15,3</w:t>
            </w:r>
          </w:p>
        </w:tc>
        <w:tc>
          <w:tcPr>
            <w:tcW w:w="2410" w:type="dxa"/>
          </w:tcPr>
          <w:p w14:paraId="6B409782" w14:textId="036E9E63"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16,1</w:t>
            </w:r>
          </w:p>
        </w:tc>
      </w:tr>
      <w:tr w:rsidR="001F0B1E" w:rsidRPr="00FB4A92" w14:paraId="63EE2DD6" w14:textId="77777777" w:rsidTr="008858E4">
        <w:tc>
          <w:tcPr>
            <w:tcW w:w="2972" w:type="dxa"/>
          </w:tcPr>
          <w:p w14:paraId="5169E4D1" w14:textId="1CACAE31" w:rsidR="001F0B1E" w:rsidRPr="00FB4A92" w:rsidRDefault="009B656A" w:rsidP="000C51FE">
            <w:pPr>
              <w:tabs>
                <w:tab w:val="left" w:pos="426"/>
              </w:tabs>
              <w:spacing w:line="360" w:lineRule="auto"/>
              <w:ind w:left="306" w:firstLine="141"/>
              <w:jc w:val="both"/>
              <w:rPr>
                <w:rFonts w:ascii="Times New Roman" w:hAnsi="Times New Roman" w:cs="Times New Roman"/>
                <w:sz w:val="28"/>
                <w:szCs w:val="28"/>
              </w:rPr>
            </w:pPr>
            <w:r w:rsidRPr="00FB4A92">
              <w:rPr>
                <w:rFonts w:ascii="Times New Roman" w:hAnsi="Times New Roman" w:cs="Times New Roman"/>
                <w:sz w:val="28"/>
                <w:szCs w:val="28"/>
              </w:rPr>
              <w:t>Average number of working hours per month (hours)</w:t>
            </w:r>
          </w:p>
        </w:tc>
        <w:tc>
          <w:tcPr>
            <w:tcW w:w="2126" w:type="dxa"/>
          </w:tcPr>
          <w:p w14:paraId="667BF533" w14:textId="464E6EE9"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166</w:t>
            </w:r>
          </w:p>
        </w:tc>
        <w:tc>
          <w:tcPr>
            <w:tcW w:w="2410" w:type="dxa"/>
          </w:tcPr>
          <w:p w14:paraId="3C7A861C" w14:textId="7B564AA1"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175</w:t>
            </w:r>
          </w:p>
        </w:tc>
        <w:tc>
          <w:tcPr>
            <w:tcW w:w="2410" w:type="dxa"/>
          </w:tcPr>
          <w:p w14:paraId="4377BF2E" w14:textId="68246CFB" w:rsidR="001F0B1E" w:rsidRPr="00FB4A92" w:rsidRDefault="001F0B1E" w:rsidP="000C51FE">
            <w:pPr>
              <w:tabs>
                <w:tab w:val="left" w:pos="426"/>
              </w:tabs>
              <w:spacing w:line="360" w:lineRule="auto"/>
              <w:ind w:left="306" w:firstLine="141"/>
              <w:jc w:val="center"/>
              <w:rPr>
                <w:rFonts w:ascii="Times New Roman" w:hAnsi="Times New Roman" w:cs="Times New Roman"/>
                <w:sz w:val="28"/>
                <w:szCs w:val="28"/>
              </w:rPr>
            </w:pPr>
            <w:r w:rsidRPr="00FB4A92">
              <w:rPr>
                <w:rFonts w:ascii="Times New Roman" w:hAnsi="Times New Roman" w:cs="Times New Roman"/>
                <w:sz w:val="28"/>
                <w:szCs w:val="28"/>
              </w:rPr>
              <w:t>159</w:t>
            </w:r>
          </w:p>
        </w:tc>
      </w:tr>
    </w:tbl>
    <w:p w14:paraId="60CE2862" w14:textId="05122839" w:rsidR="009B656A" w:rsidRPr="00FB4A92" w:rsidRDefault="009B656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M – </w:t>
      </w:r>
      <w:proofErr w:type="spellStart"/>
      <w:r w:rsidRPr="00FB4A92">
        <w:rPr>
          <w:rFonts w:ascii="Times New Roman" w:hAnsi="Times New Roman" w:cs="Times New Roman"/>
          <w:sz w:val="28"/>
          <w:szCs w:val="28"/>
        </w:rPr>
        <w:t>mean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value</w:t>
      </w:r>
      <w:proofErr w:type="spellEnd"/>
      <w:r w:rsidRPr="00FB4A92">
        <w:rPr>
          <w:rFonts w:ascii="Times New Roman" w:hAnsi="Times New Roman" w:cs="Times New Roman"/>
          <w:sz w:val="28"/>
          <w:szCs w:val="28"/>
        </w:rPr>
        <w:t>, n – number of observations</w:t>
      </w:r>
    </w:p>
    <w:p w14:paraId="776F6A63" w14:textId="77777777" w:rsidR="007559EC" w:rsidRPr="00FB4A92" w:rsidRDefault="007559EC" w:rsidP="000C51FE">
      <w:pPr>
        <w:tabs>
          <w:tab w:val="left" w:pos="426"/>
        </w:tabs>
        <w:spacing w:after="0" w:line="360" w:lineRule="auto"/>
        <w:ind w:left="567" w:firstLine="567"/>
        <w:jc w:val="both"/>
        <w:rPr>
          <w:rFonts w:ascii="Times New Roman" w:hAnsi="Times New Roman" w:cs="Times New Roman"/>
          <w:sz w:val="28"/>
          <w:szCs w:val="28"/>
          <w:lang w:val="en-US"/>
        </w:rPr>
      </w:pPr>
    </w:p>
    <w:p w14:paraId="63042731" w14:textId="0492CD9E" w:rsidR="0031742D" w:rsidRPr="00FB4A92" w:rsidRDefault="000E64D9"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lang w:val="en-US"/>
        </w:rPr>
        <w:lastRenderedPageBreak/>
        <w:t xml:space="preserve">      </w:t>
      </w:r>
      <w:r w:rsidR="007D419E" w:rsidRPr="00FB4A92">
        <w:rPr>
          <w:rFonts w:ascii="Times New Roman" w:hAnsi="Times New Roman" w:cs="Times New Roman"/>
          <w:sz w:val="28"/>
          <w:szCs w:val="28"/>
          <w:lang w:val="en-US"/>
        </w:rPr>
        <w:t xml:space="preserve"> </w:t>
      </w:r>
      <w:proofErr w:type="spellStart"/>
      <w:r w:rsidR="009B656A" w:rsidRPr="00FB4A92">
        <w:rPr>
          <w:rFonts w:ascii="Times New Roman" w:hAnsi="Times New Roman" w:cs="Times New Roman"/>
          <w:sz w:val="28"/>
          <w:szCs w:val="28"/>
        </w:rPr>
        <w:t>Among</w:t>
      </w:r>
      <w:proofErr w:type="spellEnd"/>
      <w:r w:rsidR="009B656A" w:rsidRPr="00FB4A92">
        <w:rPr>
          <w:rFonts w:ascii="Times New Roman" w:hAnsi="Times New Roman" w:cs="Times New Roman"/>
          <w:sz w:val="28"/>
          <w:szCs w:val="28"/>
        </w:rPr>
        <w:t xml:space="preserve"> </w:t>
      </w:r>
      <w:proofErr w:type="spellStart"/>
      <w:r w:rsidR="009B656A" w:rsidRPr="00FB4A92">
        <w:rPr>
          <w:rFonts w:ascii="Times New Roman" w:hAnsi="Times New Roman" w:cs="Times New Roman"/>
          <w:sz w:val="28"/>
          <w:szCs w:val="28"/>
        </w:rPr>
        <w:t>the</w:t>
      </w:r>
      <w:proofErr w:type="spellEnd"/>
      <w:r w:rsidR="009B656A" w:rsidRPr="00FB4A92">
        <w:rPr>
          <w:rFonts w:ascii="Times New Roman" w:hAnsi="Times New Roman" w:cs="Times New Roman"/>
          <w:sz w:val="28"/>
          <w:szCs w:val="28"/>
        </w:rPr>
        <w:t xml:space="preserve"> </w:t>
      </w:r>
      <w:proofErr w:type="spellStart"/>
      <w:r w:rsidR="009B656A" w:rsidRPr="00FB4A92">
        <w:rPr>
          <w:rFonts w:ascii="Times New Roman" w:hAnsi="Times New Roman" w:cs="Times New Roman"/>
          <w:sz w:val="28"/>
          <w:szCs w:val="28"/>
        </w:rPr>
        <w:t>surveyed</w:t>
      </w:r>
      <w:proofErr w:type="spellEnd"/>
      <w:r w:rsidR="009B656A" w:rsidRPr="00FB4A92">
        <w:rPr>
          <w:rFonts w:ascii="Times New Roman" w:hAnsi="Times New Roman" w:cs="Times New Roman"/>
          <w:sz w:val="28"/>
          <w:szCs w:val="28"/>
        </w:rPr>
        <w:t xml:space="preserve"> </w:t>
      </w:r>
      <w:proofErr w:type="spellStart"/>
      <w:r w:rsidR="009B656A" w:rsidRPr="00FB4A92">
        <w:rPr>
          <w:rFonts w:ascii="Times New Roman" w:hAnsi="Times New Roman" w:cs="Times New Roman"/>
          <w:sz w:val="28"/>
          <w:szCs w:val="28"/>
        </w:rPr>
        <w:t>nurses</w:t>
      </w:r>
      <w:proofErr w:type="spellEnd"/>
      <w:r w:rsidR="009B656A" w:rsidRPr="00FB4A92">
        <w:rPr>
          <w:rFonts w:ascii="Times New Roman" w:hAnsi="Times New Roman" w:cs="Times New Roman"/>
          <w:sz w:val="28"/>
          <w:szCs w:val="28"/>
        </w:rPr>
        <w:t>, the largest group consisted of women with 21 to 30 years of professional experience (34.4%) and those with 11 to 20 years of experience (26.9%). More than 30 years of work experience was reported by 16.9% of the respondents, while 13.1% had up to 5 years of experience, and 8.8% had between 6 and 10 years of experience. The shortest reported professional experience was 1 year, and the longest was 42 years, with an average professional experience of 20.26 ± 10.11 years (Table 5).</w:t>
      </w:r>
    </w:p>
    <w:p w14:paraId="3E6BF32A" w14:textId="77777777" w:rsidR="007E4D49"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3" w:name="_Toc196757405"/>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5</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38AB978D" w14:textId="233EE1DF" w:rsidR="0031742D" w:rsidRPr="00FB4A92" w:rsidRDefault="0031742D"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Distribution</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surveyed</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nurses</w:t>
      </w:r>
      <w:proofErr w:type="spellEnd"/>
      <w:r w:rsidRPr="00FB4A92">
        <w:rPr>
          <w:rFonts w:ascii="Times New Roman" w:hAnsi="Times New Roman" w:cs="Times New Roman"/>
          <w:i w:val="0"/>
          <w:iCs w:val="0"/>
          <w:color w:val="000000" w:themeColor="text1"/>
          <w:sz w:val="28"/>
          <w:szCs w:val="28"/>
        </w:rPr>
        <w:t xml:space="preserve"> by length of work experience</w:t>
      </w:r>
      <w:bookmarkEnd w:id="33"/>
    </w:p>
    <w:tbl>
      <w:tblPr>
        <w:tblStyle w:val="ad"/>
        <w:tblW w:w="9309" w:type="dxa"/>
        <w:tblLook w:val="04A0" w:firstRow="1" w:lastRow="0" w:firstColumn="1" w:lastColumn="0" w:noHBand="0" w:noVBand="1"/>
      </w:tblPr>
      <w:tblGrid>
        <w:gridCol w:w="1953"/>
        <w:gridCol w:w="973"/>
        <w:gridCol w:w="1153"/>
        <w:gridCol w:w="1391"/>
        <w:gridCol w:w="1532"/>
        <w:gridCol w:w="1130"/>
        <w:gridCol w:w="1177"/>
      </w:tblGrid>
      <w:tr w:rsidR="000C51FE" w:rsidRPr="00FB4A92" w14:paraId="42930EF6" w14:textId="77777777" w:rsidTr="000C51FE">
        <w:tc>
          <w:tcPr>
            <w:tcW w:w="1956" w:type="dxa"/>
          </w:tcPr>
          <w:p w14:paraId="708D2668" w14:textId="0D2FB1CF" w:rsidR="000E64D9" w:rsidRPr="00FB4A92" w:rsidRDefault="009B656A" w:rsidP="000C51FE">
            <w:pPr>
              <w:tabs>
                <w:tab w:val="left" w:pos="447"/>
              </w:tabs>
              <w:spacing w:line="360" w:lineRule="auto"/>
              <w:ind w:left="164" w:firstLine="283"/>
              <w:jc w:val="center"/>
              <w:rPr>
                <w:rFonts w:ascii="Times New Roman" w:hAnsi="Times New Roman" w:cs="Times New Roman"/>
                <w:sz w:val="28"/>
                <w:szCs w:val="28"/>
              </w:rPr>
            </w:pPr>
            <w:proofErr w:type="spellStart"/>
            <w:r w:rsidRPr="00FB4A92">
              <w:rPr>
                <w:rFonts w:ascii="Times New Roman" w:hAnsi="Times New Roman" w:cs="Times New Roman"/>
                <w:sz w:val="28"/>
                <w:szCs w:val="28"/>
              </w:rPr>
              <w:t>Work</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experience</w:t>
            </w:r>
            <w:proofErr w:type="spellEnd"/>
          </w:p>
        </w:tc>
        <w:tc>
          <w:tcPr>
            <w:tcW w:w="973" w:type="dxa"/>
          </w:tcPr>
          <w:p w14:paraId="720758BE" w14:textId="10B05CAD" w:rsidR="000E64D9" w:rsidRPr="00FB4A92" w:rsidRDefault="000E64D9"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lang w:val="en-US"/>
              </w:rPr>
              <w:t>n</w:t>
            </w:r>
          </w:p>
        </w:tc>
        <w:tc>
          <w:tcPr>
            <w:tcW w:w="1153" w:type="dxa"/>
          </w:tcPr>
          <w:p w14:paraId="1EE45FB2" w14:textId="58E00BF3" w:rsidR="000E64D9" w:rsidRPr="00FB4A92" w:rsidRDefault="000E64D9"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w:t>
            </w:r>
          </w:p>
        </w:tc>
        <w:tc>
          <w:tcPr>
            <w:tcW w:w="1392" w:type="dxa"/>
          </w:tcPr>
          <w:p w14:paraId="3A37EE14" w14:textId="285BA2D4" w:rsidR="000E64D9" w:rsidRPr="00FB4A92" w:rsidRDefault="004F3962" w:rsidP="000C51FE">
            <w:pPr>
              <w:tabs>
                <w:tab w:val="left" w:pos="447"/>
              </w:tabs>
              <w:spacing w:line="360" w:lineRule="auto"/>
              <w:ind w:left="164" w:firstLine="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w:t>
            </w:r>
          </w:p>
        </w:tc>
        <w:tc>
          <w:tcPr>
            <w:tcW w:w="1534" w:type="dxa"/>
          </w:tcPr>
          <w:p w14:paraId="0EB55ADF" w14:textId="4B63BDC3" w:rsidR="000E64D9" w:rsidRPr="00FB4A92" w:rsidRDefault="004F3962" w:rsidP="000C51FE">
            <w:pPr>
              <w:tabs>
                <w:tab w:val="left" w:pos="447"/>
              </w:tabs>
              <w:spacing w:line="360" w:lineRule="auto"/>
              <w:ind w:left="164" w:firstLine="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SD</w:t>
            </w:r>
          </w:p>
        </w:tc>
        <w:tc>
          <w:tcPr>
            <w:tcW w:w="1130" w:type="dxa"/>
          </w:tcPr>
          <w:p w14:paraId="5E6BDC2D" w14:textId="57E55C77" w:rsidR="000E64D9" w:rsidRPr="00FB4A92" w:rsidRDefault="004F3962" w:rsidP="000C51FE">
            <w:pPr>
              <w:tabs>
                <w:tab w:val="left" w:pos="447"/>
              </w:tabs>
              <w:spacing w:line="360" w:lineRule="auto"/>
              <w:ind w:left="164" w:firstLine="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Min</w:t>
            </w:r>
          </w:p>
        </w:tc>
        <w:tc>
          <w:tcPr>
            <w:tcW w:w="1171" w:type="dxa"/>
          </w:tcPr>
          <w:p w14:paraId="6AEA88E8" w14:textId="014C6CE2" w:rsidR="000E64D9" w:rsidRPr="00FB4A92" w:rsidRDefault="004F3962" w:rsidP="000C51FE">
            <w:pPr>
              <w:tabs>
                <w:tab w:val="left" w:pos="426"/>
              </w:tabs>
              <w:spacing w:line="360" w:lineRule="auto"/>
              <w:ind w:left="164" w:firstLine="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Max</w:t>
            </w:r>
          </w:p>
        </w:tc>
      </w:tr>
      <w:tr w:rsidR="000C51FE" w:rsidRPr="00FB4A92" w14:paraId="36336949" w14:textId="77777777" w:rsidTr="000C51FE">
        <w:tc>
          <w:tcPr>
            <w:tcW w:w="1956" w:type="dxa"/>
          </w:tcPr>
          <w:p w14:paraId="1EB1D5C0" w14:textId="5FE24CF0" w:rsidR="004F3962" w:rsidRPr="00FB4A92" w:rsidRDefault="009B656A" w:rsidP="000C51FE">
            <w:pPr>
              <w:tabs>
                <w:tab w:val="left" w:pos="447"/>
              </w:tabs>
              <w:spacing w:line="360" w:lineRule="auto"/>
              <w:ind w:left="164" w:firstLine="283"/>
              <w:jc w:val="center"/>
              <w:rPr>
                <w:rFonts w:ascii="Times New Roman" w:hAnsi="Times New Roman" w:cs="Times New Roman"/>
                <w:sz w:val="28"/>
                <w:szCs w:val="28"/>
              </w:rPr>
            </w:pPr>
            <w:proofErr w:type="spellStart"/>
            <w:r w:rsidRPr="00FB4A92">
              <w:rPr>
                <w:rFonts w:ascii="Times New Roman" w:hAnsi="Times New Roman" w:cs="Times New Roman"/>
                <w:sz w:val="28"/>
                <w:szCs w:val="28"/>
              </w:rPr>
              <w:t>Up</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to</w:t>
            </w:r>
            <w:proofErr w:type="spellEnd"/>
            <w:r w:rsidRPr="00FB4A92">
              <w:rPr>
                <w:rFonts w:ascii="Times New Roman" w:hAnsi="Times New Roman" w:cs="Times New Roman"/>
                <w:sz w:val="28"/>
                <w:szCs w:val="28"/>
              </w:rPr>
              <w:t xml:space="preserve"> 5 </w:t>
            </w:r>
            <w:proofErr w:type="spellStart"/>
            <w:r w:rsidRPr="00FB4A92">
              <w:rPr>
                <w:rFonts w:ascii="Times New Roman" w:hAnsi="Times New Roman" w:cs="Times New Roman"/>
                <w:sz w:val="28"/>
                <w:szCs w:val="28"/>
              </w:rPr>
              <w:t>years</w:t>
            </w:r>
            <w:proofErr w:type="spellEnd"/>
          </w:p>
        </w:tc>
        <w:tc>
          <w:tcPr>
            <w:tcW w:w="973" w:type="dxa"/>
          </w:tcPr>
          <w:p w14:paraId="2761ED2F" w14:textId="22A1043D"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21</w:t>
            </w:r>
          </w:p>
        </w:tc>
        <w:tc>
          <w:tcPr>
            <w:tcW w:w="1153" w:type="dxa"/>
          </w:tcPr>
          <w:p w14:paraId="72D4F405" w14:textId="0C62590C"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13,1</w:t>
            </w:r>
          </w:p>
        </w:tc>
        <w:tc>
          <w:tcPr>
            <w:tcW w:w="1392" w:type="dxa"/>
            <w:vMerge w:val="restart"/>
          </w:tcPr>
          <w:p w14:paraId="1EDFB4E4"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2558B0F2"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6EA25CC0" w14:textId="072B5B42"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20,26</w:t>
            </w:r>
          </w:p>
        </w:tc>
        <w:tc>
          <w:tcPr>
            <w:tcW w:w="1534" w:type="dxa"/>
            <w:vMerge w:val="restart"/>
          </w:tcPr>
          <w:p w14:paraId="61D93C8A"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6E53CEEE"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65CD122E" w14:textId="65F475B0"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10,11</w:t>
            </w:r>
          </w:p>
        </w:tc>
        <w:tc>
          <w:tcPr>
            <w:tcW w:w="1130" w:type="dxa"/>
            <w:vMerge w:val="restart"/>
          </w:tcPr>
          <w:p w14:paraId="04BC97F0"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5081093B" w14:textId="77777777"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p>
          <w:p w14:paraId="073F663A" w14:textId="521D7E3F" w:rsidR="004F3962" w:rsidRPr="00FB4A92" w:rsidRDefault="004F3962" w:rsidP="000C51FE">
            <w:pPr>
              <w:tabs>
                <w:tab w:val="left" w:pos="447"/>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1</w:t>
            </w:r>
          </w:p>
        </w:tc>
        <w:tc>
          <w:tcPr>
            <w:tcW w:w="1171" w:type="dxa"/>
            <w:vMerge w:val="restart"/>
          </w:tcPr>
          <w:p w14:paraId="5DC8A3D8"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p w14:paraId="14D9B71E"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p w14:paraId="264167AF" w14:textId="75428AF4"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42</w:t>
            </w:r>
          </w:p>
        </w:tc>
      </w:tr>
      <w:tr w:rsidR="000C51FE" w:rsidRPr="00FB4A92" w14:paraId="3201D502" w14:textId="77777777" w:rsidTr="000C51FE">
        <w:tc>
          <w:tcPr>
            <w:tcW w:w="1956" w:type="dxa"/>
          </w:tcPr>
          <w:p w14:paraId="6D5ADEA6" w14:textId="2E282592" w:rsidR="004F3962" w:rsidRPr="00FB4A92" w:rsidRDefault="009B656A"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 xml:space="preserve">6–10 </w:t>
            </w:r>
            <w:proofErr w:type="spellStart"/>
            <w:r w:rsidRPr="00FB4A92">
              <w:rPr>
                <w:rFonts w:ascii="Times New Roman" w:hAnsi="Times New Roman" w:cs="Times New Roman"/>
                <w:sz w:val="28"/>
                <w:szCs w:val="28"/>
              </w:rPr>
              <w:t>years</w:t>
            </w:r>
            <w:proofErr w:type="spellEnd"/>
          </w:p>
        </w:tc>
        <w:tc>
          <w:tcPr>
            <w:tcW w:w="973" w:type="dxa"/>
          </w:tcPr>
          <w:p w14:paraId="521C6AEF" w14:textId="3DD9ECD1"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14</w:t>
            </w:r>
          </w:p>
        </w:tc>
        <w:tc>
          <w:tcPr>
            <w:tcW w:w="1153" w:type="dxa"/>
          </w:tcPr>
          <w:p w14:paraId="273F2A91" w14:textId="68CB7BCB"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8,</w:t>
            </w:r>
            <w:r w:rsidR="002752D7" w:rsidRPr="00FB4A92">
              <w:rPr>
                <w:rFonts w:ascii="Times New Roman" w:hAnsi="Times New Roman" w:cs="Times New Roman"/>
                <w:sz w:val="28"/>
                <w:szCs w:val="28"/>
              </w:rPr>
              <w:t>8</w:t>
            </w:r>
          </w:p>
        </w:tc>
        <w:tc>
          <w:tcPr>
            <w:tcW w:w="1392" w:type="dxa"/>
            <w:vMerge/>
          </w:tcPr>
          <w:p w14:paraId="3D50CB0D"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534" w:type="dxa"/>
            <w:vMerge/>
          </w:tcPr>
          <w:p w14:paraId="5F8A8B69"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30" w:type="dxa"/>
            <w:vMerge/>
          </w:tcPr>
          <w:p w14:paraId="6113253E"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71" w:type="dxa"/>
            <w:vMerge/>
          </w:tcPr>
          <w:p w14:paraId="36889D28"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r>
      <w:tr w:rsidR="000C51FE" w:rsidRPr="00FB4A92" w14:paraId="1E888C88" w14:textId="77777777" w:rsidTr="000C51FE">
        <w:tc>
          <w:tcPr>
            <w:tcW w:w="1956" w:type="dxa"/>
          </w:tcPr>
          <w:p w14:paraId="0B558087" w14:textId="679C38F5"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lang w:val="de-AT"/>
              </w:rPr>
            </w:pPr>
            <w:r w:rsidRPr="00FB4A92">
              <w:rPr>
                <w:rFonts w:ascii="Times New Roman" w:hAnsi="Times New Roman" w:cs="Times New Roman"/>
                <w:sz w:val="28"/>
                <w:szCs w:val="28"/>
              </w:rPr>
              <w:t xml:space="preserve">11-20 </w:t>
            </w:r>
            <w:proofErr w:type="spellStart"/>
            <w:r w:rsidR="009B656A" w:rsidRPr="00FB4A92">
              <w:rPr>
                <w:rFonts w:ascii="Times New Roman" w:hAnsi="Times New Roman" w:cs="Times New Roman"/>
                <w:sz w:val="28"/>
                <w:szCs w:val="28"/>
                <w:lang w:val="de-AT"/>
              </w:rPr>
              <w:t>years</w:t>
            </w:r>
            <w:proofErr w:type="spellEnd"/>
          </w:p>
        </w:tc>
        <w:tc>
          <w:tcPr>
            <w:tcW w:w="973" w:type="dxa"/>
          </w:tcPr>
          <w:p w14:paraId="6A306381" w14:textId="113E7A19"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43</w:t>
            </w:r>
          </w:p>
        </w:tc>
        <w:tc>
          <w:tcPr>
            <w:tcW w:w="1153" w:type="dxa"/>
          </w:tcPr>
          <w:p w14:paraId="5D6628FF" w14:textId="2689CE0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26,</w:t>
            </w:r>
            <w:r w:rsidR="00472034" w:rsidRPr="00FB4A92">
              <w:rPr>
                <w:rFonts w:ascii="Times New Roman" w:hAnsi="Times New Roman" w:cs="Times New Roman"/>
                <w:sz w:val="28"/>
                <w:szCs w:val="28"/>
              </w:rPr>
              <w:t>9</w:t>
            </w:r>
          </w:p>
        </w:tc>
        <w:tc>
          <w:tcPr>
            <w:tcW w:w="1392" w:type="dxa"/>
            <w:vMerge/>
          </w:tcPr>
          <w:p w14:paraId="333FB660"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534" w:type="dxa"/>
            <w:vMerge/>
          </w:tcPr>
          <w:p w14:paraId="2E443E64"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30" w:type="dxa"/>
            <w:vMerge/>
          </w:tcPr>
          <w:p w14:paraId="0B1A610B"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71" w:type="dxa"/>
            <w:vMerge/>
          </w:tcPr>
          <w:p w14:paraId="0E0986E4"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r>
      <w:tr w:rsidR="000C51FE" w:rsidRPr="00FB4A92" w14:paraId="611FE305" w14:textId="77777777" w:rsidTr="000C51FE">
        <w:tc>
          <w:tcPr>
            <w:tcW w:w="1956" w:type="dxa"/>
          </w:tcPr>
          <w:p w14:paraId="7783FD9E" w14:textId="3D918B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lang w:val="de-AT"/>
              </w:rPr>
            </w:pPr>
            <w:r w:rsidRPr="00FB4A92">
              <w:rPr>
                <w:rFonts w:ascii="Times New Roman" w:hAnsi="Times New Roman" w:cs="Times New Roman"/>
                <w:sz w:val="28"/>
                <w:szCs w:val="28"/>
              </w:rPr>
              <w:t>21-30</w:t>
            </w:r>
            <w:r w:rsidR="009B656A" w:rsidRPr="00FB4A92">
              <w:rPr>
                <w:rFonts w:ascii="Times New Roman" w:hAnsi="Times New Roman" w:cs="Times New Roman"/>
                <w:sz w:val="28"/>
                <w:szCs w:val="28"/>
                <w:lang w:val="de-AT"/>
              </w:rPr>
              <w:t xml:space="preserve"> </w:t>
            </w:r>
            <w:proofErr w:type="spellStart"/>
            <w:r w:rsidR="009B656A" w:rsidRPr="00FB4A92">
              <w:rPr>
                <w:rFonts w:ascii="Times New Roman" w:hAnsi="Times New Roman" w:cs="Times New Roman"/>
                <w:sz w:val="28"/>
                <w:szCs w:val="28"/>
                <w:lang w:val="de-AT"/>
              </w:rPr>
              <w:t>years</w:t>
            </w:r>
            <w:proofErr w:type="spellEnd"/>
          </w:p>
        </w:tc>
        <w:tc>
          <w:tcPr>
            <w:tcW w:w="973" w:type="dxa"/>
          </w:tcPr>
          <w:p w14:paraId="1DA589CA" w14:textId="12A002AF"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55</w:t>
            </w:r>
          </w:p>
        </w:tc>
        <w:tc>
          <w:tcPr>
            <w:tcW w:w="1153" w:type="dxa"/>
          </w:tcPr>
          <w:p w14:paraId="72A3D9BB" w14:textId="32768EF5"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34,</w:t>
            </w:r>
            <w:r w:rsidR="002752D7" w:rsidRPr="00FB4A92">
              <w:rPr>
                <w:rFonts w:ascii="Times New Roman" w:hAnsi="Times New Roman" w:cs="Times New Roman"/>
                <w:sz w:val="28"/>
                <w:szCs w:val="28"/>
              </w:rPr>
              <w:t>4</w:t>
            </w:r>
          </w:p>
        </w:tc>
        <w:tc>
          <w:tcPr>
            <w:tcW w:w="1392" w:type="dxa"/>
            <w:vMerge/>
          </w:tcPr>
          <w:p w14:paraId="12E4C27D"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534" w:type="dxa"/>
            <w:vMerge/>
          </w:tcPr>
          <w:p w14:paraId="6D05EA15"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30" w:type="dxa"/>
            <w:vMerge/>
          </w:tcPr>
          <w:p w14:paraId="16F21C12"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71" w:type="dxa"/>
            <w:vMerge/>
          </w:tcPr>
          <w:p w14:paraId="612B9C81"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r>
      <w:tr w:rsidR="000C51FE" w:rsidRPr="00FB4A92" w14:paraId="4876D343" w14:textId="77777777" w:rsidTr="000C51FE">
        <w:tc>
          <w:tcPr>
            <w:tcW w:w="1956" w:type="dxa"/>
          </w:tcPr>
          <w:p w14:paraId="1F550EB6" w14:textId="4E367FFC" w:rsidR="004F3962" w:rsidRPr="00FB4A92" w:rsidRDefault="009B656A" w:rsidP="000C51FE">
            <w:pPr>
              <w:tabs>
                <w:tab w:val="left" w:pos="426"/>
              </w:tabs>
              <w:spacing w:line="360" w:lineRule="auto"/>
              <w:ind w:left="164" w:firstLine="283"/>
              <w:jc w:val="center"/>
              <w:rPr>
                <w:rFonts w:ascii="Times New Roman" w:hAnsi="Times New Roman" w:cs="Times New Roman"/>
                <w:sz w:val="28"/>
                <w:szCs w:val="28"/>
              </w:rPr>
            </w:pPr>
            <w:proofErr w:type="spellStart"/>
            <w:r w:rsidRPr="00FB4A92">
              <w:rPr>
                <w:rFonts w:ascii="Times New Roman" w:hAnsi="Times New Roman" w:cs="Times New Roman"/>
                <w:sz w:val="28"/>
                <w:szCs w:val="28"/>
              </w:rPr>
              <w:t>More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than</w:t>
            </w:r>
            <w:proofErr w:type="spellEnd"/>
            <w:r w:rsidRPr="00FB4A92">
              <w:rPr>
                <w:rFonts w:ascii="Times New Roman" w:hAnsi="Times New Roman" w:cs="Times New Roman"/>
                <w:sz w:val="28"/>
                <w:szCs w:val="28"/>
              </w:rPr>
              <w:t xml:space="preserve"> 30 </w:t>
            </w:r>
            <w:proofErr w:type="spellStart"/>
            <w:r w:rsidRPr="00FB4A92">
              <w:rPr>
                <w:rFonts w:ascii="Times New Roman" w:hAnsi="Times New Roman" w:cs="Times New Roman"/>
                <w:sz w:val="28"/>
                <w:szCs w:val="28"/>
              </w:rPr>
              <w:t>years</w:t>
            </w:r>
            <w:proofErr w:type="spellEnd"/>
          </w:p>
        </w:tc>
        <w:tc>
          <w:tcPr>
            <w:tcW w:w="973" w:type="dxa"/>
          </w:tcPr>
          <w:p w14:paraId="1D221211" w14:textId="7E00D4F4"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27</w:t>
            </w:r>
          </w:p>
        </w:tc>
        <w:tc>
          <w:tcPr>
            <w:tcW w:w="1153" w:type="dxa"/>
          </w:tcPr>
          <w:p w14:paraId="3F1BE7A0" w14:textId="545278EC"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r w:rsidRPr="00FB4A92">
              <w:rPr>
                <w:rFonts w:ascii="Times New Roman" w:hAnsi="Times New Roman" w:cs="Times New Roman"/>
                <w:sz w:val="28"/>
                <w:szCs w:val="28"/>
              </w:rPr>
              <w:t>16,</w:t>
            </w:r>
            <w:r w:rsidR="002752D7" w:rsidRPr="00FB4A92">
              <w:rPr>
                <w:rFonts w:ascii="Times New Roman" w:hAnsi="Times New Roman" w:cs="Times New Roman"/>
                <w:sz w:val="28"/>
                <w:szCs w:val="28"/>
              </w:rPr>
              <w:t>9</w:t>
            </w:r>
          </w:p>
        </w:tc>
        <w:tc>
          <w:tcPr>
            <w:tcW w:w="1392" w:type="dxa"/>
            <w:vMerge/>
          </w:tcPr>
          <w:p w14:paraId="2C91A99C"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534" w:type="dxa"/>
            <w:vMerge/>
          </w:tcPr>
          <w:p w14:paraId="6B24A042"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30" w:type="dxa"/>
            <w:vMerge/>
          </w:tcPr>
          <w:p w14:paraId="7724F4F7"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c>
          <w:tcPr>
            <w:tcW w:w="1171" w:type="dxa"/>
            <w:vMerge/>
          </w:tcPr>
          <w:p w14:paraId="5FD6A4A2" w14:textId="77777777" w:rsidR="004F3962" w:rsidRPr="00FB4A92" w:rsidRDefault="004F3962" w:rsidP="000C51FE">
            <w:pPr>
              <w:tabs>
                <w:tab w:val="left" w:pos="426"/>
              </w:tabs>
              <w:spacing w:line="360" w:lineRule="auto"/>
              <w:ind w:left="164" w:firstLine="283"/>
              <w:jc w:val="center"/>
              <w:rPr>
                <w:rFonts w:ascii="Times New Roman" w:hAnsi="Times New Roman" w:cs="Times New Roman"/>
                <w:sz w:val="28"/>
                <w:szCs w:val="28"/>
              </w:rPr>
            </w:pPr>
          </w:p>
        </w:tc>
      </w:tr>
    </w:tbl>
    <w:p w14:paraId="3678CA82" w14:textId="77777777" w:rsidR="0031742D" w:rsidRPr="00FB4A92" w:rsidRDefault="0031742D" w:rsidP="000C51FE">
      <w:pPr>
        <w:tabs>
          <w:tab w:val="left" w:pos="426"/>
        </w:tabs>
        <w:spacing w:after="0" w:line="360" w:lineRule="auto"/>
        <w:ind w:left="567" w:firstLine="567"/>
        <w:jc w:val="both"/>
        <w:rPr>
          <w:rFonts w:ascii="Times New Roman" w:hAnsi="Times New Roman" w:cs="Times New Roman"/>
          <w:sz w:val="28"/>
          <w:szCs w:val="28"/>
          <w:lang w:val="en-US"/>
        </w:rPr>
      </w:pPr>
    </w:p>
    <w:p w14:paraId="1292C794" w14:textId="4B3B2149" w:rsidR="009B656A" w:rsidRPr="00FB4A92" w:rsidRDefault="009B656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n – number of respondents; % – percentage of the total group; M – mean; SD – standard deviation; Min – minimum value; Max – maximum value</w:t>
      </w:r>
    </w:p>
    <w:p w14:paraId="28AE88B6" w14:textId="77777777" w:rsidR="007E4D49" w:rsidRDefault="008D64AE"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55567E" w:rsidRPr="00FB4A92">
        <w:rPr>
          <w:rFonts w:ascii="Times New Roman" w:hAnsi="Times New Roman" w:cs="Times New Roman"/>
          <w:sz w:val="28"/>
          <w:szCs w:val="28"/>
        </w:rPr>
        <w:t xml:space="preserve"> </w:t>
      </w:r>
    </w:p>
    <w:p w14:paraId="6365C376" w14:textId="461B8448" w:rsidR="00E83D08" w:rsidRPr="00FB4A92" w:rsidRDefault="00E83D08" w:rsidP="000C51FE">
      <w:pPr>
        <w:tabs>
          <w:tab w:val="left" w:pos="426"/>
        </w:tabs>
        <w:spacing w:after="0" w:line="360" w:lineRule="auto"/>
        <w:ind w:left="567" w:firstLine="567"/>
        <w:jc w:val="both"/>
        <w:rPr>
          <w:rFonts w:ascii="Times New Roman" w:hAnsi="Times New Roman" w:cs="Times New Roman"/>
          <w:sz w:val="28"/>
          <w:szCs w:val="28"/>
        </w:rPr>
      </w:pP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majority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surveyed nurses — 95 respondents (59.4%) — were in official relationships. Single women accounted for one quarter (25.0%) of the respondents, while 15 women (9.4%) were divorced and 10 (6.3%) were widowed.</w:t>
      </w:r>
    </w:p>
    <w:p w14:paraId="6C0DBF3F" w14:textId="06822A6C" w:rsidR="000041DB" w:rsidRPr="00FB4A92" w:rsidRDefault="00E83D08" w:rsidP="000C51FE">
      <w:pPr>
        <w:tabs>
          <w:tab w:val="left" w:pos="426"/>
        </w:tabs>
        <w:spacing w:after="0" w:line="360" w:lineRule="auto"/>
        <w:ind w:left="567" w:firstLine="567"/>
        <w:jc w:val="both"/>
        <w:rPr>
          <w:rFonts w:ascii="Times New Roman" w:hAnsi="Times New Roman" w:cs="Times New Roman"/>
          <w:i/>
          <w:iCs/>
          <w:color w:val="000000" w:themeColor="text1"/>
          <w:sz w:val="28"/>
          <w:szCs w:val="28"/>
        </w:rPr>
      </w:pPr>
      <w:r w:rsidRPr="00FB4A92">
        <w:rPr>
          <w:rFonts w:ascii="Times New Roman" w:hAnsi="Times New Roman" w:cs="Times New Roman"/>
          <w:sz w:val="28"/>
          <w:szCs w:val="28"/>
        </w:rPr>
        <w:t xml:space="preserve">       For statistical analysis, based on their education, all respondents were divided into three categories: secondary education (medical college), bachelor’s degree, and master’s degree in nursing. Most respondents had a secondary medical </w:t>
      </w:r>
      <w:r w:rsidRPr="00FB4A92">
        <w:rPr>
          <w:rFonts w:ascii="Times New Roman" w:hAnsi="Times New Roman" w:cs="Times New Roman"/>
          <w:sz w:val="28"/>
          <w:szCs w:val="28"/>
        </w:rPr>
        <w:lastRenderedPageBreak/>
        <w:t>education (57.5%), 29.4% of nurses held a bachelor’s degree, and 13.1% had obtained a master’s degree in nursing (Table 6).</w:t>
      </w:r>
    </w:p>
    <w:p w14:paraId="1414105F" w14:textId="77777777" w:rsidR="007E4D49"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4" w:name="_Toc196757406"/>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6</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687E50EA" w14:textId="494C6D90"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Characteristics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group</w:t>
      </w:r>
      <w:proofErr w:type="spellEnd"/>
      <w:r w:rsidRPr="00FB4A92">
        <w:rPr>
          <w:rFonts w:ascii="Times New Roman" w:hAnsi="Times New Roman" w:cs="Times New Roman"/>
          <w:i w:val="0"/>
          <w:iCs w:val="0"/>
          <w:color w:val="000000" w:themeColor="text1"/>
          <w:sz w:val="28"/>
          <w:szCs w:val="28"/>
        </w:rPr>
        <w:t xml:space="preserve"> according to education level</w:t>
      </w:r>
      <w:bookmarkEnd w:id="34"/>
    </w:p>
    <w:tbl>
      <w:tblPr>
        <w:tblStyle w:val="ad"/>
        <w:tblW w:w="9918" w:type="dxa"/>
        <w:tblLook w:val="04A0" w:firstRow="1" w:lastRow="0" w:firstColumn="1" w:lastColumn="0" w:noHBand="0" w:noVBand="1"/>
      </w:tblPr>
      <w:tblGrid>
        <w:gridCol w:w="3209"/>
        <w:gridCol w:w="3210"/>
        <w:gridCol w:w="3499"/>
      </w:tblGrid>
      <w:tr w:rsidR="000041DB" w:rsidRPr="00FB4A92" w14:paraId="54B1F5A8" w14:textId="77777777" w:rsidTr="008858E4">
        <w:tc>
          <w:tcPr>
            <w:tcW w:w="3209" w:type="dxa"/>
          </w:tcPr>
          <w:p w14:paraId="057063FF" w14:textId="650936FD" w:rsidR="000041DB" w:rsidRPr="00FB4A92" w:rsidRDefault="00E83D08" w:rsidP="000C51FE">
            <w:pPr>
              <w:tabs>
                <w:tab w:val="left" w:pos="567"/>
              </w:tabs>
              <w:spacing w:line="360" w:lineRule="auto"/>
              <w:ind w:left="567" w:firstLine="142"/>
              <w:jc w:val="center"/>
              <w:rPr>
                <w:rFonts w:ascii="Times New Roman" w:hAnsi="Times New Roman" w:cs="Times New Roman"/>
                <w:sz w:val="28"/>
                <w:szCs w:val="28"/>
              </w:rPr>
            </w:pPr>
            <w:proofErr w:type="spellStart"/>
            <w:r w:rsidRPr="00FB4A92">
              <w:rPr>
                <w:rFonts w:ascii="Times New Roman" w:hAnsi="Times New Roman" w:cs="Times New Roman"/>
                <w:sz w:val="28"/>
                <w:szCs w:val="28"/>
              </w:rPr>
              <w:t>Education</w:t>
            </w:r>
            <w:proofErr w:type="spellEnd"/>
          </w:p>
        </w:tc>
        <w:tc>
          <w:tcPr>
            <w:tcW w:w="3210" w:type="dxa"/>
          </w:tcPr>
          <w:p w14:paraId="43B8DCFE" w14:textId="0B988092" w:rsidR="000041DB" w:rsidRPr="00FB4A92" w:rsidRDefault="000041DB" w:rsidP="000C51FE">
            <w:pPr>
              <w:tabs>
                <w:tab w:val="left" w:pos="567"/>
              </w:tabs>
              <w:spacing w:line="360" w:lineRule="auto"/>
              <w:ind w:left="567"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3499" w:type="dxa"/>
          </w:tcPr>
          <w:p w14:paraId="2602CE52" w14:textId="748912B7" w:rsidR="000041DB" w:rsidRPr="00FB4A92" w:rsidRDefault="000041DB"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lang w:val="en-US"/>
              </w:rPr>
              <w:t>%</w:t>
            </w:r>
          </w:p>
        </w:tc>
      </w:tr>
      <w:tr w:rsidR="000041DB" w:rsidRPr="00FB4A92" w14:paraId="1E644B96" w14:textId="77777777" w:rsidTr="008858E4">
        <w:tc>
          <w:tcPr>
            <w:tcW w:w="3209" w:type="dxa"/>
          </w:tcPr>
          <w:p w14:paraId="4A2A0E04" w14:textId="4C7AD833" w:rsidR="000041DB" w:rsidRPr="00FB4A92" w:rsidRDefault="00E83D08" w:rsidP="000C51FE">
            <w:pPr>
              <w:tabs>
                <w:tab w:val="left" w:pos="567"/>
              </w:tabs>
              <w:spacing w:line="360" w:lineRule="auto"/>
              <w:ind w:left="567" w:firstLine="142"/>
              <w:jc w:val="center"/>
              <w:rPr>
                <w:rFonts w:ascii="Times New Roman" w:hAnsi="Times New Roman" w:cs="Times New Roman"/>
                <w:sz w:val="28"/>
                <w:szCs w:val="28"/>
                <w:lang w:val="de-AT"/>
              </w:rPr>
            </w:pPr>
            <w:r w:rsidRPr="00FB4A92">
              <w:rPr>
                <w:rFonts w:ascii="Times New Roman" w:hAnsi="Times New Roman" w:cs="Times New Roman"/>
                <w:sz w:val="28"/>
                <w:szCs w:val="28"/>
              </w:rPr>
              <w:t>Secondary medical</w:t>
            </w:r>
          </w:p>
        </w:tc>
        <w:tc>
          <w:tcPr>
            <w:tcW w:w="3210" w:type="dxa"/>
          </w:tcPr>
          <w:p w14:paraId="4A687D14" w14:textId="42A3E1A3"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92</w:t>
            </w:r>
          </w:p>
        </w:tc>
        <w:tc>
          <w:tcPr>
            <w:tcW w:w="3499" w:type="dxa"/>
          </w:tcPr>
          <w:p w14:paraId="25934900" w14:textId="429ADF28"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57,5</w:t>
            </w:r>
          </w:p>
        </w:tc>
      </w:tr>
      <w:tr w:rsidR="000041DB" w:rsidRPr="00FB4A92" w14:paraId="19560765" w14:textId="77777777" w:rsidTr="008858E4">
        <w:tc>
          <w:tcPr>
            <w:tcW w:w="3209" w:type="dxa"/>
          </w:tcPr>
          <w:p w14:paraId="08B47105" w14:textId="5BCE925F" w:rsidR="000041DB" w:rsidRPr="00FB4A92" w:rsidRDefault="00E83D0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Bachelor’s degree</w:t>
            </w:r>
          </w:p>
        </w:tc>
        <w:tc>
          <w:tcPr>
            <w:tcW w:w="3210" w:type="dxa"/>
          </w:tcPr>
          <w:p w14:paraId="0D6070C9" w14:textId="18148000"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47</w:t>
            </w:r>
          </w:p>
        </w:tc>
        <w:tc>
          <w:tcPr>
            <w:tcW w:w="3499" w:type="dxa"/>
          </w:tcPr>
          <w:p w14:paraId="47D389B0" w14:textId="6A6AE5A5"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29,</w:t>
            </w:r>
            <w:r w:rsidR="00A67802" w:rsidRPr="00FB4A92">
              <w:rPr>
                <w:rFonts w:ascii="Times New Roman" w:hAnsi="Times New Roman" w:cs="Times New Roman"/>
                <w:sz w:val="28"/>
                <w:szCs w:val="28"/>
              </w:rPr>
              <w:t>4</w:t>
            </w:r>
          </w:p>
        </w:tc>
      </w:tr>
      <w:tr w:rsidR="000041DB" w:rsidRPr="00FB4A92" w14:paraId="47AC1F99" w14:textId="77777777" w:rsidTr="008858E4">
        <w:tc>
          <w:tcPr>
            <w:tcW w:w="3209" w:type="dxa"/>
          </w:tcPr>
          <w:p w14:paraId="14667B18" w14:textId="712DE0A5" w:rsidR="000041DB" w:rsidRPr="00FB4A92" w:rsidRDefault="00E83D0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Master’s degree</w:t>
            </w:r>
          </w:p>
        </w:tc>
        <w:tc>
          <w:tcPr>
            <w:tcW w:w="3210" w:type="dxa"/>
          </w:tcPr>
          <w:p w14:paraId="3A8D138C" w14:textId="5F81577A"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21</w:t>
            </w:r>
          </w:p>
        </w:tc>
        <w:tc>
          <w:tcPr>
            <w:tcW w:w="3499" w:type="dxa"/>
          </w:tcPr>
          <w:p w14:paraId="5133B4CE" w14:textId="2173A63F" w:rsidR="000041DB" w:rsidRPr="00FB4A92" w:rsidRDefault="00F41538"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13,1</w:t>
            </w:r>
          </w:p>
        </w:tc>
      </w:tr>
      <w:tr w:rsidR="000041DB" w:rsidRPr="00FB4A92" w14:paraId="0A022255" w14:textId="77777777" w:rsidTr="008858E4">
        <w:tc>
          <w:tcPr>
            <w:tcW w:w="3209" w:type="dxa"/>
          </w:tcPr>
          <w:p w14:paraId="3145057A" w14:textId="2B0DC105" w:rsidR="000041DB" w:rsidRPr="00FB4A92" w:rsidRDefault="00E83D08" w:rsidP="000C51FE">
            <w:pPr>
              <w:tabs>
                <w:tab w:val="left" w:pos="567"/>
              </w:tabs>
              <w:spacing w:line="360" w:lineRule="auto"/>
              <w:ind w:left="567" w:firstLine="142"/>
              <w:jc w:val="center"/>
              <w:rPr>
                <w:rFonts w:ascii="Times New Roman" w:hAnsi="Times New Roman" w:cs="Times New Roman"/>
                <w:i/>
                <w:iCs/>
                <w:sz w:val="28"/>
                <w:szCs w:val="28"/>
                <w:lang w:val="de-AT"/>
              </w:rPr>
            </w:pPr>
            <w:r w:rsidRPr="00FB4A92">
              <w:rPr>
                <w:rFonts w:ascii="Times New Roman" w:hAnsi="Times New Roman" w:cs="Times New Roman"/>
                <w:i/>
                <w:iCs/>
                <w:sz w:val="28"/>
                <w:szCs w:val="28"/>
                <w:lang w:val="de-AT"/>
              </w:rPr>
              <w:t>Total</w:t>
            </w:r>
          </w:p>
        </w:tc>
        <w:tc>
          <w:tcPr>
            <w:tcW w:w="3210" w:type="dxa"/>
          </w:tcPr>
          <w:p w14:paraId="3FEFEB71" w14:textId="7E8BFD0D" w:rsidR="000041DB" w:rsidRPr="00FB4A92" w:rsidRDefault="000041DB"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160</w:t>
            </w:r>
          </w:p>
        </w:tc>
        <w:tc>
          <w:tcPr>
            <w:tcW w:w="3499" w:type="dxa"/>
          </w:tcPr>
          <w:p w14:paraId="72282AE2" w14:textId="49C7D40A" w:rsidR="000041DB" w:rsidRPr="00FB4A92" w:rsidRDefault="000041DB" w:rsidP="000C51FE">
            <w:pPr>
              <w:tabs>
                <w:tab w:val="left" w:pos="567"/>
              </w:tabs>
              <w:spacing w:line="360" w:lineRule="auto"/>
              <w:ind w:left="567" w:firstLine="142"/>
              <w:jc w:val="center"/>
              <w:rPr>
                <w:rFonts w:ascii="Times New Roman" w:hAnsi="Times New Roman" w:cs="Times New Roman"/>
                <w:sz w:val="28"/>
                <w:szCs w:val="28"/>
              </w:rPr>
            </w:pPr>
            <w:r w:rsidRPr="00FB4A92">
              <w:rPr>
                <w:rFonts w:ascii="Times New Roman" w:hAnsi="Times New Roman" w:cs="Times New Roman"/>
                <w:sz w:val="28"/>
                <w:szCs w:val="28"/>
              </w:rPr>
              <w:t>100</w:t>
            </w:r>
          </w:p>
        </w:tc>
      </w:tr>
    </w:tbl>
    <w:p w14:paraId="0716AA2D" w14:textId="77777777" w:rsidR="007559EC" w:rsidRPr="00FB4A92" w:rsidRDefault="007559EC" w:rsidP="000C51FE">
      <w:pPr>
        <w:tabs>
          <w:tab w:val="left" w:pos="567"/>
        </w:tabs>
        <w:spacing w:after="0" w:line="360" w:lineRule="auto"/>
        <w:ind w:left="567" w:firstLine="142"/>
        <w:jc w:val="both"/>
        <w:rPr>
          <w:rFonts w:ascii="Times New Roman" w:hAnsi="Times New Roman" w:cs="Times New Roman"/>
          <w:sz w:val="28"/>
          <w:szCs w:val="28"/>
          <w:lang w:val="en-US"/>
        </w:rPr>
      </w:pPr>
    </w:p>
    <w:p w14:paraId="1540E831" w14:textId="391F76A0" w:rsidR="00050F28" w:rsidRPr="00FB4A92" w:rsidRDefault="00B7377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E83D08" w:rsidRPr="00FB4A92">
        <w:rPr>
          <w:rFonts w:ascii="Times New Roman" w:hAnsi="Times New Roman" w:cs="Times New Roman"/>
          <w:sz w:val="28"/>
          <w:szCs w:val="28"/>
        </w:rPr>
        <w:t>The vast majority of surveyed nurses worked as nurses in somatic (general medical) departments (78.8%). Surgical nurses accounted for 12.5% of respondents, senior nurses for 5.6%, and 3.1% of respondents worked as nurse coordinators (Table 7).</w:t>
      </w:r>
    </w:p>
    <w:p w14:paraId="5F6DFE1B" w14:textId="692D5747" w:rsidR="00050F28" w:rsidRPr="00FB4A92" w:rsidRDefault="00050F28" w:rsidP="000C51FE">
      <w:pPr>
        <w:tabs>
          <w:tab w:val="left" w:pos="426"/>
        </w:tabs>
        <w:spacing w:after="0" w:line="360" w:lineRule="auto"/>
        <w:ind w:left="567" w:firstLine="567"/>
        <w:rPr>
          <w:rFonts w:ascii="Times New Roman" w:hAnsi="Times New Roman" w:cs="Times New Roman"/>
          <w:sz w:val="28"/>
          <w:szCs w:val="28"/>
        </w:rPr>
      </w:pPr>
    </w:p>
    <w:p w14:paraId="0F091631" w14:textId="77777777" w:rsidR="007E4D49"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5" w:name="_Toc196757407"/>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7</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0E0E3067" w14:textId="37E2B366"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Characteristics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group</w:t>
      </w:r>
      <w:proofErr w:type="spellEnd"/>
      <w:r w:rsidRPr="00FB4A92">
        <w:rPr>
          <w:rFonts w:ascii="Times New Roman" w:hAnsi="Times New Roman" w:cs="Times New Roman"/>
          <w:i w:val="0"/>
          <w:iCs w:val="0"/>
          <w:color w:val="000000" w:themeColor="text1"/>
          <w:sz w:val="28"/>
          <w:szCs w:val="28"/>
        </w:rPr>
        <w:t xml:space="preserve"> according to professional activity</w:t>
      </w:r>
      <w:bookmarkEnd w:id="35"/>
    </w:p>
    <w:tbl>
      <w:tblPr>
        <w:tblStyle w:val="ad"/>
        <w:tblW w:w="9918" w:type="dxa"/>
        <w:tblLook w:val="04A0" w:firstRow="1" w:lastRow="0" w:firstColumn="1" w:lastColumn="0" w:noHBand="0" w:noVBand="1"/>
      </w:tblPr>
      <w:tblGrid>
        <w:gridCol w:w="3539"/>
        <w:gridCol w:w="2977"/>
        <w:gridCol w:w="3402"/>
      </w:tblGrid>
      <w:tr w:rsidR="004C4436" w:rsidRPr="00FB4A92" w14:paraId="696E12F4" w14:textId="77777777" w:rsidTr="008858E4">
        <w:tc>
          <w:tcPr>
            <w:tcW w:w="3539" w:type="dxa"/>
          </w:tcPr>
          <w:p w14:paraId="1D606D4D" w14:textId="226600CC" w:rsidR="004C4436" w:rsidRPr="00FB4A92" w:rsidRDefault="00E83D08"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 xml:space="preserve">Professional </w:t>
            </w:r>
            <w:proofErr w:type="spellStart"/>
            <w:r w:rsidRPr="00FB4A92">
              <w:rPr>
                <w:rFonts w:ascii="Times New Roman" w:hAnsi="Times New Roman" w:cs="Times New Roman"/>
                <w:sz w:val="28"/>
                <w:szCs w:val="28"/>
              </w:rPr>
              <w:t>activity</w:t>
            </w:r>
            <w:proofErr w:type="spellEnd"/>
          </w:p>
        </w:tc>
        <w:tc>
          <w:tcPr>
            <w:tcW w:w="2977" w:type="dxa"/>
          </w:tcPr>
          <w:p w14:paraId="174DE4FD" w14:textId="76388482" w:rsidR="004C4436" w:rsidRPr="00FB4A92" w:rsidRDefault="004C4436"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lang w:val="en-US"/>
              </w:rPr>
              <w:t>n</w:t>
            </w:r>
          </w:p>
        </w:tc>
        <w:tc>
          <w:tcPr>
            <w:tcW w:w="3402" w:type="dxa"/>
          </w:tcPr>
          <w:p w14:paraId="2256725D" w14:textId="71405ABF" w:rsidR="004C4436" w:rsidRPr="00FB4A92" w:rsidRDefault="004C4436"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w:t>
            </w:r>
          </w:p>
        </w:tc>
      </w:tr>
      <w:tr w:rsidR="004C4436" w:rsidRPr="00FB4A92" w14:paraId="04230772" w14:textId="77777777" w:rsidTr="008858E4">
        <w:tc>
          <w:tcPr>
            <w:tcW w:w="3539" w:type="dxa"/>
          </w:tcPr>
          <w:p w14:paraId="3EDA0B2F" w14:textId="4BD35A25" w:rsidR="004C4436" w:rsidRPr="00FB4A92" w:rsidRDefault="00E83D08"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Somatic department nurses</w:t>
            </w:r>
          </w:p>
        </w:tc>
        <w:tc>
          <w:tcPr>
            <w:tcW w:w="2977" w:type="dxa"/>
          </w:tcPr>
          <w:p w14:paraId="4DEBDD2B" w14:textId="70E10586"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12</w:t>
            </w:r>
            <w:r w:rsidR="005C50EF" w:rsidRPr="00FB4A92">
              <w:rPr>
                <w:rFonts w:ascii="Times New Roman" w:hAnsi="Times New Roman" w:cs="Times New Roman"/>
                <w:sz w:val="28"/>
                <w:szCs w:val="28"/>
              </w:rPr>
              <w:t>6</w:t>
            </w:r>
          </w:p>
        </w:tc>
        <w:tc>
          <w:tcPr>
            <w:tcW w:w="3402" w:type="dxa"/>
          </w:tcPr>
          <w:p w14:paraId="6C90A551" w14:textId="4CD3C352"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7</w:t>
            </w:r>
            <w:r w:rsidR="005C50EF" w:rsidRPr="00FB4A92">
              <w:rPr>
                <w:rFonts w:ascii="Times New Roman" w:hAnsi="Times New Roman" w:cs="Times New Roman"/>
                <w:sz w:val="28"/>
                <w:szCs w:val="28"/>
              </w:rPr>
              <w:t>8</w:t>
            </w:r>
            <w:r w:rsidRPr="00FB4A92">
              <w:rPr>
                <w:rFonts w:ascii="Times New Roman" w:hAnsi="Times New Roman" w:cs="Times New Roman"/>
                <w:sz w:val="28"/>
                <w:szCs w:val="28"/>
              </w:rPr>
              <w:t>,</w:t>
            </w:r>
            <w:r w:rsidR="005C50EF" w:rsidRPr="00FB4A92">
              <w:rPr>
                <w:rFonts w:ascii="Times New Roman" w:hAnsi="Times New Roman" w:cs="Times New Roman"/>
                <w:sz w:val="28"/>
                <w:szCs w:val="28"/>
              </w:rPr>
              <w:t>8</w:t>
            </w:r>
          </w:p>
        </w:tc>
      </w:tr>
      <w:tr w:rsidR="004C4436" w:rsidRPr="00FB4A92" w14:paraId="0F9D2C67" w14:textId="77777777" w:rsidTr="008858E4">
        <w:tc>
          <w:tcPr>
            <w:tcW w:w="3539" w:type="dxa"/>
          </w:tcPr>
          <w:p w14:paraId="4EE14CFF" w14:textId="0040C4F0" w:rsidR="004C4436" w:rsidRPr="00FB4A92" w:rsidRDefault="00E83D08"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Surgical nurses</w:t>
            </w:r>
          </w:p>
        </w:tc>
        <w:tc>
          <w:tcPr>
            <w:tcW w:w="2977" w:type="dxa"/>
          </w:tcPr>
          <w:p w14:paraId="3453AF66" w14:textId="35A083B2"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20</w:t>
            </w:r>
          </w:p>
        </w:tc>
        <w:tc>
          <w:tcPr>
            <w:tcW w:w="3402" w:type="dxa"/>
          </w:tcPr>
          <w:p w14:paraId="097CB0F4" w14:textId="47FE7F4C"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12,5</w:t>
            </w:r>
          </w:p>
        </w:tc>
      </w:tr>
      <w:tr w:rsidR="004C4436" w:rsidRPr="00FB4A92" w14:paraId="57AD462F" w14:textId="77777777" w:rsidTr="008858E4">
        <w:tc>
          <w:tcPr>
            <w:tcW w:w="3539" w:type="dxa"/>
          </w:tcPr>
          <w:p w14:paraId="1BBD21E5" w14:textId="2D799D32" w:rsidR="004C4436" w:rsidRPr="00FB4A92" w:rsidRDefault="00E83D08"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Senior nurses</w:t>
            </w:r>
          </w:p>
        </w:tc>
        <w:tc>
          <w:tcPr>
            <w:tcW w:w="2977" w:type="dxa"/>
          </w:tcPr>
          <w:p w14:paraId="41CA03B1" w14:textId="746D3233" w:rsidR="004C4436" w:rsidRPr="00FB4A92" w:rsidRDefault="005C50E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9</w:t>
            </w:r>
          </w:p>
        </w:tc>
        <w:tc>
          <w:tcPr>
            <w:tcW w:w="3402" w:type="dxa"/>
          </w:tcPr>
          <w:p w14:paraId="7DFC6B4C" w14:textId="58646525"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5,</w:t>
            </w:r>
            <w:r w:rsidR="005C50EF" w:rsidRPr="00FB4A92">
              <w:rPr>
                <w:rFonts w:ascii="Times New Roman" w:hAnsi="Times New Roman" w:cs="Times New Roman"/>
                <w:sz w:val="28"/>
                <w:szCs w:val="28"/>
              </w:rPr>
              <w:t>6</w:t>
            </w:r>
          </w:p>
        </w:tc>
      </w:tr>
      <w:tr w:rsidR="004C4436" w:rsidRPr="00FB4A92" w14:paraId="56EF661D" w14:textId="77777777" w:rsidTr="008858E4">
        <w:tc>
          <w:tcPr>
            <w:tcW w:w="3539" w:type="dxa"/>
          </w:tcPr>
          <w:p w14:paraId="2D6A516B" w14:textId="3DB6FEC1" w:rsidR="004C4436" w:rsidRPr="00FB4A92" w:rsidRDefault="00E83D08"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Nurse coordinators</w:t>
            </w:r>
          </w:p>
        </w:tc>
        <w:tc>
          <w:tcPr>
            <w:tcW w:w="2977" w:type="dxa"/>
          </w:tcPr>
          <w:p w14:paraId="62C22F44" w14:textId="0CE35323"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5</w:t>
            </w:r>
          </w:p>
        </w:tc>
        <w:tc>
          <w:tcPr>
            <w:tcW w:w="3402" w:type="dxa"/>
          </w:tcPr>
          <w:p w14:paraId="4E9C22C9" w14:textId="03CC8095"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3,1</w:t>
            </w:r>
          </w:p>
        </w:tc>
      </w:tr>
      <w:tr w:rsidR="004C4436" w:rsidRPr="00FB4A92" w14:paraId="7505AE23" w14:textId="77777777" w:rsidTr="008858E4">
        <w:tc>
          <w:tcPr>
            <w:tcW w:w="3539" w:type="dxa"/>
          </w:tcPr>
          <w:p w14:paraId="392D525C" w14:textId="726E612E" w:rsidR="004C4436" w:rsidRPr="00FB4A92" w:rsidRDefault="00E83D08" w:rsidP="00270DC6">
            <w:pPr>
              <w:tabs>
                <w:tab w:val="left" w:pos="426"/>
              </w:tabs>
              <w:spacing w:line="360" w:lineRule="auto"/>
              <w:ind w:left="567" w:hanging="261"/>
              <w:jc w:val="both"/>
              <w:rPr>
                <w:rFonts w:ascii="Times New Roman" w:hAnsi="Times New Roman" w:cs="Times New Roman"/>
                <w:i/>
                <w:iCs/>
                <w:sz w:val="28"/>
                <w:szCs w:val="28"/>
                <w:lang w:val="de-AT"/>
              </w:rPr>
            </w:pPr>
            <w:r w:rsidRPr="00FB4A92">
              <w:rPr>
                <w:rFonts w:ascii="Times New Roman" w:hAnsi="Times New Roman" w:cs="Times New Roman"/>
                <w:i/>
                <w:iCs/>
                <w:sz w:val="28"/>
                <w:szCs w:val="28"/>
                <w:lang w:val="de-AT"/>
              </w:rPr>
              <w:t>Total</w:t>
            </w:r>
          </w:p>
        </w:tc>
        <w:tc>
          <w:tcPr>
            <w:tcW w:w="2977" w:type="dxa"/>
          </w:tcPr>
          <w:p w14:paraId="1ABD5583" w14:textId="422F3BA2"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160</w:t>
            </w:r>
          </w:p>
        </w:tc>
        <w:tc>
          <w:tcPr>
            <w:tcW w:w="3402" w:type="dxa"/>
          </w:tcPr>
          <w:p w14:paraId="6C863E01" w14:textId="0893D770" w:rsidR="004C4436" w:rsidRPr="00FB4A92" w:rsidRDefault="003B6A1F" w:rsidP="00270DC6">
            <w:pPr>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100</w:t>
            </w:r>
          </w:p>
        </w:tc>
      </w:tr>
    </w:tbl>
    <w:p w14:paraId="27E92D52" w14:textId="77777777" w:rsidR="00050F28" w:rsidRPr="00FB4A92" w:rsidRDefault="00050F28" w:rsidP="000C51FE">
      <w:pPr>
        <w:tabs>
          <w:tab w:val="left" w:pos="426"/>
        </w:tabs>
        <w:spacing w:after="0" w:line="360" w:lineRule="auto"/>
        <w:ind w:left="567" w:firstLine="567"/>
        <w:jc w:val="both"/>
        <w:rPr>
          <w:rFonts w:ascii="Times New Roman" w:hAnsi="Times New Roman" w:cs="Times New Roman"/>
          <w:sz w:val="28"/>
          <w:szCs w:val="28"/>
          <w:lang w:val="en-US"/>
        </w:rPr>
      </w:pPr>
    </w:p>
    <w:p w14:paraId="3DE7D636" w14:textId="5406E76D" w:rsidR="001F10A9" w:rsidRPr="00FB4A92" w:rsidRDefault="00B7377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1F10A9" w:rsidRPr="00FB4A92">
        <w:rPr>
          <w:rFonts w:ascii="Times New Roman" w:hAnsi="Times New Roman" w:cs="Times New Roman"/>
          <w:sz w:val="28"/>
          <w:szCs w:val="28"/>
          <w:lang w:val="en-US"/>
        </w:rPr>
        <w:t>All nurses were employed under formal labor contracts (100%). The vast majority (93.1%) worked in rotating shifts, while 6.9% worked in two shifts.</w:t>
      </w:r>
    </w:p>
    <w:p w14:paraId="0211B0E2" w14:textId="73F4F543" w:rsidR="001F10A9" w:rsidRPr="00FB4A92" w:rsidRDefault="001F10A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Respondents assessed their subjective experience of work-related stress using a 10-point scale. For analytical purposes, three stress levels were defined: low (1–4 points), moderate (5–7 points), and high (8–10 points). The majority of </w:t>
      </w:r>
      <w:r w:rsidRPr="00FB4A92">
        <w:rPr>
          <w:rFonts w:ascii="Times New Roman" w:hAnsi="Times New Roman" w:cs="Times New Roman"/>
          <w:sz w:val="28"/>
          <w:szCs w:val="28"/>
          <w:lang w:val="en-US"/>
        </w:rPr>
        <w:lastRenderedPageBreak/>
        <w:t>participants reported experiencing a high level of stress (44.4%), followed by a moderate level (39.4%), while only 16.3% reported a low level of stress (Table 8).</w:t>
      </w:r>
    </w:p>
    <w:p w14:paraId="65F02507" w14:textId="77777777" w:rsidR="007E4D49"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6" w:name="_Toc196757408"/>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8</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17E60440" w14:textId="41EE16DE"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Characteristics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study</w:t>
      </w:r>
      <w:proofErr w:type="spellEnd"/>
      <w:r w:rsidRPr="00FB4A92">
        <w:rPr>
          <w:rFonts w:ascii="Times New Roman" w:hAnsi="Times New Roman" w:cs="Times New Roman"/>
          <w:i w:val="0"/>
          <w:iCs w:val="0"/>
          <w:color w:val="000000" w:themeColor="text1"/>
          <w:sz w:val="28"/>
          <w:szCs w:val="28"/>
        </w:rPr>
        <w:t xml:space="preserve"> group based on subjective stress assessment</w:t>
      </w:r>
      <w:bookmarkEnd w:id="36"/>
    </w:p>
    <w:tbl>
      <w:tblPr>
        <w:tblStyle w:val="ad"/>
        <w:tblW w:w="9918" w:type="dxa"/>
        <w:tblLook w:val="04A0" w:firstRow="1" w:lastRow="0" w:firstColumn="1" w:lastColumn="0" w:noHBand="0" w:noVBand="1"/>
      </w:tblPr>
      <w:tblGrid>
        <w:gridCol w:w="3397"/>
        <w:gridCol w:w="3119"/>
        <w:gridCol w:w="3402"/>
      </w:tblGrid>
      <w:tr w:rsidR="00256ACC" w:rsidRPr="00FB4A92" w14:paraId="03A9A0B6" w14:textId="77777777" w:rsidTr="008858E4">
        <w:tc>
          <w:tcPr>
            <w:tcW w:w="3397" w:type="dxa"/>
          </w:tcPr>
          <w:p w14:paraId="6A2C7D8C" w14:textId="17C87B68" w:rsidR="00256ACC" w:rsidRPr="00FB4A92" w:rsidRDefault="001F10A9" w:rsidP="00270DC6">
            <w:pPr>
              <w:tabs>
                <w:tab w:val="left" w:pos="426"/>
              </w:tabs>
              <w:spacing w:line="360" w:lineRule="auto"/>
              <w:ind w:left="306"/>
              <w:jc w:val="center"/>
              <w:rPr>
                <w:rFonts w:ascii="Times New Roman" w:hAnsi="Times New Roman" w:cs="Times New Roman"/>
                <w:sz w:val="28"/>
                <w:szCs w:val="28"/>
              </w:rPr>
            </w:pPr>
            <w:proofErr w:type="spellStart"/>
            <w:r w:rsidRPr="00FB4A92">
              <w:rPr>
                <w:rFonts w:ascii="Times New Roman" w:hAnsi="Times New Roman" w:cs="Times New Roman"/>
                <w:sz w:val="28"/>
                <w:szCs w:val="28"/>
              </w:rPr>
              <w:t>Subjective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stress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level</w:t>
            </w:r>
            <w:proofErr w:type="spellEnd"/>
          </w:p>
        </w:tc>
        <w:tc>
          <w:tcPr>
            <w:tcW w:w="3119" w:type="dxa"/>
          </w:tcPr>
          <w:p w14:paraId="47D94EA2" w14:textId="7861FD7B" w:rsidR="00256ACC" w:rsidRPr="00FB4A92" w:rsidRDefault="00256ACC" w:rsidP="00270DC6">
            <w:pPr>
              <w:tabs>
                <w:tab w:val="left" w:pos="426"/>
              </w:tabs>
              <w:spacing w:line="360" w:lineRule="auto"/>
              <w:ind w:left="306"/>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3402" w:type="dxa"/>
          </w:tcPr>
          <w:p w14:paraId="76AA7078" w14:textId="6246527D" w:rsidR="00256ACC" w:rsidRPr="00FB4A92" w:rsidRDefault="00256ACC" w:rsidP="00270DC6">
            <w:pPr>
              <w:tabs>
                <w:tab w:val="left" w:pos="426"/>
              </w:tabs>
              <w:spacing w:line="360" w:lineRule="auto"/>
              <w:ind w:left="306"/>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w:t>
            </w:r>
          </w:p>
        </w:tc>
      </w:tr>
      <w:tr w:rsidR="00256ACC" w:rsidRPr="00FB4A92" w14:paraId="0FC871D7" w14:textId="77777777" w:rsidTr="008858E4">
        <w:tc>
          <w:tcPr>
            <w:tcW w:w="3397" w:type="dxa"/>
          </w:tcPr>
          <w:p w14:paraId="1D871600" w14:textId="25F37ABC" w:rsidR="00256ACC" w:rsidRPr="00FB4A92" w:rsidRDefault="001F10A9" w:rsidP="00270DC6">
            <w:pPr>
              <w:tabs>
                <w:tab w:val="left" w:pos="426"/>
              </w:tabs>
              <w:spacing w:line="360" w:lineRule="auto"/>
              <w:ind w:left="306"/>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3119" w:type="dxa"/>
          </w:tcPr>
          <w:p w14:paraId="6263B419" w14:textId="47605A92"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71</w:t>
            </w:r>
          </w:p>
        </w:tc>
        <w:tc>
          <w:tcPr>
            <w:tcW w:w="3402" w:type="dxa"/>
          </w:tcPr>
          <w:p w14:paraId="26010278" w14:textId="732FF202"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44,4</w:t>
            </w:r>
          </w:p>
        </w:tc>
      </w:tr>
      <w:tr w:rsidR="00256ACC" w:rsidRPr="00FB4A92" w14:paraId="07FAC292" w14:textId="77777777" w:rsidTr="008858E4">
        <w:tc>
          <w:tcPr>
            <w:tcW w:w="3397" w:type="dxa"/>
          </w:tcPr>
          <w:p w14:paraId="17C3FA15" w14:textId="74C7214B" w:rsidR="00256ACC" w:rsidRPr="00FB4A92" w:rsidRDefault="001F10A9" w:rsidP="00270DC6">
            <w:pPr>
              <w:tabs>
                <w:tab w:val="left" w:pos="426"/>
              </w:tabs>
              <w:spacing w:line="360" w:lineRule="auto"/>
              <w:ind w:left="306"/>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Moderate</w:t>
            </w:r>
          </w:p>
        </w:tc>
        <w:tc>
          <w:tcPr>
            <w:tcW w:w="3119" w:type="dxa"/>
          </w:tcPr>
          <w:p w14:paraId="545DBB37" w14:textId="6278A8E2"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6</w:t>
            </w:r>
            <w:r w:rsidR="005C50EF" w:rsidRPr="00FB4A92">
              <w:rPr>
                <w:rFonts w:ascii="Times New Roman" w:hAnsi="Times New Roman" w:cs="Times New Roman"/>
                <w:sz w:val="28"/>
                <w:szCs w:val="28"/>
              </w:rPr>
              <w:t>3</w:t>
            </w:r>
          </w:p>
        </w:tc>
        <w:tc>
          <w:tcPr>
            <w:tcW w:w="3402" w:type="dxa"/>
          </w:tcPr>
          <w:p w14:paraId="2AE400AD" w14:textId="143791F3" w:rsidR="00256ACC" w:rsidRPr="00FB4A92" w:rsidRDefault="005C50EF"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39,4</w:t>
            </w:r>
          </w:p>
        </w:tc>
      </w:tr>
      <w:tr w:rsidR="00256ACC" w:rsidRPr="00FB4A92" w14:paraId="4B730F17" w14:textId="77777777" w:rsidTr="008858E4">
        <w:tc>
          <w:tcPr>
            <w:tcW w:w="3397" w:type="dxa"/>
          </w:tcPr>
          <w:p w14:paraId="3A0706B9" w14:textId="42AA0EDE" w:rsidR="00256ACC" w:rsidRPr="00FB4A92" w:rsidRDefault="001F10A9" w:rsidP="00270DC6">
            <w:pPr>
              <w:tabs>
                <w:tab w:val="left" w:pos="426"/>
              </w:tabs>
              <w:spacing w:line="360" w:lineRule="auto"/>
              <w:ind w:left="306"/>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3119" w:type="dxa"/>
          </w:tcPr>
          <w:p w14:paraId="3A99BD13" w14:textId="1F79DBF4"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2</w:t>
            </w:r>
            <w:r w:rsidR="005C50EF" w:rsidRPr="00FB4A92">
              <w:rPr>
                <w:rFonts w:ascii="Times New Roman" w:hAnsi="Times New Roman" w:cs="Times New Roman"/>
                <w:sz w:val="28"/>
                <w:szCs w:val="28"/>
              </w:rPr>
              <w:t>6</w:t>
            </w:r>
          </w:p>
        </w:tc>
        <w:tc>
          <w:tcPr>
            <w:tcW w:w="3402" w:type="dxa"/>
          </w:tcPr>
          <w:p w14:paraId="36F761E3" w14:textId="513967E4"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1</w:t>
            </w:r>
            <w:r w:rsidR="005C50EF" w:rsidRPr="00FB4A92">
              <w:rPr>
                <w:rFonts w:ascii="Times New Roman" w:hAnsi="Times New Roman" w:cs="Times New Roman"/>
                <w:sz w:val="28"/>
                <w:szCs w:val="28"/>
              </w:rPr>
              <w:t>6,3</w:t>
            </w:r>
          </w:p>
        </w:tc>
      </w:tr>
      <w:tr w:rsidR="00256ACC" w:rsidRPr="00FB4A92" w14:paraId="31A0DA3B" w14:textId="77777777" w:rsidTr="008858E4">
        <w:tc>
          <w:tcPr>
            <w:tcW w:w="3397" w:type="dxa"/>
          </w:tcPr>
          <w:p w14:paraId="1816C617" w14:textId="1A027520" w:rsidR="00256ACC" w:rsidRPr="00FB4A92" w:rsidRDefault="001F10A9" w:rsidP="00270DC6">
            <w:pPr>
              <w:tabs>
                <w:tab w:val="left" w:pos="426"/>
              </w:tabs>
              <w:spacing w:line="360" w:lineRule="auto"/>
              <w:ind w:left="306"/>
              <w:jc w:val="center"/>
              <w:rPr>
                <w:rFonts w:ascii="Times New Roman" w:hAnsi="Times New Roman" w:cs="Times New Roman"/>
                <w:i/>
                <w:iCs/>
                <w:sz w:val="28"/>
                <w:szCs w:val="28"/>
                <w:lang w:val="de-AT"/>
              </w:rPr>
            </w:pPr>
            <w:r w:rsidRPr="00FB4A92">
              <w:rPr>
                <w:rFonts w:ascii="Times New Roman" w:hAnsi="Times New Roman" w:cs="Times New Roman"/>
                <w:i/>
                <w:iCs/>
                <w:sz w:val="28"/>
                <w:szCs w:val="28"/>
                <w:lang w:val="de-AT"/>
              </w:rPr>
              <w:t>Total</w:t>
            </w:r>
          </w:p>
        </w:tc>
        <w:tc>
          <w:tcPr>
            <w:tcW w:w="3119" w:type="dxa"/>
          </w:tcPr>
          <w:p w14:paraId="3CBA26F0" w14:textId="4B36D491"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160</w:t>
            </w:r>
          </w:p>
        </w:tc>
        <w:tc>
          <w:tcPr>
            <w:tcW w:w="3402" w:type="dxa"/>
          </w:tcPr>
          <w:p w14:paraId="4C74A312" w14:textId="4D4D8279" w:rsidR="00256ACC" w:rsidRPr="00FB4A92" w:rsidRDefault="00256ACC" w:rsidP="00270DC6">
            <w:pPr>
              <w:tabs>
                <w:tab w:val="left" w:pos="426"/>
              </w:tabs>
              <w:spacing w:line="360" w:lineRule="auto"/>
              <w:ind w:left="306"/>
              <w:jc w:val="center"/>
              <w:rPr>
                <w:rFonts w:ascii="Times New Roman" w:hAnsi="Times New Roman" w:cs="Times New Roman"/>
                <w:sz w:val="28"/>
                <w:szCs w:val="28"/>
              </w:rPr>
            </w:pPr>
            <w:r w:rsidRPr="00FB4A92">
              <w:rPr>
                <w:rFonts w:ascii="Times New Roman" w:hAnsi="Times New Roman" w:cs="Times New Roman"/>
                <w:sz w:val="28"/>
                <w:szCs w:val="28"/>
              </w:rPr>
              <w:t>100</w:t>
            </w:r>
          </w:p>
        </w:tc>
      </w:tr>
    </w:tbl>
    <w:p w14:paraId="2EB3FC81" w14:textId="77777777" w:rsidR="001F10A9" w:rsidRPr="00FB4A92" w:rsidRDefault="001F10A9" w:rsidP="000C51FE">
      <w:pPr>
        <w:pStyle w:val="a7"/>
        <w:tabs>
          <w:tab w:val="left" w:pos="426"/>
        </w:tabs>
        <w:spacing w:after="0" w:line="360" w:lineRule="auto"/>
        <w:ind w:left="567" w:firstLine="567"/>
        <w:jc w:val="both"/>
        <w:rPr>
          <w:rFonts w:ascii="Times New Roman" w:hAnsi="Times New Roman" w:cs="Times New Roman"/>
          <w:sz w:val="28"/>
          <w:szCs w:val="28"/>
          <w:lang w:val="de-AT"/>
        </w:rPr>
      </w:pPr>
    </w:p>
    <w:p w14:paraId="23FCF31C" w14:textId="00EAEF99" w:rsidR="00E43DD1" w:rsidRDefault="00E43DD1"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37" w:name="_Toc196757834"/>
      <w:r w:rsidR="002752D7" w:rsidRPr="00FB4A92">
        <w:rPr>
          <w:rFonts w:ascii="Times New Roman" w:hAnsi="Times New Roman" w:cs="Times New Roman"/>
          <w:color w:val="000000" w:themeColor="text1"/>
          <w:sz w:val="28"/>
          <w:szCs w:val="28"/>
        </w:rPr>
        <w:t>3.2</w:t>
      </w:r>
      <w:r w:rsidRPr="00FB4A92">
        <w:rPr>
          <w:rFonts w:ascii="Times New Roman" w:hAnsi="Times New Roman" w:cs="Times New Roman"/>
          <w:color w:val="000000" w:themeColor="text1"/>
          <w:sz w:val="28"/>
          <w:szCs w:val="28"/>
        </w:rPr>
        <w:t xml:space="preserve"> </w:t>
      </w:r>
      <w:r w:rsidR="001F10A9" w:rsidRPr="00FB4A92">
        <w:rPr>
          <w:rFonts w:ascii="Times New Roman" w:hAnsi="Times New Roman" w:cs="Times New Roman"/>
          <w:color w:val="000000" w:themeColor="text1"/>
          <w:sz w:val="28"/>
          <w:szCs w:val="28"/>
        </w:rPr>
        <w:t xml:space="preserve">Analysis of Stress Factors Arising </w:t>
      </w:r>
      <w:proofErr w:type="spellStart"/>
      <w:r w:rsidR="001F10A9" w:rsidRPr="00FB4A92">
        <w:rPr>
          <w:rFonts w:ascii="Times New Roman" w:hAnsi="Times New Roman" w:cs="Times New Roman"/>
          <w:color w:val="000000" w:themeColor="text1"/>
          <w:sz w:val="28"/>
          <w:szCs w:val="28"/>
        </w:rPr>
        <w:t>in</w:t>
      </w:r>
      <w:proofErr w:type="spellEnd"/>
      <w:r w:rsidR="001F10A9" w:rsidRPr="00FB4A92">
        <w:rPr>
          <w:rFonts w:ascii="Times New Roman" w:hAnsi="Times New Roman" w:cs="Times New Roman"/>
          <w:color w:val="000000" w:themeColor="text1"/>
          <w:sz w:val="28"/>
          <w:szCs w:val="28"/>
        </w:rPr>
        <w:t xml:space="preserve"> </w:t>
      </w:r>
      <w:proofErr w:type="spellStart"/>
      <w:r w:rsidR="001F10A9" w:rsidRPr="00FB4A92">
        <w:rPr>
          <w:rFonts w:ascii="Times New Roman" w:hAnsi="Times New Roman" w:cs="Times New Roman"/>
          <w:color w:val="000000" w:themeColor="text1"/>
          <w:sz w:val="28"/>
          <w:szCs w:val="28"/>
        </w:rPr>
        <w:t>the</w:t>
      </w:r>
      <w:proofErr w:type="spellEnd"/>
      <w:r w:rsidR="001F10A9" w:rsidRPr="00FB4A92">
        <w:rPr>
          <w:rFonts w:ascii="Times New Roman" w:hAnsi="Times New Roman" w:cs="Times New Roman"/>
          <w:color w:val="000000" w:themeColor="text1"/>
          <w:sz w:val="28"/>
          <w:szCs w:val="28"/>
        </w:rPr>
        <w:t xml:space="preserve"> </w:t>
      </w:r>
      <w:proofErr w:type="spellStart"/>
      <w:r w:rsidR="001F10A9" w:rsidRPr="00FB4A92">
        <w:rPr>
          <w:rFonts w:ascii="Times New Roman" w:hAnsi="Times New Roman" w:cs="Times New Roman"/>
          <w:color w:val="000000" w:themeColor="text1"/>
          <w:sz w:val="28"/>
          <w:szCs w:val="28"/>
        </w:rPr>
        <w:t>Respondents</w:t>
      </w:r>
      <w:proofErr w:type="spellEnd"/>
      <w:r w:rsidR="001F10A9" w:rsidRPr="00FB4A92">
        <w:rPr>
          <w:rFonts w:ascii="Times New Roman" w:hAnsi="Times New Roman" w:cs="Times New Roman"/>
          <w:color w:val="000000" w:themeColor="text1"/>
          <w:sz w:val="28"/>
          <w:szCs w:val="28"/>
        </w:rPr>
        <w:t xml:space="preserve">’ </w:t>
      </w:r>
      <w:proofErr w:type="spellStart"/>
      <w:r w:rsidR="001F10A9" w:rsidRPr="00FB4A92">
        <w:rPr>
          <w:rFonts w:ascii="Times New Roman" w:hAnsi="Times New Roman" w:cs="Times New Roman"/>
          <w:color w:val="000000" w:themeColor="text1"/>
          <w:sz w:val="28"/>
          <w:szCs w:val="28"/>
        </w:rPr>
        <w:t>Workplaces</w:t>
      </w:r>
      <w:bookmarkEnd w:id="37"/>
      <w:proofErr w:type="spellEnd"/>
    </w:p>
    <w:p w14:paraId="4FF6763B" w14:textId="77777777" w:rsidR="007E4D49" w:rsidRPr="007E4D49" w:rsidRDefault="007E4D49" w:rsidP="007E4D49"/>
    <w:p w14:paraId="64EFA9CB" w14:textId="77777777" w:rsidR="001F10A9" w:rsidRPr="00FB4A92" w:rsidRDefault="00005870" w:rsidP="000C51FE">
      <w:pPr>
        <w:pStyle w:val="a7"/>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1F10A9" w:rsidRPr="00FB4A92">
        <w:rPr>
          <w:rFonts w:ascii="Times New Roman" w:hAnsi="Times New Roman" w:cs="Times New Roman"/>
          <w:sz w:val="28"/>
          <w:szCs w:val="28"/>
        </w:rPr>
        <w:t>The relevance of the issue of occupational stress is primarily the result of increasing demands placed on employees in the workplace. Work is a powerful source of stress, as it requires continuous interaction with people and providing assistance to them. Various factors causing stress in the workplace can negatively impact workers' health, particularly leading to professional burnout.</w:t>
      </w:r>
    </w:p>
    <w:p w14:paraId="41B16A4B" w14:textId="4D1918EF" w:rsidR="00050F28" w:rsidRPr="00FB4A92" w:rsidRDefault="00E43DD1" w:rsidP="000C51FE">
      <w:pPr>
        <w:pStyle w:val="a7"/>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1F10A9" w:rsidRPr="00FB4A92">
        <w:rPr>
          <w:rFonts w:ascii="Times New Roman" w:hAnsi="Times New Roman" w:cs="Times New Roman"/>
          <w:sz w:val="28"/>
          <w:szCs w:val="28"/>
        </w:rPr>
        <w:t>The first stage of the analysis involved identifying factors that influence and trigger stressful situations at work. The results were presented as percentages for the entire group, with detailed breakdowns for each factor (Table 9). Respondents were allowed to select multiple answers. The average number of indicated factors per respondent was 5.6 ± 3, with a minimum of 1 and a maximum of 9, meaning that, on average, each participant identified about 5 factors. The analysis of the results made it possible to determine the intensity of stressors impacting the workplaces of nurses. The most commonly reported stress factors included: financial issues (76.9%), staffing shortages (56.9%), excessive workload (53.1%), excessive administrative pressure (51.9%), and factors related to direct actions involving patients and the high level of responsibility for other people (51.3%).</w:t>
      </w:r>
    </w:p>
    <w:p w14:paraId="56DE7758" w14:textId="53CB9331" w:rsidR="00050F28" w:rsidRPr="00FB4A92" w:rsidRDefault="00050F28" w:rsidP="000C51FE">
      <w:pPr>
        <w:tabs>
          <w:tab w:val="left" w:pos="426"/>
        </w:tabs>
        <w:spacing w:after="0" w:line="360" w:lineRule="auto"/>
        <w:ind w:left="567" w:firstLine="567"/>
        <w:rPr>
          <w:rFonts w:ascii="Times New Roman" w:hAnsi="Times New Roman" w:cs="Times New Roman"/>
          <w:sz w:val="28"/>
          <w:szCs w:val="28"/>
        </w:rPr>
      </w:pPr>
    </w:p>
    <w:p w14:paraId="24ADAC3C" w14:textId="77777777" w:rsidR="007E4D49"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38" w:name="_Toc196757409"/>
      <w:r w:rsidRPr="00FB4A92">
        <w:rPr>
          <w:rFonts w:ascii="Times New Roman" w:hAnsi="Times New Roman" w:cs="Times New Roman"/>
          <w:i w:val="0"/>
          <w:iCs w:val="0"/>
          <w:color w:val="000000" w:themeColor="text1"/>
          <w:sz w:val="28"/>
          <w:szCs w:val="28"/>
        </w:rPr>
        <w:lastRenderedPageBreak/>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9</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004ED132" w14:textId="526C6D65"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Stress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Factors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at</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Workplace among Respondents</w:t>
      </w:r>
      <w:bookmarkEnd w:id="38"/>
    </w:p>
    <w:tbl>
      <w:tblPr>
        <w:tblStyle w:val="ad"/>
        <w:tblW w:w="10387" w:type="dxa"/>
        <w:tblLook w:val="04A0" w:firstRow="1" w:lastRow="0" w:firstColumn="1" w:lastColumn="0" w:noHBand="0" w:noVBand="1"/>
      </w:tblPr>
      <w:tblGrid>
        <w:gridCol w:w="2606"/>
        <w:gridCol w:w="1465"/>
        <w:gridCol w:w="2106"/>
        <w:gridCol w:w="2040"/>
        <w:gridCol w:w="65"/>
        <w:gridCol w:w="2105"/>
      </w:tblGrid>
      <w:tr w:rsidR="00C92ADB" w:rsidRPr="00FB4A92" w14:paraId="433BD6CC" w14:textId="77777777" w:rsidTr="007E4D49">
        <w:tc>
          <w:tcPr>
            <w:tcW w:w="2606" w:type="dxa"/>
          </w:tcPr>
          <w:p w14:paraId="08C94440" w14:textId="305C8F45" w:rsidR="006F410C" w:rsidRPr="00FB4A92" w:rsidRDefault="001F10A9" w:rsidP="00270DC6">
            <w:pPr>
              <w:pStyle w:val="a7"/>
              <w:tabs>
                <w:tab w:val="left" w:pos="426"/>
              </w:tabs>
              <w:spacing w:line="360" w:lineRule="auto"/>
              <w:ind w:left="567" w:hanging="261"/>
              <w:jc w:val="center"/>
              <w:rPr>
                <w:rFonts w:ascii="Times New Roman" w:hAnsi="Times New Roman" w:cs="Times New Roman"/>
                <w:sz w:val="28"/>
                <w:szCs w:val="28"/>
              </w:rPr>
            </w:pPr>
            <w:proofErr w:type="spellStart"/>
            <w:r w:rsidRPr="00FB4A92">
              <w:rPr>
                <w:rFonts w:ascii="Times New Roman" w:hAnsi="Times New Roman" w:cs="Times New Roman"/>
                <w:sz w:val="28"/>
                <w:szCs w:val="28"/>
              </w:rPr>
              <w:t>Stress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Factor</w:t>
            </w:r>
            <w:proofErr w:type="spellEnd"/>
          </w:p>
        </w:tc>
        <w:tc>
          <w:tcPr>
            <w:tcW w:w="1465" w:type="dxa"/>
          </w:tcPr>
          <w:p w14:paraId="115D506B" w14:textId="43E2D14B" w:rsidR="006F410C" w:rsidRPr="00FB4A92" w:rsidRDefault="006F410C" w:rsidP="00270DC6">
            <w:pPr>
              <w:pStyle w:val="a7"/>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lang w:val="en-US"/>
              </w:rPr>
              <w:t>n = 160</w:t>
            </w:r>
          </w:p>
          <w:p w14:paraId="2C4C0998" w14:textId="7813241C" w:rsidR="006F410C" w:rsidRPr="00FB4A92" w:rsidRDefault="006F410C" w:rsidP="00270DC6">
            <w:pPr>
              <w:pStyle w:val="a7"/>
              <w:tabs>
                <w:tab w:val="left" w:pos="42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w:t>
            </w:r>
          </w:p>
        </w:tc>
        <w:tc>
          <w:tcPr>
            <w:tcW w:w="2106" w:type="dxa"/>
          </w:tcPr>
          <w:p w14:paraId="06392B31" w14:textId="77777777" w:rsidR="001F10A9" w:rsidRPr="00FB4A92" w:rsidRDefault="001F10A9" w:rsidP="00270DC6">
            <w:pPr>
              <w:pStyle w:val="a7"/>
              <w:tabs>
                <w:tab w:val="left" w:pos="426"/>
              </w:tabs>
              <w:spacing w:line="360" w:lineRule="auto"/>
              <w:ind w:left="567" w:hanging="261"/>
              <w:jc w:val="center"/>
              <w:rPr>
                <w:rFonts w:ascii="Times New Roman" w:hAnsi="Times New Roman" w:cs="Times New Roman"/>
                <w:sz w:val="28"/>
                <w:szCs w:val="28"/>
                <w:lang w:val="de-AT"/>
              </w:rPr>
            </w:pPr>
            <w:r w:rsidRPr="00FB4A92">
              <w:rPr>
                <w:rFonts w:ascii="Times New Roman" w:hAnsi="Times New Roman" w:cs="Times New Roman"/>
                <w:sz w:val="28"/>
                <w:szCs w:val="28"/>
              </w:rPr>
              <w:t>Pediatric Department</w:t>
            </w:r>
          </w:p>
          <w:p w14:paraId="7C18C47D" w14:textId="3940CE5A" w:rsidR="006F410C" w:rsidRPr="00FB4A92" w:rsidRDefault="006F410C" w:rsidP="00270DC6">
            <w:pPr>
              <w:pStyle w:val="a7"/>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n = 50 (%)</w:t>
            </w:r>
          </w:p>
        </w:tc>
        <w:tc>
          <w:tcPr>
            <w:tcW w:w="2105" w:type="dxa"/>
            <w:gridSpan w:val="2"/>
          </w:tcPr>
          <w:p w14:paraId="2B980CC8" w14:textId="77777777" w:rsidR="001F10A9" w:rsidRPr="00FB4A92" w:rsidRDefault="001F10A9" w:rsidP="00270DC6">
            <w:pPr>
              <w:pStyle w:val="a7"/>
              <w:tabs>
                <w:tab w:val="left" w:pos="426"/>
              </w:tabs>
              <w:spacing w:line="360" w:lineRule="auto"/>
              <w:ind w:left="567" w:hanging="261"/>
              <w:jc w:val="center"/>
              <w:rPr>
                <w:rFonts w:ascii="Times New Roman" w:hAnsi="Times New Roman" w:cs="Times New Roman"/>
                <w:sz w:val="28"/>
                <w:szCs w:val="28"/>
                <w:lang w:val="de-AT"/>
              </w:rPr>
            </w:pPr>
            <w:r w:rsidRPr="00FB4A92">
              <w:rPr>
                <w:rFonts w:ascii="Times New Roman" w:hAnsi="Times New Roman" w:cs="Times New Roman"/>
                <w:sz w:val="28"/>
                <w:szCs w:val="28"/>
              </w:rPr>
              <w:t xml:space="preserve">Surgical Department </w:t>
            </w:r>
          </w:p>
          <w:p w14:paraId="5D36D90F" w14:textId="067AAEFE" w:rsidR="006F410C" w:rsidRPr="00FB4A92" w:rsidRDefault="006F410C" w:rsidP="00270DC6">
            <w:pPr>
              <w:pStyle w:val="a7"/>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n = 55 (%)</w:t>
            </w:r>
          </w:p>
        </w:tc>
        <w:tc>
          <w:tcPr>
            <w:tcW w:w="2105" w:type="dxa"/>
          </w:tcPr>
          <w:p w14:paraId="1B98C30C" w14:textId="77777777" w:rsidR="001F10A9" w:rsidRPr="00FB4A92" w:rsidRDefault="001F10A9" w:rsidP="00270DC6">
            <w:pPr>
              <w:pStyle w:val="a7"/>
              <w:tabs>
                <w:tab w:val="left" w:pos="426"/>
              </w:tabs>
              <w:spacing w:line="360" w:lineRule="auto"/>
              <w:ind w:left="567" w:hanging="261"/>
              <w:jc w:val="center"/>
              <w:rPr>
                <w:rFonts w:ascii="Times New Roman" w:hAnsi="Times New Roman" w:cs="Times New Roman"/>
                <w:sz w:val="28"/>
                <w:szCs w:val="28"/>
                <w:lang w:val="de-AT"/>
              </w:rPr>
            </w:pPr>
            <w:r w:rsidRPr="00FB4A92">
              <w:rPr>
                <w:rFonts w:ascii="Times New Roman" w:hAnsi="Times New Roman" w:cs="Times New Roman"/>
                <w:sz w:val="28"/>
                <w:szCs w:val="28"/>
              </w:rPr>
              <w:t>Therapeutic Department</w:t>
            </w:r>
          </w:p>
          <w:p w14:paraId="1C31F2C9" w14:textId="23735BE2" w:rsidR="006F410C" w:rsidRPr="00FB4A92" w:rsidRDefault="006F410C" w:rsidP="00270DC6">
            <w:pPr>
              <w:pStyle w:val="a7"/>
              <w:tabs>
                <w:tab w:val="left" w:pos="42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rPr>
              <w:t>n = 55 (%)</w:t>
            </w:r>
          </w:p>
        </w:tc>
      </w:tr>
      <w:tr w:rsidR="00C92ADB" w:rsidRPr="00FB4A92" w14:paraId="293E16DD" w14:textId="77777777" w:rsidTr="007E4D49">
        <w:tc>
          <w:tcPr>
            <w:tcW w:w="2606" w:type="dxa"/>
          </w:tcPr>
          <w:p w14:paraId="69AC186A" w14:textId="6EA16AD2"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Low salary</w:t>
            </w:r>
          </w:p>
        </w:tc>
        <w:tc>
          <w:tcPr>
            <w:tcW w:w="1465" w:type="dxa"/>
          </w:tcPr>
          <w:p w14:paraId="0A317F37" w14:textId="60E35345" w:rsidR="006F410C" w:rsidRPr="00FB4A92" w:rsidRDefault="003C73D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12</w:t>
            </w:r>
            <w:r w:rsidR="00FE4DC8" w:rsidRPr="00FB4A92">
              <w:rPr>
                <w:rFonts w:ascii="Times New Roman" w:hAnsi="Times New Roman" w:cs="Times New Roman"/>
                <w:sz w:val="28"/>
                <w:szCs w:val="28"/>
              </w:rPr>
              <w:t>3 (7</w:t>
            </w:r>
            <w:r w:rsidRPr="00FB4A92">
              <w:rPr>
                <w:rFonts w:ascii="Times New Roman" w:hAnsi="Times New Roman" w:cs="Times New Roman"/>
                <w:sz w:val="28"/>
                <w:szCs w:val="28"/>
              </w:rPr>
              <w:t>6,</w:t>
            </w:r>
            <w:r w:rsidR="00A51838"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6" w:type="dxa"/>
          </w:tcPr>
          <w:p w14:paraId="27EA1941" w14:textId="14B8591D"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41</w:t>
            </w:r>
            <w:r w:rsidR="00FE4DC8" w:rsidRPr="00FB4A92">
              <w:rPr>
                <w:rFonts w:ascii="Times New Roman" w:hAnsi="Times New Roman" w:cs="Times New Roman"/>
                <w:sz w:val="28"/>
                <w:szCs w:val="28"/>
              </w:rPr>
              <w:t xml:space="preserve"> (8</w:t>
            </w:r>
            <w:r w:rsidRPr="00FB4A92">
              <w:rPr>
                <w:rFonts w:ascii="Times New Roman" w:hAnsi="Times New Roman" w:cs="Times New Roman"/>
                <w:sz w:val="28"/>
                <w:szCs w:val="28"/>
              </w:rPr>
              <w:t>2,0</w:t>
            </w:r>
            <w:r w:rsidR="00FE4DC8" w:rsidRPr="00FB4A92">
              <w:rPr>
                <w:rFonts w:ascii="Times New Roman" w:hAnsi="Times New Roman" w:cs="Times New Roman"/>
                <w:sz w:val="28"/>
                <w:szCs w:val="28"/>
              </w:rPr>
              <w:t>)</w:t>
            </w:r>
          </w:p>
        </w:tc>
        <w:tc>
          <w:tcPr>
            <w:tcW w:w="2105" w:type="dxa"/>
            <w:gridSpan w:val="2"/>
          </w:tcPr>
          <w:p w14:paraId="5AD795E6" w14:textId="59A7477C"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39 </w:t>
            </w:r>
            <w:r w:rsidR="00FE4DC8" w:rsidRPr="00FB4A92">
              <w:rPr>
                <w:rFonts w:ascii="Times New Roman" w:hAnsi="Times New Roman" w:cs="Times New Roman"/>
                <w:sz w:val="28"/>
                <w:szCs w:val="28"/>
              </w:rPr>
              <w:t>(</w:t>
            </w:r>
            <w:r w:rsidR="003C73D1" w:rsidRPr="00FB4A92">
              <w:rPr>
                <w:rFonts w:ascii="Times New Roman" w:hAnsi="Times New Roman" w:cs="Times New Roman"/>
                <w:sz w:val="28"/>
                <w:szCs w:val="28"/>
              </w:rPr>
              <w:t>7</w:t>
            </w:r>
            <w:r w:rsidRPr="00FB4A92">
              <w:rPr>
                <w:rFonts w:ascii="Times New Roman" w:hAnsi="Times New Roman" w:cs="Times New Roman"/>
                <w:sz w:val="28"/>
                <w:szCs w:val="28"/>
              </w:rPr>
              <w:t>0</w:t>
            </w:r>
            <w:r w:rsidR="003C73D1" w:rsidRPr="00FB4A92">
              <w:rPr>
                <w:rFonts w:ascii="Times New Roman" w:hAnsi="Times New Roman" w:cs="Times New Roman"/>
                <w:sz w:val="28"/>
                <w:szCs w:val="28"/>
              </w:rPr>
              <w:t>,</w:t>
            </w:r>
            <w:r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5" w:type="dxa"/>
          </w:tcPr>
          <w:p w14:paraId="1B9E76BE" w14:textId="57175E93"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38</w:t>
            </w:r>
            <w:r w:rsidR="00FE4DC8" w:rsidRPr="00FB4A92">
              <w:rPr>
                <w:rFonts w:ascii="Times New Roman" w:hAnsi="Times New Roman" w:cs="Times New Roman"/>
                <w:sz w:val="28"/>
                <w:szCs w:val="28"/>
              </w:rPr>
              <w:t xml:space="preserve"> (</w:t>
            </w:r>
            <w:r w:rsidR="003C73D1" w:rsidRPr="00FB4A92">
              <w:rPr>
                <w:rFonts w:ascii="Times New Roman" w:hAnsi="Times New Roman" w:cs="Times New Roman"/>
                <w:sz w:val="28"/>
                <w:szCs w:val="28"/>
              </w:rPr>
              <w:t>69,</w:t>
            </w:r>
            <w:r w:rsidR="00887DB0" w:rsidRPr="00FB4A92">
              <w:rPr>
                <w:rFonts w:ascii="Times New Roman" w:hAnsi="Times New Roman" w:cs="Times New Roman"/>
                <w:sz w:val="28"/>
                <w:szCs w:val="28"/>
              </w:rPr>
              <w:t>1</w:t>
            </w:r>
            <w:r w:rsidR="00FE4DC8" w:rsidRPr="00FB4A92">
              <w:rPr>
                <w:rFonts w:ascii="Times New Roman" w:hAnsi="Times New Roman" w:cs="Times New Roman"/>
                <w:sz w:val="28"/>
                <w:szCs w:val="28"/>
              </w:rPr>
              <w:t>)</w:t>
            </w:r>
          </w:p>
        </w:tc>
      </w:tr>
      <w:tr w:rsidR="00C92ADB" w:rsidRPr="00FB4A92" w14:paraId="5290521F" w14:textId="77777777" w:rsidTr="007E4D49">
        <w:tc>
          <w:tcPr>
            <w:tcW w:w="2606" w:type="dxa"/>
          </w:tcPr>
          <w:p w14:paraId="4DFFECD5" w14:textId="16EF391A"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Staff shortage</w:t>
            </w:r>
          </w:p>
        </w:tc>
        <w:tc>
          <w:tcPr>
            <w:tcW w:w="1465" w:type="dxa"/>
          </w:tcPr>
          <w:p w14:paraId="6E2D8B55" w14:textId="0D1EAEE1" w:rsidR="006F410C" w:rsidRPr="00FB4A92" w:rsidRDefault="008352E3"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91</w:t>
            </w:r>
            <w:r w:rsidR="00FE4DC8" w:rsidRPr="00FB4A92">
              <w:rPr>
                <w:rFonts w:ascii="Times New Roman" w:hAnsi="Times New Roman" w:cs="Times New Roman"/>
                <w:sz w:val="28"/>
                <w:szCs w:val="28"/>
              </w:rPr>
              <w:t xml:space="preserve"> (5</w:t>
            </w:r>
            <w:r w:rsidRPr="00FB4A92">
              <w:rPr>
                <w:rFonts w:ascii="Times New Roman" w:hAnsi="Times New Roman" w:cs="Times New Roman"/>
                <w:sz w:val="28"/>
                <w:szCs w:val="28"/>
              </w:rPr>
              <w:t>6,</w:t>
            </w:r>
            <w:r w:rsidR="00A51838"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6" w:type="dxa"/>
          </w:tcPr>
          <w:p w14:paraId="6447218E" w14:textId="00F28A1C"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25</w:t>
            </w:r>
            <w:r w:rsidR="00FE4DC8" w:rsidRPr="00FB4A92">
              <w:rPr>
                <w:rFonts w:ascii="Times New Roman" w:hAnsi="Times New Roman" w:cs="Times New Roman"/>
                <w:sz w:val="28"/>
                <w:szCs w:val="28"/>
              </w:rPr>
              <w:t xml:space="preserve"> (50</w:t>
            </w:r>
            <w:r w:rsidR="008352E3"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17DF3129" w14:textId="016E45BB"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30</w:t>
            </w:r>
            <w:r w:rsidR="00FE4DC8" w:rsidRPr="00FB4A92">
              <w:rPr>
                <w:rFonts w:ascii="Times New Roman" w:hAnsi="Times New Roman" w:cs="Times New Roman"/>
                <w:sz w:val="28"/>
                <w:szCs w:val="28"/>
              </w:rPr>
              <w:t xml:space="preserve"> (5</w:t>
            </w:r>
            <w:r w:rsidRPr="00FB4A92">
              <w:rPr>
                <w:rFonts w:ascii="Times New Roman" w:hAnsi="Times New Roman" w:cs="Times New Roman"/>
                <w:sz w:val="28"/>
                <w:szCs w:val="28"/>
              </w:rPr>
              <w:t>4,5</w:t>
            </w:r>
            <w:r w:rsidR="00FE4DC8" w:rsidRPr="00FB4A92">
              <w:rPr>
                <w:rFonts w:ascii="Times New Roman" w:hAnsi="Times New Roman" w:cs="Times New Roman"/>
                <w:sz w:val="28"/>
                <w:szCs w:val="28"/>
              </w:rPr>
              <w:t>)</w:t>
            </w:r>
          </w:p>
        </w:tc>
        <w:tc>
          <w:tcPr>
            <w:tcW w:w="2105" w:type="dxa"/>
          </w:tcPr>
          <w:p w14:paraId="686DACF0" w14:textId="43AED94D"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w:t>
            </w:r>
            <w:r w:rsidR="008352E3" w:rsidRPr="00FB4A92">
              <w:rPr>
                <w:rFonts w:ascii="Times New Roman" w:hAnsi="Times New Roman" w:cs="Times New Roman"/>
                <w:sz w:val="28"/>
                <w:szCs w:val="28"/>
              </w:rPr>
              <w:t>7</w:t>
            </w:r>
            <w:r w:rsidR="00FE4DC8" w:rsidRPr="00FB4A92">
              <w:rPr>
                <w:rFonts w:ascii="Times New Roman" w:hAnsi="Times New Roman" w:cs="Times New Roman"/>
                <w:sz w:val="28"/>
                <w:szCs w:val="28"/>
              </w:rPr>
              <w:t xml:space="preserve"> (6</w:t>
            </w:r>
            <w:r w:rsidRPr="00FB4A92">
              <w:rPr>
                <w:rFonts w:ascii="Times New Roman" w:hAnsi="Times New Roman" w:cs="Times New Roman"/>
                <w:sz w:val="28"/>
                <w:szCs w:val="28"/>
              </w:rPr>
              <w:t>7,</w:t>
            </w:r>
            <w:r w:rsidR="00887DB0" w:rsidRPr="00FB4A92">
              <w:rPr>
                <w:rFonts w:ascii="Times New Roman" w:hAnsi="Times New Roman" w:cs="Times New Roman"/>
                <w:sz w:val="28"/>
                <w:szCs w:val="28"/>
              </w:rPr>
              <w:t>3</w:t>
            </w:r>
            <w:r w:rsidR="00FE4DC8" w:rsidRPr="00FB4A92">
              <w:rPr>
                <w:rFonts w:ascii="Times New Roman" w:hAnsi="Times New Roman" w:cs="Times New Roman"/>
                <w:sz w:val="28"/>
                <w:szCs w:val="28"/>
              </w:rPr>
              <w:t>)</w:t>
            </w:r>
          </w:p>
        </w:tc>
      </w:tr>
      <w:tr w:rsidR="00C92ADB" w:rsidRPr="00FB4A92" w14:paraId="44A6486F" w14:textId="77777777" w:rsidTr="007E4D49">
        <w:tc>
          <w:tcPr>
            <w:tcW w:w="2606" w:type="dxa"/>
          </w:tcPr>
          <w:p w14:paraId="05AB4E6D" w14:textId="3E38CF19"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Excessive workload</w:t>
            </w:r>
          </w:p>
        </w:tc>
        <w:tc>
          <w:tcPr>
            <w:tcW w:w="1465" w:type="dxa"/>
          </w:tcPr>
          <w:p w14:paraId="17EC52F0" w14:textId="6D2796DF" w:rsidR="006F410C" w:rsidRPr="00FB4A92" w:rsidRDefault="008352E3"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85 </w:t>
            </w:r>
            <w:r w:rsidR="00FE4DC8" w:rsidRPr="00FB4A92">
              <w:rPr>
                <w:rFonts w:ascii="Times New Roman" w:hAnsi="Times New Roman" w:cs="Times New Roman"/>
                <w:sz w:val="28"/>
                <w:szCs w:val="28"/>
              </w:rPr>
              <w:t>(53</w:t>
            </w:r>
            <w:r w:rsidRPr="00FB4A92">
              <w:rPr>
                <w:rFonts w:ascii="Times New Roman" w:hAnsi="Times New Roman" w:cs="Times New Roman"/>
                <w:sz w:val="28"/>
                <w:szCs w:val="28"/>
              </w:rPr>
              <w:t>,1</w:t>
            </w:r>
            <w:r w:rsidR="00FE4DC8" w:rsidRPr="00FB4A92">
              <w:rPr>
                <w:rFonts w:ascii="Times New Roman" w:hAnsi="Times New Roman" w:cs="Times New Roman"/>
                <w:sz w:val="28"/>
                <w:szCs w:val="28"/>
              </w:rPr>
              <w:t>)</w:t>
            </w:r>
          </w:p>
        </w:tc>
        <w:tc>
          <w:tcPr>
            <w:tcW w:w="2106" w:type="dxa"/>
          </w:tcPr>
          <w:p w14:paraId="60368286" w14:textId="14F6AA68"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24</w:t>
            </w:r>
            <w:r w:rsidR="00FE4DC8" w:rsidRPr="00FB4A92">
              <w:rPr>
                <w:rFonts w:ascii="Times New Roman" w:hAnsi="Times New Roman" w:cs="Times New Roman"/>
                <w:sz w:val="28"/>
                <w:szCs w:val="28"/>
              </w:rPr>
              <w:t xml:space="preserve"> (4</w:t>
            </w:r>
            <w:r w:rsidR="008352E3" w:rsidRPr="00FB4A92">
              <w:rPr>
                <w:rFonts w:ascii="Times New Roman" w:hAnsi="Times New Roman" w:cs="Times New Roman"/>
                <w:sz w:val="28"/>
                <w:szCs w:val="28"/>
              </w:rPr>
              <w:t>8</w:t>
            </w:r>
            <w:r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263A3782" w14:textId="5DC040AF"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w:t>
            </w:r>
            <w:r w:rsidR="008352E3" w:rsidRPr="00FB4A92">
              <w:rPr>
                <w:rFonts w:ascii="Times New Roman" w:hAnsi="Times New Roman" w:cs="Times New Roman"/>
                <w:sz w:val="28"/>
                <w:szCs w:val="28"/>
              </w:rPr>
              <w:t>1</w:t>
            </w:r>
            <w:r w:rsidR="00FE4DC8" w:rsidRPr="00FB4A92">
              <w:rPr>
                <w:rFonts w:ascii="Times New Roman" w:hAnsi="Times New Roman" w:cs="Times New Roman"/>
                <w:sz w:val="28"/>
                <w:szCs w:val="28"/>
              </w:rPr>
              <w:t xml:space="preserve"> (5</w:t>
            </w:r>
            <w:r w:rsidR="008352E3" w:rsidRPr="00FB4A92">
              <w:rPr>
                <w:rFonts w:ascii="Times New Roman" w:hAnsi="Times New Roman" w:cs="Times New Roman"/>
                <w:sz w:val="28"/>
                <w:szCs w:val="28"/>
              </w:rPr>
              <w:t>6,</w:t>
            </w:r>
            <w:r w:rsidR="00887DB0" w:rsidRPr="00FB4A92">
              <w:rPr>
                <w:rFonts w:ascii="Times New Roman" w:hAnsi="Times New Roman" w:cs="Times New Roman"/>
                <w:sz w:val="28"/>
                <w:szCs w:val="28"/>
              </w:rPr>
              <w:t>4</w:t>
            </w:r>
            <w:r w:rsidR="00FE4DC8" w:rsidRPr="00FB4A92">
              <w:rPr>
                <w:rFonts w:ascii="Times New Roman" w:hAnsi="Times New Roman" w:cs="Times New Roman"/>
                <w:sz w:val="28"/>
                <w:szCs w:val="28"/>
              </w:rPr>
              <w:t>)</w:t>
            </w:r>
          </w:p>
        </w:tc>
        <w:tc>
          <w:tcPr>
            <w:tcW w:w="2105" w:type="dxa"/>
          </w:tcPr>
          <w:p w14:paraId="22702E20" w14:textId="0D53538B"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29</w:t>
            </w:r>
            <w:r w:rsidR="00FE4DC8" w:rsidRPr="00FB4A92">
              <w:rPr>
                <w:rFonts w:ascii="Times New Roman" w:hAnsi="Times New Roman" w:cs="Times New Roman"/>
                <w:sz w:val="28"/>
                <w:szCs w:val="28"/>
              </w:rPr>
              <w:t xml:space="preserve"> (5</w:t>
            </w:r>
            <w:r w:rsidRPr="00FB4A92">
              <w:rPr>
                <w:rFonts w:ascii="Times New Roman" w:hAnsi="Times New Roman" w:cs="Times New Roman"/>
                <w:sz w:val="28"/>
                <w:szCs w:val="28"/>
              </w:rPr>
              <w:t>2,7</w:t>
            </w:r>
            <w:r w:rsidR="00FE4DC8" w:rsidRPr="00FB4A92">
              <w:rPr>
                <w:rFonts w:ascii="Times New Roman" w:hAnsi="Times New Roman" w:cs="Times New Roman"/>
                <w:sz w:val="28"/>
                <w:szCs w:val="28"/>
              </w:rPr>
              <w:t>)</w:t>
            </w:r>
          </w:p>
        </w:tc>
      </w:tr>
      <w:tr w:rsidR="00C92ADB" w:rsidRPr="00FB4A92" w14:paraId="449EFFA2" w14:textId="77777777" w:rsidTr="007E4D49">
        <w:tc>
          <w:tcPr>
            <w:tcW w:w="2606" w:type="dxa"/>
          </w:tcPr>
          <w:p w14:paraId="3A3596C0" w14:textId="2609CC77"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Excessive administrative pressure</w:t>
            </w:r>
          </w:p>
        </w:tc>
        <w:tc>
          <w:tcPr>
            <w:tcW w:w="1465" w:type="dxa"/>
          </w:tcPr>
          <w:p w14:paraId="34E52814" w14:textId="1B181DB2" w:rsidR="006F410C" w:rsidRPr="00FB4A92" w:rsidRDefault="008352E3"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83 </w:t>
            </w:r>
            <w:r w:rsidR="00FE4DC8" w:rsidRPr="00FB4A92">
              <w:rPr>
                <w:rFonts w:ascii="Times New Roman" w:hAnsi="Times New Roman" w:cs="Times New Roman"/>
                <w:sz w:val="28"/>
                <w:szCs w:val="28"/>
              </w:rPr>
              <w:t xml:space="preserve"> (5</w:t>
            </w:r>
            <w:r w:rsidRPr="00FB4A92">
              <w:rPr>
                <w:rFonts w:ascii="Times New Roman" w:hAnsi="Times New Roman" w:cs="Times New Roman"/>
                <w:sz w:val="28"/>
                <w:szCs w:val="28"/>
              </w:rPr>
              <w:t>1,</w:t>
            </w:r>
            <w:r w:rsidR="00A51838"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6" w:type="dxa"/>
          </w:tcPr>
          <w:p w14:paraId="563F696C" w14:textId="0F8086BF"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23 </w:t>
            </w:r>
            <w:r w:rsidR="00FE4DC8" w:rsidRPr="00FB4A92">
              <w:rPr>
                <w:rFonts w:ascii="Times New Roman" w:hAnsi="Times New Roman" w:cs="Times New Roman"/>
                <w:sz w:val="28"/>
                <w:szCs w:val="28"/>
              </w:rPr>
              <w:t>(4</w:t>
            </w:r>
            <w:r w:rsidR="008352E3" w:rsidRPr="00FB4A92">
              <w:rPr>
                <w:rFonts w:ascii="Times New Roman" w:hAnsi="Times New Roman" w:cs="Times New Roman"/>
                <w:sz w:val="28"/>
                <w:szCs w:val="28"/>
              </w:rPr>
              <w:t>6,</w:t>
            </w:r>
            <w:r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59BC2C20" w14:textId="337E5E47"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34</w:t>
            </w:r>
            <w:r w:rsidR="00FE4DC8" w:rsidRPr="00FB4A92">
              <w:rPr>
                <w:rFonts w:ascii="Times New Roman" w:hAnsi="Times New Roman" w:cs="Times New Roman"/>
                <w:sz w:val="28"/>
                <w:szCs w:val="28"/>
              </w:rPr>
              <w:t xml:space="preserve"> (61</w:t>
            </w:r>
            <w:r w:rsidR="008352E3" w:rsidRPr="00FB4A92">
              <w:rPr>
                <w:rFonts w:ascii="Times New Roman" w:hAnsi="Times New Roman" w:cs="Times New Roman"/>
                <w:sz w:val="28"/>
                <w:szCs w:val="28"/>
              </w:rPr>
              <w:t>,</w:t>
            </w:r>
            <w:r w:rsidRPr="00FB4A92">
              <w:rPr>
                <w:rFonts w:ascii="Times New Roman" w:hAnsi="Times New Roman" w:cs="Times New Roman"/>
                <w:sz w:val="28"/>
                <w:szCs w:val="28"/>
              </w:rPr>
              <w:t>8</w:t>
            </w:r>
            <w:r w:rsidR="00FE4DC8" w:rsidRPr="00FB4A92">
              <w:rPr>
                <w:rFonts w:ascii="Times New Roman" w:hAnsi="Times New Roman" w:cs="Times New Roman"/>
                <w:sz w:val="28"/>
                <w:szCs w:val="28"/>
              </w:rPr>
              <w:t>)</w:t>
            </w:r>
          </w:p>
        </w:tc>
        <w:tc>
          <w:tcPr>
            <w:tcW w:w="2105" w:type="dxa"/>
          </w:tcPr>
          <w:p w14:paraId="22F5A3F0" w14:textId="08210100"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26</w:t>
            </w:r>
            <w:r w:rsidR="00FE4DC8" w:rsidRPr="00FB4A92">
              <w:rPr>
                <w:rFonts w:ascii="Times New Roman" w:hAnsi="Times New Roman" w:cs="Times New Roman"/>
                <w:sz w:val="28"/>
                <w:szCs w:val="28"/>
              </w:rPr>
              <w:t xml:space="preserve"> (4</w:t>
            </w:r>
            <w:r w:rsidRPr="00FB4A92">
              <w:rPr>
                <w:rFonts w:ascii="Times New Roman" w:hAnsi="Times New Roman" w:cs="Times New Roman"/>
                <w:sz w:val="28"/>
                <w:szCs w:val="28"/>
              </w:rPr>
              <w:t>7,</w:t>
            </w:r>
            <w:r w:rsidR="00524E38" w:rsidRPr="00FB4A92">
              <w:rPr>
                <w:rFonts w:ascii="Times New Roman" w:hAnsi="Times New Roman" w:cs="Times New Roman"/>
                <w:sz w:val="28"/>
                <w:szCs w:val="28"/>
              </w:rPr>
              <w:t>3</w:t>
            </w:r>
            <w:r w:rsidR="00FE4DC8" w:rsidRPr="00FB4A92">
              <w:rPr>
                <w:rFonts w:ascii="Times New Roman" w:hAnsi="Times New Roman" w:cs="Times New Roman"/>
                <w:sz w:val="28"/>
                <w:szCs w:val="28"/>
              </w:rPr>
              <w:t>)</w:t>
            </w:r>
          </w:p>
        </w:tc>
      </w:tr>
      <w:tr w:rsidR="00C92ADB" w:rsidRPr="00FB4A92" w14:paraId="7E2CFB95" w14:textId="77777777" w:rsidTr="007E4D49">
        <w:tc>
          <w:tcPr>
            <w:tcW w:w="2606" w:type="dxa"/>
          </w:tcPr>
          <w:p w14:paraId="22C1D4B4" w14:textId="5A55C0AC"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Responsibility for others</w:t>
            </w:r>
          </w:p>
        </w:tc>
        <w:tc>
          <w:tcPr>
            <w:tcW w:w="1465" w:type="dxa"/>
          </w:tcPr>
          <w:p w14:paraId="0109B19F" w14:textId="4411E14D" w:rsidR="006F410C" w:rsidRPr="00FB4A92" w:rsidRDefault="008352E3"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82</w:t>
            </w:r>
            <w:r w:rsidR="00FE4DC8" w:rsidRPr="00FB4A92">
              <w:rPr>
                <w:rFonts w:ascii="Times New Roman" w:hAnsi="Times New Roman" w:cs="Times New Roman"/>
                <w:sz w:val="28"/>
                <w:szCs w:val="28"/>
              </w:rPr>
              <w:t xml:space="preserve"> (51</w:t>
            </w:r>
            <w:r w:rsidRPr="00FB4A92">
              <w:rPr>
                <w:rFonts w:ascii="Times New Roman" w:hAnsi="Times New Roman" w:cs="Times New Roman"/>
                <w:sz w:val="28"/>
                <w:szCs w:val="28"/>
              </w:rPr>
              <w:t>,</w:t>
            </w:r>
            <w:r w:rsidR="00A51838" w:rsidRPr="00FB4A92">
              <w:rPr>
                <w:rFonts w:ascii="Times New Roman" w:hAnsi="Times New Roman" w:cs="Times New Roman"/>
                <w:sz w:val="28"/>
                <w:szCs w:val="28"/>
              </w:rPr>
              <w:t>3</w:t>
            </w:r>
            <w:r w:rsidR="00FE4DC8" w:rsidRPr="00FB4A92">
              <w:rPr>
                <w:rFonts w:ascii="Times New Roman" w:hAnsi="Times New Roman" w:cs="Times New Roman"/>
                <w:sz w:val="28"/>
                <w:szCs w:val="28"/>
              </w:rPr>
              <w:t>)</w:t>
            </w:r>
          </w:p>
        </w:tc>
        <w:tc>
          <w:tcPr>
            <w:tcW w:w="2106" w:type="dxa"/>
          </w:tcPr>
          <w:p w14:paraId="6BEFC506" w14:textId="535AD888"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29 </w:t>
            </w:r>
            <w:r w:rsidR="00FE4DC8" w:rsidRPr="00FB4A92">
              <w:rPr>
                <w:rFonts w:ascii="Times New Roman" w:hAnsi="Times New Roman" w:cs="Times New Roman"/>
                <w:sz w:val="28"/>
                <w:szCs w:val="28"/>
              </w:rPr>
              <w:t>(58</w:t>
            </w:r>
            <w:r w:rsidR="008352E3" w:rsidRPr="00FB4A92">
              <w:rPr>
                <w:rFonts w:ascii="Times New Roman" w:hAnsi="Times New Roman" w:cs="Times New Roman"/>
                <w:sz w:val="28"/>
                <w:szCs w:val="28"/>
              </w:rPr>
              <w:t>,</w:t>
            </w:r>
            <w:r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68667416" w14:textId="11F3A86E"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28</w:t>
            </w:r>
            <w:r w:rsidR="00FE4DC8" w:rsidRPr="00FB4A92">
              <w:rPr>
                <w:rFonts w:ascii="Times New Roman" w:hAnsi="Times New Roman" w:cs="Times New Roman"/>
                <w:sz w:val="28"/>
                <w:szCs w:val="28"/>
              </w:rPr>
              <w:t xml:space="preserve"> (50</w:t>
            </w:r>
            <w:r w:rsidR="008352E3" w:rsidRPr="00FB4A92">
              <w:rPr>
                <w:rFonts w:ascii="Times New Roman" w:hAnsi="Times New Roman" w:cs="Times New Roman"/>
                <w:sz w:val="28"/>
                <w:szCs w:val="28"/>
              </w:rPr>
              <w:t>,</w:t>
            </w:r>
            <w:r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5" w:type="dxa"/>
          </w:tcPr>
          <w:p w14:paraId="3D804D94" w14:textId="75300BAD"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24</w:t>
            </w:r>
            <w:r w:rsidR="00FE4DC8" w:rsidRPr="00FB4A92">
              <w:rPr>
                <w:rFonts w:ascii="Times New Roman" w:hAnsi="Times New Roman" w:cs="Times New Roman"/>
                <w:sz w:val="28"/>
                <w:szCs w:val="28"/>
              </w:rPr>
              <w:t xml:space="preserve"> (43</w:t>
            </w:r>
            <w:r w:rsidR="005140B0" w:rsidRPr="00FB4A92">
              <w:rPr>
                <w:rFonts w:ascii="Times New Roman" w:hAnsi="Times New Roman" w:cs="Times New Roman"/>
                <w:sz w:val="28"/>
                <w:szCs w:val="28"/>
              </w:rPr>
              <w:t>,</w:t>
            </w:r>
            <w:r w:rsidRPr="00FB4A92">
              <w:rPr>
                <w:rFonts w:ascii="Times New Roman" w:hAnsi="Times New Roman" w:cs="Times New Roman"/>
                <w:sz w:val="28"/>
                <w:szCs w:val="28"/>
              </w:rPr>
              <w:t>6</w:t>
            </w:r>
            <w:r w:rsidR="00FE4DC8" w:rsidRPr="00FB4A92">
              <w:rPr>
                <w:rFonts w:ascii="Times New Roman" w:hAnsi="Times New Roman" w:cs="Times New Roman"/>
                <w:sz w:val="28"/>
                <w:szCs w:val="28"/>
              </w:rPr>
              <w:t>)</w:t>
            </w:r>
          </w:p>
        </w:tc>
      </w:tr>
      <w:tr w:rsidR="00C92ADB" w:rsidRPr="00FB4A92" w14:paraId="336F9467" w14:textId="77777777" w:rsidTr="007E4D49">
        <w:tc>
          <w:tcPr>
            <w:tcW w:w="2606" w:type="dxa"/>
          </w:tcPr>
          <w:p w14:paraId="1EBC74A6" w14:textId="21AD5FC5" w:rsidR="006F410C" w:rsidRPr="00FB4A92" w:rsidRDefault="001F10A9"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Demanding attitude from patients</w:t>
            </w:r>
          </w:p>
        </w:tc>
        <w:tc>
          <w:tcPr>
            <w:tcW w:w="1465" w:type="dxa"/>
          </w:tcPr>
          <w:p w14:paraId="3ED3BEF9" w14:textId="7CFD2887"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61</w:t>
            </w:r>
            <w:r w:rsidR="00FE4DC8" w:rsidRPr="00FB4A92">
              <w:rPr>
                <w:rFonts w:ascii="Times New Roman" w:hAnsi="Times New Roman" w:cs="Times New Roman"/>
                <w:sz w:val="28"/>
                <w:szCs w:val="28"/>
              </w:rPr>
              <w:t xml:space="preserve"> (38</w:t>
            </w:r>
            <w:r w:rsidRPr="00FB4A92">
              <w:rPr>
                <w:rFonts w:ascii="Times New Roman" w:hAnsi="Times New Roman" w:cs="Times New Roman"/>
                <w:sz w:val="28"/>
                <w:szCs w:val="28"/>
              </w:rPr>
              <w:t>,1</w:t>
            </w:r>
            <w:r w:rsidR="00FE4DC8" w:rsidRPr="00FB4A92">
              <w:rPr>
                <w:rFonts w:ascii="Times New Roman" w:hAnsi="Times New Roman" w:cs="Times New Roman"/>
                <w:sz w:val="28"/>
                <w:szCs w:val="28"/>
              </w:rPr>
              <w:t>)</w:t>
            </w:r>
          </w:p>
        </w:tc>
        <w:tc>
          <w:tcPr>
            <w:tcW w:w="2106" w:type="dxa"/>
          </w:tcPr>
          <w:p w14:paraId="5C5238E9" w14:textId="48B79EA5"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23</w:t>
            </w:r>
            <w:r w:rsidR="00FE4DC8" w:rsidRPr="00FB4A92">
              <w:rPr>
                <w:rFonts w:ascii="Times New Roman" w:hAnsi="Times New Roman" w:cs="Times New Roman"/>
                <w:sz w:val="28"/>
                <w:szCs w:val="28"/>
              </w:rPr>
              <w:t xml:space="preserve"> (46</w:t>
            </w:r>
            <w:r w:rsidR="005140B0" w:rsidRPr="00FB4A92">
              <w:rPr>
                <w:rFonts w:ascii="Times New Roman" w:hAnsi="Times New Roman" w:cs="Times New Roman"/>
                <w:sz w:val="28"/>
                <w:szCs w:val="28"/>
              </w:rPr>
              <w:t>,</w:t>
            </w:r>
            <w:r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595E3668" w14:textId="51600ABE"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14 </w:t>
            </w:r>
            <w:r w:rsidR="00FE4DC8" w:rsidRPr="00FB4A92">
              <w:rPr>
                <w:rFonts w:ascii="Times New Roman" w:hAnsi="Times New Roman" w:cs="Times New Roman"/>
                <w:sz w:val="28"/>
                <w:szCs w:val="28"/>
              </w:rPr>
              <w:t>(25</w:t>
            </w:r>
            <w:r w:rsidR="005140B0" w:rsidRPr="00FB4A92">
              <w:rPr>
                <w:rFonts w:ascii="Times New Roman" w:hAnsi="Times New Roman" w:cs="Times New Roman"/>
                <w:sz w:val="28"/>
                <w:szCs w:val="28"/>
              </w:rPr>
              <w:t>,</w:t>
            </w:r>
            <w:r w:rsidR="00887DB0" w:rsidRPr="00FB4A92">
              <w:rPr>
                <w:rFonts w:ascii="Times New Roman" w:hAnsi="Times New Roman" w:cs="Times New Roman"/>
                <w:sz w:val="28"/>
                <w:szCs w:val="28"/>
              </w:rPr>
              <w:t>5</w:t>
            </w:r>
            <w:r w:rsidR="00FE4DC8" w:rsidRPr="00FB4A92">
              <w:rPr>
                <w:rFonts w:ascii="Times New Roman" w:hAnsi="Times New Roman" w:cs="Times New Roman"/>
                <w:sz w:val="28"/>
                <w:szCs w:val="28"/>
              </w:rPr>
              <w:t>)</w:t>
            </w:r>
          </w:p>
        </w:tc>
        <w:tc>
          <w:tcPr>
            <w:tcW w:w="2105" w:type="dxa"/>
          </w:tcPr>
          <w:p w14:paraId="0E5A25FA" w14:textId="4F3CF245"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24</w:t>
            </w:r>
            <w:r w:rsidR="00FE4DC8" w:rsidRPr="00FB4A92">
              <w:rPr>
                <w:rFonts w:ascii="Times New Roman" w:hAnsi="Times New Roman" w:cs="Times New Roman"/>
                <w:sz w:val="28"/>
                <w:szCs w:val="28"/>
              </w:rPr>
              <w:t xml:space="preserve"> (43</w:t>
            </w:r>
            <w:r w:rsidR="005140B0" w:rsidRPr="00FB4A92">
              <w:rPr>
                <w:rFonts w:ascii="Times New Roman" w:hAnsi="Times New Roman" w:cs="Times New Roman"/>
                <w:sz w:val="28"/>
                <w:szCs w:val="28"/>
              </w:rPr>
              <w:t>,</w:t>
            </w:r>
            <w:r w:rsidRPr="00FB4A92">
              <w:rPr>
                <w:rFonts w:ascii="Times New Roman" w:hAnsi="Times New Roman" w:cs="Times New Roman"/>
                <w:sz w:val="28"/>
                <w:szCs w:val="28"/>
              </w:rPr>
              <w:t>6</w:t>
            </w:r>
            <w:r w:rsidR="00FE4DC8" w:rsidRPr="00FB4A92">
              <w:rPr>
                <w:rFonts w:ascii="Times New Roman" w:hAnsi="Times New Roman" w:cs="Times New Roman"/>
                <w:sz w:val="28"/>
                <w:szCs w:val="28"/>
              </w:rPr>
              <w:t>)</w:t>
            </w:r>
          </w:p>
        </w:tc>
      </w:tr>
      <w:tr w:rsidR="00C92ADB" w:rsidRPr="00FB4A92" w14:paraId="62EDE475" w14:textId="77777777" w:rsidTr="007E4D49">
        <w:tc>
          <w:tcPr>
            <w:tcW w:w="2606" w:type="dxa"/>
          </w:tcPr>
          <w:p w14:paraId="5A9D102E" w14:textId="7ACE58E0" w:rsidR="006F410C" w:rsidRPr="00FB4A92" w:rsidRDefault="001F10A9" w:rsidP="00270DC6">
            <w:pPr>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Deficit of medical equipment</w:t>
            </w:r>
          </w:p>
        </w:tc>
        <w:tc>
          <w:tcPr>
            <w:tcW w:w="1465" w:type="dxa"/>
          </w:tcPr>
          <w:p w14:paraId="5682899B" w14:textId="0EA1CC35"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45</w:t>
            </w:r>
            <w:r w:rsidR="00FE4DC8" w:rsidRPr="00FB4A92">
              <w:rPr>
                <w:rFonts w:ascii="Times New Roman" w:hAnsi="Times New Roman" w:cs="Times New Roman"/>
                <w:sz w:val="28"/>
                <w:szCs w:val="28"/>
              </w:rPr>
              <w:t xml:space="preserve"> (28</w:t>
            </w:r>
            <w:r w:rsidRPr="00FB4A92">
              <w:rPr>
                <w:rFonts w:ascii="Times New Roman" w:hAnsi="Times New Roman" w:cs="Times New Roman"/>
                <w:sz w:val="28"/>
                <w:szCs w:val="28"/>
              </w:rPr>
              <w:t>,1</w:t>
            </w:r>
            <w:r w:rsidR="00FE4DC8" w:rsidRPr="00FB4A92">
              <w:rPr>
                <w:rFonts w:ascii="Times New Roman" w:hAnsi="Times New Roman" w:cs="Times New Roman"/>
                <w:sz w:val="28"/>
                <w:szCs w:val="28"/>
              </w:rPr>
              <w:t>)</w:t>
            </w:r>
          </w:p>
        </w:tc>
        <w:tc>
          <w:tcPr>
            <w:tcW w:w="2106" w:type="dxa"/>
          </w:tcPr>
          <w:p w14:paraId="68E5D16E" w14:textId="6225D50C" w:rsidR="006F410C" w:rsidRPr="00FB4A92" w:rsidRDefault="00B86C68"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17</w:t>
            </w:r>
            <w:r w:rsidR="00FE4DC8" w:rsidRPr="00FB4A92">
              <w:rPr>
                <w:rFonts w:ascii="Times New Roman" w:hAnsi="Times New Roman" w:cs="Times New Roman"/>
                <w:sz w:val="28"/>
                <w:szCs w:val="28"/>
              </w:rPr>
              <w:t xml:space="preserve"> (3</w:t>
            </w:r>
            <w:r w:rsidRPr="00FB4A92">
              <w:rPr>
                <w:rFonts w:ascii="Times New Roman" w:hAnsi="Times New Roman" w:cs="Times New Roman"/>
                <w:sz w:val="28"/>
                <w:szCs w:val="28"/>
              </w:rPr>
              <w:t>4</w:t>
            </w:r>
            <w:r w:rsidR="005140B0"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5" w:type="dxa"/>
            <w:gridSpan w:val="2"/>
          </w:tcPr>
          <w:p w14:paraId="53A045CC" w14:textId="6C88EB92"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13</w:t>
            </w:r>
            <w:r w:rsidR="00FE4DC8" w:rsidRPr="00FB4A92">
              <w:rPr>
                <w:rFonts w:ascii="Times New Roman" w:hAnsi="Times New Roman" w:cs="Times New Roman"/>
                <w:sz w:val="28"/>
                <w:szCs w:val="28"/>
              </w:rPr>
              <w:t xml:space="preserve"> (2</w:t>
            </w:r>
            <w:r w:rsidR="005140B0" w:rsidRPr="00FB4A92">
              <w:rPr>
                <w:rFonts w:ascii="Times New Roman" w:hAnsi="Times New Roman" w:cs="Times New Roman"/>
                <w:sz w:val="28"/>
                <w:szCs w:val="28"/>
              </w:rPr>
              <w:t>3,</w:t>
            </w:r>
            <w:r w:rsidRPr="00FB4A92">
              <w:rPr>
                <w:rFonts w:ascii="Times New Roman" w:hAnsi="Times New Roman" w:cs="Times New Roman"/>
                <w:sz w:val="28"/>
                <w:szCs w:val="28"/>
              </w:rPr>
              <w:t>6</w:t>
            </w:r>
            <w:r w:rsidR="00FE4DC8" w:rsidRPr="00FB4A92">
              <w:rPr>
                <w:rFonts w:ascii="Times New Roman" w:hAnsi="Times New Roman" w:cs="Times New Roman"/>
                <w:sz w:val="28"/>
                <w:szCs w:val="28"/>
              </w:rPr>
              <w:t>)</w:t>
            </w:r>
          </w:p>
        </w:tc>
        <w:tc>
          <w:tcPr>
            <w:tcW w:w="2105" w:type="dxa"/>
          </w:tcPr>
          <w:p w14:paraId="46A27EF9" w14:textId="13C9D49E"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15</w:t>
            </w:r>
            <w:r w:rsidR="00FE4DC8" w:rsidRPr="00FB4A92">
              <w:rPr>
                <w:rFonts w:ascii="Times New Roman" w:hAnsi="Times New Roman" w:cs="Times New Roman"/>
                <w:sz w:val="28"/>
                <w:szCs w:val="28"/>
              </w:rPr>
              <w:t xml:space="preserve"> (2</w:t>
            </w:r>
            <w:r w:rsidRPr="00FB4A92">
              <w:rPr>
                <w:rFonts w:ascii="Times New Roman" w:hAnsi="Times New Roman" w:cs="Times New Roman"/>
                <w:sz w:val="28"/>
                <w:szCs w:val="28"/>
              </w:rPr>
              <w:t>7,</w:t>
            </w:r>
            <w:r w:rsidR="00524E38" w:rsidRPr="00FB4A92">
              <w:rPr>
                <w:rFonts w:ascii="Times New Roman" w:hAnsi="Times New Roman" w:cs="Times New Roman"/>
                <w:sz w:val="28"/>
                <w:szCs w:val="28"/>
              </w:rPr>
              <w:t>3</w:t>
            </w:r>
            <w:r w:rsidR="00FE4DC8" w:rsidRPr="00FB4A92">
              <w:rPr>
                <w:rFonts w:ascii="Times New Roman" w:hAnsi="Times New Roman" w:cs="Times New Roman"/>
                <w:sz w:val="28"/>
                <w:szCs w:val="28"/>
              </w:rPr>
              <w:t>)</w:t>
            </w:r>
          </w:p>
        </w:tc>
      </w:tr>
      <w:tr w:rsidR="00C92ADB" w:rsidRPr="00FB4A92" w14:paraId="18FAA744" w14:textId="77777777" w:rsidTr="007E4D49">
        <w:tc>
          <w:tcPr>
            <w:tcW w:w="2606" w:type="dxa"/>
          </w:tcPr>
          <w:p w14:paraId="5B6239B7" w14:textId="134EB78B"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Underappreciation by doctors</w:t>
            </w:r>
          </w:p>
        </w:tc>
        <w:tc>
          <w:tcPr>
            <w:tcW w:w="1465" w:type="dxa"/>
          </w:tcPr>
          <w:p w14:paraId="624CF9D2" w14:textId="38B1EEBA" w:rsidR="006F410C" w:rsidRPr="00FB4A92" w:rsidRDefault="005140B0"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w:t>
            </w:r>
            <w:r w:rsidR="000D2001" w:rsidRPr="00FB4A92">
              <w:rPr>
                <w:rFonts w:ascii="Times New Roman" w:hAnsi="Times New Roman" w:cs="Times New Roman"/>
                <w:sz w:val="28"/>
                <w:szCs w:val="28"/>
              </w:rPr>
              <w:t>0</w:t>
            </w:r>
            <w:r w:rsidR="00FE4DC8" w:rsidRPr="00FB4A92">
              <w:rPr>
                <w:rFonts w:ascii="Times New Roman" w:hAnsi="Times New Roman" w:cs="Times New Roman"/>
                <w:sz w:val="28"/>
                <w:szCs w:val="28"/>
              </w:rPr>
              <w:t xml:space="preserve"> (25</w:t>
            </w:r>
            <w:r w:rsidR="000D2001" w:rsidRPr="00FB4A92">
              <w:rPr>
                <w:rFonts w:ascii="Times New Roman" w:hAnsi="Times New Roman" w:cs="Times New Roman"/>
                <w:sz w:val="28"/>
                <w:szCs w:val="28"/>
              </w:rPr>
              <w:t>,0</w:t>
            </w:r>
            <w:r w:rsidR="00FE4DC8" w:rsidRPr="00FB4A92">
              <w:rPr>
                <w:rFonts w:ascii="Times New Roman" w:hAnsi="Times New Roman" w:cs="Times New Roman"/>
                <w:sz w:val="28"/>
                <w:szCs w:val="28"/>
              </w:rPr>
              <w:t>)</w:t>
            </w:r>
          </w:p>
        </w:tc>
        <w:tc>
          <w:tcPr>
            <w:tcW w:w="2106" w:type="dxa"/>
          </w:tcPr>
          <w:p w14:paraId="3E18CD0C" w14:textId="5E372828"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12</w:t>
            </w:r>
            <w:r w:rsidR="00FE4DC8" w:rsidRPr="00FB4A92">
              <w:rPr>
                <w:rFonts w:ascii="Times New Roman" w:hAnsi="Times New Roman" w:cs="Times New Roman"/>
                <w:sz w:val="28"/>
                <w:szCs w:val="28"/>
              </w:rPr>
              <w:t xml:space="preserve"> (2</w:t>
            </w:r>
            <w:r w:rsidRPr="00FB4A92">
              <w:rPr>
                <w:rFonts w:ascii="Times New Roman" w:hAnsi="Times New Roman" w:cs="Times New Roman"/>
                <w:sz w:val="28"/>
                <w:szCs w:val="28"/>
              </w:rPr>
              <w:t>4,0</w:t>
            </w:r>
            <w:r w:rsidR="00FE4DC8" w:rsidRPr="00FB4A92">
              <w:rPr>
                <w:rFonts w:ascii="Times New Roman" w:hAnsi="Times New Roman" w:cs="Times New Roman"/>
                <w:sz w:val="28"/>
                <w:szCs w:val="28"/>
              </w:rPr>
              <w:t>)</w:t>
            </w:r>
          </w:p>
        </w:tc>
        <w:tc>
          <w:tcPr>
            <w:tcW w:w="2105" w:type="dxa"/>
            <w:gridSpan w:val="2"/>
          </w:tcPr>
          <w:p w14:paraId="587F2471" w14:textId="095C9285"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15</w:t>
            </w:r>
            <w:r w:rsidR="00FE4DC8" w:rsidRPr="00FB4A92">
              <w:rPr>
                <w:rFonts w:ascii="Times New Roman" w:hAnsi="Times New Roman" w:cs="Times New Roman"/>
                <w:sz w:val="28"/>
                <w:szCs w:val="28"/>
              </w:rPr>
              <w:t xml:space="preserve"> (2</w:t>
            </w:r>
            <w:r w:rsidRPr="00FB4A92">
              <w:rPr>
                <w:rFonts w:ascii="Times New Roman" w:hAnsi="Times New Roman" w:cs="Times New Roman"/>
                <w:sz w:val="28"/>
                <w:szCs w:val="28"/>
              </w:rPr>
              <w:t>7,</w:t>
            </w:r>
            <w:r w:rsidR="00887DB0" w:rsidRPr="00FB4A92">
              <w:rPr>
                <w:rFonts w:ascii="Times New Roman" w:hAnsi="Times New Roman" w:cs="Times New Roman"/>
                <w:sz w:val="28"/>
                <w:szCs w:val="28"/>
              </w:rPr>
              <w:t>3</w:t>
            </w:r>
            <w:r w:rsidR="00FE4DC8" w:rsidRPr="00FB4A92">
              <w:rPr>
                <w:rFonts w:ascii="Times New Roman" w:hAnsi="Times New Roman" w:cs="Times New Roman"/>
                <w:sz w:val="28"/>
                <w:szCs w:val="28"/>
              </w:rPr>
              <w:t>)</w:t>
            </w:r>
          </w:p>
        </w:tc>
        <w:tc>
          <w:tcPr>
            <w:tcW w:w="2105" w:type="dxa"/>
          </w:tcPr>
          <w:p w14:paraId="20A5F026" w14:textId="6671188D"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14</w:t>
            </w:r>
            <w:r w:rsidR="00FE4DC8" w:rsidRPr="00FB4A92">
              <w:rPr>
                <w:rFonts w:ascii="Times New Roman" w:hAnsi="Times New Roman" w:cs="Times New Roman"/>
                <w:sz w:val="28"/>
                <w:szCs w:val="28"/>
              </w:rPr>
              <w:t xml:space="preserve"> (25</w:t>
            </w:r>
            <w:r w:rsidRPr="00FB4A92">
              <w:rPr>
                <w:rFonts w:ascii="Times New Roman" w:hAnsi="Times New Roman" w:cs="Times New Roman"/>
                <w:sz w:val="28"/>
                <w:szCs w:val="28"/>
              </w:rPr>
              <w:t>,</w:t>
            </w:r>
            <w:r w:rsidR="00524E38" w:rsidRPr="00FB4A92">
              <w:rPr>
                <w:rFonts w:ascii="Times New Roman" w:hAnsi="Times New Roman" w:cs="Times New Roman"/>
                <w:sz w:val="28"/>
                <w:szCs w:val="28"/>
              </w:rPr>
              <w:t>5</w:t>
            </w:r>
            <w:r w:rsidR="00FE4DC8" w:rsidRPr="00FB4A92">
              <w:rPr>
                <w:rFonts w:ascii="Times New Roman" w:hAnsi="Times New Roman" w:cs="Times New Roman"/>
                <w:sz w:val="28"/>
                <w:szCs w:val="28"/>
              </w:rPr>
              <w:t>)</w:t>
            </w:r>
          </w:p>
        </w:tc>
      </w:tr>
      <w:tr w:rsidR="00C92ADB" w:rsidRPr="00FB4A92" w14:paraId="0772415A" w14:textId="77777777" w:rsidTr="007E4D49">
        <w:tc>
          <w:tcPr>
            <w:tcW w:w="2606" w:type="dxa"/>
          </w:tcPr>
          <w:p w14:paraId="62EF9DCA" w14:textId="51CC054A"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Difficult patients</w:t>
            </w:r>
          </w:p>
        </w:tc>
        <w:tc>
          <w:tcPr>
            <w:tcW w:w="1465" w:type="dxa"/>
          </w:tcPr>
          <w:p w14:paraId="1D85302B" w14:textId="38B77A6A"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35</w:t>
            </w:r>
            <w:r w:rsidR="00FE4DC8" w:rsidRPr="00FB4A92">
              <w:rPr>
                <w:rFonts w:ascii="Times New Roman" w:hAnsi="Times New Roman" w:cs="Times New Roman"/>
                <w:sz w:val="28"/>
                <w:szCs w:val="28"/>
              </w:rPr>
              <w:t xml:space="preserve"> (2</w:t>
            </w:r>
            <w:r w:rsidRPr="00FB4A92">
              <w:rPr>
                <w:rFonts w:ascii="Times New Roman" w:hAnsi="Times New Roman" w:cs="Times New Roman"/>
                <w:sz w:val="28"/>
                <w:szCs w:val="28"/>
              </w:rPr>
              <w:t>1,</w:t>
            </w:r>
            <w:r w:rsidR="00887DB0" w:rsidRPr="00FB4A92">
              <w:rPr>
                <w:rFonts w:ascii="Times New Roman" w:hAnsi="Times New Roman" w:cs="Times New Roman"/>
                <w:sz w:val="28"/>
                <w:szCs w:val="28"/>
              </w:rPr>
              <w:t>9</w:t>
            </w:r>
            <w:r w:rsidR="00FE4DC8" w:rsidRPr="00FB4A92">
              <w:rPr>
                <w:rFonts w:ascii="Times New Roman" w:hAnsi="Times New Roman" w:cs="Times New Roman"/>
                <w:sz w:val="28"/>
                <w:szCs w:val="28"/>
              </w:rPr>
              <w:t>)</w:t>
            </w:r>
          </w:p>
        </w:tc>
        <w:tc>
          <w:tcPr>
            <w:tcW w:w="2106" w:type="dxa"/>
          </w:tcPr>
          <w:p w14:paraId="199596AC" w14:textId="344B1D51"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11</w:t>
            </w:r>
            <w:r w:rsidR="00FE4DC8" w:rsidRPr="00FB4A92">
              <w:rPr>
                <w:rFonts w:ascii="Times New Roman" w:hAnsi="Times New Roman" w:cs="Times New Roman"/>
                <w:sz w:val="28"/>
                <w:szCs w:val="28"/>
              </w:rPr>
              <w:t xml:space="preserve"> (2</w:t>
            </w:r>
            <w:r w:rsidRPr="00FB4A92">
              <w:rPr>
                <w:rFonts w:ascii="Times New Roman" w:hAnsi="Times New Roman" w:cs="Times New Roman"/>
                <w:sz w:val="28"/>
                <w:szCs w:val="28"/>
              </w:rPr>
              <w:t>2,0</w:t>
            </w:r>
            <w:r w:rsidR="00FE4DC8" w:rsidRPr="00FB4A92">
              <w:rPr>
                <w:rFonts w:ascii="Times New Roman" w:hAnsi="Times New Roman" w:cs="Times New Roman"/>
                <w:sz w:val="28"/>
                <w:szCs w:val="28"/>
              </w:rPr>
              <w:t>)</w:t>
            </w:r>
          </w:p>
        </w:tc>
        <w:tc>
          <w:tcPr>
            <w:tcW w:w="2105" w:type="dxa"/>
            <w:gridSpan w:val="2"/>
          </w:tcPr>
          <w:p w14:paraId="1AC20F0A" w14:textId="4E2C1D6A"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9</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6,</w:t>
            </w:r>
            <w:r w:rsidR="00887DB0" w:rsidRPr="00FB4A92">
              <w:rPr>
                <w:rFonts w:ascii="Times New Roman" w:hAnsi="Times New Roman" w:cs="Times New Roman"/>
                <w:sz w:val="28"/>
                <w:szCs w:val="28"/>
              </w:rPr>
              <w:t>4</w:t>
            </w:r>
            <w:r w:rsidR="00DE6B25" w:rsidRPr="00FB4A92">
              <w:rPr>
                <w:rFonts w:ascii="Times New Roman" w:hAnsi="Times New Roman" w:cs="Times New Roman"/>
                <w:sz w:val="28"/>
                <w:szCs w:val="28"/>
              </w:rPr>
              <w:t>)</w:t>
            </w:r>
          </w:p>
        </w:tc>
        <w:tc>
          <w:tcPr>
            <w:tcW w:w="2105" w:type="dxa"/>
          </w:tcPr>
          <w:p w14:paraId="21C7C235" w14:textId="140DB32C"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16</w:t>
            </w:r>
            <w:r w:rsidR="00DE6B25" w:rsidRPr="00FB4A92">
              <w:rPr>
                <w:rFonts w:ascii="Times New Roman" w:hAnsi="Times New Roman" w:cs="Times New Roman"/>
                <w:sz w:val="28"/>
                <w:szCs w:val="28"/>
              </w:rPr>
              <w:t xml:space="preserve"> (29</w:t>
            </w:r>
            <w:r w:rsidRPr="00FB4A92">
              <w:rPr>
                <w:rFonts w:ascii="Times New Roman" w:hAnsi="Times New Roman" w:cs="Times New Roman"/>
                <w:sz w:val="28"/>
                <w:szCs w:val="28"/>
              </w:rPr>
              <w:t>,</w:t>
            </w:r>
            <w:r w:rsidR="00524E38" w:rsidRPr="00FB4A92">
              <w:rPr>
                <w:rFonts w:ascii="Times New Roman" w:hAnsi="Times New Roman" w:cs="Times New Roman"/>
                <w:sz w:val="28"/>
                <w:szCs w:val="28"/>
              </w:rPr>
              <w:t>1</w:t>
            </w:r>
            <w:r w:rsidR="00DE6B25" w:rsidRPr="00FB4A92">
              <w:rPr>
                <w:rFonts w:ascii="Times New Roman" w:hAnsi="Times New Roman" w:cs="Times New Roman"/>
                <w:sz w:val="28"/>
                <w:szCs w:val="28"/>
              </w:rPr>
              <w:t>)</w:t>
            </w:r>
          </w:p>
        </w:tc>
      </w:tr>
      <w:tr w:rsidR="00C92ADB" w:rsidRPr="00FB4A92" w14:paraId="3989BFDE" w14:textId="77777777" w:rsidTr="007E4D49">
        <w:tc>
          <w:tcPr>
            <w:tcW w:w="2606" w:type="dxa"/>
          </w:tcPr>
          <w:p w14:paraId="4541C1DB" w14:textId="1BB36608"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Cases of patient death</w:t>
            </w:r>
          </w:p>
        </w:tc>
        <w:tc>
          <w:tcPr>
            <w:tcW w:w="1465" w:type="dxa"/>
          </w:tcPr>
          <w:p w14:paraId="06B6D630" w14:textId="71E007C0"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33</w:t>
            </w:r>
            <w:r w:rsidR="00DE6B25" w:rsidRPr="00FB4A92">
              <w:rPr>
                <w:rFonts w:ascii="Times New Roman" w:hAnsi="Times New Roman" w:cs="Times New Roman"/>
                <w:sz w:val="28"/>
                <w:szCs w:val="28"/>
              </w:rPr>
              <w:t xml:space="preserve"> (2</w:t>
            </w:r>
            <w:r w:rsidRPr="00FB4A92">
              <w:rPr>
                <w:rFonts w:ascii="Times New Roman" w:hAnsi="Times New Roman" w:cs="Times New Roman"/>
                <w:sz w:val="28"/>
                <w:szCs w:val="28"/>
              </w:rPr>
              <w:t>0,6</w:t>
            </w:r>
            <w:r w:rsidR="00DE6B25" w:rsidRPr="00FB4A92">
              <w:rPr>
                <w:rFonts w:ascii="Times New Roman" w:hAnsi="Times New Roman" w:cs="Times New Roman"/>
                <w:sz w:val="28"/>
                <w:szCs w:val="28"/>
              </w:rPr>
              <w:t>)</w:t>
            </w:r>
          </w:p>
        </w:tc>
        <w:tc>
          <w:tcPr>
            <w:tcW w:w="2106" w:type="dxa"/>
          </w:tcPr>
          <w:p w14:paraId="2F43AAEF" w14:textId="160D8182"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13</w:t>
            </w:r>
            <w:r w:rsidR="00DE6B25" w:rsidRPr="00FB4A92">
              <w:rPr>
                <w:rFonts w:ascii="Times New Roman" w:hAnsi="Times New Roman" w:cs="Times New Roman"/>
                <w:sz w:val="28"/>
                <w:szCs w:val="28"/>
              </w:rPr>
              <w:t xml:space="preserve"> (26</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5" w:type="dxa"/>
            <w:gridSpan w:val="2"/>
          </w:tcPr>
          <w:p w14:paraId="52014ED7" w14:textId="0D7139F6"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12</w:t>
            </w:r>
            <w:r w:rsidR="00DE6B25" w:rsidRPr="00FB4A92">
              <w:rPr>
                <w:rFonts w:ascii="Times New Roman" w:hAnsi="Times New Roman" w:cs="Times New Roman"/>
                <w:sz w:val="28"/>
                <w:szCs w:val="28"/>
              </w:rPr>
              <w:t xml:space="preserve"> (2</w:t>
            </w:r>
            <w:r w:rsidRPr="00FB4A92">
              <w:rPr>
                <w:rFonts w:ascii="Times New Roman" w:hAnsi="Times New Roman" w:cs="Times New Roman"/>
                <w:sz w:val="28"/>
                <w:szCs w:val="28"/>
              </w:rPr>
              <w:t>1,8</w:t>
            </w:r>
            <w:r w:rsidR="00DE6B25" w:rsidRPr="00FB4A92">
              <w:rPr>
                <w:rFonts w:ascii="Times New Roman" w:hAnsi="Times New Roman" w:cs="Times New Roman"/>
                <w:sz w:val="28"/>
                <w:szCs w:val="28"/>
              </w:rPr>
              <w:t>)</w:t>
            </w:r>
          </w:p>
        </w:tc>
        <w:tc>
          <w:tcPr>
            <w:tcW w:w="2105" w:type="dxa"/>
          </w:tcPr>
          <w:p w14:paraId="173A7AE7" w14:textId="6C9F6E42"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4,5</w:t>
            </w:r>
            <w:r w:rsidR="00DE6B25" w:rsidRPr="00FB4A92">
              <w:rPr>
                <w:rFonts w:ascii="Times New Roman" w:hAnsi="Times New Roman" w:cs="Times New Roman"/>
                <w:sz w:val="28"/>
                <w:szCs w:val="28"/>
              </w:rPr>
              <w:t>)</w:t>
            </w:r>
          </w:p>
        </w:tc>
      </w:tr>
      <w:tr w:rsidR="00C92ADB" w:rsidRPr="00FB4A92" w14:paraId="34989802" w14:textId="77777777" w:rsidTr="007E4D49">
        <w:tc>
          <w:tcPr>
            <w:tcW w:w="2606" w:type="dxa"/>
          </w:tcPr>
          <w:p w14:paraId="74927A37" w14:textId="0D87E8F7" w:rsidR="006F410C" w:rsidRPr="00FB4A92" w:rsidRDefault="001F10A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Disregard from patients</w:t>
            </w:r>
          </w:p>
        </w:tc>
        <w:tc>
          <w:tcPr>
            <w:tcW w:w="1465" w:type="dxa"/>
          </w:tcPr>
          <w:p w14:paraId="326796A1" w14:textId="2E599DEE"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32</w:t>
            </w:r>
            <w:r w:rsidR="00DE6B25" w:rsidRPr="00FB4A92">
              <w:rPr>
                <w:rFonts w:ascii="Times New Roman" w:hAnsi="Times New Roman" w:cs="Times New Roman"/>
                <w:sz w:val="28"/>
                <w:szCs w:val="28"/>
              </w:rPr>
              <w:t xml:space="preserve"> (20</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6" w:type="dxa"/>
          </w:tcPr>
          <w:p w14:paraId="4B0A61B3" w14:textId="439F631A"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12</w:t>
            </w:r>
            <w:r w:rsidR="00DE6B25" w:rsidRPr="00FB4A92">
              <w:rPr>
                <w:rFonts w:ascii="Times New Roman" w:hAnsi="Times New Roman" w:cs="Times New Roman"/>
                <w:sz w:val="28"/>
                <w:szCs w:val="28"/>
              </w:rPr>
              <w:t xml:space="preserve"> (2</w:t>
            </w:r>
            <w:r w:rsidRPr="00FB4A92">
              <w:rPr>
                <w:rFonts w:ascii="Times New Roman" w:hAnsi="Times New Roman" w:cs="Times New Roman"/>
                <w:sz w:val="28"/>
                <w:szCs w:val="28"/>
              </w:rPr>
              <w:t>4,0</w:t>
            </w:r>
            <w:r w:rsidR="00DE6B25" w:rsidRPr="00FB4A92">
              <w:rPr>
                <w:rFonts w:ascii="Times New Roman" w:hAnsi="Times New Roman" w:cs="Times New Roman"/>
                <w:sz w:val="28"/>
                <w:szCs w:val="28"/>
              </w:rPr>
              <w:t>)</w:t>
            </w:r>
          </w:p>
        </w:tc>
        <w:tc>
          <w:tcPr>
            <w:tcW w:w="2105" w:type="dxa"/>
            <w:gridSpan w:val="2"/>
          </w:tcPr>
          <w:p w14:paraId="6852E73E" w14:textId="4BC94CA9"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7</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2,7</w:t>
            </w:r>
            <w:r w:rsidR="00DE6B25" w:rsidRPr="00FB4A92">
              <w:rPr>
                <w:rFonts w:ascii="Times New Roman" w:hAnsi="Times New Roman" w:cs="Times New Roman"/>
                <w:sz w:val="28"/>
                <w:szCs w:val="28"/>
              </w:rPr>
              <w:t>)</w:t>
            </w:r>
          </w:p>
        </w:tc>
        <w:tc>
          <w:tcPr>
            <w:tcW w:w="2105" w:type="dxa"/>
          </w:tcPr>
          <w:p w14:paraId="4F7E1FD9" w14:textId="34932301"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14</w:t>
            </w:r>
            <w:r w:rsidR="00DE6B25" w:rsidRPr="00FB4A92">
              <w:rPr>
                <w:rFonts w:ascii="Times New Roman" w:hAnsi="Times New Roman" w:cs="Times New Roman"/>
                <w:sz w:val="28"/>
                <w:szCs w:val="28"/>
              </w:rPr>
              <w:t xml:space="preserve"> (2</w:t>
            </w:r>
            <w:r w:rsidRPr="00FB4A92">
              <w:rPr>
                <w:rFonts w:ascii="Times New Roman" w:hAnsi="Times New Roman" w:cs="Times New Roman"/>
                <w:sz w:val="28"/>
                <w:szCs w:val="28"/>
              </w:rPr>
              <w:t>5,</w:t>
            </w:r>
            <w:r w:rsidR="00524E38" w:rsidRPr="00FB4A92">
              <w:rPr>
                <w:rFonts w:ascii="Times New Roman" w:hAnsi="Times New Roman" w:cs="Times New Roman"/>
                <w:sz w:val="28"/>
                <w:szCs w:val="28"/>
              </w:rPr>
              <w:t>5</w:t>
            </w:r>
            <w:r w:rsidR="00DE6B25" w:rsidRPr="00FB4A92">
              <w:rPr>
                <w:rFonts w:ascii="Times New Roman" w:hAnsi="Times New Roman" w:cs="Times New Roman"/>
                <w:sz w:val="28"/>
                <w:szCs w:val="28"/>
              </w:rPr>
              <w:t>)</w:t>
            </w:r>
          </w:p>
        </w:tc>
      </w:tr>
      <w:tr w:rsidR="00C92ADB" w:rsidRPr="00FB4A92" w14:paraId="5AFDBE1E" w14:textId="77777777" w:rsidTr="007E4D49">
        <w:tc>
          <w:tcPr>
            <w:tcW w:w="2606" w:type="dxa"/>
          </w:tcPr>
          <w:p w14:paraId="5D0C45D6" w14:textId="64EBA4DB" w:rsidR="006F410C" w:rsidRPr="00FB4A92" w:rsidRDefault="00FA74A5"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lastRenderedPageBreak/>
              <w:t>Nurse-doctor conflicts</w:t>
            </w:r>
          </w:p>
        </w:tc>
        <w:tc>
          <w:tcPr>
            <w:tcW w:w="1465" w:type="dxa"/>
          </w:tcPr>
          <w:p w14:paraId="3AE01D07" w14:textId="3A964963"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29</w:t>
            </w:r>
            <w:r w:rsidR="00DE6B25" w:rsidRPr="00FB4A92">
              <w:rPr>
                <w:rFonts w:ascii="Times New Roman" w:hAnsi="Times New Roman" w:cs="Times New Roman"/>
                <w:sz w:val="28"/>
                <w:szCs w:val="28"/>
              </w:rPr>
              <w:t xml:space="preserve"> (18</w:t>
            </w:r>
            <w:r w:rsidRPr="00FB4A92">
              <w:rPr>
                <w:rFonts w:ascii="Times New Roman" w:hAnsi="Times New Roman" w:cs="Times New Roman"/>
                <w:sz w:val="28"/>
                <w:szCs w:val="28"/>
              </w:rPr>
              <w:t>,1</w:t>
            </w:r>
            <w:r w:rsidR="00DE6B25" w:rsidRPr="00FB4A92">
              <w:rPr>
                <w:rFonts w:ascii="Times New Roman" w:hAnsi="Times New Roman" w:cs="Times New Roman"/>
                <w:sz w:val="28"/>
                <w:szCs w:val="28"/>
              </w:rPr>
              <w:t>)</w:t>
            </w:r>
          </w:p>
        </w:tc>
        <w:tc>
          <w:tcPr>
            <w:tcW w:w="2106" w:type="dxa"/>
          </w:tcPr>
          <w:p w14:paraId="42C659CE" w14:textId="6D71E60A"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10</w:t>
            </w:r>
            <w:r w:rsidR="00DE6B25" w:rsidRPr="00FB4A92">
              <w:rPr>
                <w:rFonts w:ascii="Times New Roman" w:hAnsi="Times New Roman" w:cs="Times New Roman"/>
                <w:sz w:val="28"/>
                <w:szCs w:val="28"/>
              </w:rPr>
              <w:t xml:space="preserve"> (</w:t>
            </w:r>
            <w:r w:rsidRPr="00FB4A92">
              <w:rPr>
                <w:rFonts w:ascii="Times New Roman" w:hAnsi="Times New Roman" w:cs="Times New Roman"/>
                <w:sz w:val="28"/>
                <w:szCs w:val="28"/>
              </w:rPr>
              <w:t>20,0</w:t>
            </w:r>
            <w:r w:rsidR="00DE6B25" w:rsidRPr="00FB4A92">
              <w:rPr>
                <w:rFonts w:ascii="Times New Roman" w:hAnsi="Times New Roman" w:cs="Times New Roman"/>
                <w:sz w:val="28"/>
                <w:szCs w:val="28"/>
              </w:rPr>
              <w:t>)</w:t>
            </w:r>
          </w:p>
        </w:tc>
        <w:tc>
          <w:tcPr>
            <w:tcW w:w="2105" w:type="dxa"/>
            <w:gridSpan w:val="2"/>
          </w:tcPr>
          <w:p w14:paraId="4E6FF985" w14:textId="048ED560"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13 </w:t>
            </w:r>
            <w:r w:rsidR="00DE6B25" w:rsidRPr="00FB4A92">
              <w:rPr>
                <w:rFonts w:ascii="Times New Roman" w:hAnsi="Times New Roman" w:cs="Times New Roman"/>
                <w:sz w:val="28"/>
                <w:szCs w:val="28"/>
              </w:rPr>
              <w:t>(23</w:t>
            </w:r>
            <w:r w:rsidRPr="00FB4A92">
              <w:rPr>
                <w:rFonts w:ascii="Times New Roman" w:hAnsi="Times New Roman" w:cs="Times New Roman"/>
                <w:sz w:val="28"/>
                <w:szCs w:val="28"/>
              </w:rPr>
              <w:t>,6</w:t>
            </w:r>
            <w:r w:rsidR="00DE6B25" w:rsidRPr="00FB4A92">
              <w:rPr>
                <w:rFonts w:ascii="Times New Roman" w:hAnsi="Times New Roman" w:cs="Times New Roman"/>
                <w:sz w:val="28"/>
                <w:szCs w:val="28"/>
              </w:rPr>
              <w:t>)</w:t>
            </w:r>
          </w:p>
        </w:tc>
        <w:tc>
          <w:tcPr>
            <w:tcW w:w="2105" w:type="dxa"/>
          </w:tcPr>
          <w:p w14:paraId="38C43A4F" w14:textId="0BB2A2D3"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6</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0,9</w:t>
            </w:r>
            <w:r w:rsidR="00DE6B25" w:rsidRPr="00FB4A92">
              <w:rPr>
                <w:rFonts w:ascii="Times New Roman" w:hAnsi="Times New Roman" w:cs="Times New Roman"/>
                <w:sz w:val="28"/>
                <w:szCs w:val="28"/>
              </w:rPr>
              <w:t>)</w:t>
            </w:r>
          </w:p>
        </w:tc>
      </w:tr>
      <w:tr w:rsidR="00C92ADB" w:rsidRPr="00FB4A92" w14:paraId="6894DE9C" w14:textId="77777777" w:rsidTr="007E4D49">
        <w:tc>
          <w:tcPr>
            <w:tcW w:w="2606" w:type="dxa"/>
          </w:tcPr>
          <w:p w14:paraId="5373616F" w14:textId="72F70648" w:rsidR="006F410C" w:rsidRPr="00FB4A92" w:rsidRDefault="00FA74A5"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Nurse-nurse conflicts</w:t>
            </w:r>
          </w:p>
        </w:tc>
        <w:tc>
          <w:tcPr>
            <w:tcW w:w="1465" w:type="dxa"/>
          </w:tcPr>
          <w:p w14:paraId="0C6DC5AE" w14:textId="22E89FAB" w:rsidR="006F410C" w:rsidRPr="00FB4A92" w:rsidRDefault="000D2001"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27</w:t>
            </w:r>
            <w:r w:rsidR="00DE6B25" w:rsidRPr="00FB4A92">
              <w:rPr>
                <w:rFonts w:ascii="Times New Roman" w:hAnsi="Times New Roman" w:cs="Times New Roman"/>
                <w:sz w:val="28"/>
                <w:szCs w:val="28"/>
              </w:rPr>
              <w:t xml:space="preserve"> (1</w:t>
            </w:r>
            <w:r w:rsidR="006713FD" w:rsidRPr="00FB4A92">
              <w:rPr>
                <w:rFonts w:ascii="Times New Roman" w:hAnsi="Times New Roman" w:cs="Times New Roman"/>
                <w:sz w:val="28"/>
                <w:szCs w:val="28"/>
              </w:rPr>
              <w:t>6,</w:t>
            </w:r>
            <w:r w:rsidR="00887DB0" w:rsidRPr="00FB4A92">
              <w:rPr>
                <w:rFonts w:ascii="Times New Roman" w:hAnsi="Times New Roman" w:cs="Times New Roman"/>
                <w:sz w:val="28"/>
                <w:szCs w:val="28"/>
              </w:rPr>
              <w:t>9</w:t>
            </w:r>
            <w:r w:rsidR="00DE6B25" w:rsidRPr="00FB4A92">
              <w:rPr>
                <w:rFonts w:ascii="Times New Roman" w:hAnsi="Times New Roman" w:cs="Times New Roman"/>
                <w:sz w:val="28"/>
                <w:szCs w:val="28"/>
              </w:rPr>
              <w:t>)</w:t>
            </w:r>
          </w:p>
        </w:tc>
        <w:tc>
          <w:tcPr>
            <w:tcW w:w="2106" w:type="dxa"/>
          </w:tcPr>
          <w:p w14:paraId="6A455C54" w14:textId="262283FD"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6,0</w:t>
            </w:r>
            <w:r w:rsidR="00DE6B25" w:rsidRPr="00FB4A92">
              <w:rPr>
                <w:rFonts w:ascii="Times New Roman" w:hAnsi="Times New Roman" w:cs="Times New Roman"/>
                <w:sz w:val="28"/>
                <w:szCs w:val="28"/>
              </w:rPr>
              <w:t>)</w:t>
            </w:r>
          </w:p>
        </w:tc>
        <w:tc>
          <w:tcPr>
            <w:tcW w:w="2105" w:type="dxa"/>
            <w:gridSpan w:val="2"/>
          </w:tcPr>
          <w:p w14:paraId="01F40498" w14:textId="769C7F84"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13</w:t>
            </w:r>
            <w:r w:rsidR="00DE6B25" w:rsidRPr="00FB4A92">
              <w:rPr>
                <w:rFonts w:ascii="Times New Roman" w:hAnsi="Times New Roman" w:cs="Times New Roman"/>
                <w:sz w:val="28"/>
                <w:szCs w:val="28"/>
              </w:rPr>
              <w:t xml:space="preserve"> (23</w:t>
            </w:r>
            <w:r w:rsidRPr="00FB4A92">
              <w:rPr>
                <w:rFonts w:ascii="Times New Roman" w:hAnsi="Times New Roman" w:cs="Times New Roman"/>
                <w:sz w:val="28"/>
                <w:szCs w:val="28"/>
              </w:rPr>
              <w:t>,6</w:t>
            </w:r>
            <w:r w:rsidR="00DE6B25" w:rsidRPr="00FB4A92">
              <w:rPr>
                <w:rFonts w:ascii="Times New Roman" w:hAnsi="Times New Roman" w:cs="Times New Roman"/>
                <w:sz w:val="28"/>
                <w:szCs w:val="28"/>
              </w:rPr>
              <w:t>)</w:t>
            </w:r>
          </w:p>
        </w:tc>
        <w:tc>
          <w:tcPr>
            <w:tcW w:w="2105" w:type="dxa"/>
          </w:tcPr>
          <w:p w14:paraId="0960FB49" w14:textId="5F1D3ABD"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8 </w:t>
            </w:r>
            <w:r w:rsidR="00DE6B25" w:rsidRPr="00FB4A92">
              <w:rPr>
                <w:rFonts w:ascii="Times New Roman" w:hAnsi="Times New Roman" w:cs="Times New Roman"/>
                <w:sz w:val="28"/>
                <w:szCs w:val="28"/>
              </w:rPr>
              <w:t>(14</w:t>
            </w:r>
            <w:r w:rsidRPr="00FB4A92">
              <w:rPr>
                <w:rFonts w:ascii="Times New Roman" w:hAnsi="Times New Roman" w:cs="Times New Roman"/>
                <w:sz w:val="28"/>
                <w:szCs w:val="28"/>
              </w:rPr>
              <w:t>,5</w:t>
            </w:r>
            <w:r w:rsidR="00DE6B25" w:rsidRPr="00FB4A92">
              <w:rPr>
                <w:rFonts w:ascii="Times New Roman" w:hAnsi="Times New Roman" w:cs="Times New Roman"/>
                <w:sz w:val="28"/>
                <w:szCs w:val="28"/>
              </w:rPr>
              <w:t>)</w:t>
            </w:r>
          </w:p>
        </w:tc>
      </w:tr>
      <w:tr w:rsidR="00C92ADB" w:rsidRPr="00FB4A92" w14:paraId="3061C68A" w14:textId="77777777" w:rsidTr="007E4D49">
        <w:tc>
          <w:tcPr>
            <w:tcW w:w="2606" w:type="dxa"/>
          </w:tcPr>
          <w:p w14:paraId="322CF542" w14:textId="0A1DB909" w:rsidR="006F410C" w:rsidRPr="00FB4A92" w:rsidRDefault="00FA74A5" w:rsidP="007E4D49">
            <w:pPr>
              <w:pStyle w:val="a7"/>
              <w:tabs>
                <w:tab w:val="left" w:pos="164"/>
                <w:tab w:val="left" w:pos="426"/>
              </w:tabs>
              <w:spacing w:line="360" w:lineRule="auto"/>
              <w:ind w:left="22" w:firstLine="284"/>
              <w:rPr>
                <w:rFonts w:ascii="Times New Roman" w:hAnsi="Times New Roman" w:cs="Times New Roman"/>
                <w:sz w:val="28"/>
                <w:szCs w:val="28"/>
              </w:rPr>
            </w:pPr>
            <w:r w:rsidRPr="00FB4A92">
              <w:rPr>
                <w:rFonts w:ascii="Times New Roman" w:hAnsi="Times New Roman" w:cs="Times New Roman"/>
                <w:sz w:val="28"/>
                <w:szCs w:val="28"/>
              </w:rPr>
              <w:t xml:space="preserve">Communication difficulties </w:t>
            </w:r>
            <w:proofErr w:type="spellStart"/>
            <w:r w:rsidRPr="00FB4A92">
              <w:rPr>
                <w:rFonts w:ascii="Times New Roman" w:hAnsi="Times New Roman" w:cs="Times New Roman"/>
                <w:sz w:val="28"/>
                <w:szCs w:val="28"/>
              </w:rPr>
              <w:t>with</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management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colleagues</w:t>
            </w:r>
            <w:proofErr w:type="spellEnd"/>
          </w:p>
        </w:tc>
        <w:tc>
          <w:tcPr>
            <w:tcW w:w="1465" w:type="dxa"/>
          </w:tcPr>
          <w:p w14:paraId="01C9B36E" w14:textId="74EE502D"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26</w:t>
            </w:r>
            <w:r w:rsidR="00DE6B25" w:rsidRPr="00FB4A92">
              <w:rPr>
                <w:rFonts w:ascii="Times New Roman" w:hAnsi="Times New Roman" w:cs="Times New Roman"/>
                <w:sz w:val="28"/>
                <w:szCs w:val="28"/>
              </w:rPr>
              <w:t xml:space="preserve"> (16</w:t>
            </w:r>
            <w:r w:rsidRPr="00FB4A92">
              <w:rPr>
                <w:rFonts w:ascii="Times New Roman" w:hAnsi="Times New Roman" w:cs="Times New Roman"/>
                <w:sz w:val="28"/>
                <w:szCs w:val="28"/>
              </w:rPr>
              <w:t>,</w:t>
            </w:r>
            <w:r w:rsidR="00887DB0" w:rsidRPr="00FB4A92">
              <w:rPr>
                <w:rFonts w:ascii="Times New Roman" w:hAnsi="Times New Roman" w:cs="Times New Roman"/>
                <w:sz w:val="28"/>
                <w:szCs w:val="28"/>
              </w:rPr>
              <w:t>3</w:t>
            </w:r>
            <w:r w:rsidR="00DE6B25" w:rsidRPr="00FB4A92">
              <w:rPr>
                <w:rFonts w:ascii="Times New Roman" w:hAnsi="Times New Roman" w:cs="Times New Roman"/>
                <w:sz w:val="28"/>
                <w:szCs w:val="28"/>
              </w:rPr>
              <w:t>)</w:t>
            </w:r>
          </w:p>
        </w:tc>
        <w:tc>
          <w:tcPr>
            <w:tcW w:w="2106" w:type="dxa"/>
          </w:tcPr>
          <w:p w14:paraId="31F53D42" w14:textId="24835075"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9</w:t>
            </w:r>
            <w:r w:rsidR="00DE6B25" w:rsidRPr="00FB4A92">
              <w:rPr>
                <w:rFonts w:ascii="Times New Roman" w:hAnsi="Times New Roman" w:cs="Times New Roman"/>
                <w:sz w:val="28"/>
                <w:szCs w:val="28"/>
              </w:rPr>
              <w:t xml:space="preserve"> (18</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5" w:type="dxa"/>
            <w:gridSpan w:val="2"/>
          </w:tcPr>
          <w:p w14:paraId="283BCC98" w14:textId="6CD4DB45"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12</w:t>
            </w:r>
            <w:r w:rsidR="00DE6B25" w:rsidRPr="00FB4A92">
              <w:rPr>
                <w:rFonts w:ascii="Times New Roman" w:hAnsi="Times New Roman" w:cs="Times New Roman"/>
                <w:sz w:val="28"/>
                <w:szCs w:val="28"/>
              </w:rPr>
              <w:t xml:space="preserve"> (21</w:t>
            </w:r>
            <w:r w:rsidRPr="00FB4A92">
              <w:rPr>
                <w:rFonts w:ascii="Times New Roman" w:hAnsi="Times New Roman" w:cs="Times New Roman"/>
                <w:sz w:val="28"/>
                <w:szCs w:val="28"/>
              </w:rPr>
              <w:t>,8</w:t>
            </w:r>
            <w:r w:rsidR="00DE6B25" w:rsidRPr="00FB4A92">
              <w:rPr>
                <w:rFonts w:ascii="Times New Roman" w:hAnsi="Times New Roman" w:cs="Times New Roman"/>
                <w:sz w:val="28"/>
                <w:szCs w:val="28"/>
              </w:rPr>
              <w:t>)</w:t>
            </w:r>
          </w:p>
        </w:tc>
        <w:tc>
          <w:tcPr>
            <w:tcW w:w="2105" w:type="dxa"/>
          </w:tcPr>
          <w:p w14:paraId="1924B5DE" w14:textId="6A8CF7C8" w:rsidR="006F410C"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5</w:t>
            </w:r>
            <w:r w:rsidR="00DE6B25" w:rsidRPr="00FB4A92">
              <w:rPr>
                <w:rFonts w:ascii="Times New Roman" w:hAnsi="Times New Roman" w:cs="Times New Roman"/>
                <w:sz w:val="28"/>
                <w:szCs w:val="28"/>
              </w:rPr>
              <w:t xml:space="preserve"> (9</w:t>
            </w:r>
            <w:r w:rsidRPr="00FB4A92">
              <w:rPr>
                <w:rFonts w:ascii="Times New Roman" w:hAnsi="Times New Roman" w:cs="Times New Roman"/>
                <w:sz w:val="28"/>
                <w:szCs w:val="28"/>
              </w:rPr>
              <w:t>,</w:t>
            </w:r>
            <w:r w:rsidR="00524E38" w:rsidRPr="00FB4A92">
              <w:rPr>
                <w:rFonts w:ascii="Times New Roman" w:hAnsi="Times New Roman" w:cs="Times New Roman"/>
                <w:sz w:val="28"/>
                <w:szCs w:val="28"/>
              </w:rPr>
              <w:t>1</w:t>
            </w:r>
            <w:r w:rsidR="00DE6B25" w:rsidRPr="00FB4A92">
              <w:rPr>
                <w:rFonts w:ascii="Times New Roman" w:hAnsi="Times New Roman" w:cs="Times New Roman"/>
                <w:sz w:val="28"/>
                <w:szCs w:val="28"/>
              </w:rPr>
              <w:t>)</w:t>
            </w:r>
          </w:p>
        </w:tc>
      </w:tr>
      <w:tr w:rsidR="00C92ADB" w:rsidRPr="00FB4A92" w14:paraId="7162A7DE" w14:textId="77777777" w:rsidTr="007E4D49">
        <w:tc>
          <w:tcPr>
            <w:tcW w:w="2606" w:type="dxa"/>
          </w:tcPr>
          <w:p w14:paraId="17C42D12" w14:textId="5F31C1E1" w:rsidR="00C92ADB" w:rsidRPr="00FB4A92" w:rsidRDefault="00FA74A5"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Shift work</w:t>
            </w:r>
          </w:p>
        </w:tc>
        <w:tc>
          <w:tcPr>
            <w:tcW w:w="1465" w:type="dxa"/>
          </w:tcPr>
          <w:p w14:paraId="5C01B9EB" w14:textId="50C26823"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26</w:t>
            </w:r>
            <w:r w:rsidR="00DE6B25" w:rsidRPr="00FB4A92">
              <w:rPr>
                <w:rFonts w:ascii="Times New Roman" w:hAnsi="Times New Roman" w:cs="Times New Roman"/>
                <w:sz w:val="28"/>
                <w:szCs w:val="28"/>
              </w:rPr>
              <w:t xml:space="preserve"> (16</w:t>
            </w:r>
            <w:r w:rsidRPr="00FB4A92">
              <w:rPr>
                <w:rFonts w:ascii="Times New Roman" w:hAnsi="Times New Roman" w:cs="Times New Roman"/>
                <w:sz w:val="28"/>
                <w:szCs w:val="28"/>
              </w:rPr>
              <w:t>,</w:t>
            </w:r>
            <w:r w:rsidR="00887DB0" w:rsidRPr="00FB4A92">
              <w:rPr>
                <w:rFonts w:ascii="Times New Roman" w:hAnsi="Times New Roman" w:cs="Times New Roman"/>
                <w:sz w:val="28"/>
                <w:szCs w:val="28"/>
              </w:rPr>
              <w:t>3</w:t>
            </w:r>
            <w:r w:rsidR="00DE6B25" w:rsidRPr="00FB4A92">
              <w:rPr>
                <w:rFonts w:ascii="Times New Roman" w:hAnsi="Times New Roman" w:cs="Times New Roman"/>
                <w:sz w:val="28"/>
                <w:szCs w:val="28"/>
              </w:rPr>
              <w:t>)</w:t>
            </w:r>
          </w:p>
        </w:tc>
        <w:tc>
          <w:tcPr>
            <w:tcW w:w="2106" w:type="dxa"/>
          </w:tcPr>
          <w:p w14:paraId="494656EB" w14:textId="4D736992"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9</w:t>
            </w:r>
            <w:r w:rsidR="00DE6B25" w:rsidRPr="00FB4A92">
              <w:rPr>
                <w:rFonts w:ascii="Times New Roman" w:hAnsi="Times New Roman" w:cs="Times New Roman"/>
                <w:sz w:val="28"/>
                <w:szCs w:val="28"/>
              </w:rPr>
              <w:t xml:space="preserve"> (18</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5" w:type="dxa"/>
            <w:gridSpan w:val="2"/>
          </w:tcPr>
          <w:p w14:paraId="2A815A73" w14:textId="3CECCAB2"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4,5</w:t>
            </w:r>
            <w:r w:rsidR="00DE6B25" w:rsidRPr="00FB4A92">
              <w:rPr>
                <w:rFonts w:ascii="Times New Roman" w:hAnsi="Times New Roman" w:cs="Times New Roman"/>
                <w:sz w:val="28"/>
                <w:szCs w:val="28"/>
              </w:rPr>
              <w:t>)</w:t>
            </w:r>
          </w:p>
        </w:tc>
        <w:tc>
          <w:tcPr>
            <w:tcW w:w="2105" w:type="dxa"/>
          </w:tcPr>
          <w:p w14:paraId="3F77C8E4" w14:textId="3D0AA998"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4,5</w:t>
            </w:r>
            <w:r w:rsidR="00DE6B25" w:rsidRPr="00FB4A92">
              <w:rPr>
                <w:rFonts w:ascii="Times New Roman" w:hAnsi="Times New Roman" w:cs="Times New Roman"/>
                <w:sz w:val="28"/>
                <w:szCs w:val="28"/>
              </w:rPr>
              <w:t>)</w:t>
            </w:r>
          </w:p>
        </w:tc>
      </w:tr>
      <w:tr w:rsidR="00C92ADB" w:rsidRPr="00FB4A92" w14:paraId="095A29D2" w14:textId="77777777" w:rsidTr="007E4D49">
        <w:tc>
          <w:tcPr>
            <w:tcW w:w="2606" w:type="dxa"/>
          </w:tcPr>
          <w:p w14:paraId="09633B25" w14:textId="5E3DBC9A" w:rsidR="00C92ADB" w:rsidRPr="00FB4A92" w:rsidRDefault="00FA74A5" w:rsidP="007E4D49">
            <w:pPr>
              <w:pStyle w:val="a7"/>
              <w:tabs>
                <w:tab w:val="left" w:pos="306"/>
              </w:tabs>
              <w:spacing w:line="360" w:lineRule="auto"/>
              <w:ind w:left="164" w:hanging="261"/>
              <w:rPr>
                <w:rFonts w:ascii="Times New Roman" w:hAnsi="Times New Roman" w:cs="Times New Roman"/>
                <w:sz w:val="28"/>
                <w:szCs w:val="28"/>
              </w:rPr>
            </w:pPr>
            <w:proofErr w:type="spellStart"/>
            <w:r w:rsidRPr="00FB4A92">
              <w:rPr>
                <w:rFonts w:ascii="Times New Roman" w:hAnsi="Times New Roman" w:cs="Times New Roman"/>
                <w:sz w:val="28"/>
                <w:szCs w:val="28"/>
              </w:rPr>
              <w:t>Communication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problems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with</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patients</w:t>
            </w:r>
            <w:proofErr w:type="spellEnd"/>
          </w:p>
        </w:tc>
        <w:tc>
          <w:tcPr>
            <w:tcW w:w="1465" w:type="dxa"/>
          </w:tcPr>
          <w:p w14:paraId="3EE0ADC5" w14:textId="5780618D"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24</w:t>
            </w:r>
            <w:r w:rsidR="00DE6B25" w:rsidRPr="00FB4A92">
              <w:rPr>
                <w:rFonts w:ascii="Times New Roman" w:hAnsi="Times New Roman" w:cs="Times New Roman"/>
                <w:sz w:val="28"/>
                <w:szCs w:val="28"/>
              </w:rPr>
              <w:t xml:space="preserve"> (15</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6" w:type="dxa"/>
          </w:tcPr>
          <w:p w14:paraId="4C77224D" w14:textId="711358DC"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 xml:space="preserve">8 </w:t>
            </w:r>
            <w:r w:rsidR="00DE6B25" w:rsidRPr="00FB4A92">
              <w:rPr>
                <w:rFonts w:ascii="Times New Roman" w:hAnsi="Times New Roman" w:cs="Times New Roman"/>
                <w:sz w:val="28"/>
                <w:szCs w:val="28"/>
              </w:rPr>
              <w:t>(1</w:t>
            </w:r>
            <w:r w:rsidRPr="00FB4A92">
              <w:rPr>
                <w:rFonts w:ascii="Times New Roman" w:hAnsi="Times New Roman" w:cs="Times New Roman"/>
                <w:sz w:val="28"/>
                <w:szCs w:val="28"/>
              </w:rPr>
              <w:t>6,0</w:t>
            </w:r>
            <w:r w:rsidR="00DE6B25" w:rsidRPr="00FB4A92">
              <w:rPr>
                <w:rFonts w:ascii="Times New Roman" w:hAnsi="Times New Roman" w:cs="Times New Roman"/>
                <w:sz w:val="28"/>
                <w:szCs w:val="28"/>
              </w:rPr>
              <w:t>)</w:t>
            </w:r>
          </w:p>
        </w:tc>
        <w:tc>
          <w:tcPr>
            <w:tcW w:w="2040" w:type="dxa"/>
          </w:tcPr>
          <w:p w14:paraId="116BC59B" w14:textId="5225C238"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w:t>
            </w:r>
            <w:r w:rsidR="00DE6B25" w:rsidRPr="00FB4A92">
              <w:rPr>
                <w:rFonts w:ascii="Times New Roman" w:hAnsi="Times New Roman" w:cs="Times New Roman"/>
                <w:sz w:val="28"/>
                <w:szCs w:val="28"/>
              </w:rPr>
              <w:t xml:space="preserve"> (</w:t>
            </w:r>
            <w:r w:rsidRPr="00FB4A92">
              <w:rPr>
                <w:rFonts w:ascii="Times New Roman" w:hAnsi="Times New Roman" w:cs="Times New Roman"/>
                <w:sz w:val="28"/>
                <w:szCs w:val="28"/>
              </w:rPr>
              <w:t>7,</w:t>
            </w:r>
            <w:r w:rsidR="00887DB0" w:rsidRPr="00FB4A92">
              <w:rPr>
                <w:rFonts w:ascii="Times New Roman" w:hAnsi="Times New Roman" w:cs="Times New Roman"/>
                <w:sz w:val="28"/>
                <w:szCs w:val="28"/>
              </w:rPr>
              <w:t>3</w:t>
            </w:r>
            <w:r w:rsidR="00DE6B25" w:rsidRPr="00FB4A92">
              <w:rPr>
                <w:rFonts w:ascii="Times New Roman" w:hAnsi="Times New Roman" w:cs="Times New Roman"/>
                <w:sz w:val="28"/>
                <w:szCs w:val="28"/>
              </w:rPr>
              <w:t>)</w:t>
            </w:r>
          </w:p>
        </w:tc>
        <w:tc>
          <w:tcPr>
            <w:tcW w:w="2170" w:type="dxa"/>
            <w:gridSpan w:val="2"/>
          </w:tcPr>
          <w:p w14:paraId="6E8898C8" w14:textId="2E63B31F" w:rsidR="00C92ADB"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10</w:t>
            </w:r>
            <w:r w:rsidR="00DE6B25" w:rsidRPr="00FB4A92">
              <w:rPr>
                <w:rFonts w:ascii="Times New Roman" w:hAnsi="Times New Roman" w:cs="Times New Roman"/>
                <w:sz w:val="28"/>
                <w:szCs w:val="28"/>
              </w:rPr>
              <w:t xml:space="preserve"> (18</w:t>
            </w:r>
            <w:r w:rsidRPr="00FB4A92">
              <w:rPr>
                <w:rFonts w:ascii="Times New Roman" w:hAnsi="Times New Roman" w:cs="Times New Roman"/>
                <w:sz w:val="28"/>
                <w:szCs w:val="28"/>
              </w:rPr>
              <w:t>,</w:t>
            </w:r>
            <w:r w:rsidR="00524E38" w:rsidRPr="00FB4A92">
              <w:rPr>
                <w:rFonts w:ascii="Times New Roman" w:hAnsi="Times New Roman" w:cs="Times New Roman"/>
                <w:sz w:val="28"/>
                <w:szCs w:val="28"/>
              </w:rPr>
              <w:t>2</w:t>
            </w:r>
            <w:r w:rsidR="00DE6B25" w:rsidRPr="00FB4A92">
              <w:rPr>
                <w:rFonts w:ascii="Times New Roman" w:hAnsi="Times New Roman" w:cs="Times New Roman"/>
                <w:sz w:val="28"/>
                <w:szCs w:val="28"/>
              </w:rPr>
              <w:t>)</w:t>
            </w:r>
          </w:p>
        </w:tc>
      </w:tr>
      <w:tr w:rsidR="00FE4DC8" w:rsidRPr="00FB4A92" w14:paraId="3AADFAF4" w14:textId="77777777" w:rsidTr="007E4D49">
        <w:tc>
          <w:tcPr>
            <w:tcW w:w="2606" w:type="dxa"/>
          </w:tcPr>
          <w:p w14:paraId="0BC080C7" w14:textId="744F32E1" w:rsidR="00FE4DC8" w:rsidRPr="00FB4A92" w:rsidRDefault="00FA74A5" w:rsidP="007E4D49">
            <w:pPr>
              <w:pStyle w:val="a7"/>
              <w:tabs>
                <w:tab w:val="left" w:pos="306"/>
              </w:tabs>
              <w:spacing w:line="360" w:lineRule="auto"/>
              <w:ind w:left="164" w:hanging="261"/>
              <w:rPr>
                <w:rFonts w:ascii="Times New Roman" w:hAnsi="Times New Roman" w:cs="Times New Roman"/>
                <w:sz w:val="28"/>
                <w:szCs w:val="28"/>
              </w:rPr>
            </w:pPr>
            <w:r w:rsidRPr="00FB4A92">
              <w:rPr>
                <w:rFonts w:ascii="Times New Roman" w:hAnsi="Times New Roman" w:cs="Times New Roman"/>
                <w:sz w:val="28"/>
                <w:szCs w:val="28"/>
              </w:rPr>
              <w:t>Poorly defined job duties</w:t>
            </w:r>
          </w:p>
        </w:tc>
        <w:tc>
          <w:tcPr>
            <w:tcW w:w="1465" w:type="dxa"/>
          </w:tcPr>
          <w:p w14:paraId="73190D2F" w14:textId="1C31F94C"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22</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3,</w:t>
            </w:r>
            <w:r w:rsidR="00887DB0" w:rsidRPr="00FB4A92">
              <w:rPr>
                <w:rFonts w:ascii="Times New Roman" w:hAnsi="Times New Roman" w:cs="Times New Roman"/>
                <w:sz w:val="28"/>
                <w:szCs w:val="28"/>
              </w:rPr>
              <w:t>8</w:t>
            </w:r>
            <w:r w:rsidR="00DE6B25" w:rsidRPr="00FB4A92">
              <w:rPr>
                <w:rFonts w:ascii="Times New Roman" w:hAnsi="Times New Roman" w:cs="Times New Roman"/>
                <w:sz w:val="28"/>
                <w:szCs w:val="28"/>
              </w:rPr>
              <w:t>)</w:t>
            </w:r>
          </w:p>
        </w:tc>
        <w:tc>
          <w:tcPr>
            <w:tcW w:w="2106" w:type="dxa"/>
          </w:tcPr>
          <w:p w14:paraId="231BBB70" w14:textId="465FFEB1" w:rsidR="00FE4DC8" w:rsidRPr="00FB4A92" w:rsidRDefault="00DE6B25"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6 (1</w:t>
            </w:r>
            <w:r w:rsidR="006713FD" w:rsidRPr="00FB4A92">
              <w:rPr>
                <w:rFonts w:ascii="Times New Roman" w:hAnsi="Times New Roman" w:cs="Times New Roman"/>
                <w:sz w:val="28"/>
                <w:szCs w:val="28"/>
              </w:rPr>
              <w:t>2,0</w:t>
            </w:r>
            <w:r w:rsidRPr="00FB4A92">
              <w:rPr>
                <w:rFonts w:ascii="Times New Roman" w:hAnsi="Times New Roman" w:cs="Times New Roman"/>
                <w:sz w:val="28"/>
                <w:szCs w:val="28"/>
              </w:rPr>
              <w:t>)</w:t>
            </w:r>
          </w:p>
        </w:tc>
        <w:tc>
          <w:tcPr>
            <w:tcW w:w="2040" w:type="dxa"/>
          </w:tcPr>
          <w:p w14:paraId="79F278CC" w14:textId="0D98C872"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8</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4,5</w:t>
            </w:r>
            <w:r w:rsidR="00DE6B25" w:rsidRPr="00FB4A92">
              <w:rPr>
                <w:rFonts w:ascii="Times New Roman" w:hAnsi="Times New Roman" w:cs="Times New Roman"/>
                <w:sz w:val="28"/>
                <w:szCs w:val="28"/>
              </w:rPr>
              <w:t>)</w:t>
            </w:r>
          </w:p>
        </w:tc>
        <w:tc>
          <w:tcPr>
            <w:tcW w:w="2170" w:type="dxa"/>
            <w:gridSpan w:val="2"/>
          </w:tcPr>
          <w:p w14:paraId="66112464" w14:textId="41DB67C1"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7</w:t>
            </w:r>
            <w:r w:rsidR="00DE6B25" w:rsidRPr="00FB4A92">
              <w:rPr>
                <w:rFonts w:ascii="Times New Roman" w:hAnsi="Times New Roman" w:cs="Times New Roman"/>
                <w:sz w:val="28"/>
                <w:szCs w:val="28"/>
              </w:rPr>
              <w:t xml:space="preserve"> (1</w:t>
            </w:r>
            <w:r w:rsidRPr="00FB4A92">
              <w:rPr>
                <w:rFonts w:ascii="Times New Roman" w:hAnsi="Times New Roman" w:cs="Times New Roman"/>
                <w:sz w:val="28"/>
                <w:szCs w:val="28"/>
              </w:rPr>
              <w:t>2,7</w:t>
            </w:r>
            <w:r w:rsidR="00DE6B25" w:rsidRPr="00FB4A92">
              <w:rPr>
                <w:rFonts w:ascii="Times New Roman" w:hAnsi="Times New Roman" w:cs="Times New Roman"/>
                <w:sz w:val="28"/>
                <w:szCs w:val="28"/>
              </w:rPr>
              <w:t>)</w:t>
            </w:r>
          </w:p>
        </w:tc>
      </w:tr>
      <w:tr w:rsidR="00FE4DC8" w:rsidRPr="00FB4A92" w14:paraId="7E681B1A" w14:textId="77777777" w:rsidTr="007E4D49">
        <w:tc>
          <w:tcPr>
            <w:tcW w:w="2606" w:type="dxa"/>
          </w:tcPr>
          <w:p w14:paraId="1CFF2D0E" w14:textId="2CE093E1" w:rsidR="00FE4DC8" w:rsidRPr="00FB4A92" w:rsidRDefault="00FA74A5" w:rsidP="007E4D49">
            <w:pPr>
              <w:pStyle w:val="a7"/>
              <w:tabs>
                <w:tab w:val="left" w:pos="306"/>
              </w:tabs>
              <w:spacing w:line="360" w:lineRule="auto"/>
              <w:ind w:left="164" w:hanging="261"/>
              <w:rPr>
                <w:rFonts w:ascii="Times New Roman" w:hAnsi="Times New Roman" w:cs="Times New Roman"/>
                <w:sz w:val="28"/>
                <w:szCs w:val="28"/>
              </w:rPr>
            </w:pPr>
            <w:r w:rsidRPr="00FB4A92">
              <w:rPr>
                <w:rFonts w:ascii="Times New Roman" w:hAnsi="Times New Roman" w:cs="Times New Roman"/>
                <w:sz w:val="28"/>
                <w:szCs w:val="28"/>
              </w:rPr>
              <w:t>Underappreciation by friends</w:t>
            </w:r>
          </w:p>
        </w:tc>
        <w:tc>
          <w:tcPr>
            <w:tcW w:w="1465" w:type="dxa"/>
          </w:tcPr>
          <w:p w14:paraId="04703A3F" w14:textId="3B45B7AD"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16</w:t>
            </w:r>
            <w:r w:rsidR="00DE6B25" w:rsidRPr="00FB4A92">
              <w:rPr>
                <w:rFonts w:ascii="Times New Roman" w:hAnsi="Times New Roman" w:cs="Times New Roman"/>
                <w:sz w:val="28"/>
                <w:szCs w:val="28"/>
              </w:rPr>
              <w:t xml:space="preserve"> (10</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106" w:type="dxa"/>
          </w:tcPr>
          <w:p w14:paraId="6077334A" w14:textId="2AE68603"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5</w:t>
            </w:r>
            <w:r w:rsidR="00DE6B25" w:rsidRPr="00FB4A92">
              <w:rPr>
                <w:rFonts w:ascii="Times New Roman" w:hAnsi="Times New Roman" w:cs="Times New Roman"/>
                <w:sz w:val="28"/>
                <w:szCs w:val="28"/>
              </w:rPr>
              <w:t xml:space="preserve"> (10</w:t>
            </w:r>
            <w:r w:rsidRPr="00FB4A92">
              <w:rPr>
                <w:rFonts w:ascii="Times New Roman" w:hAnsi="Times New Roman" w:cs="Times New Roman"/>
                <w:sz w:val="28"/>
                <w:szCs w:val="28"/>
              </w:rPr>
              <w:t>,0</w:t>
            </w:r>
            <w:r w:rsidR="00DE6B25" w:rsidRPr="00FB4A92">
              <w:rPr>
                <w:rFonts w:ascii="Times New Roman" w:hAnsi="Times New Roman" w:cs="Times New Roman"/>
                <w:sz w:val="28"/>
                <w:szCs w:val="28"/>
              </w:rPr>
              <w:t>)</w:t>
            </w:r>
          </w:p>
        </w:tc>
        <w:tc>
          <w:tcPr>
            <w:tcW w:w="2040" w:type="dxa"/>
          </w:tcPr>
          <w:p w14:paraId="57F784C2" w14:textId="394E78AF"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7</w:t>
            </w:r>
            <w:r w:rsidR="00DE6B25" w:rsidRPr="00FB4A92">
              <w:rPr>
                <w:rFonts w:ascii="Times New Roman" w:hAnsi="Times New Roman" w:cs="Times New Roman"/>
                <w:sz w:val="28"/>
                <w:szCs w:val="28"/>
              </w:rPr>
              <w:t xml:space="preserve"> (12</w:t>
            </w:r>
            <w:r w:rsidRPr="00FB4A92">
              <w:rPr>
                <w:rFonts w:ascii="Times New Roman" w:hAnsi="Times New Roman" w:cs="Times New Roman"/>
                <w:sz w:val="28"/>
                <w:szCs w:val="28"/>
              </w:rPr>
              <w:t>,7</w:t>
            </w:r>
            <w:r w:rsidR="00DE6B25" w:rsidRPr="00FB4A92">
              <w:rPr>
                <w:rFonts w:ascii="Times New Roman" w:hAnsi="Times New Roman" w:cs="Times New Roman"/>
                <w:sz w:val="28"/>
                <w:szCs w:val="28"/>
              </w:rPr>
              <w:t>)</w:t>
            </w:r>
          </w:p>
        </w:tc>
        <w:tc>
          <w:tcPr>
            <w:tcW w:w="2170" w:type="dxa"/>
            <w:gridSpan w:val="2"/>
          </w:tcPr>
          <w:p w14:paraId="4DACEF60" w14:textId="27EE47FD" w:rsidR="00FE4DC8" w:rsidRPr="00FB4A92" w:rsidRDefault="00DE6B25"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 (7</w:t>
            </w:r>
            <w:r w:rsidR="006713FD" w:rsidRPr="00FB4A92">
              <w:rPr>
                <w:rFonts w:ascii="Times New Roman" w:hAnsi="Times New Roman" w:cs="Times New Roman"/>
                <w:sz w:val="28"/>
                <w:szCs w:val="28"/>
              </w:rPr>
              <w:t>,</w:t>
            </w:r>
            <w:r w:rsidR="00524E38" w:rsidRPr="00FB4A92">
              <w:rPr>
                <w:rFonts w:ascii="Times New Roman" w:hAnsi="Times New Roman" w:cs="Times New Roman"/>
                <w:sz w:val="28"/>
                <w:szCs w:val="28"/>
              </w:rPr>
              <w:t>3</w:t>
            </w:r>
            <w:r w:rsidRPr="00FB4A92">
              <w:rPr>
                <w:rFonts w:ascii="Times New Roman" w:hAnsi="Times New Roman" w:cs="Times New Roman"/>
                <w:sz w:val="28"/>
                <w:szCs w:val="28"/>
              </w:rPr>
              <w:t>)</w:t>
            </w:r>
          </w:p>
        </w:tc>
      </w:tr>
      <w:tr w:rsidR="00FE4DC8" w:rsidRPr="00FB4A92" w14:paraId="1502073A" w14:textId="77777777" w:rsidTr="007E4D49">
        <w:tc>
          <w:tcPr>
            <w:tcW w:w="2606" w:type="dxa"/>
          </w:tcPr>
          <w:p w14:paraId="24F2DB28" w14:textId="42C5D452" w:rsidR="00FE4DC8" w:rsidRPr="00FB4A92" w:rsidRDefault="00FA74A5" w:rsidP="007E4D49">
            <w:pPr>
              <w:pStyle w:val="a7"/>
              <w:tabs>
                <w:tab w:val="left" w:pos="306"/>
              </w:tabs>
              <w:spacing w:line="360" w:lineRule="auto"/>
              <w:ind w:left="164" w:hanging="261"/>
              <w:rPr>
                <w:rFonts w:ascii="Times New Roman" w:hAnsi="Times New Roman" w:cs="Times New Roman"/>
                <w:sz w:val="28"/>
                <w:szCs w:val="28"/>
              </w:rPr>
            </w:pPr>
            <w:r w:rsidRPr="00FB4A92">
              <w:rPr>
                <w:rFonts w:ascii="Times New Roman" w:hAnsi="Times New Roman" w:cs="Times New Roman"/>
                <w:sz w:val="28"/>
                <w:szCs w:val="28"/>
              </w:rPr>
              <w:t>Conflicts with supervisor</w:t>
            </w:r>
          </w:p>
        </w:tc>
        <w:tc>
          <w:tcPr>
            <w:tcW w:w="1465" w:type="dxa"/>
          </w:tcPr>
          <w:p w14:paraId="13CE43DB" w14:textId="4435A928"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13</w:t>
            </w:r>
            <w:r w:rsidR="003C73D1" w:rsidRPr="00FB4A92">
              <w:rPr>
                <w:rFonts w:ascii="Times New Roman" w:hAnsi="Times New Roman" w:cs="Times New Roman"/>
                <w:sz w:val="28"/>
                <w:szCs w:val="28"/>
              </w:rPr>
              <w:t xml:space="preserve"> (8</w:t>
            </w:r>
            <w:r w:rsidRPr="00FB4A92">
              <w:rPr>
                <w:rFonts w:ascii="Times New Roman" w:hAnsi="Times New Roman" w:cs="Times New Roman"/>
                <w:sz w:val="28"/>
                <w:szCs w:val="28"/>
              </w:rPr>
              <w:t>,1</w:t>
            </w:r>
            <w:r w:rsidR="003C73D1" w:rsidRPr="00FB4A92">
              <w:rPr>
                <w:rFonts w:ascii="Times New Roman" w:hAnsi="Times New Roman" w:cs="Times New Roman"/>
                <w:sz w:val="28"/>
                <w:szCs w:val="28"/>
              </w:rPr>
              <w:t>)</w:t>
            </w:r>
          </w:p>
        </w:tc>
        <w:tc>
          <w:tcPr>
            <w:tcW w:w="2106" w:type="dxa"/>
          </w:tcPr>
          <w:p w14:paraId="6B0DF67B" w14:textId="639FE782" w:rsidR="00FE4DC8" w:rsidRPr="00FB4A92" w:rsidRDefault="006713FD"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6</w:t>
            </w:r>
            <w:r w:rsidR="003C73D1" w:rsidRPr="00FB4A92">
              <w:rPr>
                <w:rFonts w:ascii="Times New Roman" w:hAnsi="Times New Roman" w:cs="Times New Roman"/>
                <w:sz w:val="28"/>
                <w:szCs w:val="28"/>
              </w:rPr>
              <w:t xml:space="preserve"> (1</w:t>
            </w:r>
            <w:r w:rsidRPr="00FB4A92">
              <w:rPr>
                <w:rFonts w:ascii="Times New Roman" w:hAnsi="Times New Roman" w:cs="Times New Roman"/>
                <w:sz w:val="28"/>
                <w:szCs w:val="28"/>
              </w:rPr>
              <w:t>2,0</w:t>
            </w:r>
            <w:r w:rsidR="003C73D1" w:rsidRPr="00FB4A92">
              <w:rPr>
                <w:rFonts w:ascii="Times New Roman" w:hAnsi="Times New Roman" w:cs="Times New Roman"/>
                <w:sz w:val="28"/>
                <w:szCs w:val="28"/>
              </w:rPr>
              <w:t>)</w:t>
            </w:r>
          </w:p>
        </w:tc>
        <w:tc>
          <w:tcPr>
            <w:tcW w:w="2040" w:type="dxa"/>
          </w:tcPr>
          <w:p w14:paraId="11B5C94B" w14:textId="4FD42524" w:rsidR="00FE4DC8" w:rsidRPr="00FB4A92" w:rsidRDefault="005E1A5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4</w:t>
            </w:r>
            <w:r w:rsidR="003C73D1" w:rsidRPr="00FB4A92">
              <w:rPr>
                <w:rFonts w:ascii="Times New Roman" w:hAnsi="Times New Roman" w:cs="Times New Roman"/>
                <w:sz w:val="28"/>
                <w:szCs w:val="28"/>
              </w:rPr>
              <w:t xml:space="preserve"> (</w:t>
            </w:r>
            <w:r w:rsidRPr="00FB4A92">
              <w:rPr>
                <w:rFonts w:ascii="Times New Roman" w:hAnsi="Times New Roman" w:cs="Times New Roman"/>
                <w:sz w:val="28"/>
                <w:szCs w:val="28"/>
              </w:rPr>
              <w:t>7,</w:t>
            </w:r>
            <w:r w:rsidR="00887DB0" w:rsidRPr="00FB4A92">
              <w:rPr>
                <w:rFonts w:ascii="Times New Roman" w:hAnsi="Times New Roman" w:cs="Times New Roman"/>
                <w:sz w:val="28"/>
                <w:szCs w:val="28"/>
              </w:rPr>
              <w:t>3</w:t>
            </w:r>
            <w:r w:rsidR="003C73D1" w:rsidRPr="00FB4A92">
              <w:rPr>
                <w:rFonts w:ascii="Times New Roman" w:hAnsi="Times New Roman" w:cs="Times New Roman"/>
                <w:sz w:val="28"/>
                <w:szCs w:val="28"/>
              </w:rPr>
              <w:t>)</w:t>
            </w:r>
          </w:p>
        </w:tc>
        <w:tc>
          <w:tcPr>
            <w:tcW w:w="2170" w:type="dxa"/>
            <w:gridSpan w:val="2"/>
          </w:tcPr>
          <w:p w14:paraId="05F7F86C" w14:textId="22E6424E" w:rsidR="00FE4DC8" w:rsidRPr="00FB4A92" w:rsidRDefault="005E1A59" w:rsidP="00270DC6">
            <w:pPr>
              <w:pStyle w:val="a7"/>
              <w:tabs>
                <w:tab w:val="left" w:pos="42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5</w:t>
            </w:r>
            <w:r w:rsidR="003C73D1" w:rsidRPr="00FB4A92">
              <w:rPr>
                <w:rFonts w:ascii="Times New Roman" w:hAnsi="Times New Roman" w:cs="Times New Roman"/>
                <w:sz w:val="28"/>
                <w:szCs w:val="28"/>
              </w:rPr>
              <w:t xml:space="preserve"> (9</w:t>
            </w:r>
            <w:r w:rsidRPr="00FB4A92">
              <w:rPr>
                <w:rFonts w:ascii="Times New Roman" w:hAnsi="Times New Roman" w:cs="Times New Roman"/>
                <w:sz w:val="28"/>
                <w:szCs w:val="28"/>
              </w:rPr>
              <w:t>,</w:t>
            </w:r>
            <w:r w:rsidR="00524E38" w:rsidRPr="00FB4A92">
              <w:rPr>
                <w:rFonts w:ascii="Times New Roman" w:hAnsi="Times New Roman" w:cs="Times New Roman"/>
                <w:sz w:val="28"/>
                <w:szCs w:val="28"/>
              </w:rPr>
              <w:t>1</w:t>
            </w:r>
            <w:r w:rsidR="003C73D1" w:rsidRPr="00FB4A92">
              <w:rPr>
                <w:rFonts w:ascii="Times New Roman" w:hAnsi="Times New Roman" w:cs="Times New Roman"/>
                <w:sz w:val="28"/>
                <w:szCs w:val="28"/>
              </w:rPr>
              <w:t>)</w:t>
            </w:r>
          </w:p>
        </w:tc>
      </w:tr>
    </w:tbl>
    <w:p w14:paraId="54D0A8FF" w14:textId="77777777" w:rsidR="00270DC6" w:rsidRDefault="00015A71" w:rsidP="000C51FE">
      <w:pPr>
        <w:pStyle w:val="a7"/>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p>
    <w:p w14:paraId="333D0D91" w14:textId="5C055D14" w:rsidR="00FA74A5" w:rsidRPr="00FB4A92" w:rsidRDefault="00FA74A5" w:rsidP="000C51FE">
      <w:pPr>
        <w:pStyle w:val="a7"/>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The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respondents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indicated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organizational</w:t>
      </w:r>
      <w:proofErr w:type="spellEnd"/>
      <w:r w:rsidRPr="00FB4A92">
        <w:rPr>
          <w:rFonts w:ascii="Times New Roman" w:hAnsi="Times New Roman" w:cs="Times New Roman"/>
          <w:sz w:val="28"/>
          <w:szCs w:val="28"/>
        </w:rPr>
        <w:t xml:space="preserve"> factors, such as the shortage of medical equipment (28.1%) and the lack of clearly defined duties (13.8%), much less frequently, as well as communication-related factors, such as patients' demanding attitudes (38.1%), difficulties in communication with patients (15.0%), conflicts between nurses and doctors (18.1%), and conflicts among nurses themselves (16.9%). These factors were found to be less significant compared to financial factors. According to the respondents, the lowest level of work-related stress was rated at 1 point, while the highest reached 10 points, with an average stress level of 6.8±2.2 points.</w:t>
      </w:r>
    </w:p>
    <w:p w14:paraId="7E2EA977" w14:textId="0274D689" w:rsidR="00DC5CA3" w:rsidRDefault="00CE75CE" w:rsidP="000C51FE">
      <w:pPr>
        <w:pStyle w:val="a7"/>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lastRenderedPageBreak/>
        <w:t xml:space="preserve">      </w:t>
      </w:r>
      <w:r w:rsidR="00FA74A5" w:rsidRPr="00FB4A92">
        <w:rPr>
          <w:rFonts w:ascii="Times New Roman" w:hAnsi="Times New Roman" w:cs="Times New Roman"/>
          <w:sz w:val="28"/>
          <w:szCs w:val="28"/>
        </w:rPr>
        <w:t xml:space="preserve">In the study, nurses working in anesthesiology, surgery, and pediatric departments subjectively evaluated factors related to work organization and team collaboration. The most burdensome factors mentioned by the respondents included bureaucracy, constant time pressure, staff shortages, as well as the responsibility for the life and health of patients, and at times, the feeling of helplessness in the face </w:t>
      </w:r>
      <w:proofErr w:type="spellStart"/>
      <w:r w:rsidR="00FA74A5" w:rsidRPr="00FB4A92">
        <w:rPr>
          <w:rFonts w:ascii="Times New Roman" w:hAnsi="Times New Roman" w:cs="Times New Roman"/>
          <w:sz w:val="28"/>
          <w:szCs w:val="28"/>
        </w:rPr>
        <w:t>of</w:t>
      </w:r>
      <w:proofErr w:type="spellEnd"/>
      <w:r w:rsidR="00FA74A5" w:rsidRPr="00FB4A92">
        <w:rPr>
          <w:rFonts w:ascii="Times New Roman" w:hAnsi="Times New Roman" w:cs="Times New Roman"/>
          <w:sz w:val="28"/>
          <w:szCs w:val="28"/>
        </w:rPr>
        <w:t xml:space="preserve"> </w:t>
      </w:r>
      <w:proofErr w:type="spellStart"/>
      <w:r w:rsidR="00FA74A5" w:rsidRPr="00FB4A92">
        <w:rPr>
          <w:rFonts w:ascii="Times New Roman" w:hAnsi="Times New Roman" w:cs="Times New Roman"/>
          <w:sz w:val="28"/>
          <w:szCs w:val="28"/>
        </w:rPr>
        <w:t>suffering</w:t>
      </w:r>
      <w:proofErr w:type="spellEnd"/>
      <w:r w:rsidR="00FA74A5" w:rsidRPr="00FB4A92">
        <w:rPr>
          <w:rFonts w:ascii="Times New Roman" w:hAnsi="Times New Roman" w:cs="Times New Roman"/>
          <w:sz w:val="28"/>
          <w:szCs w:val="28"/>
        </w:rPr>
        <w:t xml:space="preserve"> </w:t>
      </w:r>
      <w:proofErr w:type="spellStart"/>
      <w:r w:rsidR="00FA74A5" w:rsidRPr="00FB4A92">
        <w:rPr>
          <w:rFonts w:ascii="Times New Roman" w:hAnsi="Times New Roman" w:cs="Times New Roman"/>
          <w:sz w:val="28"/>
          <w:szCs w:val="28"/>
        </w:rPr>
        <w:t>and</w:t>
      </w:r>
      <w:proofErr w:type="spellEnd"/>
      <w:r w:rsidR="00FA74A5" w:rsidRPr="00FB4A92">
        <w:rPr>
          <w:rFonts w:ascii="Times New Roman" w:hAnsi="Times New Roman" w:cs="Times New Roman"/>
          <w:sz w:val="28"/>
          <w:szCs w:val="28"/>
        </w:rPr>
        <w:t xml:space="preserve"> </w:t>
      </w:r>
      <w:proofErr w:type="spellStart"/>
      <w:r w:rsidR="00FA74A5" w:rsidRPr="00FB4A92">
        <w:rPr>
          <w:rFonts w:ascii="Times New Roman" w:hAnsi="Times New Roman" w:cs="Times New Roman"/>
          <w:sz w:val="28"/>
          <w:szCs w:val="28"/>
        </w:rPr>
        <w:t>death</w:t>
      </w:r>
      <w:proofErr w:type="spellEnd"/>
      <w:r w:rsidR="00FA74A5" w:rsidRPr="00FB4A92">
        <w:rPr>
          <w:rFonts w:ascii="Times New Roman" w:hAnsi="Times New Roman" w:cs="Times New Roman"/>
          <w:sz w:val="28"/>
          <w:szCs w:val="28"/>
        </w:rPr>
        <w:t>.</w:t>
      </w:r>
    </w:p>
    <w:p w14:paraId="57570695" w14:textId="77777777" w:rsidR="007E4D49" w:rsidRPr="00FB4A92" w:rsidRDefault="007E4D49" w:rsidP="000C51FE">
      <w:pPr>
        <w:pStyle w:val="a7"/>
        <w:tabs>
          <w:tab w:val="left" w:pos="426"/>
        </w:tabs>
        <w:spacing w:after="0" w:line="360" w:lineRule="auto"/>
        <w:ind w:left="567" w:firstLine="567"/>
        <w:jc w:val="both"/>
        <w:rPr>
          <w:rFonts w:ascii="Times New Roman" w:hAnsi="Times New Roman" w:cs="Times New Roman"/>
          <w:sz w:val="28"/>
          <w:szCs w:val="28"/>
          <w:lang w:val="en-US"/>
        </w:rPr>
      </w:pPr>
    </w:p>
    <w:p w14:paraId="1EEFB336" w14:textId="4D09DA81" w:rsidR="006F410C" w:rsidRDefault="00FA74A5" w:rsidP="007E4D49">
      <w:pPr>
        <w:pStyle w:val="2"/>
        <w:numPr>
          <w:ilvl w:val="1"/>
          <w:numId w:val="3"/>
        </w:numPr>
        <w:tabs>
          <w:tab w:val="left" w:pos="426"/>
        </w:tabs>
        <w:spacing w:before="0" w:after="0" w:line="360" w:lineRule="auto"/>
        <w:rPr>
          <w:rFonts w:ascii="Times New Roman" w:hAnsi="Times New Roman" w:cs="Times New Roman"/>
          <w:color w:val="000000" w:themeColor="text1"/>
          <w:sz w:val="28"/>
          <w:szCs w:val="28"/>
        </w:rPr>
      </w:pPr>
      <w:bookmarkStart w:id="39" w:name="_Toc196757835"/>
      <w:proofErr w:type="spellStart"/>
      <w:r w:rsidRPr="00FB4A92">
        <w:rPr>
          <w:rFonts w:ascii="Times New Roman" w:hAnsi="Times New Roman" w:cs="Times New Roman"/>
          <w:color w:val="000000" w:themeColor="text1"/>
          <w:sz w:val="28"/>
          <w:szCs w:val="28"/>
        </w:rPr>
        <w:t>Analysis</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of</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Coping</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Strategies</w:t>
      </w:r>
      <w:proofErr w:type="spellEnd"/>
      <w:r w:rsidRPr="00FB4A92">
        <w:rPr>
          <w:rFonts w:ascii="Times New Roman" w:hAnsi="Times New Roman" w:cs="Times New Roman"/>
          <w:color w:val="000000" w:themeColor="text1"/>
          <w:sz w:val="28"/>
          <w:szCs w:val="28"/>
        </w:rPr>
        <w:t xml:space="preserve"> for Occupational Stress </w:t>
      </w:r>
      <w:proofErr w:type="spellStart"/>
      <w:r w:rsidRPr="00FB4A92">
        <w:rPr>
          <w:rFonts w:ascii="Times New Roman" w:hAnsi="Times New Roman" w:cs="Times New Roman"/>
          <w:color w:val="000000" w:themeColor="text1"/>
          <w:sz w:val="28"/>
          <w:szCs w:val="28"/>
        </w:rPr>
        <w:t>among</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the</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Surveyed</w:t>
      </w:r>
      <w:proofErr w:type="spellEnd"/>
      <w:r w:rsidRPr="00FB4A92">
        <w:rPr>
          <w:rFonts w:ascii="Times New Roman" w:hAnsi="Times New Roman" w:cs="Times New Roman"/>
          <w:color w:val="000000" w:themeColor="text1"/>
          <w:sz w:val="28"/>
          <w:szCs w:val="28"/>
        </w:rPr>
        <w:t xml:space="preserve"> </w:t>
      </w:r>
      <w:proofErr w:type="spellStart"/>
      <w:r w:rsidRPr="00FB4A92">
        <w:rPr>
          <w:rFonts w:ascii="Times New Roman" w:hAnsi="Times New Roman" w:cs="Times New Roman"/>
          <w:color w:val="000000" w:themeColor="text1"/>
          <w:sz w:val="28"/>
          <w:szCs w:val="28"/>
        </w:rPr>
        <w:t>Nurses</w:t>
      </w:r>
      <w:bookmarkEnd w:id="39"/>
      <w:proofErr w:type="spellEnd"/>
    </w:p>
    <w:p w14:paraId="12015A50" w14:textId="77777777" w:rsidR="007E4D49" w:rsidRPr="007E4D49" w:rsidRDefault="007E4D49" w:rsidP="007E4D49">
      <w:pPr>
        <w:pStyle w:val="a7"/>
        <w:ind w:left="987"/>
      </w:pPr>
    </w:p>
    <w:p w14:paraId="41BCF8E4" w14:textId="77777777" w:rsidR="00050F28" w:rsidRPr="00FB4A92" w:rsidRDefault="00F237A2"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FA74A5" w:rsidRPr="00FB4A92">
        <w:rPr>
          <w:rFonts w:ascii="Times New Roman" w:hAnsi="Times New Roman" w:cs="Times New Roman"/>
          <w:sz w:val="28"/>
          <w:szCs w:val="28"/>
        </w:rPr>
        <w:t>The most common coping strategies for work-related stress mentioned by the respondents were: support from friends (63.8%) and reading books or browsing social media (60.0%). A significantly smaller group of nurses indicated engaging in sports (26.9%) and prayer (18.8%) (Table 10).</w:t>
      </w:r>
    </w:p>
    <w:p w14:paraId="6E18D17E" w14:textId="32A1AF60"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0" w:name="_Toc196757410"/>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10</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Coping</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Strategies</w:t>
      </w:r>
      <w:proofErr w:type="spellEnd"/>
      <w:r w:rsidRPr="00FB4A92">
        <w:rPr>
          <w:rFonts w:ascii="Times New Roman" w:hAnsi="Times New Roman" w:cs="Times New Roman"/>
          <w:i w:val="0"/>
          <w:iCs w:val="0"/>
          <w:color w:val="000000" w:themeColor="text1"/>
          <w:sz w:val="28"/>
          <w:szCs w:val="28"/>
        </w:rPr>
        <w:t xml:space="preserve"> for Work-Related Stress among the Respondents</w:t>
      </w:r>
      <w:bookmarkEnd w:id="40"/>
    </w:p>
    <w:tbl>
      <w:tblPr>
        <w:tblStyle w:val="ad"/>
        <w:tblW w:w="9918" w:type="dxa"/>
        <w:tblLook w:val="04A0" w:firstRow="1" w:lastRow="0" w:firstColumn="1" w:lastColumn="0" w:noHBand="0" w:noVBand="1"/>
      </w:tblPr>
      <w:tblGrid>
        <w:gridCol w:w="2230"/>
        <w:gridCol w:w="1460"/>
        <w:gridCol w:w="2105"/>
        <w:gridCol w:w="2105"/>
        <w:gridCol w:w="2105"/>
      </w:tblGrid>
      <w:tr w:rsidR="00B75258" w:rsidRPr="00FB4A92" w14:paraId="52CDF262" w14:textId="77777777" w:rsidTr="008858E4">
        <w:tc>
          <w:tcPr>
            <w:tcW w:w="2547" w:type="dxa"/>
          </w:tcPr>
          <w:p w14:paraId="27DD2A32" w14:textId="77FC18ED" w:rsidR="00B75258" w:rsidRPr="00FB4A92" w:rsidRDefault="00FA74A5" w:rsidP="000C51FE">
            <w:pPr>
              <w:tabs>
                <w:tab w:val="left" w:pos="426"/>
              </w:tabs>
              <w:spacing w:line="360" w:lineRule="auto"/>
              <w:ind w:left="567" w:hanging="283"/>
              <w:jc w:val="center"/>
              <w:rPr>
                <w:rFonts w:ascii="Times New Roman" w:hAnsi="Times New Roman" w:cs="Times New Roman"/>
                <w:sz w:val="28"/>
                <w:szCs w:val="28"/>
              </w:rPr>
            </w:pPr>
            <w:proofErr w:type="spellStart"/>
            <w:r w:rsidRPr="00FB4A92">
              <w:rPr>
                <w:rFonts w:ascii="Times New Roman" w:hAnsi="Times New Roman" w:cs="Times New Roman"/>
                <w:sz w:val="28"/>
                <w:szCs w:val="28"/>
              </w:rPr>
              <w:t>Coping</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Strategy</w:t>
            </w:r>
            <w:proofErr w:type="spellEnd"/>
          </w:p>
        </w:tc>
        <w:tc>
          <w:tcPr>
            <w:tcW w:w="1525" w:type="dxa"/>
          </w:tcPr>
          <w:p w14:paraId="777FD756" w14:textId="37D17B71" w:rsidR="00B75258" w:rsidRPr="00FB4A92" w:rsidRDefault="00B75258" w:rsidP="000C51FE">
            <w:pPr>
              <w:tabs>
                <w:tab w:val="left" w:pos="426"/>
              </w:tabs>
              <w:spacing w:line="360" w:lineRule="auto"/>
              <w:ind w:left="567" w:hanging="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 =160</w:t>
            </w:r>
          </w:p>
          <w:p w14:paraId="6AA896EE" w14:textId="351165EC" w:rsidR="00B75258" w:rsidRPr="00FB4A92" w:rsidRDefault="00B75258" w:rsidP="000C51FE">
            <w:pPr>
              <w:tabs>
                <w:tab w:val="left" w:pos="426"/>
              </w:tabs>
              <w:spacing w:line="360" w:lineRule="auto"/>
              <w:ind w:left="567" w:hanging="283"/>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w:t>
            </w:r>
          </w:p>
        </w:tc>
        <w:tc>
          <w:tcPr>
            <w:tcW w:w="1883" w:type="dxa"/>
          </w:tcPr>
          <w:p w14:paraId="26CCB0DF" w14:textId="77777777" w:rsidR="00FA74A5" w:rsidRPr="00FB4A92" w:rsidRDefault="00FA74A5" w:rsidP="000C51FE">
            <w:pPr>
              <w:tabs>
                <w:tab w:val="left" w:pos="426"/>
              </w:tabs>
              <w:spacing w:line="360" w:lineRule="auto"/>
              <w:ind w:left="567" w:hanging="283"/>
              <w:jc w:val="center"/>
              <w:rPr>
                <w:rFonts w:ascii="Times New Roman" w:hAnsi="Times New Roman" w:cs="Times New Roman"/>
                <w:sz w:val="28"/>
                <w:szCs w:val="28"/>
                <w:lang w:val="de-AT"/>
              </w:rPr>
            </w:pPr>
            <w:r w:rsidRPr="00FB4A92">
              <w:rPr>
                <w:rFonts w:ascii="Times New Roman" w:hAnsi="Times New Roman" w:cs="Times New Roman"/>
                <w:sz w:val="28"/>
                <w:szCs w:val="28"/>
              </w:rPr>
              <w:t>Pediatric Departmen</w:t>
            </w:r>
            <w:r w:rsidRPr="00FB4A92">
              <w:rPr>
                <w:rFonts w:ascii="Times New Roman" w:hAnsi="Times New Roman" w:cs="Times New Roman"/>
                <w:sz w:val="28"/>
                <w:szCs w:val="28"/>
                <w:lang w:val="de-AT"/>
              </w:rPr>
              <w:t>t</w:t>
            </w:r>
          </w:p>
          <w:p w14:paraId="60B30F56" w14:textId="5C78F144" w:rsidR="00B75258" w:rsidRPr="00FB4A92" w:rsidRDefault="00B75258"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n = 50 (%)</w:t>
            </w:r>
          </w:p>
        </w:tc>
        <w:tc>
          <w:tcPr>
            <w:tcW w:w="1839" w:type="dxa"/>
          </w:tcPr>
          <w:p w14:paraId="250969F3" w14:textId="77777777" w:rsidR="00FA74A5" w:rsidRPr="00FB4A92" w:rsidRDefault="00FA74A5" w:rsidP="000C51FE">
            <w:pPr>
              <w:tabs>
                <w:tab w:val="left" w:pos="426"/>
              </w:tabs>
              <w:spacing w:line="360" w:lineRule="auto"/>
              <w:ind w:left="567" w:hanging="283"/>
              <w:jc w:val="center"/>
              <w:rPr>
                <w:rFonts w:ascii="Times New Roman" w:hAnsi="Times New Roman" w:cs="Times New Roman"/>
                <w:sz w:val="28"/>
                <w:szCs w:val="28"/>
                <w:lang w:val="de-AT"/>
              </w:rPr>
            </w:pPr>
            <w:r w:rsidRPr="00FB4A92">
              <w:rPr>
                <w:rFonts w:ascii="Times New Roman" w:hAnsi="Times New Roman" w:cs="Times New Roman"/>
                <w:sz w:val="28"/>
                <w:szCs w:val="28"/>
              </w:rPr>
              <w:t>Surgical Department</w:t>
            </w:r>
          </w:p>
          <w:p w14:paraId="50603F24" w14:textId="7CDC2877" w:rsidR="00B75258" w:rsidRPr="00FB4A92" w:rsidRDefault="00B75258"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n = 55 (%)</w:t>
            </w:r>
          </w:p>
        </w:tc>
        <w:tc>
          <w:tcPr>
            <w:tcW w:w="2124" w:type="dxa"/>
          </w:tcPr>
          <w:p w14:paraId="24FDA82E" w14:textId="77777777" w:rsidR="00FA74A5" w:rsidRPr="00FB4A92" w:rsidRDefault="00FA74A5" w:rsidP="000C51FE">
            <w:pPr>
              <w:tabs>
                <w:tab w:val="left" w:pos="426"/>
              </w:tabs>
              <w:spacing w:line="360" w:lineRule="auto"/>
              <w:ind w:left="567" w:hanging="283"/>
              <w:jc w:val="center"/>
              <w:rPr>
                <w:rFonts w:ascii="Times New Roman" w:hAnsi="Times New Roman" w:cs="Times New Roman"/>
                <w:sz w:val="28"/>
                <w:szCs w:val="28"/>
                <w:lang w:val="de-AT"/>
              </w:rPr>
            </w:pPr>
            <w:r w:rsidRPr="00FB4A92">
              <w:rPr>
                <w:rFonts w:ascii="Times New Roman" w:hAnsi="Times New Roman" w:cs="Times New Roman"/>
                <w:sz w:val="28"/>
                <w:szCs w:val="28"/>
              </w:rPr>
              <w:t>Therapeutic Department</w:t>
            </w:r>
          </w:p>
          <w:p w14:paraId="17632D4F" w14:textId="1B624BAB" w:rsidR="00B75258" w:rsidRPr="00FB4A92" w:rsidRDefault="00B75258"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n = 55 (%)</w:t>
            </w:r>
          </w:p>
        </w:tc>
      </w:tr>
      <w:tr w:rsidR="00B75258" w:rsidRPr="00FB4A92" w14:paraId="06582700" w14:textId="77777777" w:rsidTr="008858E4">
        <w:tc>
          <w:tcPr>
            <w:tcW w:w="2547" w:type="dxa"/>
          </w:tcPr>
          <w:p w14:paraId="41D88CC4" w14:textId="633FA9B2"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Support from friends</w:t>
            </w:r>
          </w:p>
        </w:tc>
        <w:tc>
          <w:tcPr>
            <w:tcW w:w="1525" w:type="dxa"/>
          </w:tcPr>
          <w:p w14:paraId="2B9D1C03" w14:textId="731324D6"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102</w:t>
            </w:r>
            <w:r w:rsidR="00E84EB9" w:rsidRPr="00FB4A92">
              <w:rPr>
                <w:rFonts w:ascii="Times New Roman" w:hAnsi="Times New Roman" w:cs="Times New Roman"/>
                <w:sz w:val="28"/>
                <w:szCs w:val="28"/>
              </w:rPr>
              <w:t xml:space="preserve"> (6</w:t>
            </w:r>
            <w:r w:rsidRPr="00FB4A92">
              <w:rPr>
                <w:rFonts w:ascii="Times New Roman" w:hAnsi="Times New Roman" w:cs="Times New Roman"/>
                <w:sz w:val="28"/>
                <w:szCs w:val="28"/>
              </w:rPr>
              <w:t>3,</w:t>
            </w:r>
            <w:r w:rsidR="00B73776" w:rsidRPr="00FB4A92">
              <w:rPr>
                <w:rFonts w:ascii="Times New Roman" w:hAnsi="Times New Roman" w:cs="Times New Roman"/>
                <w:sz w:val="28"/>
                <w:szCs w:val="28"/>
              </w:rPr>
              <w:t>8</w:t>
            </w:r>
            <w:r w:rsidR="00E84EB9" w:rsidRPr="00FB4A92">
              <w:rPr>
                <w:rFonts w:ascii="Times New Roman" w:hAnsi="Times New Roman" w:cs="Times New Roman"/>
                <w:sz w:val="28"/>
                <w:szCs w:val="28"/>
              </w:rPr>
              <w:t>)</w:t>
            </w:r>
          </w:p>
        </w:tc>
        <w:tc>
          <w:tcPr>
            <w:tcW w:w="1883" w:type="dxa"/>
          </w:tcPr>
          <w:p w14:paraId="45486CA4" w14:textId="4CDEB031"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34</w:t>
            </w:r>
            <w:r w:rsidR="00E84EB9" w:rsidRPr="00FB4A92">
              <w:rPr>
                <w:rFonts w:ascii="Times New Roman" w:hAnsi="Times New Roman" w:cs="Times New Roman"/>
                <w:sz w:val="28"/>
                <w:szCs w:val="28"/>
              </w:rPr>
              <w:t xml:space="preserve"> (6</w:t>
            </w:r>
            <w:r w:rsidRPr="00FB4A92">
              <w:rPr>
                <w:rFonts w:ascii="Times New Roman" w:hAnsi="Times New Roman" w:cs="Times New Roman"/>
                <w:sz w:val="28"/>
                <w:szCs w:val="28"/>
              </w:rPr>
              <w:t>8,0</w:t>
            </w:r>
            <w:r w:rsidR="00E84EB9" w:rsidRPr="00FB4A92">
              <w:rPr>
                <w:rFonts w:ascii="Times New Roman" w:hAnsi="Times New Roman" w:cs="Times New Roman"/>
                <w:sz w:val="28"/>
                <w:szCs w:val="28"/>
              </w:rPr>
              <w:t>)</w:t>
            </w:r>
          </w:p>
        </w:tc>
        <w:tc>
          <w:tcPr>
            <w:tcW w:w="1839" w:type="dxa"/>
          </w:tcPr>
          <w:p w14:paraId="067CA959" w14:textId="783BE4D6"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37</w:t>
            </w:r>
            <w:r w:rsidR="00E84EB9" w:rsidRPr="00FB4A92">
              <w:rPr>
                <w:rFonts w:ascii="Times New Roman" w:hAnsi="Times New Roman" w:cs="Times New Roman"/>
                <w:sz w:val="28"/>
                <w:szCs w:val="28"/>
              </w:rPr>
              <w:t xml:space="preserve"> (67</w:t>
            </w:r>
            <w:r w:rsidRPr="00FB4A92">
              <w:rPr>
                <w:rFonts w:ascii="Times New Roman" w:hAnsi="Times New Roman" w:cs="Times New Roman"/>
                <w:sz w:val="28"/>
                <w:szCs w:val="28"/>
              </w:rPr>
              <w:t>,</w:t>
            </w:r>
            <w:r w:rsidR="00A97BF6" w:rsidRPr="00FB4A92">
              <w:rPr>
                <w:rFonts w:ascii="Times New Roman" w:hAnsi="Times New Roman" w:cs="Times New Roman"/>
                <w:sz w:val="28"/>
                <w:szCs w:val="28"/>
              </w:rPr>
              <w:t>3</w:t>
            </w:r>
            <w:r w:rsidR="00E84EB9" w:rsidRPr="00FB4A92">
              <w:rPr>
                <w:rFonts w:ascii="Times New Roman" w:hAnsi="Times New Roman" w:cs="Times New Roman"/>
                <w:sz w:val="28"/>
                <w:szCs w:val="28"/>
              </w:rPr>
              <w:t>)</w:t>
            </w:r>
          </w:p>
        </w:tc>
        <w:tc>
          <w:tcPr>
            <w:tcW w:w="2124" w:type="dxa"/>
          </w:tcPr>
          <w:p w14:paraId="77795FAB" w14:textId="0E9A78C5"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30</w:t>
            </w:r>
            <w:r w:rsidR="00E84EB9" w:rsidRPr="00FB4A92">
              <w:rPr>
                <w:rFonts w:ascii="Times New Roman" w:hAnsi="Times New Roman" w:cs="Times New Roman"/>
                <w:sz w:val="28"/>
                <w:szCs w:val="28"/>
              </w:rPr>
              <w:t xml:space="preserve"> (</w:t>
            </w:r>
            <w:r w:rsidRPr="00FB4A92">
              <w:rPr>
                <w:rFonts w:ascii="Times New Roman" w:hAnsi="Times New Roman" w:cs="Times New Roman"/>
                <w:sz w:val="28"/>
                <w:szCs w:val="28"/>
              </w:rPr>
              <w:t>54,</w:t>
            </w:r>
            <w:r w:rsidR="00E84EB9" w:rsidRPr="00FB4A92">
              <w:rPr>
                <w:rFonts w:ascii="Times New Roman" w:hAnsi="Times New Roman" w:cs="Times New Roman"/>
                <w:sz w:val="28"/>
                <w:szCs w:val="28"/>
              </w:rPr>
              <w:t>5)</w:t>
            </w:r>
          </w:p>
        </w:tc>
      </w:tr>
      <w:tr w:rsidR="00B75258" w:rsidRPr="00FB4A92" w14:paraId="691B9D16" w14:textId="77777777" w:rsidTr="008858E4">
        <w:tc>
          <w:tcPr>
            <w:tcW w:w="2547" w:type="dxa"/>
          </w:tcPr>
          <w:p w14:paraId="7EDCD27C" w14:textId="590055A1"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Reading books or social media</w:t>
            </w:r>
          </w:p>
        </w:tc>
        <w:tc>
          <w:tcPr>
            <w:tcW w:w="1525" w:type="dxa"/>
          </w:tcPr>
          <w:p w14:paraId="7883D4AE" w14:textId="32BAA329"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96</w:t>
            </w:r>
            <w:r w:rsidR="00E84EB9" w:rsidRPr="00FB4A92">
              <w:rPr>
                <w:rFonts w:ascii="Times New Roman" w:hAnsi="Times New Roman" w:cs="Times New Roman"/>
                <w:sz w:val="28"/>
                <w:szCs w:val="28"/>
              </w:rPr>
              <w:t xml:space="preserve"> (60</w:t>
            </w:r>
            <w:r w:rsidRPr="00FB4A92">
              <w:rPr>
                <w:rFonts w:ascii="Times New Roman" w:hAnsi="Times New Roman" w:cs="Times New Roman"/>
                <w:sz w:val="28"/>
                <w:szCs w:val="28"/>
              </w:rPr>
              <w:t>,0</w:t>
            </w:r>
            <w:r w:rsidR="00E84EB9" w:rsidRPr="00FB4A92">
              <w:rPr>
                <w:rFonts w:ascii="Times New Roman" w:hAnsi="Times New Roman" w:cs="Times New Roman"/>
                <w:sz w:val="28"/>
                <w:szCs w:val="28"/>
              </w:rPr>
              <w:t>)</w:t>
            </w:r>
          </w:p>
        </w:tc>
        <w:tc>
          <w:tcPr>
            <w:tcW w:w="1883" w:type="dxa"/>
          </w:tcPr>
          <w:p w14:paraId="74831E4E" w14:textId="379104F4"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31</w:t>
            </w:r>
            <w:r w:rsidR="00E84EB9" w:rsidRPr="00FB4A92">
              <w:rPr>
                <w:rFonts w:ascii="Times New Roman" w:hAnsi="Times New Roman" w:cs="Times New Roman"/>
                <w:sz w:val="28"/>
                <w:szCs w:val="28"/>
              </w:rPr>
              <w:t xml:space="preserve"> (62</w:t>
            </w:r>
            <w:r w:rsidRPr="00FB4A92">
              <w:rPr>
                <w:rFonts w:ascii="Times New Roman" w:hAnsi="Times New Roman" w:cs="Times New Roman"/>
                <w:sz w:val="28"/>
                <w:szCs w:val="28"/>
              </w:rPr>
              <w:t>,0</w:t>
            </w:r>
            <w:r w:rsidR="00E84EB9" w:rsidRPr="00FB4A92">
              <w:rPr>
                <w:rFonts w:ascii="Times New Roman" w:hAnsi="Times New Roman" w:cs="Times New Roman"/>
                <w:sz w:val="28"/>
                <w:szCs w:val="28"/>
              </w:rPr>
              <w:t>)</w:t>
            </w:r>
          </w:p>
        </w:tc>
        <w:tc>
          <w:tcPr>
            <w:tcW w:w="1839" w:type="dxa"/>
          </w:tcPr>
          <w:p w14:paraId="652E835B" w14:textId="4DF3F3A1"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32</w:t>
            </w:r>
            <w:r w:rsidR="00E84EB9" w:rsidRPr="00FB4A92">
              <w:rPr>
                <w:rFonts w:ascii="Times New Roman" w:hAnsi="Times New Roman" w:cs="Times New Roman"/>
                <w:sz w:val="28"/>
                <w:szCs w:val="28"/>
              </w:rPr>
              <w:t xml:space="preserve"> (5</w:t>
            </w:r>
            <w:r w:rsidRPr="00FB4A92">
              <w:rPr>
                <w:rFonts w:ascii="Times New Roman" w:hAnsi="Times New Roman" w:cs="Times New Roman"/>
                <w:sz w:val="28"/>
                <w:szCs w:val="28"/>
              </w:rPr>
              <w:t>8,</w:t>
            </w:r>
            <w:r w:rsidR="00A97BF6" w:rsidRPr="00FB4A92">
              <w:rPr>
                <w:rFonts w:ascii="Times New Roman" w:hAnsi="Times New Roman" w:cs="Times New Roman"/>
                <w:sz w:val="28"/>
                <w:szCs w:val="28"/>
              </w:rPr>
              <w:t>2</w:t>
            </w:r>
            <w:r w:rsidR="00E84EB9" w:rsidRPr="00FB4A92">
              <w:rPr>
                <w:rFonts w:ascii="Times New Roman" w:hAnsi="Times New Roman" w:cs="Times New Roman"/>
                <w:sz w:val="28"/>
                <w:szCs w:val="28"/>
              </w:rPr>
              <w:t>)</w:t>
            </w:r>
          </w:p>
        </w:tc>
        <w:tc>
          <w:tcPr>
            <w:tcW w:w="2124" w:type="dxa"/>
          </w:tcPr>
          <w:p w14:paraId="44721EFD" w14:textId="3A86D6A4"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33</w:t>
            </w:r>
            <w:r w:rsidR="00E84EB9" w:rsidRPr="00FB4A92">
              <w:rPr>
                <w:rFonts w:ascii="Times New Roman" w:hAnsi="Times New Roman" w:cs="Times New Roman"/>
                <w:sz w:val="28"/>
                <w:szCs w:val="28"/>
              </w:rPr>
              <w:t xml:space="preserve"> (</w:t>
            </w:r>
            <w:r w:rsidRPr="00FB4A92">
              <w:rPr>
                <w:rFonts w:ascii="Times New Roman" w:hAnsi="Times New Roman" w:cs="Times New Roman"/>
                <w:sz w:val="28"/>
                <w:szCs w:val="28"/>
              </w:rPr>
              <w:t>60,0</w:t>
            </w:r>
            <w:r w:rsidR="00E84EB9" w:rsidRPr="00FB4A92">
              <w:rPr>
                <w:rFonts w:ascii="Times New Roman" w:hAnsi="Times New Roman" w:cs="Times New Roman"/>
                <w:sz w:val="28"/>
                <w:szCs w:val="28"/>
              </w:rPr>
              <w:t>)</w:t>
            </w:r>
          </w:p>
        </w:tc>
      </w:tr>
      <w:tr w:rsidR="00B75258" w:rsidRPr="00FB4A92" w14:paraId="597FC1E4" w14:textId="77777777" w:rsidTr="008858E4">
        <w:tc>
          <w:tcPr>
            <w:tcW w:w="2547" w:type="dxa"/>
          </w:tcPr>
          <w:p w14:paraId="63663247" w14:textId="6120C73A"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Engaging in sports</w:t>
            </w:r>
          </w:p>
        </w:tc>
        <w:tc>
          <w:tcPr>
            <w:tcW w:w="1525" w:type="dxa"/>
          </w:tcPr>
          <w:p w14:paraId="62A3AD1A" w14:textId="11586174"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43</w:t>
            </w:r>
            <w:r w:rsidR="00E84EB9" w:rsidRPr="00FB4A92">
              <w:rPr>
                <w:rFonts w:ascii="Times New Roman" w:hAnsi="Times New Roman" w:cs="Times New Roman"/>
                <w:sz w:val="28"/>
                <w:szCs w:val="28"/>
              </w:rPr>
              <w:t xml:space="preserve"> (2</w:t>
            </w:r>
            <w:r w:rsidRPr="00FB4A92">
              <w:rPr>
                <w:rFonts w:ascii="Times New Roman" w:hAnsi="Times New Roman" w:cs="Times New Roman"/>
                <w:sz w:val="28"/>
                <w:szCs w:val="28"/>
              </w:rPr>
              <w:t>6,</w:t>
            </w:r>
            <w:r w:rsidR="00B73776" w:rsidRPr="00FB4A92">
              <w:rPr>
                <w:rFonts w:ascii="Times New Roman" w:hAnsi="Times New Roman" w:cs="Times New Roman"/>
                <w:sz w:val="28"/>
                <w:szCs w:val="28"/>
              </w:rPr>
              <w:t>9</w:t>
            </w:r>
            <w:r w:rsidR="00E84EB9" w:rsidRPr="00FB4A92">
              <w:rPr>
                <w:rFonts w:ascii="Times New Roman" w:hAnsi="Times New Roman" w:cs="Times New Roman"/>
                <w:sz w:val="28"/>
                <w:szCs w:val="28"/>
              </w:rPr>
              <w:t>)</w:t>
            </w:r>
          </w:p>
        </w:tc>
        <w:tc>
          <w:tcPr>
            <w:tcW w:w="1883" w:type="dxa"/>
          </w:tcPr>
          <w:p w14:paraId="3C349A15" w14:textId="6177CEE7"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12</w:t>
            </w:r>
            <w:r w:rsidR="00E92BD9" w:rsidRPr="00FB4A92">
              <w:rPr>
                <w:rFonts w:ascii="Times New Roman" w:hAnsi="Times New Roman" w:cs="Times New Roman"/>
                <w:sz w:val="28"/>
                <w:szCs w:val="28"/>
              </w:rPr>
              <w:t xml:space="preserve"> (24</w:t>
            </w:r>
            <w:r w:rsidRPr="00FB4A92">
              <w:rPr>
                <w:rFonts w:ascii="Times New Roman" w:hAnsi="Times New Roman" w:cs="Times New Roman"/>
                <w:sz w:val="28"/>
                <w:szCs w:val="28"/>
              </w:rPr>
              <w:t>,0</w:t>
            </w:r>
            <w:r w:rsidR="00E92BD9" w:rsidRPr="00FB4A92">
              <w:rPr>
                <w:rFonts w:ascii="Times New Roman" w:hAnsi="Times New Roman" w:cs="Times New Roman"/>
                <w:sz w:val="28"/>
                <w:szCs w:val="28"/>
              </w:rPr>
              <w:t>)</w:t>
            </w:r>
          </w:p>
        </w:tc>
        <w:tc>
          <w:tcPr>
            <w:tcW w:w="1839" w:type="dxa"/>
          </w:tcPr>
          <w:p w14:paraId="4907F716" w14:textId="5F1DCB7D"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15</w:t>
            </w:r>
            <w:r w:rsidR="00E92BD9" w:rsidRPr="00FB4A92">
              <w:rPr>
                <w:rFonts w:ascii="Times New Roman" w:hAnsi="Times New Roman" w:cs="Times New Roman"/>
                <w:sz w:val="28"/>
                <w:szCs w:val="28"/>
              </w:rPr>
              <w:t xml:space="preserve"> (2</w:t>
            </w:r>
            <w:r w:rsidR="00143E7E" w:rsidRPr="00FB4A92">
              <w:rPr>
                <w:rFonts w:ascii="Times New Roman" w:hAnsi="Times New Roman" w:cs="Times New Roman"/>
                <w:sz w:val="28"/>
                <w:szCs w:val="28"/>
              </w:rPr>
              <w:t>7,</w:t>
            </w:r>
            <w:r w:rsidR="00A97BF6" w:rsidRPr="00FB4A92">
              <w:rPr>
                <w:rFonts w:ascii="Times New Roman" w:hAnsi="Times New Roman" w:cs="Times New Roman"/>
                <w:sz w:val="28"/>
                <w:szCs w:val="28"/>
              </w:rPr>
              <w:t>3</w:t>
            </w:r>
            <w:r w:rsidR="00E92BD9" w:rsidRPr="00FB4A92">
              <w:rPr>
                <w:rFonts w:ascii="Times New Roman" w:hAnsi="Times New Roman" w:cs="Times New Roman"/>
                <w:sz w:val="28"/>
                <w:szCs w:val="28"/>
              </w:rPr>
              <w:t>)</w:t>
            </w:r>
          </w:p>
        </w:tc>
        <w:tc>
          <w:tcPr>
            <w:tcW w:w="2124" w:type="dxa"/>
          </w:tcPr>
          <w:p w14:paraId="519EF091" w14:textId="62025597" w:rsidR="00B75258" w:rsidRPr="00FB4A92" w:rsidRDefault="00143E7E"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17</w:t>
            </w:r>
            <w:r w:rsidR="00E92BD9" w:rsidRPr="00FB4A92">
              <w:rPr>
                <w:rFonts w:ascii="Times New Roman" w:hAnsi="Times New Roman" w:cs="Times New Roman"/>
                <w:sz w:val="28"/>
                <w:szCs w:val="28"/>
              </w:rPr>
              <w:t xml:space="preserve"> (3</w:t>
            </w:r>
            <w:r w:rsidRPr="00FB4A92">
              <w:rPr>
                <w:rFonts w:ascii="Times New Roman" w:hAnsi="Times New Roman" w:cs="Times New Roman"/>
                <w:sz w:val="28"/>
                <w:szCs w:val="28"/>
              </w:rPr>
              <w:t>0,9</w:t>
            </w:r>
            <w:r w:rsidR="00E92BD9" w:rsidRPr="00FB4A92">
              <w:rPr>
                <w:rFonts w:ascii="Times New Roman" w:hAnsi="Times New Roman" w:cs="Times New Roman"/>
                <w:sz w:val="28"/>
                <w:szCs w:val="28"/>
              </w:rPr>
              <w:t>)</w:t>
            </w:r>
          </w:p>
        </w:tc>
      </w:tr>
      <w:tr w:rsidR="00B75258" w:rsidRPr="00FB4A92" w14:paraId="2DB633BB" w14:textId="77777777" w:rsidTr="008858E4">
        <w:tc>
          <w:tcPr>
            <w:tcW w:w="2547" w:type="dxa"/>
          </w:tcPr>
          <w:p w14:paraId="153E3228" w14:textId="57AC8D6E"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Praying</w:t>
            </w:r>
          </w:p>
        </w:tc>
        <w:tc>
          <w:tcPr>
            <w:tcW w:w="1525" w:type="dxa"/>
          </w:tcPr>
          <w:p w14:paraId="0E16D258" w14:textId="7DFCFB8A"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 xml:space="preserve">30 </w:t>
            </w:r>
            <w:r w:rsidR="00E84EB9" w:rsidRPr="00FB4A92">
              <w:rPr>
                <w:rFonts w:ascii="Times New Roman" w:hAnsi="Times New Roman" w:cs="Times New Roman"/>
                <w:sz w:val="28"/>
                <w:szCs w:val="28"/>
              </w:rPr>
              <w:t>(1</w:t>
            </w:r>
            <w:r w:rsidRPr="00FB4A92">
              <w:rPr>
                <w:rFonts w:ascii="Times New Roman" w:hAnsi="Times New Roman" w:cs="Times New Roman"/>
                <w:sz w:val="28"/>
                <w:szCs w:val="28"/>
              </w:rPr>
              <w:t>8,</w:t>
            </w:r>
            <w:r w:rsidR="00B73776" w:rsidRPr="00FB4A92">
              <w:rPr>
                <w:rFonts w:ascii="Times New Roman" w:hAnsi="Times New Roman" w:cs="Times New Roman"/>
                <w:sz w:val="28"/>
                <w:szCs w:val="28"/>
              </w:rPr>
              <w:t>8</w:t>
            </w:r>
            <w:r w:rsidR="00E84EB9" w:rsidRPr="00FB4A92">
              <w:rPr>
                <w:rFonts w:ascii="Times New Roman" w:hAnsi="Times New Roman" w:cs="Times New Roman"/>
                <w:sz w:val="28"/>
                <w:szCs w:val="28"/>
              </w:rPr>
              <w:t>)</w:t>
            </w:r>
          </w:p>
        </w:tc>
        <w:tc>
          <w:tcPr>
            <w:tcW w:w="1883" w:type="dxa"/>
          </w:tcPr>
          <w:p w14:paraId="1C903B15" w14:textId="182CC744"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8</w:t>
            </w:r>
            <w:r w:rsidR="00E92BD9" w:rsidRPr="00FB4A92">
              <w:rPr>
                <w:rFonts w:ascii="Times New Roman" w:hAnsi="Times New Roman" w:cs="Times New Roman"/>
                <w:sz w:val="28"/>
                <w:szCs w:val="28"/>
              </w:rPr>
              <w:t xml:space="preserve"> (1</w:t>
            </w:r>
            <w:r w:rsidRPr="00FB4A92">
              <w:rPr>
                <w:rFonts w:ascii="Times New Roman" w:hAnsi="Times New Roman" w:cs="Times New Roman"/>
                <w:sz w:val="28"/>
                <w:szCs w:val="28"/>
              </w:rPr>
              <w:t>6,0</w:t>
            </w:r>
            <w:r w:rsidR="00E92BD9" w:rsidRPr="00FB4A92">
              <w:rPr>
                <w:rFonts w:ascii="Times New Roman" w:hAnsi="Times New Roman" w:cs="Times New Roman"/>
                <w:sz w:val="28"/>
                <w:szCs w:val="28"/>
              </w:rPr>
              <w:t>)</w:t>
            </w:r>
          </w:p>
        </w:tc>
        <w:tc>
          <w:tcPr>
            <w:tcW w:w="1839" w:type="dxa"/>
          </w:tcPr>
          <w:p w14:paraId="6437688C" w14:textId="151467F5"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8</w:t>
            </w:r>
            <w:r w:rsidR="00E92BD9" w:rsidRPr="00FB4A92">
              <w:rPr>
                <w:rFonts w:ascii="Times New Roman" w:hAnsi="Times New Roman" w:cs="Times New Roman"/>
                <w:sz w:val="28"/>
                <w:szCs w:val="28"/>
              </w:rPr>
              <w:t xml:space="preserve"> (1</w:t>
            </w:r>
            <w:r w:rsidRPr="00FB4A92">
              <w:rPr>
                <w:rFonts w:ascii="Times New Roman" w:hAnsi="Times New Roman" w:cs="Times New Roman"/>
                <w:sz w:val="28"/>
                <w:szCs w:val="28"/>
              </w:rPr>
              <w:t>4,5</w:t>
            </w:r>
            <w:r w:rsidR="00E92BD9" w:rsidRPr="00FB4A92">
              <w:rPr>
                <w:rFonts w:ascii="Times New Roman" w:hAnsi="Times New Roman" w:cs="Times New Roman"/>
                <w:sz w:val="28"/>
                <w:szCs w:val="28"/>
              </w:rPr>
              <w:t>)</w:t>
            </w:r>
          </w:p>
        </w:tc>
        <w:tc>
          <w:tcPr>
            <w:tcW w:w="2124" w:type="dxa"/>
          </w:tcPr>
          <w:p w14:paraId="3CB2AD7C" w14:textId="79C6FDC5"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16</w:t>
            </w:r>
            <w:r w:rsidR="00E92BD9" w:rsidRPr="00FB4A92">
              <w:rPr>
                <w:rFonts w:ascii="Times New Roman" w:hAnsi="Times New Roman" w:cs="Times New Roman"/>
                <w:sz w:val="28"/>
                <w:szCs w:val="28"/>
              </w:rPr>
              <w:t xml:space="preserve"> (2</w:t>
            </w:r>
            <w:r w:rsidRPr="00FB4A92">
              <w:rPr>
                <w:rFonts w:ascii="Times New Roman" w:hAnsi="Times New Roman" w:cs="Times New Roman"/>
                <w:sz w:val="28"/>
                <w:szCs w:val="28"/>
              </w:rPr>
              <w:t>9,</w:t>
            </w:r>
            <w:r w:rsidR="00A97BF6" w:rsidRPr="00FB4A92">
              <w:rPr>
                <w:rFonts w:ascii="Times New Roman" w:hAnsi="Times New Roman" w:cs="Times New Roman"/>
                <w:sz w:val="28"/>
                <w:szCs w:val="28"/>
              </w:rPr>
              <w:t>1</w:t>
            </w:r>
            <w:r w:rsidR="00E92BD9" w:rsidRPr="00FB4A92">
              <w:rPr>
                <w:rFonts w:ascii="Times New Roman" w:hAnsi="Times New Roman" w:cs="Times New Roman"/>
                <w:sz w:val="28"/>
                <w:szCs w:val="28"/>
              </w:rPr>
              <w:t>)</w:t>
            </w:r>
          </w:p>
        </w:tc>
      </w:tr>
      <w:tr w:rsidR="00B75258" w:rsidRPr="00FB4A92" w14:paraId="136FFDC2" w14:textId="77777777" w:rsidTr="008858E4">
        <w:tc>
          <w:tcPr>
            <w:tcW w:w="2547" w:type="dxa"/>
          </w:tcPr>
          <w:p w14:paraId="41EB63ED" w14:textId="6A1031AD"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Alcohol consumption</w:t>
            </w:r>
          </w:p>
        </w:tc>
        <w:tc>
          <w:tcPr>
            <w:tcW w:w="1525" w:type="dxa"/>
          </w:tcPr>
          <w:p w14:paraId="7E655083" w14:textId="7EA4E0B6"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8</w:t>
            </w:r>
            <w:r w:rsidR="00E84EB9" w:rsidRPr="00FB4A92">
              <w:rPr>
                <w:rFonts w:ascii="Times New Roman" w:hAnsi="Times New Roman" w:cs="Times New Roman"/>
                <w:sz w:val="28"/>
                <w:szCs w:val="28"/>
              </w:rPr>
              <w:t xml:space="preserve"> (5</w:t>
            </w:r>
            <w:r w:rsidRPr="00FB4A92">
              <w:rPr>
                <w:rFonts w:ascii="Times New Roman" w:hAnsi="Times New Roman" w:cs="Times New Roman"/>
                <w:sz w:val="28"/>
                <w:szCs w:val="28"/>
              </w:rPr>
              <w:t>,0</w:t>
            </w:r>
            <w:r w:rsidR="00E84EB9" w:rsidRPr="00FB4A92">
              <w:rPr>
                <w:rFonts w:ascii="Times New Roman" w:hAnsi="Times New Roman" w:cs="Times New Roman"/>
                <w:sz w:val="28"/>
                <w:szCs w:val="28"/>
              </w:rPr>
              <w:t>)</w:t>
            </w:r>
          </w:p>
        </w:tc>
        <w:tc>
          <w:tcPr>
            <w:tcW w:w="1883" w:type="dxa"/>
          </w:tcPr>
          <w:p w14:paraId="0FCEB47E" w14:textId="799513C5"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w:t>
            </w:r>
            <w:r w:rsidR="00E92BD9" w:rsidRPr="00FB4A92">
              <w:rPr>
                <w:rFonts w:ascii="Times New Roman" w:hAnsi="Times New Roman" w:cs="Times New Roman"/>
                <w:sz w:val="28"/>
                <w:szCs w:val="28"/>
              </w:rPr>
              <w:t xml:space="preserve"> (6</w:t>
            </w:r>
            <w:r w:rsidRPr="00FB4A92">
              <w:rPr>
                <w:rFonts w:ascii="Times New Roman" w:hAnsi="Times New Roman" w:cs="Times New Roman"/>
                <w:sz w:val="28"/>
                <w:szCs w:val="28"/>
              </w:rPr>
              <w:t>,0</w:t>
            </w:r>
            <w:r w:rsidR="00E92BD9" w:rsidRPr="00FB4A92">
              <w:rPr>
                <w:rFonts w:ascii="Times New Roman" w:hAnsi="Times New Roman" w:cs="Times New Roman"/>
                <w:sz w:val="28"/>
                <w:szCs w:val="28"/>
              </w:rPr>
              <w:t>)</w:t>
            </w:r>
          </w:p>
        </w:tc>
        <w:tc>
          <w:tcPr>
            <w:tcW w:w="1839" w:type="dxa"/>
          </w:tcPr>
          <w:p w14:paraId="07EF05D7" w14:textId="758B462D"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4</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7,</w:t>
            </w:r>
            <w:r w:rsidR="00A97BF6" w:rsidRPr="00FB4A92">
              <w:rPr>
                <w:rFonts w:ascii="Times New Roman" w:hAnsi="Times New Roman" w:cs="Times New Roman"/>
                <w:sz w:val="28"/>
                <w:szCs w:val="28"/>
              </w:rPr>
              <w:t>3</w:t>
            </w:r>
            <w:r w:rsidR="00E92BD9" w:rsidRPr="00FB4A92">
              <w:rPr>
                <w:rFonts w:ascii="Times New Roman" w:hAnsi="Times New Roman" w:cs="Times New Roman"/>
                <w:sz w:val="28"/>
                <w:szCs w:val="28"/>
              </w:rPr>
              <w:t>)</w:t>
            </w:r>
          </w:p>
        </w:tc>
        <w:tc>
          <w:tcPr>
            <w:tcW w:w="2124" w:type="dxa"/>
          </w:tcPr>
          <w:p w14:paraId="77BFC831" w14:textId="6B44F7A4"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143E7E" w:rsidRPr="00FB4A92">
              <w:rPr>
                <w:rFonts w:ascii="Times New Roman" w:hAnsi="Times New Roman" w:cs="Times New Roman"/>
                <w:sz w:val="28"/>
                <w:szCs w:val="28"/>
              </w:rPr>
              <w:t xml:space="preserve"> (3</w:t>
            </w:r>
            <w:r w:rsidRPr="00FB4A92">
              <w:rPr>
                <w:rFonts w:ascii="Times New Roman" w:hAnsi="Times New Roman" w:cs="Times New Roman"/>
                <w:sz w:val="28"/>
                <w:szCs w:val="28"/>
              </w:rPr>
              <w:t>,6</w:t>
            </w:r>
            <w:r w:rsidR="00143E7E" w:rsidRPr="00FB4A92">
              <w:rPr>
                <w:rFonts w:ascii="Times New Roman" w:hAnsi="Times New Roman" w:cs="Times New Roman"/>
                <w:sz w:val="28"/>
                <w:szCs w:val="28"/>
              </w:rPr>
              <w:t>)</w:t>
            </w:r>
          </w:p>
        </w:tc>
      </w:tr>
      <w:tr w:rsidR="00B75258" w:rsidRPr="00FB4A92" w14:paraId="3A40969E" w14:textId="77777777" w:rsidTr="008858E4">
        <w:tc>
          <w:tcPr>
            <w:tcW w:w="2547" w:type="dxa"/>
          </w:tcPr>
          <w:p w14:paraId="4A66BBFD" w14:textId="064899A6"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lastRenderedPageBreak/>
              <w:t>Use of stimulants</w:t>
            </w:r>
          </w:p>
        </w:tc>
        <w:tc>
          <w:tcPr>
            <w:tcW w:w="1525" w:type="dxa"/>
          </w:tcPr>
          <w:p w14:paraId="6246C1CF" w14:textId="503953D7"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6</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3,</w:t>
            </w:r>
            <w:r w:rsidR="00B73776" w:rsidRPr="00FB4A92">
              <w:rPr>
                <w:rFonts w:ascii="Times New Roman" w:hAnsi="Times New Roman" w:cs="Times New Roman"/>
                <w:sz w:val="28"/>
                <w:szCs w:val="28"/>
              </w:rPr>
              <w:t>8</w:t>
            </w:r>
            <w:r w:rsidR="00E92BD9" w:rsidRPr="00FB4A92">
              <w:rPr>
                <w:rFonts w:ascii="Times New Roman" w:hAnsi="Times New Roman" w:cs="Times New Roman"/>
                <w:sz w:val="28"/>
                <w:szCs w:val="28"/>
              </w:rPr>
              <w:t>)</w:t>
            </w:r>
          </w:p>
        </w:tc>
        <w:tc>
          <w:tcPr>
            <w:tcW w:w="1883" w:type="dxa"/>
          </w:tcPr>
          <w:p w14:paraId="4F86076D" w14:textId="615D6896"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E92BD9" w:rsidRPr="00FB4A92">
              <w:rPr>
                <w:rFonts w:ascii="Times New Roman" w:hAnsi="Times New Roman" w:cs="Times New Roman"/>
                <w:sz w:val="28"/>
                <w:szCs w:val="28"/>
              </w:rPr>
              <w:t xml:space="preserve"> (4</w:t>
            </w:r>
            <w:r w:rsidRPr="00FB4A92">
              <w:rPr>
                <w:rFonts w:ascii="Times New Roman" w:hAnsi="Times New Roman" w:cs="Times New Roman"/>
                <w:sz w:val="28"/>
                <w:szCs w:val="28"/>
              </w:rPr>
              <w:t>,0</w:t>
            </w:r>
            <w:r w:rsidR="00E92BD9" w:rsidRPr="00FB4A92">
              <w:rPr>
                <w:rFonts w:ascii="Times New Roman" w:hAnsi="Times New Roman" w:cs="Times New Roman"/>
                <w:sz w:val="28"/>
                <w:szCs w:val="28"/>
              </w:rPr>
              <w:t>)</w:t>
            </w:r>
          </w:p>
        </w:tc>
        <w:tc>
          <w:tcPr>
            <w:tcW w:w="1839" w:type="dxa"/>
          </w:tcPr>
          <w:p w14:paraId="63D7C9A5" w14:textId="7B1018FE"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E92BD9" w:rsidRPr="00FB4A92">
              <w:rPr>
                <w:rFonts w:ascii="Times New Roman" w:hAnsi="Times New Roman" w:cs="Times New Roman"/>
                <w:sz w:val="28"/>
                <w:szCs w:val="28"/>
              </w:rPr>
              <w:t xml:space="preserve"> (3</w:t>
            </w:r>
            <w:r w:rsidRPr="00FB4A92">
              <w:rPr>
                <w:rFonts w:ascii="Times New Roman" w:hAnsi="Times New Roman" w:cs="Times New Roman"/>
                <w:sz w:val="28"/>
                <w:szCs w:val="28"/>
              </w:rPr>
              <w:t>,6</w:t>
            </w:r>
            <w:r w:rsidR="00E92BD9" w:rsidRPr="00FB4A92">
              <w:rPr>
                <w:rFonts w:ascii="Times New Roman" w:hAnsi="Times New Roman" w:cs="Times New Roman"/>
                <w:sz w:val="28"/>
                <w:szCs w:val="28"/>
              </w:rPr>
              <w:t>)</w:t>
            </w:r>
          </w:p>
        </w:tc>
        <w:tc>
          <w:tcPr>
            <w:tcW w:w="2124" w:type="dxa"/>
          </w:tcPr>
          <w:p w14:paraId="685FB21B" w14:textId="7436897A"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w:t>
            </w:r>
            <w:r w:rsidR="00143E7E" w:rsidRPr="00FB4A92">
              <w:rPr>
                <w:rFonts w:ascii="Times New Roman" w:hAnsi="Times New Roman" w:cs="Times New Roman"/>
                <w:sz w:val="28"/>
                <w:szCs w:val="28"/>
              </w:rPr>
              <w:t xml:space="preserve"> (5</w:t>
            </w:r>
            <w:r w:rsidRPr="00FB4A92">
              <w:rPr>
                <w:rFonts w:ascii="Times New Roman" w:hAnsi="Times New Roman" w:cs="Times New Roman"/>
                <w:sz w:val="28"/>
                <w:szCs w:val="28"/>
              </w:rPr>
              <w:t>,</w:t>
            </w:r>
            <w:r w:rsidR="00A97BF6" w:rsidRPr="00FB4A92">
              <w:rPr>
                <w:rFonts w:ascii="Times New Roman" w:hAnsi="Times New Roman" w:cs="Times New Roman"/>
                <w:sz w:val="28"/>
                <w:szCs w:val="28"/>
              </w:rPr>
              <w:t>5</w:t>
            </w:r>
            <w:r w:rsidR="00143E7E" w:rsidRPr="00FB4A92">
              <w:rPr>
                <w:rFonts w:ascii="Times New Roman" w:hAnsi="Times New Roman" w:cs="Times New Roman"/>
                <w:sz w:val="28"/>
                <w:szCs w:val="28"/>
              </w:rPr>
              <w:t>)</w:t>
            </w:r>
          </w:p>
        </w:tc>
      </w:tr>
      <w:tr w:rsidR="00B75258" w:rsidRPr="00FB4A92" w14:paraId="709FBDD2" w14:textId="77777777" w:rsidTr="008858E4">
        <w:tc>
          <w:tcPr>
            <w:tcW w:w="2547" w:type="dxa"/>
          </w:tcPr>
          <w:p w14:paraId="5ADEF8F3" w14:textId="3E09E01B"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Walks, shopping</w:t>
            </w:r>
          </w:p>
        </w:tc>
        <w:tc>
          <w:tcPr>
            <w:tcW w:w="1525" w:type="dxa"/>
          </w:tcPr>
          <w:p w14:paraId="37015C0B" w14:textId="2B7CBE53"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6</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3,</w:t>
            </w:r>
            <w:r w:rsidR="00B73776" w:rsidRPr="00FB4A92">
              <w:rPr>
                <w:rFonts w:ascii="Times New Roman" w:hAnsi="Times New Roman" w:cs="Times New Roman"/>
                <w:sz w:val="28"/>
                <w:szCs w:val="28"/>
              </w:rPr>
              <w:t>8</w:t>
            </w:r>
            <w:r w:rsidR="00E92BD9" w:rsidRPr="00FB4A92">
              <w:rPr>
                <w:rFonts w:ascii="Times New Roman" w:hAnsi="Times New Roman" w:cs="Times New Roman"/>
                <w:sz w:val="28"/>
                <w:szCs w:val="28"/>
              </w:rPr>
              <w:t>)</w:t>
            </w:r>
          </w:p>
        </w:tc>
        <w:tc>
          <w:tcPr>
            <w:tcW w:w="1883" w:type="dxa"/>
          </w:tcPr>
          <w:p w14:paraId="4A34DCB3" w14:textId="2B854AEF"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4,0</w:t>
            </w:r>
            <w:r w:rsidR="00E92BD9" w:rsidRPr="00FB4A92">
              <w:rPr>
                <w:rFonts w:ascii="Times New Roman" w:hAnsi="Times New Roman" w:cs="Times New Roman"/>
                <w:sz w:val="28"/>
                <w:szCs w:val="28"/>
              </w:rPr>
              <w:t>)</w:t>
            </w:r>
          </w:p>
        </w:tc>
        <w:tc>
          <w:tcPr>
            <w:tcW w:w="1839" w:type="dxa"/>
          </w:tcPr>
          <w:p w14:paraId="69039C89" w14:textId="339BB0CD"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E92BD9" w:rsidRPr="00FB4A92">
              <w:rPr>
                <w:rFonts w:ascii="Times New Roman" w:hAnsi="Times New Roman" w:cs="Times New Roman"/>
                <w:sz w:val="28"/>
                <w:szCs w:val="28"/>
              </w:rPr>
              <w:t xml:space="preserve"> (3</w:t>
            </w:r>
            <w:r w:rsidRPr="00FB4A92">
              <w:rPr>
                <w:rFonts w:ascii="Times New Roman" w:hAnsi="Times New Roman" w:cs="Times New Roman"/>
                <w:sz w:val="28"/>
                <w:szCs w:val="28"/>
              </w:rPr>
              <w:t>,6</w:t>
            </w:r>
            <w:r w:rsidR="00E92BD9" w:rsidRPr="00FB4A92">
              <w:rPr>
                <w:rFonts w:ascii="Times New Roman" w:hAnsi="Times New Roman" w:cs="Times New Roman"/>
                <w:sz w:val="28"/>
                <w:szCs w:val="28"/>
              </w:rPr>
              <w:t>)</w:t>
            </w:r>
          </w:p>
        </w:tc>
        <w:tc>
          <w:tcPr>
            <w:tcW w:w="2124" w:type="dxa"/>
          </w:tcPr>
          <w:p w14:paraId="4A9927FC" w14:textId="2A9B036F"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 xml:space="preserve">3 </w:t>
            </w:r>
            <w:r w:rsidR="00143E7E" w:rsidRPr="00FB4A92">
              <w:rPr>
                <w:rFonts w:ascii="Times New Roman" w:hAnsi="Times New Roman" w:cs="Times New Roman"/>
                <w:sz w:val="28"/>
                <w:szCs w:val="28"/>
              </w:rPr>
              <w:t>(5</w:t>
            </w:r>
            <w:r w:rsidRPr="00FB4A92">
              <w:rPr>
                <w:rFonts w:ascii="Times New Roman" w:hAnsi="Times New Roman" w:cs="Times New Roman"/>
                <w:sz w:val="28"/>
                <w:szCs w:val="28"/>
              </w:rPr>
              <w:t>,</w:t>
            </w:r>
            <w:r w:rsidR="00A97BF6" w:rsidRPr="00FB4A92">
              <w:rPr>
                <w:rFonts w:ascii="Times New Roman" w:hAnsi="Times New Roman" w:cs="Times New Roman"/>
                <w:sz w:val="28"/>
                <w:szCs w:val="28"/>
              </w:rPr>
              <w:t>5</w:t>
            </w:r>
            <w:r w:rsidR="00143E7E" w:rsidRPr="00FB4A92">
              <w:rPr>
                <w:rFonts w:ascii="Times New Roman" w:hAnsi="Times New Roman" w:cs="Times New Roman"/>
                <w:sz w:val="28"/>
                <w:szCs w:val="28"/>
              </w:rPr>
              <w:t>)</w:t>
            </w:r>
          </w:p>
        </w:tc>
      </w:tr>
      <w:tr w:rsidR="00B75258" w:rsidRPr="00FB4A92" w14:paraId="39E00B81" w14:textId="77777777" w:rsidTr="008858E4">
        <w:tc>
          <w:tcPr>
            <w:tcW w:w="2547" w:type="dxa"/>
          </w:tcPr>
          <w:p w14:paraId="3B4201DF" w14:textId="3CA2F172"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Theater, cinema</w:t>
            </w:r>
          </w:p>
        </w:tc>
        <w:tc>
          <w:tcPr>
            <w:tcW w:w="1525" w:type="dxa"/>
          </w:tcPr>
          <w:p w14:paraId="6E4EA718" w14:textId="6B9E347E"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5</w:t>
            </w:r>
            <w:r w:rsidR="00E92BD9" w:rsidRPr="00FB4A92">
              <w:rPr>
                <w:rFonts w:ascii="Times New Roman" w:hAnsi="Times New Roman" w:cs="Times New Roman"/>
                <w:sz w:val="28"/>
                <w:szCs w:val="28"/>
              </w:rPr>
              <w:t xml:space="preserve"> (3</w:t>
            </w:r>
            <w:r w:rsidRPr="00FB4A92">
              <w:rPr>
                <w:rFonts w:ascii="Times New Roman" w:hAnsi="Times New Roman" w:cs="Times New Roman"/>
                <w:sz w:val="28"/>
                <w:szCs w:val="28"/>
              </w:rPr>
              <w:t>,1</w:t>
            </w:r>
            <w:r w:rsidR="00E92BD9" w:rsidRPr="00FB4A92">
              <w:rPr>
                <w:rFonts w:ascii="Times New Roman" w:hAnsi="Times New Roman" w:cs="Times New Roman"/>
                <w:sz w:val="28"/>
                <w:szCs w:val="28"/>
              </w:rPr>
              <w:t>)</w:t>
            </w:r>
          </w:p>
        </w:tc>
        <w:tc>
          <w:tcPr>
            <w:tcW w:w="1883" w:type="dxa"/>
          </w:tcPr>
          <w:p w14:paraId="5A6D30D0" w14:textId="6F12D101"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6,0</w:t>
            </w:r>
            <w:r w:rsidR="00E92BD9" w:rsidRPr="00FB4A92">
              <w:rPr>
                <w:rFonts w:ascii="Times New Roman" w:hAnsi="Times New Roman" w:cs="Times New Roman"/>
                <w:sz w:val="28"/>
                <w:szCs w:val="28"/>
              </w:rPr>
              <w:t>)</w:t>
            </w:r>
          </w:p>
        </w:tc>
        <w:tc>
          <w:tcPr>
            <w:tcW w:w="1839" w:type="dxa"/>
          </w:tcPr>
          <w:p w14:paraId="29F68763" w14:textId="5D78DFF3" w:rsidR="00B75258" w:rsidRPr="00FB4A92" w:rsidRDefault="00E92BD9"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4 (</w:t>
            </w:r>
            <w:r w:rsidR="008C2B5F" w:rsidRPr="00FB4A92">
              <w:rPr>
                <w:rFonts w:ascii="Times New Roman" w:hAnsi="Times New Roman" w:cs="Times New Roman"/>
                <w:sz w:val="28"/>
                <w:szCs w:val="28"/>
              </w:rPr>
              <w:t>7,</w:t>
            </w:r>
            <w:r w:rsidR="00A97BF6" w:rsidRPr="00FB4A92">
              <w:rPr>
                <w:rFonts w:ascii="Times New Roman" w:hAnsi="Times New Roman" w:cs="Times New Roman"/>
                <w:sz w:val="28"/>
                <w:szCs w:val="28"/>
              </w:rPr>
              <w:t>3</w:t>
            </w:r>
            <w:r w:rsidRPr="00FB4A92">
              <w:rPr>
                <w:rFonts w:ascii="Times New Roman" w:hAnsi="Times New Roman" w:cs="Times New Roman"/>
                <w:sz w:val="28"/>
                <w:szCs w:val="28"/>
              </w:rPr>
              <w:t>)</w:t>
            </w:r>
          </w:p>
        </w:tc>
        <w:tc>
          <w:tcPr>
            <w:tcW w:w="2124" w:type="dxa"/>
          </w:tcPr>
          <w:p w14:paraId="71B4A30D" w14:textId="22403790"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143E7E" w:rsidRPr="00FB4A92">
              <w:rPr>
                <w:rFonts w:ascii="Times New Roman" w:hAnsi="Times New Roman" w:cs="Times New Roman"/>
                <w:sz w:val="28"/>
                <w:szCs w:val="28"/>
              </w:rPr>
              <w:t xml:space="preserve"> (3</w:t>
            </w:r>
            <w:r w:rsidRPr="00FB4A92">
              <w:rPr>
                <w:rFonts w:ascii="Times New Roman" w:hAnsi="Times New Roman" w:cs="Times New Roman"/>
                <w:sz w:val="28"/>
                <w:szCs w:val="28"/>
              </w:rPr>
              <w:t>,6</w:t>
            </w:r>
            <w:r w:rsidR="00143E7E" w:rsidRPr="00FB4A92">
              <w:rPr>
                <w:rFonts w:ascii="Times New Roman" w:hAnsi="Times New Roman" w:cs="Times New Roman"/>
                <w:sz w:val="28"/>
                <w:szCs w:val="28"/>
              </w:rPr>
              <w:t>)</w:t>
            </w:r>
          </w:p>
        </w:tc>
      </w:tr>
      <w:tr w:rsidR="00B75258" w:rsidRPr="00FB4A92" w14:paraId="2E6BF468" w14:textId="77777777" w:rsidTr="008858E4">
        <w:tc>
          <w:tcPr>
            <w:tcW w:w="2547" w:type="dxa"/>
          </w:tcPr>
          <w:p w14:paraId="63262F59" w14:textId="4FA1DC69"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Meditation</w:t>
            </w:r>
          </w:p>
        </w:tc>
        <w:tc>
          <w:tcPr>
            <w:tcW w:w="1525" w:type="dxa"/>
          </w:tcPr>
          <w:p w14:paraId="4AF36138" w14:textId="1E5B47A9"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4</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2,5</w:t>
            </w:r>
            <w:r w:rsidR="00E92BD9" w:rsidRPr="00FB4A92">
              <w:rPr>
                <w:rFonts w:ascii="Times New Roman" w:hAnsi="Times New Roman" w:cs="Times New Roman"/>
                <w:sz w:val="28"/>
                <w:szCs w:val="28"/>
              </w:rPr>
              <w:t>)</w:t>
            </w:r>
          </w:p>
        </w:tc>
        <w:tc>
          <w:tcPr>
            <w:tcW w:w="1883" w:type="dxa"/>
          </w:tcPr>
          <w:p w14:paraId="75E56CCB" w14:textId="63154891"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w:t>
            </w:r>
            <w:r w:rsidR="00E92BD9" w:rsidRPr="00FB4A92">
              <w:rPr>
                <w:rFonts w:ascii="Times New Roman" w:hAnsi="Times New Roman" w:cs="Times New Roman"/>
                <w:sz w:val="28"/>
                <w:szCs w:val="28"/>
              </w:rPr>
              <w:t xml:space="preserve"> (4</w:t>
            </w:r>
            <w:r w:rsidRPr="00FB4A92">
              <w:rPr>
                <w:rFonts w:ascii="Times New Roman" w:hAnsi="Times New Roman" w:cs="Times New Roman"/>
                <w:sz w:val="28"/>
                <w:szCs w:val="28"/>
              </w:rPr>
              <w:t>,0</w:t>
            </w:r>
            <w:r w:rsidR="00E92BD9" w:rsidRPr="00FB4A92">
              <w:rPr>
                <w:rFonts w:ascii="Times New Roman" w:hAnsi="Times New Roman" w:cs="Times New Roman"/>
                <w:sz w:val="28"/>
                <w:szCs w:val="28"/>
              </w:rPr>
              <w:t>)</w:t>
            </w:r>
          </w:p>
        </w:tc>
        <w:tc>
          <w:tcPr>
            <w:tcW w:w="1839" w:type="dxa"/>
          </w:tcPr>
          <w:p w14:paraId="7D8BA493" w14:textId="013447A5" w:rsidR="00B75258" w:rsidRPr="00FB4A92" w:rsidRDefault="00E92BD9"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 (</w:t>
            </w:r>
            <w:r w:rsidR="008C2B5F" w:rsidRPr="00FB4A92">
              <w:rPr>
                <w:rFonts w:ascii="Times New Roman" w:hAnsi="Times New Roman" w:cs="Times New Roman"/>
                <w:sz w:val="28"/>
                <w:szCs w:val="28"/>
              </w:rPr>
              <w:t>3,6</w:t>
            </w:r>
            <w:r w:rsidRPr="00FB4A92">
              <w:rPr>
                <w:rFonts w:ascii="Times New Roman" w:hAnsi="Times New Roman" w:cs="Times New Roman"/>
                <w:sz w:val="28"/>
                <w:szCs w:val="28"/>
              </w:rPr>
              <w:t>)</w:t>
            </w:r>
          </w:p>
        </w:tc>
        <w:tc>
          <w:tcPr>
            <w:tcW w:w="2124" w:type="dxa"/>
          </w:tcPr>
          <w:p w14:paraId="71358CEB" w14:textId="7A762A43"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5,</w:t>
            </w:r>
            <w:r w:rsidR="00A97BF6" w:rsidRPr="00FB4A92">
              <w:rPr>
                <w:rFonts w:ascii="Times New Roman" w:hAnsi="Times New Roman" w:cs="Times New Roman"/>
                <w:sz w:val="28"/>
                <w:szCs w:val="28"/>
              </w:rPr>
              <w:t>5</w:t>
            </w:r>
            <w:r w:rsidR="00E92BD9" w:rsidRPr="00FB4A92">
              <w:rPr>
                <w:rFonts w:ascii="Times New Roman" w:hAnsi="Times New Roman" w:cs="Times New Roman"/>
                <w:sz w:val="28"/>
                <w:szCs w:val="28"/>
              </w:rPr>
              <w:t>)</w:t>
            </w:r>
          </w:p>
        </w:tc>
      </w:tr>
      <w:tr w:rsidR="00B75258" w:rsidRPr="00FB4A92" w14:paraId="20EE04A9" w14:textId="77777777" w:rsidTr="008858E4">
        <w:tc>
          <w:tcPr>
            <w:tcW w:w="2547" w:type="dxa"/>
          </w:tcPr>
          <w:p w14:paraId="7E8BF5F2" w14:textId="2061688A" w:rsidR="00B75258"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Listening to music</w:t>
            </w:r>
          </w:p>
        </w:tc>
        <w:tc>
          <w:tcPr>
            <w:tcW w:w="1525" w:type="dxa"/>
          </w:tcPr>
          <w:p w14:paraId="5A673FA5" w14:textId="2F50A469" w:rsidR="00B75258" w:rsidRPr="00FB4A92" w:rsidRDefault="00233570"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5</w:t>
            </w:r>
            <w:r w:rsidR="00E92BD9" w:rsidRPr="00FB4A92">
              <w:rPr>
                <w:rFonts w:ascii="Times New Roman" w:hAnsi="Times New Roman" w:cs="Times New Roman"/>
                <w:sz w:val="28"/>
                <w:szCs w:val="28"/>
              </w:rPr>
              <w:t xml:space="preserve"> (3</w:t>
            </w:r>
            <w:r w:rsidRPr="00FB4A92">
              <w:rPr>
                <w:rFonts w:ascii="Times New Roman" w:hAnsi="Times New Roman" w:cs="Times New Roman"/>
                <w:sz w:val="28"/>
                <w:szCs w:val="28"/>
              </w:rPr>
              <w:t>,1</w:t>
            </w:r>
            <w:r w:rsidR="00E92BD9" w:rsidRPr="00FB4A92">
              <w:rPr>
                <w:rFonts w:ascii="Times New Roman" w:hAnsi="Times New Roman" w:cs="Times New Roman"/>
                <w:sz w:val="28"/>
                <w:szCs w:val="28"/>
              </w:rPr>
              <w:t>)</w:t>
            </w:r>
          </w:p>
        </w:tc>
        <w:tc>
          <w:tcPr>
            <w:tcW w:w="1883" w:type="dxa"/>
          </w:tcPr>
          <w:p w14:paraId="46018B29" w14:textId="36539346" w:rsidR="00B75258" w:rsidRPr="00FB4A92" w:rsidRDefault="008C2B5F"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3</w:t>
            </w:r>
            <w:r w:rsidR="00E92BD9" w:rsidRPr="00FB4A92">
              <w:rPr>
                <w:rFonts w:ascii="Times New Roman" w:hAnsi="Times New Roman" w:cs="Times New Roman"/>
                <w:sz w:val="28"/>
                <w:szCs w:val="28"/>
              </w:rPr>
              <w:t xml:space="preserve"> (</w:t>
            </w:r>
            <w:r w:rsidRPr="00FB4A92">
              <w:rPr>
                <w:rFonts w:ascii="Times New Roman" w:hAnsi="Times New Roman" w:cs="Times New Roman"/>
                <w:sz w:val="28"/>
                <w:szCs w:val="28"/>
              </w:rPr>
              <w:t>6,0</w:t>
            </w:r>
            <w:r w:rsidR="00E92BD9" w:rsidRPr="00FB4A92">
              <w:rPr>
                <w:rFonts w:ascii="Times New Roman" w:hAnsi="Times New Roman" w:cs="Times New Roman"/>
                <w:sz w:val="28"/>
                <w:szCs w:val="28"/>
              </w:rPr>
              <w:t>)</w:t>
            </w:r>
          </w:p>
        </w:tc>
        <w:tc>
          <w:tcPr>
            <w:tcW w:w="1839" w:type="dxa"/>
          </w:tcPr>
          <w:p w14:paraId="44448527" w14:textId="50924C12" w:rsidR="00B75258" w:rsidRPr="00FB4A92" w:rsidRDefault="00E92BD9"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4 (</w:t>
            </w:r>
            <w:r w:rsidR="008C2B5F" w:rsidRPr="00FB4A92">
              <w:rPr>
                <w:rFonts w:ascii="Times New Roman" w:hAnsi="Times New Roman" w:cs="Times New Roman"/>
                <w:sz w:val="28"/>
                <w:szCs w:val="28"/>
              </w:rPr>
              <w:t>7,</w:t>
            </w:r>
            <w:r w:rsidR="00A97BF6" w:rsidRPr="00FB4A92">
              <w:rPr>
                <w:rFonts w:ascii="Times New Roman" w:hAnsi="Times New Roman" w:cs="Times New Roman"/>
                <w:sz w:val="28"/>
                <w:szCs w:val="28"/>
              </w:rPr>
              <w:t>3</w:t>
            </w:r>
            <w:r w:rsidRPr="00FB4A92">
              <w:rPr>
                <w:rFonts w:ascii="Times New Roman" w:hAnsi="Times New Roman" w:cs="Times New Roman"/>
                <w:sz w:val="28"/>
                <w:szCs w:val="28"/>
              </w:rPr>
              <w:t>)</w:t>
            </w:r>
          </w:p>
        </w:tc>
        <w:tc>
          <w:tcPr>
            <w:tcW w:w="2124" w:type="dxa"/>
          </w:tcPr>
          <w:p w14:paraId="13B4FA2B" w14:textId="54B774C5" w:rsidR="00B75258" w:rsidRPr="00FB4A92" w:rsidRDefault="00E92BD9"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2 (</w:t>
            </w:r>
            <w:r w:rsidR="008C2B5F" w:rsidRPr="00FB4A92">
              <w:rPr>
                <w:rFonts w:ascii="Times New Roman" w:hAnsi="Times New Roman" w:cs="Times New Roman"/>
                <w:sz w:val="28"/>
                <w:szCs w:val="28"/>
              </w:rPr>
              <w:t>3,6</w:t>
            </w:r>
            <w:r w:rsidRPr="00FB4A92">
              <w:rPr>
                <w:rFonts w:ascii="Times New Roman" w:hAnsi="Times New Roman" w:cs="Times New Roman"/>
                <w:sz w:val="28"/>
                <w:szCs w:val="28"/>
              </w:rPr>
              <w:t>)</w:t>
            </w:r>
          </w:p>
        </w:tc>
      </w:tr>
      <w:tr w:rsidR="00E92BD9" w:rsidRPr="00FB4A92" w14:paraId="392A7249" w14:textId="77777777" w:rsidTr="008858E4">
        <w:tc>
          <w:tcPr>
            <w:tcW w:w="2547" w:type="dxa"/>
          </w:tcPr>
          <w:p w14:paraId="00791C0E" w14:textId="1C320281" w:rsidR="00E92BD9" w:rsidRPr="00FB4A92" w:rsidRDefault="00FA74A5" w:rsidP="000C51FE">
            <w:pPr>
              <w:tabs>
                <w:tab w:val="left" w:pos="426"/>
              </w:tabs>
              <w:spacing w:line="360" w:lineRule="auto"/>
              <w:ind w:left="567" w:hanging="283"/>
              <w:jc w:val="both"/>
              <w:rPr>
                <w:rFonts w:ascii="Times New Roman" w:hAnsi="Times New Roman" w:cs="Times New Roman"/>
                <w:sz w:val="28"/>
                <w:szCs w:val="28"/>
              </w:rPr>
            </w:pPr>
            <w:r w:rsidRPr="00FB4A92">
              <w:rPr>
                <w:rFonts w:ascii="Times New Roman" w:hAnsi="Times New Roman" w:cs="Times New Roman"/>
                <w:sz w:val="28"/>
                <w:szCs w:val="28"/>
              </w:rPr>
              <w:t>Professional help</w:t>
            </w:r>
          </w:p>
        </w:tc>
        <w:tc>
          <w:tcPr>
            <w:tcW w:w="1525" w:type="dxa"/>
          </w:tcPr>
          <w:p w14:paraId="41360826" w14:textId="76AC9C58" w:rsidR="00E92BD9" w:rsidRPr="00FB4A92" w:rsidRDefault="00A97BF6" w:rsidP="000C51FE">
            <w:pPr>
              <w:tabs>
                <w:tab w:val="left" w:pos="426"/>
              </w:tabs>
              <w:spacing w:line="360" w:lineRule="auto"/>
              <w:ind w:left="567" w:hanging="283"/>
              <w:rPr>
                <w:rFonts w:ascii="Times New Roman" w:hAnsi="Times New Roman" w:cs="Times New Roman"/>
                <w:sz w:val="28"/>
                <w:szCs w:val="28"/>
              </w:rPr>
            </w:pPr>
            <w:r w:rsidRPr="00FB4A92">
              <w:rPr>
                <w:rFonts w:ascii="Times New Roman" w:hAnsi="Times New Roman" w:cs="Times New Roman"/>
                <w:sz w:val="28"/>
                <w:szCs w:val="28"/>
              </w:rPr>
              <w:t xml:space="preserve">    1 </w:t>
            </w:r>
            <w:r w:rsidR="00E92BD9" w:rsidRPr="00FB4A92">
              <w:rPr>
                <w:rFonts w:ascii="Times New Roman" w:hAnsi="Times New Roman" w:cs="Times New Roman"/>
                <w:sz w:val="28"/>
                <w:szCs w:val="28"/>
              </w:rPr>
              <w:t>(</w:t>
            </w:r>
            <w:r w:rsidR="008C2B5F" w:rsidRPr="00FB4A92">
              <w:rPr>
                <w:rFonts w:ascii="Times New Roman" w:hAnsi="Times New Roman" w:cs="Times New Roman"/>
                <w:sz w:val="28"/>
                <w:szCs w:val="28"/>
              </w:rPr>
              <w:t>1,</w:t>
            </w:r>
            <w:r w:rsidR="00B73776" w:rsidRPr="00FB4A92">
              <w:rPr>
                <w:rFonts w:ascii="Times New Roman" w:hAnsi="Times New Roman" w:cs="Times New Roman"/>
                <w:sz w:val="28"/>
                <w:szCs w:val="28"/>
              </w:rPr>
              <w:t>9</w:t>
            </w:r>
            <w:r w:rsidR="00E92BD9" w:rsidRPr="00FB4A92">
              <w:rPr>
                <w:rFonts w:ascii="Times New Roman" w:hAnsi="Times New Roman" w:cs="Times New Roman"/>
                <w:sz w:val="28"/>
                <w:szCs w:val="28"/>
              </w:rPr>
              <w:t>)</w:t>
            </w:r>
          </w:p>
        </w:tc>
        <w:tc>
          <w:tcPr>
            <w:tcW w:w="1883" w:type="dxa"/>
          </w:tcPr>
          <w:p w14:paraId="50E36316" w14:textId="2798707B" w:rsidR="00E92BD9" w:rsidRPr="00FB4A92" w:rsidRDefault="00A97BF6" w:rsidP="000C51FE">
            <w:pPr>
              <w:tabs>
                <w:tab w:val="left" w:pos="426"/>
              </w:tabs>
              <w:spacing w:line="360" w:lineRule="auto"/>
              <w:ind w:left="567" w:hanging="283"/>
              <w:rPr>
                <w:rFonts w:ascii="Times New Roman" w:hAnsi="Times New Roman" w:cs="Times New Roman"/>
                <w:sz w:val="28"/>
                <w:szCs w:val="28"/>
              </w:rPr>
            </w:pPr>
            <w:r w:rsidRPr="00FB4A92">
              <w:rPr>
                <w:rFonts w:ascii="Times New Roman" w:hAnsi="Times New Roman" w:cs="Times New Roman"/>
                <w:sz w:val="28"/>
                <w:szCs w:val="28"/>
              </w:rPr>
              <w:t xml:space="preserve">       1 </w:t>
            </w:r>
            <w:r w:rsidR="00E92BD9" w:rsidRPr="00FB4A92">
              <w:rPr>
                <w:rFonts w:ascii="Times New Roman" w:hAnsi="Times New Roman" w:cs="Times New Roman"/>
                <w:sz w:val="28"/>
                <w:szCs w:val="28"/>
              </w:rPr>
              <w:t>(</w:t>
            </w:r>
            <w:r w:rsidR="008C2B5F" w:rsidRPr="00FB4A92">
              <w:rPr>
                <w:rFonts w:ascii="Times New Roman" w:hAnsi="Times New Roman" w:cs="Times New Roman"/>
                <w:sz w:val="28"/>
                <w:szCs w:val="28"/>
              </w:rPr>
              <w:t>2,0</w:t>
            </w:r>
            <w:r w:rsidR="00E92BD9" w:rsidRPr="00FB4A92">
              <w:rPr>
                <w:rFonts w:ascii="Times New Roman" w:hAnsi="Times New Roman" w:cs="Times New Roman"/>
                <w:sz w:val="28"/>
                <w:szCs w:val="28"/>
              </w:rPr>
              <w:t>)</w:t>
            </w:r>
          </w:p>
        </w:tc>
        <w:tc>
          <w:tcPr>
            <w:tcW w:w="1839" w:type="dxa"/>
          </w:tcPr>
          <w:p w14:paraId="3E5D1AA9" w14:textId="658AC98D" w:rsidR="00E92BD9" w:rsidRPr="00FB4A92" w:rsidRDefault="00A97BF6" w:rsidP="000C51FE">
            <w:pPr>
              <w:tabs>
                <w:tab w:val="left" w:pos="426"/>
              </w:tabs>
              <w:spacing w:line="360" w:lineRule="auto"/>
              <w:ind w:left="567" w:hanging="283"/>
              <w:rPr>
                <w:rFonts w:ascii="Times New Roman" w:hAnsi="Times New Roman" w:cs="Times New Roman"/>
                <w:sz w:val="28"/>
                <w:szCs w:val="28"/>
              </w:rPr>
            </w:pPr>
            <w:r w:rsidRPr="00FB4A92">
              <w:rPr>
                <w:rFonts w:ascii="Times New Roman" w:hAnsi="Times New Roman" w:cs="Times New Roman"/>
                <w:sz w:val="28"/>
                <w:szCs w:val="28"/>
              </w:rPr>
              <w:t xml:space="preserve">       4 </w:t>
            </w:r>
            <w:r w:rsidR="00E92BD9" w:rsidRPr="00FB4A92">
              <w:rPr>
                <w:rFonts w:ascii="Times New Roman" w:hAnsi="Times New Roman" w:cs="Times New Roman"/>
                <w:sz w:val="28"/>
                <w:szCs w:val="28"/>
              </w:rPr>
              <w:t>(2</w:t>
            </w:r>
            <w:r w:rsidR="008C2B5F" w:rsidRPr="00FB4A92">
              <w:rPr>
                <w:rFonts w:ascii="Times New Roman" w:hAnsi="Times New Roman" w:cs="Times New Roman"/>
                <w:sz w:val="28"/>
                <w:szCs w:val="28"/>
              </w:rPr>
              <w:t>,</w:t>
            </w:r>
            <w:r w:rsidRPr="00FB4A92">
              <w:rPr>
                <w:rFonts w:ascii="Times New Roman" w:hAnsi="Times New Roman" w:cs="Times New Roman"/>
                <w:sz w:val="28"/>
                <w:szCs w:val="28"/>
              </w:rPr>
              <w:t>3</w:t>
            </w:r>
            <w:r w:rsidR="00E92BD9" w:rsidRPr="00FB4A92">
              <w:rPr>
                <w:rFonts w:ascii="Times New Roman" w:hAnsi="Times New Roman" w:cs="Times New Roman"/>
                <w:sz w:val="28"/>
                <w:szCs w:val="28"/>
              </w:rPr>
              <w:t>)</w:t>
            </w:r>
          </w:p>
        </w:tc>
        <w:tc>
          <w:tcPr>
            <w:tcW w:w="2124" w:type="dxa"/>
          </w:tcPr>
          <w:p w14:paraId="14D48CCE" w14:textId="56F6CA30" w:rsidR="00E92BD9" w:rsidRPr="00FB4A92" w:rsidRDefault="00A97BF6" w:rsidP="000C51FE">
            <w:pPr>
              <w:tabs>
                <w:tab w:val="left" w:pos="426"/>
              </w:tabs>
              <w:spacing w:line="360" w:lineRule="auto"/>
              <w:ind w:left="567" w:hanging="283"/>
              <w:jc w:val="center"/>
              <w:rPr>
                <w:rFonts w:ascii="Times New Roman" w:hAnsi="Times New Roman" w:cs="Times New Roman"/>
                <w:sz w:val="28"/>
                <w:szCs w:val="28"/>
              </w:rPr>
            </w:pPr>
            <w:r w:rsidRPr="00FB4A92">
              <w:rPr>
                <w:rFonts w:ascii="Times New Roman" w:hAnsi="Times New Roman" w:cs="Times New Roman"/>
                <w:sz w:val="28"/>
                <w:szCs w:val="28"/>
              </w:rPr>
              <w:t xml:space="preserve">2 </w:t>
            </w:r>
            <w:r w:rsidR="00E92BD9" w:rsidRPr="00FB4A92">
              <w:rPr>
                <w:rFonts w:ascii="Times New Roman" w:hAnsi="Times New Roman" w:cs="Times New Roman"/>
                <w:sz w:val="28"/>
                <w:szCs w:val="28"/>
              </w:rPr>
              <w:t>(</w:t>
            </w:r>
            <w:r w:rsidR="008C2B5F" w:rsidRPr="00FB4A92">
              <w:rPr>
                <w:rFonts w:ascii="Times New Roman" w:hAnsi="Times New Roman" w:cs="Times New Roman"/>
                <w:sz w:val="28"/>
                <w:szCs w:val="28"/>
              </w:rPr>
              <w:t>3,6</w:t>
            </w:r>
            <w:r w:rsidR="00E92BD9" w:rsidRPr="00FB4A92">
              <w:rPr>
                <w:rFonts w:ascii="Times New Roman" w:hAnsi="Times New Roman" w:cs="Times New Roman"/>
                <w:sz w:val="28"/>
                <w:szCs w:val="28"/>
              </w:rPr>
              <w:t>)</w:t>
            </w:r>
          </w:p>
        </w:tc>
      </w:tr>
    </w:tbl>
    <w:p w14:paraId="1179D661" w14:textId="72DBF618" w:rsidR="00050F28" w:rsidRPr="00FB4A92" w:rsidRDefault="00050F28" w:rsidP="000C51FE">
      <w:pPr>
        <w:tabs>
          <w:tab w:val="left" w:pos="426"/>
        </w:tabs>
        <w:spacing w:after="0" w:line="360" w:lineRule="auto"/>
        <w:ind w:left="567" w:hanging="283"/>
        <w:jc w:val="both"/>
        <w:rPr>
          <w:rFonts w:ascii="Times New Roman" w:hAnsi="Times New Roman" w:cs="Times New Roman"/>
          <w:sz w:val="28"/>
          <w:szCs w:val="28"/>
          <w:lang w:val="en-US"/>
        </w:rPr>
      </w:pPr>
    </w:p>
    <w:p w14:paraId="7C6C7EC5" w14:textId="61DDB51C" w:rsidR="00B75258" w:rsidRPr="00FB4A92" w:rsidRDefault="00015A71"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r w:rsidR="00FA74A5" w:rsidRPr="00FB4A92">
        <w:rPr>
          <w:rFonts w:ascii="Times New Roman" w:hAnsi="Times New Roman" w:cs="Times New Roman"/>
          <w:sz w:val="28"/>
          <w:szCs w:val="28"/>
        </w:rPr>
        <w:t>Less frequently mentioned coping methods included professional support (1.9%), meditation (2.5%), listening to music (3.1%), attending theater or cinema (both 3.1%), the use of stimulants (3.8%), and alcohol consumption (5.0%).</w:t>
      </w:r>
    </w:p>
    <w:p w14:paraId="0BA617AE" w14:textId="77777777" w:rsidR="007E4D49" w:rsidRDefault="00094170"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41" w:name="_Toc196757836"/>
    </w:p>
    <w:p w14:paraId="5C49F400" w14:textId="45F54447" w:rsidR="00727CE8" w:rsidRDefault="00094170"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3.4 </w:t>
      </w:r>
      <w:r w:rsidR="00FA74A5" w:rsidRPr="00FB4A92">
        <w:rPr>
          <w:rFonts w:ascii="Times New Roman" w:hAnsi="Times New Roman" w:cs="Times New Roman"/>
          <w:color w:val="000000" w:themeColor="text1"/>
          <w:sz w:val="28"/>
          <w:szCs w:val="28"/>
        </w:rPr>
        <w:t xml:space="preserve">Analysis of Work-Related Behavior and </w:t>
      </w:r>
      <w:proofErr w:type="spellStart"/>
      <w:r w:rsidR="00FA74A5" w:rsidRPr="00FB4A92">
        <w:rPr>
          <w:rFonts w:ascii="Times New Roman" w:hAnsi="Times New Roman" w:cs="Times New Roman"/>
          <w:color w:val="000000" w:themeColor="text1"/>
          <w:sz w:val="28"/>
          <w:szCs w:val="28"/>
        </w:rPr>
        <w:t>Experience</w:t>
      </w:r>
      <w:proofErr w:type="spellEnd"/>
      <w:r w:rsidR="00FA74A5" w:rsidRPr="00FB4A92">
        <w:rPr>
          <w:rFonts w:ascii="Times New Roman" w:hAnsi="Times New Roman" w:cs="Times New Roman"/>
          <w:color w:val="000000" w:themeColor="text1"/>
          <w:sz w:val="28"/>
          <w:szCs w:val="28"/>
        </w:rPr>
        <w:t xml:space="preserve"> </w:t>
      </w:r>
      <w:proofErr w:type="spellStart"/>
      <w:r w:rsidR="00FA74A5" w:rsidRPr="00FB4A92">
        <w:rPr>
          <w:rFonts w:ascii="Times New Roman" w:hAnsi="Times New Roman" w:cs="Times New Roman"/>
          <w:color w:val="000000" w:themeColor="text1"/>
          <w:sz w:val="28"/>
          <w:szCs w:val="28"/>
        </w:rPr>
        <w:t>Types</w:t>
      </w:r>
      <w:proofErr w:type="spellEnd"/>
      <w:r w:rsidR="00FA74A5" w:rsidRPr="00FB4A92">
        <w:rPr>
          <w:rFonts w:ascii="Times New Roman" w:hAnsi="Times New Roman" w:cs="Times New Roman"/>
          <w:color w:val="000000" w:themeColor="text1"/>
          <w:sz w:val="28"/>
          <w:szCs w:val="28"/>
        </w:rPr>
        <w:t xml:space="preserve"> </w:t>
      </w:r>
      <w:proofErr w:type="spellStart"/>
      <w:r w:rsidR="00FA74A5" w:rsidRPr="00FB4A92">
        <w:rPr>
          <w:rFonts w:ascii="Times New Roman" w:hAnsi="Times New Roman" w:cs="Times New Roman"/>
          <w:color w:val="000000" w:themeColor="text1"/>
          <w:sz w:val="28"/>
          <w:szCs w:val="28"/>
        </w:rPr>
        <w:t>among</w:t>
      </w:r>
      <w:proofErr w:type="spellEnd"/>
      <w:r w:rsidR="00FA74A5" w:rsidRPr="00FB4A92">
        <w:rPr>
          <w:rFonts w:ascii="Times New Roman" w:hAnsi="Times New Roman" w:cs="Times New Roman"/>
          <w:color w:val="000000" w:themeColor="text1"/>
          <w:sz w:val="28"/>
          <w:szCs w:val="28"/>
        </w:rPr>
        <w:t xml:space="preserve"> </w:t>
      </w:r>
      <w:proofErr w:type="spellStart"/>
      <w:r w:rsidR="00FA74A5" w:rsidRPr="00FB4A92">
        <w:rPr>
          <w:rFonts w:ascii="Times New Roman" w:hAnsi="Times New Roman" w:cs="Times New Roman"/>
          <w:color w:val="000000" w:themeColor="text1"/>
          <w:sz w:val="28"/>
          <w:szCs w:val="28"/>
        </w:rPr>
        <w:t>Nurses</w:t>
      </w:r>
      <w:bookmarkEnd w:id="41"/>
      <w:proofErr w:type="spellEnd"/>
    </w:p>
    <w:p w14:paraId="6D492EEF" w14:textId="77777777" w:rsidR="007E4D49" w:rsidRPr="007E4D49" w:rsidRDefault="007E4D49" w:rsidP="007E4D49"/>
    <w:p w14:paraId="1EBD1E79" w14:textId="1799B87F" w:rsidR="00050F28" w:rsidRPr="00FB4A92" w:rsidRDefault="004E6A7F"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lang w:val="en-US"/>
        </w:rPr>
        <w:t xml:space="preserve">       </w:t>
      </w:r>
      <w:proofErr w:type="spellStart"/>
      <w:r w:rsidR="007217E6" w:rsidRPr="00FB4A92">
        <w:rPr>
          <w:rFonts w:ascii="Times New Roman" w:hAnsi="Times New Roman" w:cs="Times New Roman"/>
          <w:sz w:val="28"/>
          <w:szCs w:val="28"/>
        </w:rPr>
        <w:t>The</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data</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collected</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using</w:t>
      </w:r>
      <w:proofErr w:type="spellEnd"/>
      <w:r w:rsidR="007217E6" w:rsidRPr="00FB4A92">
        <w:rPr>
          <w:rFonts w:ascii="Times New Roman" w:hAnsi="Times New Roman" w:cs="Times New Roman"/>
          <w:sz w:val="28"/>
          <w:szCs w:val="28"/>
        </w:rPr>
        <w:t xml:space="preserve"> the AVEM questionnaire made it possible to identify patterns of behavior associated with professional work. The study revealed that 31.3% of respondents exhibited symptoms of burnout, while symptoms of overload were found in 26.3% of the surveyed group. The economy-focused type of work behavior was characteristic of 23.7% of respondents, whereas only 18.7% of the surveyed nurses demonstrated healthy behavior patterns (Table 11).</w:t>
      </w:r>
    </w:p>
    <w:p w14:paraId="65A870BD" w14:textId="77777777" w:rsidR="007E4D49"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2" w:name="_Toc196757411"/>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007559EC" w:rsidRPr="00FB4A92">
        <w:rPr>
          <w:rFonts w:ascii="Times New Roman" w:hAnsi="Times New Roman" w:cs="Times New Roman"/>
          <w:i w:val="0"/>
          <w:iCs w:val="0"/>
          <w:noProof/>
          <w:color w:val="000000" w:themeColor="text1"/>
          <w:sz w:val="28"/>
          <w:szCs w:val="28"/>
        </w:rPr>
        <w:t>11</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w:t>
      </w:r>
    </w:p>
    <w:p w14:paraId="445E5EF1" w14:textId="210205E2" w:rsidR="00050F28" w:rsidRPr="00FB4A92" w:rsidRDefault="00050F28"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Distribution</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Work Behavior Types among the Group of Nurses</w:t>
      </w:r>
      <w:bookmarkEnd w:id="42"/>
    </w:p>
    <w:tbl>
      <w:tblPr>
        <w:tblStyle w:val="ad"/>
        <w:tblW w:w="9918" w:type="dxa"/>
        <w:tblLook w:val="04A0" w:firstRow="1" w:lastRow="0" w:firstColumn="1" w:lastColumn="0" w:noHBand="0" w:noVBand="1"/>
      </w:tblPr>
      <w:tblGrid>
        <w:gridCol w:w="3209"/>
        <w:gridCol w:w="3210"/>
        <w:gridCol w:w="3499"/>
      </w:tblGrid>
      <w:tr w:rsidR="00D64417" w:rsidRPr="00FB4A92" w14:paraId="6A8E5A78" w14:textId="77777777" w:rsidTr="008858E4">
        <w:tc>
          <w:tcPr>
            <w:tcW w:w="3209" w:type="dxa"/>
          </w:tcPr>
          <w:p w14:paraId="4767907A" w14:textId="53DAE686" w:rsidR="00D64417" w:rsidRPr="00FB4A92" w:rsidRDefault="007217E6" w:rsidP="00121E95">
            <w:pPr>
              <w:tabs>
                <w:tab w:val="left" w:pos="426"/>
              </w:tabs>
              <w:spacing w:line="360" w:lineRule="auto"/>
              <w:ind w:left="567" w:hanging="120"/>
              <w:jc w:val="center"/>
              <w:rPr>
                <w:rFonts w:ascii="Times New Roman" w:hAnsi="Times New Roman" w:cs="Times New Roman"/>
                <w:sz w:val="28"/>
                <w:szCs w:val="28"/>
              </w:rPr>
            </w:pPr>
            <w:proofErr w:type="spellStart"/>
            <w:r w:rsidRPr="00FB4A92">
              <w:rPr>
                <w:rFonts w:ascii="Times New Roman" w:hAnsi="Times New Roman" w:cs="Times New Roman"/>
                <w:sz w:val="28"/>
                <w:szCs w:val="28"/>
              </w:rPr>
              <w:t>Behavior</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Type</w:t>
            </w:r>
            <w:proofErr w:type="spellEnd"/>
          </w:p>
        </w:tc>
        <w:tc>
          <w:tcPr>
            <w:tcW w:w="3210" w:type="dxa"/>
          </w:tcPr>
          <w:p w14:paraId="6B1E7082" w14:textId="66037C14"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3499" w:type="dxa"/>
          </w:tcPr>
          <w:p w14:paraId="09CF236A" w14:textId="7634E35E"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w:t>
            </w:r>
          </w:p>
        </w:tc>
      </w:tr>
      <w:tr w:rsidR="00D64417" w:rsidRPr="00FB4A92" w14:paraId="4614DACC" w14:textId="77777777" w:rsidTr="008858E4">
        <w:tc>
          <w:tcPr>
            <w:tcW w:w="3209" w:type="dxa"/>
          </w:tcPr>
          <w:p w14:paraId="723199F0" w14:textId="6A53FE65" w:rsidR="00D64417" w:rsidRPr="00FB4A92" w:rsidRDefault="007217E6" w:rsidP="00121E95">
            <w:pPr>
              <w:tabs>
                <w:tab w:val="left" w:pos="426"/>
              </w:tabs>
              <w:spacing w:line="360" w:lineRule="auto"/>
              <w:ind w:left="567" w:hanging="120"/>
              <w:jc w:val="both"/>
              <w:rPr>
                <w:rFonts w:ascii="Times New Roman" w:hAnsi="Times New Roman" w:cs="Times New Roman"/>
                <w:sz w:val="28"/>
                <w:szCs w:val="28"/>
              </w:rPr>
            </w:pPr>
            <w:r w:rsidRPr="00FB4A92">
              <w:rPr>
                <w:rFonts w:ascii="Times New Roman" w:hAnsi="Times New Roman" w:cs="Times New Roman"/>
                <w:sz w:val="28"/>
                <w:szCs w:val="28"/>
              </w:rPr>
              <w:t>Overloaded</w:t>
            </w:r>
          </w:p>
        </w:tc>
        <w:tc>
          <w:tcPr>
            <w:tcW w:w="3210" w:type="dxa"/>
          </w:tcPr>
          <w:p w14:paraId="73EB7F0D" w14:textId="47E884B7" w:rsidR="00D64417" w:rsidRPr="00FB4A92" w:rsidRDefault="00A160B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42</w:t>
            </w:r>
          </w:p>
        </w:tc>
        <w:tc>
          <w:tcPr>
            <w:tcW w:w="3499" w:type="dxa"/>
          </w:tcPr>
          <w:p w14:paraId="2C760119" w14:textId="047A9C3F"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26</w:t>
            </w:r>
            <w:r w:rsidR="00A160B8" w:rsidRPr="00FB4A92">
              <w:rPr>
                <w:rFonts w:ascii="Times New Roman" w:hAnsi="Times New Roman" w:cs="Times New Roman"/>
                <w:sz w:val="28"/>
                <w:szCs w:val="28"/>
              </w:rPr>
              <w:t>,</w:t>
            </w:r>
            <w:r w:rsidR="00B73776" w:rsidRPr="00FB4A92">
              <w:rPr>
                <w:rFonts w:ascii="Times New Roman" w:hAnsi="Times New Roman" w:cs="Times New Roman"/>
                <w:sz w:val="28"/>
                <w:szCs w:val="28"/>
              </w:rPr>
              <w:t>3</w:t>
            </w:r>
          </w:p>
        </w:tc>
      </w:tr>
      <w:tr w:rsidR="00D64417" w:rsidRPr="00FB4A92" w14:paraId="3A727CF2" w14:textId="77777777" w:rsidTr="008858E4">
        <w:tc>
          <w:tcPr>
            <w:tcW w:w="3209" w:type="dxa"/>
          </w:tcPr>
          <w:p w14:paraId="291A9F39" w14:textId="0E80EBCF" w:rsidR="00D64417" w:rsidRPr="00FB4A92" w:rsidRDefault="007217E6" w:rsidP="00121E95">
            <w:pPr>
              <w:tabs>
                <w:tab w:val="left" w:pos="426"/>
              </w:tabs>
              <w:spacing w:line="360" w:lineRule="auto"/>
              <w:ind w:left="567" w:hanging="120"/>
              <w:jc w:val="both"/>
              <w:rPr>
                <w:rFonts w:ascii="Times New Roman" w:hAnsi="Times New Roman" w:cs="Times New Roman"/>
                <w:sz w:val="28"/>
                <w:szCs w:val="28"/>
              </w:rPr>
            </w:pPr>
            <w:r w:rsidRPr="00FB4A92">
              <w:rPr>
                <w:rFonts w:ascii="Times New Roman" w:hAnsi="Times New Roman" w:cs="Times New Roman"/>
                <w:sz w:val="28"/>
                <w:szCs w:val="28"/>
              </w:rPr>
              <w:t>Burned out</w:t>
            </w:r>
          </w:p>
        </w:tc>
        <w:tc>
          <w:tcPr>
            <w:tcW w:w="3210" w:type="dxa"/>
          </w:tcPr>
          <w:p w14:paraId="7D5B22BF" w14:textId="21646486" w:rsidR="00D64417" w:rsidRPr="00FB4A92" w:rsidRDefault="00A160B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50</w:t>
            </w:r>
          </w:p>
        </w:tc>
        <w:tc>
          <w:tcPr>
            <w:tcW w:w="3499" w:type="dxa"/>
          </w:tcPr>
          <w:p w14:paraId="2C50FFCF" w14:textId="6EED9CCB"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31</w:t>
            </w:r>
            <w:r w:rsidR="00A160B8" w:rsidRPr="00FB4A92">
              <w:rPr>
                <w:rFonts w:ascii="Times New Roman" w:hAnsi="Times New Roman" w:cs="Times New Roman"/>
                <w:sz w:val="28"/>
                <w:szCs w:val="28"/>
              </w:rPr>
              <w:t>,</w:t>
            </w:r>
            <w:r w:rsidR="00B73776" w:rsidRPr="00FB4A92">
              <w:rPr>
                <w:rFonts w:ascii="Times New Roman" w:hAnsi="Times New Roman" w:cs="Times New Roman"/>
                <w:sz w:val="28"/>
                <w:szCs w:val="28"/>
              </w:rPr>
              <w:t>3</w:t>
            </w:r>
          </w:p>
        </w:tc>
      </w:tr>
      <w:tr w:rsidR="00D64417" w:rsidRPr="00FB4A92" w14:paraId="5DA949C5" w14:textId="77777777" w:rsidTr="008858E4">
        <w:tc>
          <w:tcPr>
            <w:tcW w:w="3209" w:type="dxa"/>
          </w:tcPr>
          <w:p w14:paraId="55301419" w14:textId="401DEE55" w:rsidR="00D64417" w:rsidRPr="00FB4A92" w:rsidRDefault="007217E6" w:rsidP="00121E95">
            <w:pPr>
              <w:tabs>
                <w:tab w:val="left" w:pos="426"/>
              </w:tabs>
              <w:spacing w:line="360" w:lineRule="auto"/>
              <w:ind w:left="567" w:hanging="120"/>
              <w:jc w:val="both"/>
              <w:rPr>
                <w:rFonts w:ascii="Times New Roman" w:hAnsi="Times New Roman" w:cs="Times New Roman"/>
                <w:sz w:val="28"/>
                <w:szCs w:val="28"/>
              </w:rPr>
            </w:pPr>
            <w:r w:rsidRPr="00FB4A92">
              <w:rPr>
                <w:rFonts w:ascii="Times New Roman" w:hAnsi="Times New Roman" w:cs="Times New Roman"/>
                <w:sz w:val="28"/>
                <w:szCs w:val="28"/>
              </w:rPr>
              <w:lastRenderedPageBreak/>
              <w:t>Healthy</w:t>
            </w:r>
          </w:p>
        </w:tc>
        <w:tc>
          <w:tcPr>
            <w:tcW w:w="3210" w:type="dxa"/>
          </w:tcPr>
          <w:p w14:paraId="307FE829" w14:textId="54036117" w:rsidR="00D64417" w:rsidRPr="00FB4A92" w:rsidRDefault="00A160B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30</w:t>
            </w:r>
          </w:p>
        </w:tc>
        <w:tc>
          <w:tcPr>
            <w:tcW w:w="3499" w:type="dxa"/>
          </w:tcPr>
          <w:p w14:paraId="35FA4802" w14:textId="6373AC95"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1</w:t>
            </w:r>
            <w:r w:rsidR="00A160B8" w:rsidRPr="00FB4A92">
              <w:rPr>
                <w:rFonts w:ascii="Times New Roman" w:hAnsi="Times New Roman" w:cs="Times New Roman"/>
                <w:sz w:val="28"/>
                <w:szCs w:val="28"/>
              </w:rPr>
              <w:t>8,</w:t>
            </w:r>
            <w:r w:rsidR="00B73776" w:rsidRPr="00FB4A92">
              <w:rPr>
                <w:rFonts w:ascii="Times New Roman" w:hAnsi="Times New Roman" w:cs="Times New Roman"/>
                <w:sz w:val="28"/>
                <w:szCs w:val="28"/>
              </w:rPr>
              <w:t>7</w:t>
            </w:r>
          </w:p>
        </w:tc>
      </w:tr>
      <w:tr w:rsidR="00D64417" w:rsidRPr="00FB4A92" w14:paraId="4093F276" w14:textId="77777777" w:rsidTr="008858E4">
        <w:tc>
          <w:tcPr>
            <w:tcW w:w="3209" w:type="dxa"/>
          </w:tcPr>
          <w:p w14:paraId="427FEAA0" w14:textId="7C37D548" w:rsidR="00436BA4" w:rsidRPr="00FB4A92" w:rsidRDefault="007217E6" w:rsidP="00121E95">
            <w:pPr>
              <w:tabs>
                <w:tab w:val="left" w:pos="426"/>
              </w:tabs>
              <w:spacing w:line="360" w:lineRule="auto"/>
              <w:ind w:left="567" w:hanging="120"/>
              <w:jc w:val="both"/>
              <w:rPr>
                <w:rFonts w:ascii="Times New Roman" w:hAnsi="Times New Roman" w:cs="Times New Roman"/>
                <w:sz w:val="28"/>
                <w:szCs w:val="28"/>
              </w:rPr>
            </w:pPr>
            <w:r w:rsidRPr="00FB4A92">
              <w:rPr>
                <w:rFonts w:ascii="Times New Roman" w:hAnsi="Times New Roman" w:cs="Times New Roman"/>
                <w:sz w:val="28"/>
                <w:szCs w:val="28"/>
              </w:rPr>
              <w:t>Economy-focused</w:t>
            </w:r>
          </w:p>
        </w:tc>
        <w:tc>
          <w:tcPr>
            <w:tcW w:w="3210" w:type="dxa"/>
          </w:tcPr>
          <w:p w14:paraId="4058D0B8" w14:textId="54197B13" w:rsidR="00D64417" w:rsidRPr="00FB4A92" w:rsidRDefault="00A160B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38</w:t>
            </w:r>
          </w:p>
        </w:tc>
        <w:tc>
          <w:tcPr>
            <w:tcW w:w="3499" w:type="dxa"/>
          </w:tcPr>
          <w:p w14:paraId="2A4BFF75" w14:textId="69A7A74C"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2</w:t>
            </w:r>
            <w:r w:rsidR="00A160B8" w:rsidRPr="00FB4A92">
              <w:rPr>
                <w:rFonts w:ascii="Times New Roman" w:hAnsi="Times New Roman" w:cs="Times New Roman"/>
                <w:sz w:val="28"/>
                <w:szCs w:val="28"/>
              </w:rPr>
              <w:t>3,</w:t>
            </w:r>
            <w:r w:rsidR="00B73776" w:rsidRPr="00FB4A92">
              <w:rPr>
                <w:rFonts w:ascii="Times New Roman" w:hAnsi="Times New Roman" w:cs="Times New Roman"/>
                <w:sz w:val="28"/>
                <w:szCs w:val="28"/>
              </w:rPr>
              <w:t>7</w:t>
            </w:r>
          </w:p>
        </w:tc>
      </w:tr>
      <w:tr w:rsidR="00D64417" w:rsidRPr="00FB4A92" w14:paraId="77FF128D" w14:textId="77777777" w:rsidTr="008858E4">
        <w:tc>
          <w:tcPr>
            <w:tcW w:w="3209" w:type="dxa"/>
          </w:tcPr>
          <w:p w14:paraId="06C9733C" w14:textId="76A2A874" w:rsidR="00D64417" w:rsidRPr="00FB4A92" w:rsidRDefault="007217E6" w:rsidP="00121E95">
            <w:pPr>
              <w:tabs>
                <w:tab w:val="left" w:pos="426"/>
              </w:tabs>
              <w:spacing w:line="360" w:lineRule="auto"/>
              <w:ind w:left="567" w:hanging="120"/>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Total</w:t>
            </w:r>
          </w:p>
        </w:tc>
        <w:tc>
          <w:tcPr>
            <w:tcW w:w="3210" w:type="dxa"/>
          </w:tcPr>
          <w:p w14:paraId="79567A84" w14:textId="203C9AE0"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rPr>
            </w:pPr>
            <w:r w:rsidRPr="00FB4A92">
              <w:rPr>
                <w:rFonts w:ascii="Times New Roman" w:hAnsi="Times New Roman" w:cs="Times New Roman"/>
                <w:sz w:val="28"/>
                <w:szCs w:val="28"/>
              </w:rPr>
              <w:t>160</w:t>
            </w:r>
          </w:p>
        </w:tc>
        <w:tc>
          <w:tcPr>
            <w:tcW w:w="3499" w:type="dxa"/>
          </w:tcPr>
          <w:p w14:paraId="05A7233A" w14:textId="410EB675" w:rsidR="00D64417" w:rsidRPr="00FB4A92" w:rsidRDefault="00727CE8" w:rsidP="00121E95">
            <w:pPr>
              <w:tabs>
                <w:tab w:val="left" w:pos="426"/>
              </w:tabs>
              <w:spacing w:line="360" w:lineRule="auto"/>
              <w:ind w:left="567" w:hanging="120"/>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100</w:t>
            </w:r>
          </w:p>
        </w:tc>
      </w:tr>
    </w:tbl>
    <w:p w14:paraId="696543E8" w14:textId="77777777" w:rsidR="00050F28" w:rsidRPr="00FB4A92" w:rsidRDefault="00050F28" w:rsidP="000C51FE">
      <w:pPr>
        <w:tabs>
          <w:tab w:val="left" w:pos="426"/>
        </w:tabs>
        <w:spacing w:after="0" w:line="360" w:lineRule="auto"/>
        <w:ind w:left="567" w:firstLine="567"/>
        <w:jc w:val="both"/>
        <w:rPr>
          <w:rFonts w:ascii="Times New Roman" w:hAnsi="Times New Roman" w:cs="Times New Roman"/>
          <w:sz w:val="28"/>
          <w:szCs w:val="28"/>
          <w:lang w:val="en-US"/>
        </w:rPr>
      </w:pPr>
    </w:p>
    <w:p w14:paraId="57A4FB67" w14:textId="191F8606" w:rsidR="00A160B8" w:rsidRPr="00FB4A92" w:rsidRDefault="00480C1D"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7217E6" w:rsidRPr="00FB4A92">
        <w:rPr>
          <w:rFonts w:ascii="Times New Roman" w:hAnsi="Times New Roman" w:cs="Times New Roman"/>
          <w:sz w:val="28"/>
          <w:szCs w:val="28"/>
        </w:rPr>
        <w:t>The analysis of the study results did not confirm statistically significant differences in the prevalence of behavior types depending on age (p &gt; 0.05) or total years of work experience (p &gt; 0.05) among the surveyed nurses. However, a statistically significant correlation was found between the emergence of work behavior types and the length of service at the current workplace (p = 0.015), as well as the subjective assessment of stress related to professional work (p &lt; 0.001) (</w:t>
      </w:r>
      <w:proofErr w:type="spellStart"/>
      <w:r w:rsidR="007217E6" w:rsidRPr="00FB4A92">
        <w:rPr>
          <w:rFonts w:ascii="Times New Roman" w:hAnsi="Times New Roman" w:cs="Times New Roman"/>
          <w:sz w:val="28"/>
          <w:szCs w:val="28"/>
        </w:rPr>
        <w:t>Table</w:t>
      </w:r>
      <w:proofErr w:type="spellEnd"/>
      <w:r w:rsidR="007217E6" w:rsidRPr="00FB4A92">
        <w:rPr>
          <w:rFonts w:ascii="Times New Roman" w:hAnsi="Times New Roman" w:cs="Times New Roman"/>
          <w:sz w:val="28"/>
          <w:szCs w:val="28"/>
        </w:rPr>
        <w:t xml:space="preserve"> 12).</w:t>
      </w:r>
      <w:r w:rsidR="00015A71" w:rsidRPr="00FB4A92">
        <w:rPr>
          <w:rFonts w:ascii="Times New Roman" w:hAnsi="Times New Roman" w:cs="Times New Roman"/>
          <w:sz w:val="28"/>
          <w:szCs w:val="28"/>
          <w:lang w:val="en-US"/>
        </w:rPr>
        <w:t>.</w:t>
      </w:r>
      <w:r w:rsidR="00A160B8"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 </w:t>
      </w:r>
    </w:p>
    <w:p w14:paraId="600EFBE5"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3" w:name="_Toc196757412"/>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12</w:t>
      </w:r>
      <w:r w:rsidRPr="00FB4A92">
        <w:rPr>
          <w:rFonts w:ascii="Times New Roman" w:hAnsi="Times New Roman" w:cs="Times New Roman"/>
          <w:i w:val="0"/>
          <w:iCs w:val="0"/>
          <w:color w:val="000000" w:themeColor="text1"/>
          <w:sz w:val="28"/>
          <w:szCs w:val="28"/>
        </w:rPr>
        <w:fldChar w:fldCharType="end"/>
      </w:r>
    </w:p>
    <w:p w14:paraId="540C6722" w14:textId="291D31DF"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Work</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Behavior</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Types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among</w:t>
      </w:r>
      <w:proofErr w:type="spellEnd"/>
      <w:r w:rsidRPr="00FB4A92">
        <w:rPr>
          <w:rFonts w:ascii="Times New Roman" w:hAnsi="Times New Roman" w:cs="Times New Roman"/>
          <w:i w:val="0"/>
          <w:iCs w:val="0"/>
          <w:color w:val="000000" w:themeColor="text1"/>
          <w:sz w:val="28"/>
          <w:szCs w:val="28"/>
        </w:rPr>
        <w:t xml:space="preserve"> Surveyed Nurses According to Criteria</w:t>
      </w:r>
      <w:bookmarkEnd w:id="43"/>
    </w:p>
    <w:tbl>
      <w:tblPr>
        <w:tblStyle w:val="ad"/>
        <w:tblW w:w="9918" w:type="dxa"/>
        <w:tblLook w:val="04A0" w:firstRow="1" w:lastRow="0" w:firstColumn="1" w:lastColumn="0" w:noHBand="0" w:noVBand="1"/>
      </w:tblPr>
      <w:tblGrid>
        <w:gridCol w:w="1832"/>
        <w:gridCol w:w="2996"/>
        <w:gridCol w:w="1777"/>
        <w:gridCol w:w="1578"/>
        <w:gridCol w:w="1735"/>
      </w:tblGrid>
      <w:tr w:rsidR="00C164D7" w:rsidRPr="00FB4A92" w14:paraId="02AB02EC" w14:textId="77777777" w:rsidTr="008858E4">
        <w:tc>
          <w:tcPr>
            <w:tcW w:w="1849" w:type="dxa"/>
          </w:tcPr>
          <w:p w14:paraId="684A5661" w14:textId="68C1DC8F" w:rsidR="006F21BD" w:rsidRPr="00FB4A92" w:rsidRDefault="007217E6" w:rsidP="00121E95">
            <w:pPr>
              <w:tabs>
                <w:tab w:val="left" w:pos="164"/>
              </w:tabs>
              <w:spacing w:line="360" w:lineRule="auto"/>
              <w:ind w:left="164"/>
              <w:jc w:val="center"/>
              <w:rPr>
                <w:rFonts w:ascii="Times New Roman" w:hAnsi="Times New Roman" w:cs="Times New Roman"/>
                <w:sz w:val="28"/>
                <w:szCs w:val="28"/>
                <w:lang w:val="de-AT"/>
              </w:rPr>
            </w:pPr>
            <w:proofErr w:type="spellStart"/>
            <w:r w:rsidRPr="00FB4A92">
              <w:rPr>
                <w:rFonts w:ascii="Times New Roman" w:hAnsi="Times New Roman" w:cs="Times New Roman"/>
                <w:sz w:val="28"/>
                <w:szCs w:val="28"/>
              </w:rPr>
              <w:t>Criteria</w:t>
            </w:r>
            <w:proofErr w:type="spellEnd"/>
          </w:p>
        </w:tc>
        <w:tc>
          <w:tcPr>
            <w:tcW w:w="3108" w:type="dxa"/>
          </w:tcPr>
          <w:p w14:paraId="06E0C63F" w14:textId="2146B078" w:rsidR="006F21BD" w:rsidRPr="00FB4A92" w:rsidRDefault="007217E6" w:rsidP="00121E95">
            <w:pPr>
              <w:tabs>
                <w:tab w:val="left" w:pos="164"/>
              </w:tabs>
              <w:spacing w:line="360" w:lineRule="auto"/>
              <w:ind w:left="164"/>
              <w:jc w:val="center"/>
              <w:rPr>
                <w:rFonts w:ascii="Times New Roman" w:hAnsi="Times New Roman" w:cs="Times New Roman"/>
                <w:sz w:val="28"/>
                <w:szCs w:val="28"/>
                <w:lang w:val="en-US"/>
              </w:rPr>
            </w:pPr>
            <w:r w:rsidRPr="00FB4A92">
              <w:rPr>
                <w:rFonts w:ascii="Times New Roman" w:hAnsi="Times New Roman" w:cs="Times New Roman"/>
                <w:sz w:val="28"/>
                <w:szCs w:val="28"/>
              </w:rPr>
              <w:t>Behavior Type</w:t>
            </w:r>
          </w:p>
        </w:tc>
        <w:tc>
          <w:tcPr>
            <w:tcW w:w="1842" w:type="dxa"/>
          </w:tcPr>
          <w:p w14:paraId="78220DCA" w14:textId="11CA8C57" w:rsidR="006F21BD" w:rsidRPr="00FB4A92" w:rsidRDefault="006F21BD" w:rsidP="00121E95">
            <w:pPr>
              <w:tabs>
                <w:tab w:val="left" w:pos="164"/>
              </w:tabs>
              <w:spacing w:line="360" w:lineRule="auto"/>
              <w:ind w:left="164"/>
              <w:jc w:val="center"/>
              <w:rPr>
                <w:rFonts w:ascii="Times New Roman" w:hAnsi="Times New Roman" w:cs="Times New Roman"/>
                <w:sz w:val="28"/>
                <w:szCs w:val="28"/>
              </w:rPr>
            </w:pPr>
            <w:r w:rsidRPr="00FB4A92">
              <w:rPr>
                <w:rFonts w:ascii="Times New Roman" w:hAnsi="Times New Roman" w:cs="Times New Roman"/>
                <w:sz w:val="28"/>
                <w:szCs w:val="28"/>
              </w:rPr>
              <w:t>М</w:t>
            </w:r>
          </w:p>
        </w:tc>
        <w:tc>
          <w:tcPr>
            <w:tcW w:w="1418" w:type="dxa"/>
          </w:tcPr>
          <w:p w14:paraId="4D77F358" w14:textId="3BC181F5" w:rsidR="006F21BD" w:rsidRPr="00FB4A92" w:rsidRDefault="006F21BD" w:rsidP="00121E95">
            <w:pPr>
              <w:tabs>
                <w:tab w:val="left" w:pos="164"/>
              </w:tabs>
              <w:spacing w:line="360" w:lineRule="auto"/>
              <w:ind w:left="164"/>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SD</w:t>
            </w:r>
          </w:p>
        </w:tc>
        <w:tc>
          <w:tcPr>
            <w:tcW w:w="1701" w:type="dxa"/>
          </w:tcPr>
          <w:p w14:paraId="0DBF65A4" w14:textId="202E17A8" w:rsidR="006F21BD" w:rsidRPr="00FB4A92" w:rsidRDefault="006F21BD" w:rsidP="00121E95">
            <w:pPr>
              <w:tabs>
                <w:tab w:val="left" w:pos="164"/>
              </w:tabs>
              <w:spacing w:line="360" w:lineRule="auto"/>
              <w:ind w:left="164"/>
              <w:jc w:val="center"/>
              <w:rPr>
                <w:rFonts w:ascii="Times New Roman" w:hAnsi="Times New Roman" w:cs="Times New Roman"/>
                <w:sz w:val="28"/>
                <w:szCs w:val="28"/>
              </w:rPr>
            </w:pPr>
            <w:r w:rsidRPr="00FB4A92">
              <w:rPr>
                <w:rFonts w:ascii="Times New Roman" w:hAnsi="Times New Roman" w:cs="Times New Roman"/>
                <w:sz w:val="28"/>
                <w:szCs w:val="28"/>
              </w:rPr>
              <w:t>р</w:t>
            </w:r>
          </w:p>
        </w:tc>
      </w:tr>
      <w:tr w:rsidR="00C164D7" w:rsidRPr="00FB4A92" w14:paraId="7C314038" w14:textId="77777777" w:rsidTr="008858E4">
        <w:tc>
          <w:tcPr>
            <w:tcW w:w="1849" w:type="dxa"/>
          </w:tcPr>
          <w:p w14:paraId="759BD001" w14:textId="179E253D" w:rsidR="006F21BD" w:rsidRPr="00FB4A92" w:rsidRDefault="007217E6" w:rsidP="00121E95">
            <w:pPr>
              <w:tabs>
                <w:tab w:val="left" w:pos="164"/>
              </w:tabs>
              <w:spacing w:line="360" w:lineRule="auto"/>
              <w:ind w:left="164"/>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Age</w:t>
            </w:r>
          </w:p>
        </w:tc>
        <w:tc>
          <w:tcPr>
            <w:tcW w:w="3108" w:type="dxa"/>
          </w:tcPr>
          <w:p w14:paraId="4F4AE4A8" w14:textId="43B18F6C" w:rsidR="006F21BD"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Overloaded</w:t>
            </w:r>
          </w:p>
          <w:p w14:paraId="332E246D" w14:textId="1C1737CE" w:rsidR="001C01DB"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23227FD1" w14:textId="5CD7C997" w:rsidR="00AB3CC3"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Healthy</w:t>
            </w:r>
          </w:p>
          <w:p w14:paraId="7587A003" w14:textId="297694B8" w:rsidR="00AB3CC3"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Economy-focused</w:t>
            </w:r>
          </w:p>
        </w:tc>
        <w:tc>
          <w:tcPr>
            <w:tcW w:w="1842" w:type="dxa"/>
          </w:tcPr>
          <w:p w14:paraId="051BFB88" w14:textId="77777777" w:rsidR="006F21BD" w:rsidRPr="00FB4A92" w:rsidRDefault="001C01DB"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rPr>
              <w:t>45,25</w:t>
            </w:r>
          </w:p>
          <w:p w14:paraId="159AC295" w14:textId="77777777" w:rsidR="001C01DB" w:rsidRPr="00FB4A92" w:rsidRDefault="001C01DB"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lang w:val="en-US"/>
              </w:rPr>
              <w:t>43,88</w:t>
            </w:r>
          </w:p>
          <w:p w14:paraId="5CF64A22"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42,51</w:t>
            </w:r>
          </w:p>
          <w:p w14:paraId="6F12885A" w14:textId="35CEB2FF"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43,76</w:t>
            </w:r>
          </w:p>
        </w:tc>
        <w:tc>
          <w:tcPr>
            <w:tcW w:w="1418" w:type="dxa"/>
          </w:tcPr>
          <w:p w14:paraId="36443D10" w14:textId="77777777" w:rsidR="006F21BD" w:rsidRPr="00FB4A92" w:rsidRDefault="001C01DB"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9,76</w:t>
            </w:r>
          </w:p>
          <w:p w14:paraId="40CF8560"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8,49</w:t>
            </w:r>
          </w:p>
          <w:p w14:paraId="691FF453"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9,85</w:t>
            </w:r>
          </w:p>
          <w:p w14:paraId="3505C8E0" w14:textId="355D5F0B"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9,82</w:t>
            </w:r>
          </w:p>
        </w:tc>
        <w:tc>
          <w:tcPr>
            <w:tcW w:w="1701" w:type="dxa"/>
          </w:tcPr>
          <w:p w14:paraId="4D61760B" w14:textId="77777777" w:rsidR="006F21BD" w:rsidRPr="00FB4A92" w:rsidRDefault="006F21BD" w:rsidP="00121E95">
            <w:pPr>
              <w:tabs>
                <w:tab w:val="left" w:pos="164"/>
              </w:tabs>
              <w:spacing w:line="360" w:lineRule="auto"/>
              <w:ind w:left="164"/>
              <w:jc w:val="both"/>
              <w:rPr>
                <w:rFonts w:ascii="Times New Roman" w:hAnsi="Times New Roman" w:cs="Times New Roman"/>
                <w:sz w:val="28"/>
                <w:szCs w:val="28"/>
              </w:rPr>
            </w:pPr>
          </w:p>
          <w:p w14:paraId="39F80DAC" w14:textId="2A891984" w:rsidR="00D54D9A" w:rsidRPr="00FB4A92" w:rsidRDefault="00D54D9A" w:rsidP="00121E95">
            <w:pPr>
              <w:tabs>
                <w:tab w:val="left" w:pos="164"/>
              </w:tabs>
              <w:spacing w:line="360" w:lineRule="auto"/>
              <w:ind w:left="164"/>
              <w:jc w:val="center"/>
              <w:rPr>
                <w:rFonts w:ascii="Times New Roman" w:hAnsi="Times New Roman" w:cs="Times New Roman"/>
                <w:sz w:val="28"/>
                <w:szCs w:val="28"/>
              </w:rPr>
            </w:pPr>
            <w:r w:rsidRPr="00FB4A92">
              <w:rPr>
                <w:rFonts w:ascii="Times New Roman" w:hAnsi="Times New Roman" w:cs="Times New Roman"/>
                <w:sz w:val="28"/>
                <w:szCs w:val="28"/>
              </w:rPr>
              <w:t>0,222</w:t>
            </w:r>
          </w:p>
        </w:tc>
      </w:tr>
      <w:tr w:rsidR="00C164D7" w:rsidRPr="00FB4A92" w14:paraId="67D094FA" w14:textId="77777777" w:rsidTr="008858E4">
        <w:tc>
          <w:tcPr>
            <w:tcW w:w="1849" w:type="dxa"/>
          </w:tcPr>
          <w:p w14:paraId="0879A227" w14:textId="04A25330" w:rsidR="006F21BD" w:rsidRPr="00FB4A92" w:rsidRDefault="007217E6"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Total Work Experience</w:t>
            </w:r>
          </w:p>
        </w:tc>
        <w:tc>
          <w:tcPr>
            <w:tcW w:w="3108" w:type="dxa"/>
          </w:tcPr>
          <w:p w14:paraId="542D7119" w14:textId="77777777" w:rsidR="007217E6"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Overloaded</w:t>
            </w:r>
          </w:p>
          <w:p w14:paraId="6E58B43B" w14:textId="77777777" w:rsidR="007217E6"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5C0727B4" w14:textId="77777777" w:rsidR="007217E6" w:rsidRPr="00FB4A92" w:rsidRDefault="007217E6" w:rsidP="00121E95">
            <w:pPr>
              <w:tabs>
                <w:tab w:val="left" w:pos="164"/>
              </w:tabs>
              <w:spacing w:line="360" w:lineRule="auto"/>
              <w:ind w:left="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Healthy</w:t>
            </w:r>
          </w:p>
          <w:p w14:paraId="3D4E64BF" w14:textId="198B105D" w:rsidR="006F21BD" w:rsidRPr="00FB4A92" w:rsidRDefault="007217E6"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lang w:val="en-US"/>
              </w:rPr>
              <w:t>Economy-focused</w:t>
            </w:r>
          </w:p>
        </w:tc>
        <w:tc>
          <w:tcPr>
            <w:tcW w:w="1842" w:type="dxa"/>
          </w:tcPr>
          <w:p w14:paraId="407E0AAB" w14:textId="77777777" w:rsidR="006F21BD"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21,71</w:t>
            </w:r>
          </w:p>
          <w:p w14:paraId="26DEBC05"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20,10</w:t>
            </w:r>
          </w:p>
          <w:p w14:paraId="046B7219"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18,79</w:t>
            </w:r>
          </w:p>
          <w:p w14:paraId="037BBE2B" w14:textId="0D6E9CBC"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20,05</w:t>
            </w:r>
          </w:p>
        </w:tc>
        <w:tc>
          <w:tcPr>
            <w:tcW w:w="1418" w:type="dxa"/>
          </w:tcPr>
          <w:p w14:paraId="77055384" w14:textId="77777777" w:rsidR="006F21BD"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10,03</w:t>
            </w:r>
          </w:p>
          <w:p w14:paraId="0B6B3591"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9,45</w:t>
            </w:r>
          </w:p>
          <w:p w14:paraId="24BAF8B0" w14:textId="77777777"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10,91</w:t>
            </w:r>
          </w:p>
          <w:p w14:paraId="3D3B35BD" w14:textId="136BE072" w:rsidR="00D54D9A" w:rsidRPr="00FB4A92" w:rsidRDefault="00D54D9A" w:rsidP="00121E95">
            <w:pPr>
              <w:tabs>
                <w:tab w:val="left" w:pos="164"/>
              </w:tabs>
              <w:spacing w:line="360" w:lineRule="auto"/>
              <w:ind w:left="164"/>
              <w:jc w:val="both"/>
              <w:rPr>
                <w:rFonts w:ascii="Times New Roman" w:hAnsi="Times New Roman" w:cs="Times New Roman"/>
                <w:sz w:val="28"/>
                <w:szCs w:val="28"/>
              </w:rPr>
            </w:pPr>
            <w:r w:rsidRPr="00FB4A92">
              <w:rPr>
                <w:rFonts w:ascii="Times New Roman" w:hAnsi="Times New Roman" w:cs="Times New Roman"/>
                <w:sz w:val="28"/>
                <w:szCs w:val="28"/>
              </w:rPr>
              <w:t>10,24</w:t>
            </w:r>
          </w:p>
        </w:tc>
        <w:tc>
          <w:tcPr>
            <w:tcW w:w="1701" w:type="dxa"/>
          </w:tcPr>
          <w:p w14:paraId="65E017B2" w14:textId="77777777" w:rsidR="006F21BD" w:rsidRPr="00FB4A92" w:rsidRDefault="006F21BD" w:rsidP="00121E95">
            <w:pPr>
              <w:tabs>
                <w:tab w:val="left" w:pos="164"/>
              </w:tabs>
              <w:spacing w:line="360" w:lineRule="auto"/>
              <w:ind w:left="164"/>
              <w:jc w:val="both"/>
              <w:rPr>
                <w:rFonts w:ascii="Times New Roman" w:hAnsi="Times New Roman" w:cs="Times New Roman"/>
                <w:sz w:val="28"/>
                <w:szCs w:val="28"/>
              </w:rPr>
            </w:pPr>
          </w:p>
          <w:p w14:paraId="23895D64" w14:textId="40E21B2C" w:rsidR="00D54D9A" w:rsidRPr="00FB4A92" w:rsidRDefault="00D54D9A" w:rsidP="00121E95">
            <w:pPr>
              <w:tabs>
                <w:tab w:val="left" w:pos="164"/>
              </w:tabs>
              <w:spacing w:line="360" w:lineRule="auto"/>
              <w:ind w:left="164"/>
              <w:jc w:val="center"/>
              <w:rPr>
                <w:rFonts w:ascii="Times New Roman" w:hAnsi="Times New Roman" w:cs="Times New Roman"/>
                <w:sz w:val="28"/>
                <w:szCs w:val="28"/>
              </w:rPr>
            </w:pPr>
            <w:r w:rsidRPr="00FB4A92">
              <w:rPr>
                <w:rFonts w:ascii="Times New Roman" w:hAnsi="Times New Roman" w:cs="Times New Roman"/>
                <w:sz w:val="28"/>
                <w:szCs w:val="28"/>
              </w:rPr>
              <w:t>0,167</w:t>
            </w:r>
          </w:p>
        </w:tc>
      </w:tr>
      <w:tr w:rsidR="00C164D7" w:rsidRPr="00FB4A92" w14:paraId="62D66E70" w14:textId="77777777" w:rsidTr="008858E4">
        <w:tc>
          <w:tcPr>
            <w:tcW w:w="1849" w:type="dxa"/>
          </w:tcPr>
          <w:p w14:paraId="47F017E2" w14:textId="4DBCE2AA" w:rsidR="006F21BD" w:rsidRPr="00FB4A92" w:rsidRDefault="007217E6"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 xml:space="preserve">Length of </w:t>
            </w:r>
            <w:proofErr w:type="spellStart"/>
            <w:r w:rsidRPr="00FB4A92">
              <w:rPr>
                <w:rFonts w:ascii="Times New Roman" w:hAnsi="Times New Roman" w:cs="Times New Roman"/>
                <w:sz w:val="28"/>
                <w:szCs w:val="28"/>
              </w:rPr>
              <w:t>Service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Current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Workplace</w:t>
            </w:r>
            <w:proofErr w:type="spellEnd"/>
          </w:p>
        </w:tc>
        <w:tc>
          <w:tcPr>
            <w:tcW w:w="3108" w:type="dxa"/>
          </w:tcPr>
          <w:p w14:paraId="153CD1BE"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Overloaded</w:t>
            </w:r>
          </w:p>
          <w:p w14:paraId="59471BD2"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1803312A"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Healthy</w:t>
            </w:r>
          </w:p>
          <w:p w14:paraId="60D10381" w14:textId="4D81E4FC" w:rsidR="006F21BD" w:rsidRPr="00FB4A92" w:rsidRDefault="007217E6"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lang w:val="en-US"/>
              </w:rPr>
              <w:t>Economy-focused</w:t>
            </w:r>
          </w:p>
        </w:tc>
        <w:tc>
          <w:tcPr>
            <w:tcW w:w="1842" w:type="dxa"/>
          </w:tcPr>
          <w:p w14:paraId="52773AE9" w14:textId="77777777" w:rsidR="006F21BD" w:rsidRPr="00FB4A92" w:rsidRDefault="00D54D9A"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15,23</w:t>
            </w:r>
          </w:p>
          <w:p w14:paraId="7C9638B6" w14:textId="77777777" w:rsidR="00D54D9A" w:rsidRPr="00FB4A92" w:rsidRDefault="00D54D9A"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16,29</w:t>
            </w:r>
          </w:p>
          <w:p w14:paraId="1B8D1963" w14:textId="77777777" w:rsidR="00C164D7"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13,04</w:t>
            </w:r>
          </w:p>
          <w:p w14:paraId="4D8053DD" w14:textId="34404527" w:rsidR="00C164D7"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16,54</w:t>
            </w:r>
          </w:p>
        </w:tc>
        <w:tc>
          <w:tcPr>
            <w:tcW w:w="1418" w:type="dxa"/>
          </w:tcPr>
          <w:p w14:paraId="08F6A927" w14:textId="77777777" w:rsidR="006F21BD"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10,85</w:t>
            </w:r>
          </w:p>
          <w:p w14:paraId="4CAB4B5F" w14:textId="77777777"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9,83</w:t>
            </w:r>
          </w:p>
          <w:p w14:paraId="233A0CEA" w14:textId="77777777"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9,94</w:t>
            </w:r>
          </w:p>
          <w:p w14:paraId="4F1E239F" w14:textId="388589D0"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10,47</w:t>
            </w:r>
          </w:p>
        </w:tc>
        <w:tc>
          <w:tcPr>
            <w:tcW w:w="1701" w:type="dxa"/>
          </w:tcPr>
          <w:p w14:paraId="3187DB13" w14:textId="77777777" w:rsidR="006F21BD" w:rsidRPr="00FB4A92" w:rsidRDefault="006F21BD" w:rsidP="00121E95">
            <w:pPr>
              <w:tabs>
                <w:tab w:val="left" w:pos="589"/>
              </w:tabs>
              <w:spacing w:line="360" w:lineRule="auto"/>
              <w:ind w:left="567" w:firstLine="164"/>
              <w:jc w:val="both"/>
              <w:rPr>
                <w:rFonts w:ascii="Times New Roman" w:hAnsi="Times New Roman" w:cs="Times New Roman"/>
                <w:sz w:val="28"/>
                <w:szCs w:val="28"/>
              </w:rPr>
            </w:pPr>
          </w:p>
          <w:p w14:paraId="52495889" w14:textId="5FD27AE8" w:rsidR="00C164D7" w:rsidRPr="00FB4A92" w:rsidRDefault="00C164D7" w:rsidP="00121E95">
            <w:pPr>
              <w:tabs>
                <w:tab w:val="left" w:pos="589"/>
              </w:tabs>
              <w:spacing w:line="360" w:lineRule="auto"/>
              <w:ind w:left="567" w:firstLine="164"/>
              <w:jc w:val="center"/>
              <w:rPr>
                <w:rFonts w:ascii="Times New Roman" w:hAnsi="Times New Roman" w:cs="Times New Roman"/>
                <w:sz w:val="28"/>
                <w:szCs w:val="28"/>
              </w:rPr>
            </w:pPr>
            <w:r w:rsidRPr="00FB4A92">
              <w:rPr>
                <w:rFonts w:ascii="Times New Roman" w:hAnsi="Times New Roman" w:cs="Times New Roman"/>
                <w:sz w:val="28"/>
                <w:szCs w:val="28"/>
              </w:rPr>
              <w:t>0,015</w:t>
            </w:r>
          </w:p>
        </w:tc>
      </w:tr>
      <w:tr w:rsidR="00C164D7" w:rsidRPr="00FB4A92" w14:paraId="0228134B" w14:textId="77777777" w:rsidTr="008858E4">
        <w:tc>
          <w:tcPr>
            <w:tcW w:w="1849" w:type="dxa"/>
          </w:tcPr>
          <w:p w14:paraId="5757A364" w14:textId="5A2ECA66" w:rsidR="006F21BD" w:rsidRPr="00FB4A92" w:rsidRDefault="007217E6"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 xml:space="preserve">Subjective Assessment </w:t>
            </w:r>
            <w:r w:rsidRPr="00FB4A92">
              <w:rPr>
                <w:rFonts w:ascii="Times New Roman" w:hAnsi="Times New Roman" w:cs="Times New Roman"/>
                <w:sz w:val="28"/>
                <w:szCs w:val="28"/>
              </w:rPr>
              <w:lastRenderedPageBreak/>
              <w:t>of Work-Related Stres</w:t>
            </w:r>
          </w:p>
        </w:tc>
        <w:tc>
          <w:tcPr>
            <w:tcW w:w="3108" w:type="dxa"/>
          </w:tcPr>
          <w:p w14:paraId="5C1CB4A3"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Overloaded</w:t>
            </w:r>
          </w:p>
          <w:p w14:paraId="544AAA9A"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4F7FCA88" w14:textId="77777777" w:rsidR="007217E6" w:rsidRPr="00FB4A92" w:rsidRDefault="007217E6" w:rsidP="00121E95">
            <w:pPr>
              <w:spacing w:line="360" w:lineRule="auto"/>
              <w:ind w:left="22" w:firstLine="164"/>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Healthy</w:t>
            </w:r>
          </w:p>
          <w:p w14:paraId="582411F6" w14:textId="7489B585" w:rsidR="006F21BD" w:rsidRPr="00FB4A92" w:rsidRDefault="007217E6"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lang w:val="en-US"/>
              </w:rPr>
              <w:lastRenderedPageBreak/>
              <w:t>Economy-focused</w:t>
            </w:r>
          </w:p>
        </w:tc>
        <w:tc>
          <w:tcPr>
            <w:tcW w:w="1842" w:type="dxa"/>
          </w:tcPr>
          <w:p w14:paraId="09819A20" w14:textId="77777777" w:rsidR="006F21BD"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lastRenderedPageBreak/>
              <w:t>7,04</w:t>
            </w:r>
          </w:p>
          <w:p w14:paraId="205D16EA" w14:textId="77777777" w:rsidR="00C164D7"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7,17</w:t>
            </w:r>
          </w:p>
          <w:p w14:paraId="137C3316" w14:textId="77777777" w:rsidR="00C164D7"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t>6,45</w:t>
            </w:r>
          </w:p>
          <w:p w14:paraId="7AD1F403" w14:textId="5E000937" w:rsidR="00C164D7" w:rsidRPr="00FB4A92" w:rsidRDefault="00C164D7" w:rsidP="00121E95">
            <w:pPr>
              <w:spacing w:line="360" w:lineRule="auto"/>
              <w:ind w:left="22" w:firstLine="164"/>
              <w:jc w:val="both"/>
              <w:rPr>
                <w:rFonts w:ascii="Times New Roman" w:hAnsi="Times New Roman" w:cs="Times New Roman"/>
                <w:sz w:val="28"/>
                <w:szCs w:val="28"/>
              </w:rPr>
            </w:pPr>
            <w:r w:rsidRPr="00FB4A92">
              <w:rPr>
                <w:rFonts w:ascii="Times New Roman" w:hAnsi="Times New Roman" w:cs="Times New Roman"/>
                <w:sz w:val="28"/>
                <w:szCs w:val="28"/>
              </w:rPr>
              <w:lastRenderedPageBreak/>
              <w:t>6,33</w:t>
            </w:r>
          </w:p>
        </w:tc>
        <w:tc>
          <w:tcPr>
            <w:tcW w:w="1418" w:type="dxa"/>
          </w:tcPr>
          <w:p w14:paraId="5467C9AB" w14:textId="77777777" w:rsidR="006F21BD"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lastRenderedPageBreak/>
              <w:t>2,39</w:t>
            </w:r>
          </w:p>
          <w:p w14:paraId="048CD218" w14:textId="77777777"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2,01</w:t>
            </w:r>
          </w:p>
          <w:p w14:paraId="5F94264E" w14:textId="77777777"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t>2,25</w:t>
            </w:r>
          </w:p>
          <w:p w14:paraId="638B1BA3" w14:textId="44968249" w:rsidR="00C164D7" w:rsidRPr="00FB4A92" w:rsidRDefault="00C164D7" w:rsidP="00121E95">
            <w:pPr>
              <w:tabs>
                <w:tab w:val="left" w:pos="589"/>
              </w:tabs>
              <w:spacing w:line="360" w:lineRule="auto"/>
              <w:ind w:left="567" w:firstLine="164"/>
              <w:jc w:val="both"/>
              <w:rPr>
                <w:rFonts w:ascii="Times New Roman" w:hAnsi="Times New Roman" w:cs="Times New Roman"/>
                <w:sz w:val="28"/>
                <w:szCs w:val="28"/>
              </w:rPr>
            </w:pPr>
            <w:r w:rsidRPr="00FB4A92">
              <w:rPr>
                <w:rFonts w:ascii="Times New Roman" w:hAnsi="Times New Roman" w:cs="Times New Roman"/>
                <w:sz w:val="28"/>
                <w:szCs w:val="28"/>
              </w:rPr>
              <w:lastRenderedPageBreak/>
              <w:t>2,00</w:t>
            </w:r>
          </w:p>
        </w:tc>
        <w:tc>
          <w:tcPr>
            <w:tcW w:w="1701" w:type="dxa"/>
          </w:tcPr>
          <w:p w14:paraId="6F2C22C0" w14:textId="77777777" w:rsidR="006F21BD" w:rsidRPr="00FB4A92" w:rsidRDefault="006F21BD" w:rsidP="00121E95">
            <w:pPr>
              <w:tabs>
                <w:tab w:val="left" w:pos="589"/>
              </w:tabs>
              <w:spacing w:line="360" w:lineRule="auto"/>
              <w:ind w:left="567" w:firstLine="164"/>
              <w:jc w:val="both"/>
              <w:rPr>
                <w:rFonts w:ascii="Times New Roman" w:hAnsi="Times New Roman" w:cs="Times New Roman"/>
                <w:sz w:val="28"/>
                <w:szCs w:val="28"/>
              </w:rPr>
            </w:pPr>
          </w:p>
          <w:p w14:paraId="6AB0227D" w14:textId="202DD15F" w:rsidR="00C164D7" w:rsidRPr="00FB4A92" w:rsidRDefault="00C164D7" w:rsidP="00121E95">
            <w:pPr>
              <w:tabs>
                <w:tab w:val="left" w:pos="589"/>
              </w:tabs>
              <w:spacing w:line="360" w:lineRule="auto"/>
              <w:ind w:left="567" w:firstLine="164"/>
              <w:jc w:val="center"/>
              <w:rPr>
                <w:rFonts w:ascii="Times New Roman" w:hAnsi="Times New Roman" w:cs="Times New Roman"/>
                <w:sz w:val="28"/>
                <w:szCs w:val="28"/>
              </w:rPr>
            </w:pPr>
            <w:r w:rsidRPr="00FB4A92">
              <w:rPr>
                <w:rFonts w:ascii="Times New Roman" w:hAnsi="Times New Roman" w:cs="Times New Roman"/>
                <w:sz w:val="28"/>
                <w:szCs w:val="28"/>
              </w:rPr>
              <w:t>&lt;0,001</w:t>
            </w:r>
          </w:p>
        </w:tc>
      </w:tr>
    </w:tbl>
    <w:p w14:paraId="678ED9E6" w14:textId="77777777" w:rsidR="00121E95" w:rsidRDefault="00121E95" w:rsidP="000C51FE">
      <w:pPr>
        <w:tabs>
          <w:tab w:val="left" w:pos="426"/>
        </w:tabs>
        <w:spacing w:after="0" w:line="360" w:lineRule="auto"/>
        <w:ind w:left="567" w:firstLine="567"/>
        <w:jc w:val="both"/>
        <w:rPr>
          <w:rFonts w:ascii="Times New Roman" w:hAnsi="Times New Roman" w:cs="Times New Roman"/>
          <w:sz w:val="28"/>
          <w:szCs w:val="28"/>
        </w:rPr>
      </w:pPr>
    </w:p>
    <w:p w14:paraId="017C5F47" w14:textId="26961ACC" w:rsidR="007559EC" w:rsidRPr="00FB4A92" w:rsidRDefault="007217E6"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M – </w:t>
      </w:r>
      <w:proofErr w:type="spellStart"/>
      <w:r w:rsidRPr="00FB4A92">
        <w:rPr>
          <w:rFonts w:ascii="Times New Roman" w:hAnsi="Times New Roman" w:cs="Times New Roman"/>
          <w:sz w:val="28"/>
          <w:szCs w:val="28"/>
        </w:rPr>
        <w:t>mean</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value</w:t>
      </w:r>
      <w:proofErr w:type="spellEnd"/>
      <w:r w:rsidRPr="00FB4A92">
        <w:rPr>
          <w:rFonts w:ascii="Times New Roman" w:hAnsi="Times New Roman" w:cs="Times New Roman"/>
          <w:sz w:val="28"/>
          <w:szCs w:val="28"/>
        </w:rPr>
        <w:t>; SD – standard deviation; p – level of significance.</w:t>
      </w:r>
    </w:p>
    <w:p w14:paraId="00A44609" w14:textId="410A61C7" w:rsidR="007559EC" w:rsidRPr="00FB4A92" w:rsidRDefault="007559EC" w:rsidP="000C51FE">
      <w:pPr>
        <w:tabs>
          <w:tab w:val="left" w:pos="426"/>
        </w:tabs>
        <w:spacing w:after="0" w:line="360" w:lineRule="auto"/>
        <w:ind w:left="567" w:firstLine="567"/>
        <w:rPr>
          <w:rFonts w:ascii="Times New Roman" w:hAnsi="Times New Roman" w:cs="Times New Roman"/>
          <w:sz w:val="28"/>
          <w:szCs w:val="28"/>
        </w:rPr>
      </w:pPr>
    </w:p>
    <w:p w14:paraId="64220E8B" w14:textId="3E7817F9" w:rsidR="00015A71" w:rsidRPr="00FB4A92" w:rsidRDefault="00015A71"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7217E6" w:rsidRPr="00FB4A92">
        <w:rPr>
          <w:rFonts w:ascii="Times New Roman" w:hAnsi="Times New Roman" w:cs="Times New Roman"/>
          <w:sz w:val="28"/>
          <w:szCs w:val="28"/>
        </w:rPr>
        <w:t>Multiple</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comparisons</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showed</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that</w:t>
      </w:r>
      <w:proofErr w:type="spellEnd"/>
      <w:r w:rsidR="007217E6" w:rsidRPr="00FB4A92">
        <w:rPr>
          <w:rFonts w:ascii="Times New Roman" w:hAnsi="Times New Roman" w:cs="Times New Roman"/>
          <w:sz w:val="28"/>
          <w:szCs w:val="28"/>
        </w:rPr>
        <w:t xml:space="preserve"> nurses with a healthy work behavior type had significantly less professional experience at their current workplace compared to nurses who displayed symptoms of burnout (p = 0.024) and those demonstrating an economy-focused work behavior type (p = 0.034). Further comparisons also revealed that greater work-related stress was associated with individuals exhibiting signs of professional burnout (p = 0.002) and symptoms of overload (p = 0.013) (</w:t>
      </w:r>
      <w:proofErr w:type="spellStart"/>
      <w:r w:rsidR="007217E6" w:rsidRPr="00FB4A92">
        <w:rPr>
          <w:rFonts w:ascii="Times New Roman" w:hAnsi="Times New Roman" w:cs="Times New Roman"/>
          <w:sz w:val="28"/>
          <w:szCs w:val="28"/>
        </w:rPr>
        <w:t>Table</w:t>
      </w:r>
      <w:proofErr w:type="spellEnd"/>
      <w:r w:rsidR="007217E6" w:rsidRPr="00FB4A92">
        <w:rPr>
          <w:rFonts w:ascii="Times New Roman" w:hAnsi="Times New Roman" w:cs="Times New Roman"/>
          <w:sz w:val="28"/>
          <w:szCs w:val="28"/>
        </w:rPr>
        <w:t xml:space="preserve"> 13).</w:t>
      </w:r>
    </w:p>
    <w:p w14:paraId="262EA24A" w14:textId="3F43F773" w:rsidR="007559EC" w:rsidRPr="00FB4A92" w:rsidRDefault="00015A71"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7217E6" w:rsidRPr="00FB4A92">
        <w:rPr>
          <w:rFonts w:ascii="Times New Roman" w:hAnsi="Times New Roman" w:cs="Times New Roman"/>
          <w:sz w:val="28"/>
          <w:szCs w:val="28"/>
        </w:rPr>
        <w:t>Analysis</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of</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the</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collected</w:t>
      </w:r>
      <w:proofErr w:type="spellEnd"/>
      <w:r w:rsidR="007217E6" w:rsidRPr="00FB4A92">
        <w:rPr>
          <w:rFonts w:ascii="Times New Roman" w:hAnsi="Times New Roman" w:cs="Times New Roman"/>
          <w:sz w:val="28"/>
          <w:szCs w:val="28"/>
        </w:rPr>
        <w:t xml:space="preserve"> data did not identify any statistically significant differences between the marital status of the nurses and their type of work behavior (p = 0.304). However, statistically significant differences were found regarding the emergence of individual work behavior types depending on education level (p = 0.002), workplace setting (p &lt; 0.001), and professional functions (p &lt; 0.001). This indicates that nurses with higher education more frequently demonstrated a healthy work behavior type, while nurses with secondary education more often </w:t>
      </w:r>
      <w:proofErr w:type="spellStart"/>
      <w:r w:rsidR="007217E6" w:rsidRPr="00FB4A92">
        <w:rPr>
          <w:rFonts w:ascii="Times New Roman" w:hAnsi="Times New Roman" w:cs="Times New Roman"/>
          <w:sz w:val="28"/>
          <w:szCs w:val="28"/>
        </w:rPr>
        <w:t>exhibited</w:t>
      </w:r>
      <w:proofErr w:type="spellEnd"/>
      <w:r w:rsidR="007217E6" w:rsidRPr="00FB4A92">
        <w:rPr>
          <w:rFonts w:ascii="Times New Roman" w:hAnsi="Times New Roman" w:cs="Times New Roman"/>
          <w:sz w:val="28"/>
          <w:szCs w:val="28"/>
        </w:rPr>
        <w:t xml:space="preserve"> a </w:t>
      </w:r>
      <w:proofErr w:type="spellStart"/>
      <w:r w:rsidR="007217E6" w:rsidRPr="00FB4A92">
        <w:rPr>
          <w:rFonts w:ascii="Times New Roman" w:hAnsi="Times New Roman" w:cs="Times New Roman"/>
          <w:sz w:val="28"/>
          <w:szCs w:val="28"/>
        </w:rPr>
        <w:t>burned-out</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behavior</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type</w:t>
      </w:r>
      <w:proofErr w:type="spellEnd"/>
      <w:r w:rsidR="007217E6" w:rsidRPr="00FB4A92">
        <w:rPr>
          <w:rFonts w:ascii="Times New Roman" w:hAnsi="Times New Roman" w:cs="Times New Roman"/>
          <w:sz w:val="28"/>
          <w:szCs w:val="28"/>
        </w:rPr>
        <w:t xml:space="preserve"> (</w:t>
      </w:r>
      <w:proofErr w:type="spellStart"/>
      <w:r w:rsidR="007217E6" w:rsidRPr="00FB4A92">
        <w:rPr>
          <w:rFonts w:ascii="Times New Roman" w:hAnsi="Times New Roman" w:cs="Times New Roman"/>
          <w:sz w:val="28"/>
          <w:szCs w:val="28"/>
        </w:rPr>
        <w:t>Table</w:t>
      </w:r>
      <w:proofErr w:type="spellEnd"/>
      <w:r w:rsidR="007217E6" w:rsidRPr="00FB4A92">
        <w:rPr>
          <w:rFonts w:ascii="Times New Roman" w:hAnsi="Times New Roman" w:cs="Times New Roman"/>
          <w:sz w:val="28"/>
          <w:szCs w:val="28"/>
        </w:rPr>
        <w:t xml:space="preserve"> 13).</w:t>
      </w:r>
      <w:r w:rsidR="00427770" w:rsidRPr="00FB4A92">
        <w:rPr>
          <w:rFonts w:ascii="Times New Roman" w:hAnsi="Times New Roman" w:cs="Times New Roman"/>
          <w:sz w:val="28"/>
          <w:szCs w:val="28"/>
          <w:lang w:val="en-US"/>
        </w:rPr>
        <w:t xml:space="preserve"> </w:t>
      </w:r>
    </w:p>
    <w:p w14:paraId="4347BE7F"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4" w:name="_Toc196757413"/>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13</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426F30F1" w14:textId="0F47745D"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Work</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Behavior</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Types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among</w:t>
      </w:r>
      <w:proofErr w:type="spellEnd"/>
      <w:r w:rsidRPr="00FB4A92">
        <w:rPr>
          <w:rFonts w:ascii="Times New Roman" w:hAnsi="Times New Roman" w:cs="Times New Roman"/>
          <w:i w:val="0"/>
          <w:iCs w:val="0"/>
          <w:color w:val="000000" w:themeColor="text1"/>
          <w:sz w:val="28"/>
          <w:szCs w:val="28"/>
        </w:rPr>
        <w:t xml:space="preserve"> Surveyed Nurses According to Social Criteria</w:t>
      </w:r>
      <w:bookmarkEnd w:id="44"/>
    </w:p>
    <w:tbl>
      <w:tblPr>
        <w:tblStyle w:val="ad"/>
        <w:tblW w:w="9918" w:type="dxa"/>
        <w:tblLayout w:type="fixed"/>
        <w:tblLook w:val="04A0" w:firstRow="1" w:lastRow="0" w:firstColumn="1" w:lastColumn="0" w:noHBand="0" w:noVBand="1"/>
      </w:tblPr>
      <w:tblGrid>
        <w:gridCol w:w="2122"/>
        <w:gridCol w:w="992"/>
        <w:gridCol w:w="1276"/>
        <w:gridCol w:w="850"/>
        <w:gridCol w:w="992"/>
        <w:gridCol w:w="567"/>
        <w:gridCol w:w="1134"/>
        <w:gridCol w:w="709"/>
        <w:gridCol w:w="1276"/>
      </w:tblGrid>
      <w:tr w:rsidR="00A1771D" w:rsidRPr="00FB4A92" w14:paraId="1DED77CA" w14:textId="77777777" w:rsidTr="008858E4">
        <w:tc>
          <w:tcPr>
            <w:tcW w:w="2122" w:type="dxa"/>
          </w:tcPr>
          <w:p w14:paraId="195F61DD" w14:textId="4F379E76" w:rsidR="00A1771D" w:rsidRPr="00FB4A92" w:rsidRDefault="007217E6"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Criteria</w:t>
            </w:r>
            <w:proofErr w:type="spellEnd"/>
          </w:p>
        </w:tc>
        <w:tc>
          <w:tcPr>
            <w:tcW w:w="7796" w:type="dxa"/>
            <w:gridSpan w:val="8"/>
          </w:tcPr>
          <w:p w14:paraId="576D79FB" w14:textId="29998930" w:rsidR="00A1771D" w:rsidRPr="00FB4A92" w:rsidRDefault="007217E6" w:rsidP="00121E95">
            <w:pPr>
              <w:tabs>
                <w:tab w:val="left" w:pos="306"/>
              </w:tabs>
              <w:spacing w:line="360" w:lineRule="auto"/>
              <w:ind w:left="567" w:hanging="261"/>
              <w:jc w:val="center"/>
              <w:rPr>
                <w:rFonts w:ascii="Times New Roman" w:hAnsi="Times New Roman" w:cs="Times New Roman"/>
                <w:sz w:val="28"/>
                <w:szCs w:val="28"/>
                <w:lang w:val="ru-RU"/>
              </w:rPr>
            </w:pPr>
            <w:r w:rsidRPr="00FB4A92">
              <w:rPr>
                <w:rFonts w:ascii="Times New Roman" w:hAnsi="Times New Roman" w:cs="Times New Roman"/>
                <w:sz w:val="28"/>
                <w:szCs w:val="28"/>
              </w:rPr>
              <w:t>Work Behavior Types</w:t>
            </w:r>
          </w:p>
        </w:tc>
      </w:tr>
      <w:tr w:rsidR="00DC1B83" w:rsidRPr="00FB4A92" w14:paraId="73B0A16A" w14:textId="77777777" w:rsidTr="008858E4">
        <w:tc>
          <w:tcPr>
            <w:tcW w:w="2122" w:type="dxa"/>
            <w:vMerge w:val="restart"/>
          </w:tcPr>
          <w:p w14:paraId="3A193F8C" w14:textId="4719CE80" w:rsidR="00DC1B83" w:rsidRPr="00FB4A92" w:rsidRDefault="00EA5E90"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rPr>
              <w:t>Marital Status</w:t>
            </w:r>
          </w:p>
        </w:tc>
        <w:tc>
          <w:tcPr>
            <w:tcW w:w="2268" w:type="dxa"/>
            <w:gridSpan w:val="2"/>
          </w:tcPr>
          <w:p w14:paraId="3EF4378D" w14:textId="2B6BD487" w:rsidR="00DC1B83" w:rsidRPr="00FB4A92" w:rsidRDefault="007217E6" w:rsidP="00121E95">
            <w:pPr>
              <w:tabs>
                <w:tab w:val="left" w:pos="306"/>
              </w:tabs>
              <w:spacing w:line="360" w:lineRule="auto"/>
              <w:ind w:left="567" w:hanging="261"/>
              <w:jc w:val="center"/>
              <w:rPr>
                <w:rFonts w:ascii="Times New Roman" w:hAnsi="Times New Roman" w:cs="Times New Roman"/>
                <w:sz w:val="28"/>
                <w:szCs w:val="28"/>
                <w:lang w:val="ru-RU"/>
              </w:rPr>
            </w:pPr>
            <w:r w:rsidRPr="00FB4A92">
              <w:rPr>
                <w:rFonts w:ascii="Times New Roman" w:hAnsi="Times New Roman" w:cs="Times New Roman"/>
                <w:sz w:val="28"/>
                <w:szCs w:val="28"/>
              </w:rPr>
              <w:t>Overloaded</w:t>
            </w:r>
          </w:p>
        </w:tc>
        <w:tc>
          <w:tcPr>
            <w:tcW w:w="1842" w:type="dxa"/>
            <w:gridSpan w:val="2"/>
          </w:tcPr>
          <w:p w14:paraId="464B46BE" w14:textId="27A3BCA5" w:rsidR="00DC1B83" w:rsidRPr="00FB4A92" w:rsidRDefault="007217E6" w:rsidP="00121E95">
            <w:pPr>
              <w:tabs>
                <w:tab w:val="left" w:pos="306"/>
              </w:tabs>
              <w:spacing w:line="360" w:lineRule="auto"/>
              <w:ind w:left="567" w:hanging="261"/>
              <w:jc w:val="center"/>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Burned</w:t>
            </w:r>
            <w:proofErr w:type="spellEnd"/>
            <w:r w:rsidRPr="00FB4A92">
              <w:rPr>
                <w:rFonts w:ascii="Times New Roman" w:hAnsi="Times New Roman" w:cs="Times New Roman"/>
                <w:sz w:val="28"/>
                <w:szCs w:val="28"/>
                <w:lang w:val="de-AT"/>
              </w:rPr>
              <w:t xml:space="preserve"> out</w:t>
            </w:r>
          </w:p>
        </w:tc>
        <w:tc>
          <w:tcPr>
            <w:tcW w:w="1701" w:type="dxa"/>
            <w:gridSpan w:val="2"/>
          </w:tcPr>
          <w:p w14:paraId="17A94108" w14:textId="35A5416B" w:rsidR="00DC1B83" w:rsidRPr="00FB4A92" w:rsidRDefault="007217E6" w:rsidP="00121E95">
            <w:pPr>
              <w:tabs>
                <w:tab w:val="left" w:pos="306"/>
              </w:tabs>
              <w:spacing w:line="360" w:lineRule="auto"/>
              <w:ind w:left="567" w:hanging="261"/>
              <w:jc w:val="center"/>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Healthy</w:t>
            </w:r>
            <w:proofErr w:type="spellEnd"/>
          </w:p>
        </w:tc>
        <w:tc>
          <w:tcPr>
            <w:tcW w:w="1985" w:type="dxa"/>
            <w:gridSpan w:val="2"/>
          </w:tcPr>
          <w:p w14:paraId="08244D28" w14:textId="6F454DF5" w:rsidR="00DC1B83" w:rsidRPr="00FB4A92" w:rsidRDefault="007217E6" w:rsidP="00121E95">
            <w:pPr>
              <w:tabs>
                <w:tab w:val="left" w:pos="306"/>
              </w:tabs>
              <w:spacing w:line="360" w:lineRule="auto"/>
              <w:ind w:left="567" w:hanging="261"/>
              <w:jc w:val="center"/>
              <w:rPr>
                <w:rFonts w:ascii="Times New Roman" w:hAnsi="Times New Roman" w:cs="Times New Roman"/>
                <w:sz w:val="28"/>
                <w:szCs w:val="28"/>
                <w:lang w:val="ru-RU"/>
              </w:rPr>
            </w:pPr>
            <w:r w:rsidRPr="00FB4A92">
              <w:rPr>
                <w:rFonts w:ascii="Times New Roman" w:hAnsi="Times New Roman" w:cs="Times New Roman"/>
                <w:sz w:val="28"/>
                <w:szCs w:val="28"/>
              </w:rPr>
              <w:t>Economy-focused</w:t>
            </w:r>
          </w:p>
        </w:tc>
      </w:tr>
      <w:tr w:rsidR="00DC1B83" w:rsidRPr="00FB4A92" w14:paraId="71D24FA3" w14:textId="77777777" w:rsidTr="008858E4">
        <w:tc>
          <w:tcPr>
            <w:tcW w:w="2122" w:type="dxa"/>
            <w:vMerge/>
          </w:tcPr>
          <w:p w14:paraId="5A2D4DF3" w14:textId="77777777" w:rsidR="00DC1B83"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p>
        </w:tc>
        <w:tc>
          <w:tcPr>
            <w:tcW w:w="992" w:type="dxa"/>
          </w:tcPr>
          <w:p w14:paraId="17145998" w14:textId="254EA8CA"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1276" w:type="dxa"/>
          </w:tcPr>
          <w:p w14:paraId="02BDC86E" w14:textId="0FEFEB19"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w:t>
            </w:r>
          </w:p>
        </w:tc>
        <w:tc>
          <w:tcPr>
            <w:tcW w:w="850" w:type="dxa"/>
          </w:tcPr>
          <w:p w14:paraId="45BEDDE1" w14:textId="7D04BF32"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992" w:type="dxa"/>
          </w:tcPr>
          <w:p w14:paraId="4652EA3D" w14:textId="3A27EE41"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w:t>
            </w:r>
          </w:p>
        </w:tc>
        <w:tc>
          <w:tcPr>
            <w:tcW w:w="567" w:type="dxa"/>
          </w:tcPr>
          <w:p w14:paraId="75F10D69" w14:textId="42E1B3C0"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1134" w:type="dxa"/>
          </w:tcPr>
          <w:p w14:paraId="3B9C5A86" w14:textId="67B9968D"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w:t>
            </w:r>
          </w:p>
        </w:tc>
        <w:tc>
          <w:tcPr>
            <w:tcW w:w="709" w:type="dxa"/>
          </w:tcPr>
          <w:p w14:paraId="78499760" w14:textId="55D19C34" w:rsidR="00DC1B83" w:rsidRPr="00FB4A92" w:rsidRDefault="00DC1B83"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n</w:t>
            </w:r>
          </w:p>
        </w:tc>
        <w:tc>
          <w:tcPr>
            <w:tcW w:w="1276" w:type="dxa"/>
          </w:tcPr>
          <w:p w14:paraId="3A412FC4" w14:textId="21695BF1" w:rsidR="00DC1B83" w:rsidRPr="00FB4A92" w:rsidRDefault="00DC1B83" w:rsidP="00121E95">
            <w:pPr>
              <w:tabs>
                <w:tab w:val="left" w:pos="306"/>
              </w:tabs>
              <w:spacing w:line="360" w:lineRule="auto"/>
              <w:ind w:left="567" w:hanging="261"/>
              <w:jc w:val="center"/>
              <w:rPr>
                <w:rFonts w:ascii="Times New Roman" w:hAnsi="Times New Roman" w:cs="Times New Roman"/>
                <w:sz w:val="28"/>
                <w:szCs w:val="28"/>
              </w:rPr>
            </w:pPr>
            <w:r w:rsidRPr="00FB4A92">
              <w:rPr>
                <w:rFonts w:ascii="Times New Roman" w:hAnsi="Times New Roman" w:cs="Times New Roman"/>
                <w:sz w:val="28"/>
                <w:szCs w:val="28"/>
                <w:lang w:val="en-US"/>
              </w:rPr>
              <w:t>%</w:t>
            </w:r>
          </w:p>
        </w:tc>
      </w:tr>
      <w:tr w:rsidR="00A41255" w:rsidRPr="00FB4A92" w14:paraId="37F57F3E" w14:textId="77777777" w:rsidTr="008858E4">
        <w:tc>
          <w:tcPr>
            <w:tcW w:w="2122" w:type="dxa"/>
          </w:tcPr>
          <w:p w14:paraId="2C460D76" w14:textId="3701196A"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single</w:t>
            </w:r>
            <w:proofErr w:type="spellEnd"/>
          </w:p>
        </w:tc>
        <w:tc>
          <w:tcPr>
            <w:tcW w:w="992" w:type="dxa"/>
          </w:tcPr>
          <w:p w14:paraId="167F3B6A" w14:textId="4A17AE88"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11</w:t>
            </w:r>
          </w:p>
        </w:tc>
        <w:tc>
          <w:tcPr>
            <w:tcW w:w="1276" w:type="dxa"/>
          </w:tcPr>
          <w:p w14:paraId="2A17194A" w14:textId="61EF2D6A" w:rsidR="00A1771D"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BD06D6" w:rsidRPr="00FB4A92">
              <w:rPr>
                <w:rFonts w:ascii="Times New Roman" w:hAnsi="Times New Roman" w:cs="Times New Roman"/>
                <w:sz w:val="28"/>
                <w:szCs w:val="28"/>
                <w:lang w:val="ru-RU"/>
              </w:rPr>
              <w:t>6</w:t>
            </w:r>
            <w:r w:rsidRPr="00FB4A92">
              <w:rPr>
                <w:rFonts w:ascii="Times New Roman" w:hAnsi="Times New Roman" w:cs="Times New Roman"/>
                <w:sz w:val="28"/>
                <w:szCs w:val="28"/>
                <w:lang w:val="ru-RU"/>
              </w:rPr>
              <w:t>,</w:t>
            </w:r>
            <w:r w:rsidR="005635E4" w:rsidRPr="00FB4A92">
              <w:rPr>
                <w:rFonts w:ascii="Times New Roman" w:hAnsi="Times New Roman" w:cs="Times New Roman"/>
                <w:sz w:val="28"/>
                <w:szCs w:val="28"/>
                <w:lang w:val="ru-RU"/>
              </w:rPr>
              <w:t>2</w:t>
            </w:r>
          </w:p>
        </w:tc>
        <w:tc>
          <w:tcPr>
            <w:tcW w:w="850" w:type="dxa"/>
          </w:tcPr>
          <w:p w14:paraId="5332062C" w14:textId="2F990FA1"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17</w:t>
            </w:r>
          </w:p>
        </w:tc>
        <w:tc>
          <w:tcPr>
            <w:tcW w:w="992" w:type="dxa"/>
          </w:tcPr>
          <w:p w14:paraId="41239B1A" w14:textId="2BD5CA37" w:rsidR="00A1771D"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w:t>
            </w:r>
            <w:r w:rsidR="005635E4" w:rsidRPr="00FB4A92">
              <w:rPr>
                <w:rFonts w:ascii="Times New Roman" w:hAnsi="Times New Roman" w:cs="Times New Roman"/>
                <w:sz w:val="28"/>
                <w:szCs w:val="28"/>
                <w:lang w:val="ru-RU"/>
              </w:rPr>
              <w:t>4,0</w:t>
            </w:r>
          </w:p>
        </w:tc>
        <w:tc>
          <w:tcPr>
            <w:tcW w:w="567" w:type="dxa"/>
          </w:tcPr>
          <w:p w14:paraId="0E021B7A" w14:textId="08258293"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w:t>
            </w:r>
          </w:p>
        </w:tc>
        <w:tc>
          <w:tcPr>
            <w:tcW w:w="1134" w:type="dxa"/>
          </w:tcPr>
          <w:p w14:paraId="01E4C16F" w14:textId="64FF8573"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5635E4" w:rsidRPr="00FB4A92">
              <w:rPr>
                <w:rFonts w:ascii="Times New Roman" w:hAnsi="Times New Roman" w:cs="Times New Roman"/>
                <w:sz w:val="28"/>
                <w:szCs w:val="28"/>
                <w:lang w:val="ru-RU"/>
              </w:rPr>
              <w:t>6,7</w:t>
            </w:r>
          </w:p>
        </w:tc>
        <w:tc>
          <w:tcPr>
            <w:tcW w:w="709" w:type="dxa"/>
          </w:tcPr>
          <w:p w14:paraId="3FDD75F3" w14:textId="1D543F0D"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9</w:t>
            </w:r>
          </w:p>
        </w:tc>
        <w:tc>
          <w:tcPr>
            <w:tcW w:w="1276" w:type="dxa"/>
          </w:tcPr>
          <w:p w14:paraId="2E02AEB7" w14:textId="57C72EC8"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BD06D6" w:rsidRPr="00FB4A92">
              <w:rPr>
                <w:rFonts w:ascii="Times New Roman" w:hAnsi="Times New Roman" w:cs="Times New Roman"/>
                <w:sz w:val="28"/>
                <w:szCs w:val="28"/>
                <w:lang w:val="ru-RU"/>
              </w:rPr>
              <w:t>3</w:t>
            </w:r>
            <w:r w:rsidRPr="00FB4A92">
              <w:rPr>
                <w:rFonts w:ascii="Times New Roman" w:hAnsi="Times New Roman" w:cs="Times New Roman"/>
                <w:sz w:val="28"/>
                <w:szCs w:val="28"/>
                <w:lang w:val="ru-RU"/>
              </w:rPr>
              <w:t>,</w:t>
            </w:r>
            <w:r w:rsidR="005635E4" w:rsidRPr="00FB4A92">
              <w:rPr>
                <w:rFonts w:ascii="Times New Roman" w:hAnsi="Times New Roman" w:cs="Times New Roman"/>
                <w:sz w:val="28"/>
                <w:szCs w:val="28"/>
                <w:lang w:val="ru-RU"/>
              </w:rPr>
              <w:t>7</w:t>
            </w:r>
          </w:p>
        </w:tc>
      </w:tr>
      <w:tr w:rsidR="00A41255" w:rsidRPr="00FB4A92" w14:paraId="437B64F3" w14:textId="77777777" w:rsidTr="008858E4">
        <w:tc>
          <w:tcPr>
            <w:tcW w:w="2122" w:type="dxa"/>
          </w:tcPr>
          <w:p w14:paraId="3216E3C1" w14:textId="7705E8BD"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lastRenderedPageBreak/>
              <w:t>married</w:t>
            </w:r>
            <w:proofErr w:type="spellEnd"/>
          </w:p>
          <w:p w14:paraId="601F426A" w14:textId="02A4AFEB" w:rsidR="00DC1B83"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tc>
        <w:tc>
          <w:tcPr>
            <w:tcW w:w="992" w:type="dxa"/>
          </w:tcPr>
          <w:p w14:paraId="71E5F9C4" w14:textId="4766843D"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10</w:t>
            </w:r>
          </w:p>
          <w:p w14:paraId="2A43D4FF" w14:textId="4A02B206" w:rsidR="00DC1B83"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12</w:t>
            </w:r>
          </w:p>
        </w:tc>
        <w:tc>
          <w:tcPr>
            <w:tcW w:w="1276" w:type="dxa"/>
          </w:tcPr>
          <w:p w14:paraId="41A86B28" w14:textId="576C2912" w:rsidR="00A1771D"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5635E4" w:rsidRPr="00FB4A92">
              <w:rPr>
                <w:rFonts w:ascii="Times New Roman" w:hAnsi="Times New Roman" w:cs="Times New Roman"/>
                <w:sz w:val="28"/>
                <w:szCs w:val="28"/>
                <w:lang w:val="ru-RU"/>
              </w:rPr>
              <w:t>3,8</w:t>
            </w:r>
          </w:p>
          <w:p w14:paraId="074EF11D" w14:textId="639236C7" w:rsidR="00DC1B83"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2F7F76" w:rsidRPr="00FB4A92">
              <w:rPr>
                <w:rFonts w:ascii="Times New Roman" w:hAnsi="Times New Roman" w:cs="Times New Roman"/>
                <w:sz w:val="28"/>
                <w:szCs w:val="28"/>
                <w:lang w:val="ru-RU"/>
              </w:rPr>
              <w:t>8</w:t>
            </w:r>
            <w:r w:rsidRPr="00FB4A92">
              <w:rPr>
                <w:rFonts w:ascii="Times New Roman" w:hAnsi="Times New Roman" w:cs="Times New Roman"/>
                <w:sz w:val="28"/>
                <w:szCs w:val="28"/>
                <w:lang w:val="ru-RU"/>
              </w:rPr>
              <w:t>,</w:t>
            </w:r>
            <w:r w:rsidR="00CF0638" w:rsidRPr="00FB4A92">
              <w:rPr>
                <w:rFonts w:ascii="Times New Roman" w:hAnsi="Times New Roman" w:cs="Times New Roman"/>
                <w:sz w:val="28"/>
                <w:szCs w:val="28"/>
                <w:lang w:val="ru-RU"/>
              </w:rPr>
              <w:t>6</w:t>
            </w:r>
          </w:p>
        </w:tc>
        <w:tc>
          <w:tcPr>
            <w:tcW w:w="850" w:type="dxa"/>
          </w:tcPr>
          <w:p w14:paraId="5A878C3B" w14:textId="15706754"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15</w:t>
            </w:r>
          </w:p>
          <w:p w14:paraId="7A849B08" w14:textId="78178C9A" w:rsidR="00DC1B83"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14</w:t>
            </w:r>
          </w:p>
        </w:tc>
        <w:tc>
          <w:tcPr>
            <w:tcW w:w="992" w:type="dxa"/>
          </w:tcPr>
          <w:p w14:paraId="6AC874E1" w14:textId="74A80BF9"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30,0</w:t>
            </w:r>
          </w:p>
          <w:p w14:paraId="4C3C7645" w14:textId="71EABFF7" w:rsidR="00DC1B83"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2F7F76" w:rsidRPr="00FB4A92">
              <w:rPr>
                <w:rFonts w:ascii="Times New Roman" w:hAnsi="Times New Roman" w:cs="Times New Roman"/>
                <w:sz w:val="28"/>
                <w:szCs w:val="28"/>
                <w:lang w:val="ru-RU"/>
              </w:rPr>
              <w:t>8,</w:t>
            </w:r>
            <w:r w:rsidR="00CF0638" w:rsidRPr="00FB4A92">
              <w:rPr>
                <w:rFonts w:ascii="Times New Roman" w:hAnsi="Times New Roman" w:cs="Times New Roman"/>
                <w:sz w:val="28"/>
                <w:szCs w:val="28"/>
                <w:lang w:val="ru-RU"/>
              </w:rPr>
              <w:t>0</w:t>
            </w:r>
          </w:p>
        </w:tc>
        <w:tc>
          <w:tcPr>
            <w:tcW w:w="567" w:type="dxa"/>
          </w:tcPr>
          <w:p w14:paraId="35342B3B" w14:textId="24E7416F" w:rsidR="00A1771D" w:rsidRPr="00FB4A92" w:rsidRDefault="005635E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w:t>
            </w:r>
          </w:p>
          <w:p w14:paraId="4692125A" w14:textId="1C41F43F" w:rsidR="00B105E7"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w:t>
            </w:r>
          </w:p>
        </w:tc>
        <w:tc>
          <w:tcPr>
            <w:tcW w:w="1134" w:type="dxa"/>
          </w:tcPr>
          <w:p w14:paraId="4F6FE955" w14:textId="2E4E3F50"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5635E4" w:rsidRPr="00FB4A92">
              <w:rPr>
                <w:rFonts w:ascii="Times New Roman" w:hAnsi="Times New Roman" w:cs="Times New Roman"/>
                <w:sz w:val="28"/>
                <w:szCs w:val="28"/>
                <w:lang w:val="ru-RU"/>
              </w:rPr>
              <w:t>0,0</w:t>
            </w:r>
          </w:p>
          <w:p w14:paraId="6CD6E600" w14:textId="6585D62F" w:rsidR="00B105E7"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CF0638" w:rsidRPr="00FB4A92">
              <w:rPr>
                <w:rFonts w:ascii="Times New Roman" w:hAnsi="Times New Roman" w:cs="Times New Roman"/>
                <w:sz w:val="28"/>
                <w:szCs w:val="28"/>
                <w:lang w:val="ru-RU"/>
              </w:rPr>
              <w:t>6,7</w:t>
            </w:r>
          </w:p>
        </w:tc>
        <w:tc>
          <w:tcPr>
            <w:tcW w:w="709" w:type="dxa"/>
          </w:tcPr>
          <w:p w14:paraId="2B09F851" w14:textId="59382896" w:rsidR="00A1771D"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9</w:t>
            </w:r>
          </w:p>
          <w:p w14:paraId="0B429001" w14:textId="4E03F9A6" w:rsidR="00B105E7"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w:t>
            </w:r>
          </w:p>
        </w:tc>
        <w:tc>
          <w:tcPr>
            <w:tcW w:w="1276" w:type="dxa"/>
          </w:tcPr>
          <w:p w14:paraId="64CA6828" w14:textId="251568EE" w:rsidR="00B105E7"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CF0638" w:rsidRPr="00FB4A92">
              <w:rPr>
                <w:rFonts w:ascii="Times New Roman" w:hAnsi="Times New Roman" w:cs="Times New Roman"/>
                <w:sz w:val="28"/>
                <w:szCs w:val="28"/>
                <w:lang w:val="ru-RU"/>
              </w:rPr>
              <w:t>3,7</w:t>
            </w:r>
          </w:p>
          <w:p w14:paraId="139B2F89" w14:textId="09C37FB1" w:rsidR="002F7F76" w:rsidRPr="00FB4A92" w:rsidRDefault="002F7F76"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10,</w:t>
            </w:r>
            <w:r w:rsidR="00CF0638" w:rsidRPr="00FB4A92">
              <w:rPr>
                <w:rFonts w:ascii="Times New Roman" w:hAnsi="Times New Roman" w:cs="Times New Roman"/>
                <w:sz w:val="28"/>
                <w:szCs w:val="28"/>
                <w:lang w:val="ru-RU"/>
              </w:rPr>
              <w:t>5</w:t>
            </w:r>
          </w:p>
        </w:tc>
      </w:tr>
      <w:tr w:rsidR="00A41255" w:rsidRPr="00FB4A92" w14:paraId="020102F9" w14:textId="77777777" w:rsidTr="008858E4">
        <w:tc>
          <w:tcPr>
            <w:tcW w:w="2122" w:type="dxa"/>
          </w:tcPr>
          <w:p w14:paraId="6FDC915F" w14:textId="07E838B9"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widowed</w:t>
            </w:r>
            <w:proofErr w:type="spellEnd"/>
          </w:p>
        </w:tc>
        <w:tc>
          <w:tcPr>
            <w:tcW w:w="992" w:type="dxa"/>
          </w:tcPr>
          <w:p w14:paraId="7BC1D435" w14:textId="737A86C4" w:rsidR="00A1771D"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14</w:t>
            </w:r>
          </w:p>
        </w:tc>
        <w:tc>
          <w:tcPr>
            <w:tcW w:w="1276" w:type="dxa"/>
          </w:tcPr>
          <w:p w14:paraId="55F6E845" w14:textId="3E90F760" w:rsidR="00A1771D" w:rsidRPr="00FB4A92" w:rsidRDefault="00DC1B83"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33,3</w:t>
            </w:r>
          </w:p>
        </w:tc>
        <w:tc>
          <w:tcPr>
            <w:tcW w:w="850" w:type="dxa"/>
          </w:tcPr>
          <w:p w14:paraId="7C397202" w14:textId="124E201B" w:rsidR="00A1771D"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19</w:t>
            </w:r>
          </w:p>
        </w:tc>
        <w:tc>
          <w:tcPr>
            <w:tcW w:w="992" w:type="dxa"/>
          </w:tcPr>
          <w:p w14:paraId="42D7B9DA" w14:textId="0886673E" w:rsidR="00A1771D" w:rsidRPr="00FB4A92" w:rsidRDefault="00CF0638"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lang w:val="ru-RU"/>
              </w:rPr>
              <w:t>38,0</w:t>
            </w:r>
          </w:p>
        </w:tc>
        <w:tc>
          <w:tcPr>
            <w:tcW w:w="567" w:type="dxa"/>
          </w:tcPr>
          <w:p w14:paraId="6901B53D" w14:textId="31D8AFEB"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w:t>
            </w:r>
          </w:p>
        </w:tc>
        <w:tc>
          <w:tcPr>
            <w:tcW w:w="1134" w:type="dxa"/>
          </w:tcPr>
          <w:p w14:paraId="0192C539" w14:textId="68287F6C"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w:t>
            </w:r>
          </w:p>
        </w:tc>
        <w:tc>
          <w:tcPr>
            <w:tcW w:w="709" w:type="dxa"/>
          </w:tcPr>
          <w:p w14:paraId="76A4C9EF" w14:textId="7596C104" w:rsidR="00A1771D" w:rsidRPr="00FB4A92" w:rsidRDefault="00CF063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10</w:t>
            </w:r>
          </w:p>
        </w:tc>
        <w:tc>
          <w:tcPr>
            <w:tcW w:w="1276" w:type="dxa"/>
          </w:tcPr>
          <w:p w14:paraId="2AE3D8CD" w14:textId="67784AEF" w:rsidR="00A1771D" w:rsidRPr="00FB4A92" w:rsidRDefault="00B105E7"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CF0638" w:rsidRPr="00FB4A92">
              <w:rPr>
                <w:rFonts w:ascii="Times New Roman" w:hAnsi="Times New Roman" w:cs="Times New Roman"/>
                <w:sz w:val="28"/>
                <w:szCs w:val="28"/>
                <w:lang w:val="ru-RU"/>
              </w:rPr>
              <w:t>6,3</w:t>
            </w:r>
          </w:p>
        </w:tc>
      </w:tr>
      <w:tr w:rsidR="00A41255" w:rsidRPr="00FB4A92" w14:paraId="7D7EC270" w14:textId="77777777" w:rsidTr="008858E4">
        <w:tc>
          <w:tcPr>
            <w:tcW w:w="2122" w:type="dxa"/>
          </w:tcPr>
          <w:p w14:paraId="7BDBBD68" w14:textId="2776694D"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rPr>
              <w:t>Secondary medical education</w:t>
            </w:r>
          </w:p>
        </w:tc>
        <w:tc>
          <w:tcPr>
            <w:tcW w:w="992" w:type="dxa"/>
          </w:tcPr>
          <w:p w14:paraId="37FE2C68" w14:textId="301DFF96" w:rsidR="00A1771D" w:rsidRPr="00FB4A92" w:rsidRDefault="00314AEA" w:rsidP="00121E95">
            <w:pPr>
              <w:tabs>
                <w:tab w:val="left" w:pos="30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w:t>
            </w:r>
            <w:r w:rsidR="006B1212" w:rsidRPr="00FB4A92">
              <w:rPr>
                <w:rFonts w:ascii="Times New Roman" w:hAnsi="Times New Roman" w:cs="Times New Roman"/>
                <w:sz w:val="28"/>
                <w:szCs w:val="28"/>
              </w:rPr>
              <w:t>3</w:t>
            </w:r>
          </w:p>
        </w:tc>
        <w:tc>
          <w:tcPr>
            <w:tcW w:w="1276" w:type="dxa"/>
          </w:tcPr>
          <w:p w14:paraId="2CFA524C" w14:textId="44A305A4" w:rsidR="00A1771D" w:rsidRPr="00FB4A92" w:rsidRDefault="006B1212" w:rsidP="00121E95">
            <w:pPr>
              <w:tabs>
                <w:tab w:val="left" w:pos="30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lang w:val="ru-RU"/>
              </w:rPr>
              <w:t>35,9</w:t>
            </w:r>
          </w:p>
        </w:tc>
        <w:tc>
          <w:tcPr>
            <w:tcW w:w="850" w:type="dxa"/>
          </w:tcPr>
          <w:p w14:paraId="1A33F026" w14:textId="785F4947" w:rsidR="00A1771D" w:rsidRPr="00FB4A92" w:rsidRDefault="00314AEA" w:rsidP="00121E95">
            <w:pPr>
              <w:tabs>
                <w:tab w:val="left" w:pos="30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rPr>
              <w:t>3</w:t>
            </w:r>
            <w:r w:rsidR="006B1212" w:rsidRPr="00FB4A92">
              <w:rPr>
                <w:rFonts w:ascii="Times New Roman" w:hAnsi="Times New Roman" w:cs="Times New Roman"/>
                <w:sz w:val="28"/>
                <w:szCs w:val="28"/>
              </w:rPr>
              <w:t>8</w:t>
            </w:r>
          </w:p>
        </w:tc>
        <w:tc>
          <w:tcPr>
            <w:tcW w:w="992" w:type="dxa"/>
          </w:tcPr>
          <w:p w14:paraId="5590A0AB" w14:textId="76EEEC84" w:rsidR="00A1771D" w:rsidRPr="00FB4A92" w:rsidRDefault="006B1212" w:rsidP="00121E95">
            <w:pPr>
              <w:tabs>
                <w:tab w:val="left" w:pos="306"/>
              </w:tabs>
              <w:spacing w:line="360" w:lineRule="auto"/>
              <w:ind w:left="567" w:hanging="261"/>
              <w:jc w:val="both"/>
              <w:rPr>
                <w:rFonts w:ascii="Times New Roman" w:hAnsi="Times New Roman" w:cs="Times New Roman"/>
                <w:sz w:val="28"/>
                <w:szCs w:val="28"/>
              </w:rPr>
            </w:pPr>
            <w:r w:rsidRPr="00FB4A92">
              <w:rPr>
                <w:rFonts w:ascii="Times New Roman" w:hAnsi="Times New Roman" w:cs="Times New Roman"/>
                <w:sz w:val="28"/>
                <w:szCs w:val="28"/>
                <w:lang w:val="ru-RU"/>
              </w:rPr>
              <w:t>41,3</w:t>
            </w:r>
          </w:p>
        </w:tc>
        <w:tc>
          <w:tcPr>
            <w:tcW w:w="567" w:type="dxa"/>
          </w:tcPr>
          <w:p w14:paraId="2870A92C" w14:textId="43D0DD13"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6B1212" w:rsidRPr="00FB4A92">
              <w:rPr>
                <w:rFonts w:ascii="Times New Roman" w:hAnsi="Times New Roman" w:cs="Times New Roman"/>
                <w:sz w:val="28"/>
                <w:szCs w:val="28"/>
                <w:lang w:val="ru-RU"/>
              </w:rPr>
              <w:t>4</w:t>
            </w:r>
          </w:p>
        </w:tc>
        <w:tc>
          <w:tcPr>
            <w:tcW w:w="1134" w:type="dxa"/>
          </w:tcPr>
          <w:p w14:paraId="0516C9CA" w14:textId="7492BFC2" w:rsidR="00A1771D" w:rsidRPr="00FB4A92" w:rsidRDefault="006B121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26,1</w:t>
            </w:r>
          </w:p>
        </w:tc>
        <w:tc>
          <w:tcPr>
            <w:tcW w:w="709" w:type="dxa"/>
          </w:tcPr>
          <w:p w14:paraId="564804D3" w14:textId="636A3E11"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28</w:t>
            </w:r>
          </w:p>
        </w:tc>
        <w:tc>
          <w:tcPr>
            <w:tcW w:w="1276" w:type="dxa"/>
          </w:tcPr>
          <w:p w14:paraId="23EE0692" w14:textId="14163D71" w:rsidR="00A1771D" w:rsidRPr="00FB4A92" w:rsidRDefault="006B121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30,4</w:t>
            </w:r>
          </w:p>
        </w:tc>
      </w:tr>
      <w:tr w:rsidR="00A41255" w:rsidRPr="00FB4A92" w14:paraId="1451328F" w14:textId="77777777" w:rsidTr="008858E4">
        <w:tc>
          <w:tcPr>
            <w:tcW w:w="2122" w:type="dxa"/>
          </w:tcPr>
          <w:p w14:paraId="02F633C2" w14:textId="1BCF4682"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 xml:space="preserve">Higher </w:t>
            </w:r>
            <w:proofErr w:type="spellStart"/>
            <w:r w:rsidRPr="00FB4A92">
              <w:rPr>
                <w:rFonts w:ascii="Times New Roman" w:hAnsi="Times New Roman" w:cs="Times New Roman"/>
                <w:sz w:val="28"/>
                <w:szCs w:val="28"/>
                <w:lang w:val="de-AT"/>
              </w:rPr>
              <w:t>education</w:t>
            </w:r>
            <w:proofErr w:type="spellEnd"/>
          </w:p>
        </w:tc>
        <w:tc>
          <w:tcPr>
            <w:tcW w:w="992" w:type="dxa"/>
          </w:tcPr>
          <w:p w14:paraId="3A2C50B3" w14:textId="39B257B1"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9</w:t>
            </w:r>
          </w:p>
        </w:tc>
        <w:tc>
          <w:tcPr>
            <w:tcW w:w="1276" w:type="dxa"/>
          </w:tcPr>
          <w:p w14:paraId="5120B7D9" w14:textId="3018AB8E"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lang w:val="ru-RU"/>
              </w:rPr>
              <w:t>13,2</w:t>
            </w:r>
          </w:p>
        </w:tc>
        <w:tc>
          <w:tcPr>
            <w:tcW w:w="850" w:type="dxa"/>
          </w:tcPr>
          <w:p w14:paraId="6F39E1FC" w14:textId="76C5FE77" w:rsidR="00A1771D" w:rsidRPr="00FB4A92" w:rsidRDefault="006B121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12</w:t>
            </w:r>
          </w:p>
        </w:tc>
        <w:tc>
          <w:tcPr>
            <w:tcW w:w="992" w:type="dxa"/>
          </w:tcPr>
          <w:p w14:paraId="1A9F7ECE" w14:textId="2ED520A5"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526DA8" w:rsidRPr="00FB4A92">
              <w:rPr>
                <w:rFonts w:ascii="Times New Roman" w:hAnsi="Times New Roman" w:cs="Times New Roman"/>
                <w:sz w:val="28"/>
                <w:szCs w:val="28"/>
                <w:lang w:val="ru-RU"/>
              </w:rPr>
              <w:t>7,6</w:t>
            </w:r>
          </w:p>
        </w:tc>
        <w:tc>
          <w:tcPr>
            <w:tcW w:w="567" w:type="dxa"/>
          </w:tcPr>
          <w:p w14:paraId="73D05ADB" w14:textId="718D1CB1"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w:t>
            </w:r>
          </w:p>
        </w:tc>
        <w:tc>
          <w:tcPr>
            <w:tcW w:w="1134" w:type="dxa"/>
          </w:tcPr>
          <w:p w14:paraId="1B3A8257" w14:textId="534B3CFB"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8,8</w:t>
            </w:r>
          </w:p>
        </w:tc>
        <w:tc>
          <w:tcPr>
            <w:tcW w:w="709" w:type="dxa"/>
          </w:tcPr>
          <w:p w14:paraId="2EA703F8" w14:textId="1BD0DE48" w:rsidR="00A1771D" w:rsidRPr="00FB4A92" w:rsidRDefault="00F90744"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6B1212" w:rsidRPr="00FB4A92">
              <w:rPr>
                <w:rFonts w:ascii="Times New Roman" w:hAnsi="Times New Roman" w:cs="Times New Roman"/>
                <w:sz w:val="28"/>
                <w:szCs w:val="28"/>
                <w:lang w:val="ru-RU"/>
              </w:rPr>
              <w:t>0</w:t>
            </w:r>
          </w:p>
        </w:tc>
        <w:tc>
          <w:tcPr>
            <w:tcW w:w="1276" w:type="dxa"/>
          </w:tcPr>
          <w:p w14:paraId="58501C0E" w14:textId="41E9DA99"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lang w:val="ru-RU"/>
              </w:rPr>
              <w:t>14,7</w:t>
            </w:r>
          </w:p>
        </w:tc>
      </w:tr>
      <w:tr w:rsidR="00A41255" w:rsidRPr="00FB4A92" w14:paraId="7515DC6E" w14:textId="77777777" w:rsidTr="008858E4">
        <w:tc>
          <w:tcPr>
            <w:tcW w:w="2122" w:type="dxa"/>
          </w:tcPr>
          <w:p w14:paraId="0A0D59E4" w14:textId="135015CD"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Surgical</w:t>
            </w:r>
            <w:proofErr w:type="spellEnd"/>
            <w:r w:rsidRPr="00FB4A92">
              <w:rPr>
                <w:rFonts w:ascii="Times New Roman" w:hAnsi="Times New Roman" w:cs="Times New Roman"/>
                <w:sz w:val="28"/>
                <w:szCs w:val="28"/>
                <w:lang w:val="de-AT"/>
              </w:rPr>
              <w:t xml:space="preserve"> </w:t>
            </w:r>
            <w:proofErr w:type="spellStart"/>
            <w:r w:rsidRPr="00FB4A92">
              <w:rPr>
                <w:rFonts w:ascii="Times New Roman" w:hAnsi="Times New Roman" w:cs="Times New Roman"/>
                <w:sz w:val="28"/>
                <w:szCs w:val="28"/>
                <w:lang w:val="de-AT"/>
              </w:rPr>
              <w:t>department</w:t>
            </w:r>
            <w:proofErr w:type="spellEnd"/>
          </w:p>
        </w:tc>
        <w:tc>
          <w:tcPr>
            <w:tcW w:w="992" w:type="dxa"/>
          </w:tcPr>
          <w:p w14:paraId="3D3E2D4F" w14:textId="262E3904"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w:t>
            </w:r>
          </w:p>
        </w:tc>
        <w:tc>
          <w:tcPr>
            <w:tcW w:w="1276" w:type="dxa"/>
          </w:tcPr>
          <w:p w14:paraId="155D135B" w14:textId="1C88A708"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11,9</w:t>
            </w:r>
          </w:p>
        </w:tc>
        <w:tc>
          <w:tcPr>
            <w:tcW w:w="850" w:type="dxa"/>
          </w:tcPr>
          <w:p w14:paraId="2EBC53DD" w14:textId="172ECE84"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7</w:t>
            </w:r>
          </w:p>
        </w:tc>
        <w:tc>
          <w:tcPr>
            <w:tcW w:w="992" w:type="dxa"/>
          </w:tcPr>
          <w:p w14:paraId="09EA1BE8" w14:textId="75F642E9"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14,0</w:t>
            </w:r>
          </w:p>
        </w:tc>
        <w:tc>
          <w:tcPr>
            <w:tcW w:w="567" w:type="dxa"/>
          </w:tcPr>
          <w:p w14:paraId="753D45DB" w14:textId="3DBC66B8"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w:t>
            </w:r>
          </w:p>
        </w:tc>
        <w:tc>
          <w:tcPr>
            <w:tcW w:w="1134" w:type="dxa"/>
          </w:tcPr>
          <w:p w14:paraId="4AADD3B3" w14:textId="45359214"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13,3</w:t>
            </w:r>
          </w:p>
        </w:tc>
        <w:tc>
          <w:tcPr>
            <w:tcW w:w="709" w:type="dxa"/>
          </w:tcPr>
          <w:p w14:paraId="099F5EA9" w14:textId="1FE801FA"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w:t>
            </w:r>
          </w:p>
        </w:tc>
        <w:tc>
          <w:tcPr>
            <w:tcW w:w="1276" w:type="dxa"/>
          </w:tcPr>
          <w:p w14:paraId="41FF2AB3" w14:textId="54F7854E"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10,5</w:t>
            </w:r>
          </w:p>
        </w:tc>
      </w:tr>
      <w:tr w:rsidR="00A41255" w:rsidRPr="00FB4A92" w14:paraId="0ED77662" w14:textId="77777777" w:rsidTr="008858E4">
        <w:tc>
          <w:tcPr>
            <w:tcW w:w="2122" w:type="dxa"/>
          </w:tcPr>
          <w:p w14:paraId="62B66C22" w14:textId="7F3BCADC"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rPr>
              <w:t>Therapeutic department</w:t>
            </w:r>
          </w:p>
        </w:tc>
        <w:tc>
          <w:tcPr>
            <w:tcW w:w="992" w:type="dxa"/>
          </w:tcPr>
          <w:p w14:paraId="0B5F3E14" w14:textId="287179A1" w:rsidR="00A1771D" w:rsidRPr="00FB4A92" w:rsidRDefault="00314AE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6D33DA" w:rsidRPr="00FB4A92">
              <w:rPr>
                <w:rFonts w:ascii="Times New Roman" w:hAnsi="Times New Roman" w:cs="Times New Roman"/>
                <w:sz w:val="28"/>
                <w:szCs w:val="28"/>
                <w:lang w:val="ru-RU"/>
              </w:rPr>
              <w:t>9</w:t>
            </w:r>
          </w:p>
        </w:tc>
        <w:tc>
          <w:tcPr>
            <w:tcW w:w="1276" w:type="dxa"/>
          </w:tcPr>
          <w:p w14:paraId="5FDD440E" w14:textId="13712C7F" w:rsidR="00A1771D" w:rsidRPr="00FB4A92" w:rsidRDefault="009B12D9"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45,2</w:t>
            </w:r>
          </w:p>
        </w:tc>
        <w:tc>
          <w:tcPr>
            <w:tcW w:w="850" w:type="dxa"/>
          </w:tcPr>
          <w:p w14:paraId="4688AF2B" w14:textId="2F11ADF3" w:rsidR="00A1771D" w:rsidRPr="00FB4A92" w:rsidRDefault="009B12D9"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26</w:t>
            </w:r>
          </w:p>
        </w:tc>
        <w:tc>
          <w:tcPr>
            <w:tcW w:w="992" w:type="dxa"/>
          </w:tcPr>
          <w:p w14:paraId="04B4D58C" w14:textId="357BFB5F" w:rsidR="00A1771D" w:rsidRPr="00FB4A92" w:rsidRDefault="009B12D9"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52,0</w:t>
            </w:r>
          </w:p>
        </w:tc>
        <w:tc>
          <w:tcPr>
            <w:tcW w:w="567" w:type="dxa"/>
          </w:tcPr>
          <w:p w14:paraId="287115EE" w14:textId="1D910225" w:rsidR="00A1771D" w:rsidRPr="00FB4A92" w:rsidRDefault="00EF146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13</w:t>
            </w:r>
          </w:p>
        </w:tc>
        <w:tc>
          <w:tcPr>
            <w:tcW w:w="1134" w:type="dxa"/>
          </w:tcPr>
          <w:p w14:paraId="15631C89" w14:textId="4DAEE66C" w:rsidR="00A1771D" w:rsidRPr="00FB4A92" w:rsidRDefault="00EF146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43,3</w:t>
            </w:r>
          </w:p>
        </w:tc>
        <w:tc>
          <w:tcPr>
            <w:tcW w:w="709" w:type="dxa"/>
          </w:tcPr>
          <w:p w14:paraId="164A7BC7" w14:textId="2522E6B5" w:rsidR="00A1771D" w:rsidRPr="00FB4A92" w:rsidRDefault="005462EB"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A41255" w:rsidRPr="00FB4A92">
              <w:rPr>
                <w:rFonts w:ascii="Times New Roman" w:hAnsi="Times New Roman" w:cs="Times New Roman"/>
                <w:sz w:val="28"/>
                <w:szCs w:val="28"/>
                <w:lang w:val="ru-RU"/>
              </w:rPr>
              <w:t>4</w:t>
            </w:r>
          </w:p>
        </w:tc>
        <w:tc>
          <w:tcPr>
            <w:tcW w:w="1276" w:type="dxa"/>
          </w:tcPr>
          <w:p w14:paraId="427B4A20" w14:textId="562C71A7" w:rsidR="00A1771D" w:rsidRPr="00FB4A92" w:rsidRDefault="005462EB"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36,8</w:t>
            </w:r>
          </w:p>
        </w:tc>
      </w:tr>
      <w:tr w:rsidR="00A41255" w:rsidRPr="00FB4A92" w14:paraId="699C372A" w14:textId="77777777" w:rsidTr="008858E4">
        <w:tc>
          <w:tcPr>
            <w:tcW w:w="2122" w:type="dxa"/>
          </w:tcPr>
          <w:p w14:paraId="7AE54F63" w14:textId="5F21A8EA"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rPr>
              <w:t>Pediatric department</w:t>
            </w:r>
          </w:p>
        </w:tc>
        <w:tc>
          <w:tcPr>
            <w:tcW w:w="992" w:type="dxa"/>
          </w:tcPr>
          <w:p w14:paraId="4A23753C" w14:textId="36AFAD12"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15</w:t>
            </w:r>
          </w:p>
        </w:tc>
        <w:tc>
          <w:tcPr>
            <w:tcW w:w="1276" w:type="dxa"/>
          </w:tcPr>
          <w:p w14:paraId="4D556AC5" w14:textId="6127CD96" w:rsidR="00A1771D" w:rsidRPr="00FB4A92" w:rsidRDefault="002676C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35,7</w:t>
            </w:r>
          </w:p>
        </w:tc>
        <w:tc>
          <w:tcPr>
            <w:tcW w:w="850" w:type="dxa"/>
          </w:tcPr>
          <w:p w14:paraId="60EDD797" w14:textId="514E18A0" w:rsidR="00A1771D" w:rsidRPr="00FB4A92" w:rsidRDefault="00EF146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18</w:t>
            </w:r>
          </w:p>
        </w:tc>
        <w:tc>
          <w:tcPr>
            <w:tcW w:w="992" w:type="dxa"/>
          </w:tcPr>
          <w:p w14:paraId="1F749566" w14:textId="355A59EF" w:rsidR="00A1771D" w:rsidRPr="00FB4A92" w:rsidRDefault="002676C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36,0</w:t>
            </w:r>
          </w:p>
        </w:tc>
        <w:tc>
          <w:tcPr>
            <w:tcW w:w="567" w:type="dxa"/>
          </w:tcPr>
          <w:p w14:paraId="56941FDA" w14:textId="10317967" w:rsidR="00A1771D" w:rsidRPr="00FB4A92" w:rsidRDefault="009B12D9"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w:t>
            </w:r>
          </w:p>
        </w:tc>
        <w:tc>
          <w:tcPr>
            <w:tcW w:w="1134" w:type="dxa"/>
          </w:tcPr>
          <w:p w14:paraId="0B96D813" w14:textId="3A46B59E" w:rsidR="00A1771D" w:rsidRPr="00FB4A92" w:rsidRDefault="002676C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20,0</w:t>
            </w:r>
          </w:p>
        </w:tc>
        <w:tc>
          <w:tcPr>
            <w:tcW w:w="709" w:type="dxa"/>
          </w:tcPr>
          <w:p w14:paraId="34EBF744" w14:textId="3AA55BFC" w:rsidR="00A1771D" w:rsidRPr="00FB4A92" w:rsidRDefault="00EF146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15</w:t>
            </w:r>
          </w:p>
        </w:tc>
        <w:tc>
          <w:tcPr>
            <w:tcW w:w="1276" w:type="dxa"/>
          </w:tcPr>
          <w:p w14:paraId="5B79C58A" w14:textId="3DA2AF66" w:rsidR="00A1771D" w:rsidRPr="00FB4A92" w:rsidRDefault="002676C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39,5</w:t>
            </w:r>
          </w:p>
        </w:tc>
      </w:tr>
      <w:tr w:rsidR="00A41255" w:rsidRPr="00FB4A92" w14:paraId="50516B55" w14:textId="77777777" w:rsidTr="008858E4">
        <w:tc>
          <w:tcPr>
            <w:tcW w:w="2122" w:type="dxa"/>
          </w:tcPr>
          <w:p w14:paraId="28FD4603" w14:textId="59F492FF"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rPr>
              <w:t>Nurses of the somatic department</w:t>
            </w:r>
          </w:p>
        </w:tc>
        <w:tc>
          <w:tcPr>
            <w:tcW w:w="992" w:type="dxa"/>
          </w:tcPr>
          <w:p w14:paraId="1773AF51" w14:textId="46A317C7"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34</w:t>
            </w:r>
          </w:p>
        </w:tc>
        <w:tc>
          <w:tcPr>
            <w:tcW w:w="1276" w:type="dxa"/>
          </w:tcPr>
          <w:p w14:paraId="4C19822E" w14:textId="68CB7361"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27,0</w:t>
            </w:r>
          </w:p>
        </w:tc>
        <w:tc>
          <w:tcPr>
            <w:tcW w:w="850" w:type="dxa"/>
          </w:tcPr>
          <w:p w14:paraId="09A3EAB1" w14:textId="1ADAA8AC"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44</w:t>
            </w:r>
          </w:p>
        </w:tc>
        <w:tc>
          <w:tcPr>
            <w:tcW w:w="992" w:type="dxa"/>
          </w:tcPr>
          <w:p w14:paraId="706F42D1" w14:textId="498D98F4"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34,9</w:t>
            </w:r>
          </w:p>
        </w:tc>
        <w:tc>
          <w:tcPr>
            <w:tcW w:w="567" w:type="dxa"/>
          </w:tcPr>
          <w:p w14:paraId="776346CE" w14:textId="55FA36D5" w:rsidR="00A1771D" w:rsidRPr="00FB4A92" w:rsidRDefault="0034401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r w:rsidR="006D33DA" w:rsidRPr="00FB4A92">
              <w:rPr>
                <w:rFonts w:ascii="Times New Roman" w:hAnsi="Times New Roman" w:cs="Times New Roman"/>
                <w:sz w:val="28"/>
                <w:szCs w:val="28"/>
                <w:lang w:val="ru-RU"/>
              </w:rPr>
              <w:t>9</w:t>
            </w:r>
          </w:p>
        </w:tc>
        <w:tc>
          <w:tcPr>
            <w:tcW w:w="1134" w:type="dxa"/>
          </w:tcPr>
          <w:p w14:paraId="36A048D8" w14:textId="6EF12248"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15,1</w:t>
            </w:r>
          </w:p>
        </w:tc>
        <w:tc>
          <w:tcPr>
            <w:tcW w:w="709" w:type="dxa"/>
          </w:tcPr>
          <w:p w14:paraId="3E17519F" w14:textId="639F576F"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29</w:t>
            </w:r>
          </w:p>
        </w:tc>
        <w:tc>
          <w:tcPr>
            <w:tcW w:w="1276" w:type="dxa"/>
          </w:tcPr>
          <w:p w14:paraId="1FA321B9" w14:textId="2B74F19F"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23,0</w:t>
            </w:r>
          </w:p>
        </w:tc>
      </w:tr>
      <w:tr w:rsidR="00A41255" w:rsidRPr="00FB4A92" w14:paraId="4FF6B6F3" w14:textId="77777777" w:rsidTr="008858E4">
        <w:tc>
          <w:tcPr>
            <w:tcW w:w="2122" w:type="dxa"/>
          </w:tcPr>
          <w:p w14:paraId="5E8F6D66" w14:textId="165865E0"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en-US"/>
              </w:rPr>
            </w:pPr>
            <w:r w:rsidRPr="00FB4A92">
              <w:rPr>
                <w:rFonts w:ascii="Times New Roman" w:hAnsi="Times New Roman" w:cs="Times New Roman"/>
                <w:sz w:val="28"/>
                <w:szCs w:val="28"/>
              </w:rPr>
              <w:t>Nurses of the surgical department</w:t>
            </w:r>
          </w:p>
        </w:tc>
        <w:tc>
          <w:tcPr>
            <w:tcW w:w="992" w:type="dxa"/>
          </w:tcPr>
          <w:p w14:paraId="3F64D3DF" w14:textId="12DF7019"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w:t>
            </w:r>
          </w:p>
        </w:tc>
        <w:tc>
          <w:tcPr>
            <w:tcW w:w="1276" w:type="dxa"/>
          </w:tcPr>
          <w:p w14:paraId="1A20E87B" w14:textId="3D0587CD"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11,9</w:t>
            </w:r>
          </w:p>
        </w:tc>
        <w:tc>
          <w:tcPr>
            <w:tcW w:w="850" w:type="dxa"/>
          </w:tcPr>
          <w:p w14:paraId="7B8381AF" w14:textId="20DC373D"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7</w:t>
            </w:r>
          </w:p>
        </w:tc>
        <w:tc>
          <w:tcPr>
            <w:tcW w:w="992" w:type="dxa"/>
          </w:tcPr>
          <w:p w14:paraId="7F130FF4" w14:textId="65FF522B"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14,0</w:t>
            </w:r>
          </w:p>
        </w:tc>
        <w:tc>
          <w:tcPr>
            <w:tcW w:w="567" w:type="dxa"/>
          </w:tcPr>
          <w:p w14:paraId="19580DBC" w14:textId="0E061C62"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w:t>
            </w:r>
          </w:p>
        </w:tc>
        <w:tc>
          <w:tcPr>
            <w:tcW w:w="1134" w:type="dxa"/>
          </w:tcPr>
          <w:p w14:paraId="6213B625" w14:textId="6653248D"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13,3</w:t>
            </w:r>
          </w:p>
        </w:tc>
        <w:tc>
          <w:tcPr>
            <w:tcW w:w="709" w:type="dxa"/>
          </w:tcPr>
          <w:p w14:paraId="293F82E8" w14:textId="1FCA6BFA"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w:t>
            </w:r>
          </w:p>
        </w:tc>
        <w:tc>
          <w:tcPr>
            <w:tcW w:w="1276" w:type="dxa"/>
          </w:tcPr>
          <w:p w14:paraId="048DD37B" w14:textId="54FD6456"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10,5</w:t>
            </w:r>
          </w:p>
        </w:tc>
      </w:tr>
      <w:tr w:rsidR="00A41255" w:rsidRPr="00FB4A92" w14:paraId="7A0BF266" w14:textId="77777777" w:rsidTr="008858E4">
        <w:tc>
          <w:tcPr>
            <w:tcW w:w="2122" w:type="dxa"/>
          </w:tcPr>
          <w:p w14:paraId="46D57AFE" w14:textId="4ED954DD"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r w:rsidRPr="00FB4A92">
              <w:rPr>
                <w:rFonts w:ascii="Times New Roman" w:hAnsi="Times New Roman" w:cs="Times New Roman"/>
                <w:sz w:val="28"/>
                <w:szCs w:val="28"/>
              </w:rPr>
              <w:t>Nurse-coordinators</w:t>
            </w:r>
          </w:p>
        </w:tc>
        <w:tc>
          <w:tcPr>
            <w:tcW w:w="992" w:type="dxa"/>
          </w:tcPr>
          <w:p w14:paraId="06DC3FA3" w14:textId="675E2E6A"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p>
        </w:tc>
        <w:tc>
          <w:tcPr>
            <w:tcW w:w="1276" w:type="dxa"/>
          </w:tcPr>
          <w:p w14:paraId="4A821021" w14:textId="39FD39C2"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2,4</w:t>
            </w:r>
          </w:p>
        </w:tc>
        <w:tc>
          <w:tcPr>
            <w:tcW w:w="850" w:type="dxa"/>
          </w:tcPr>
          <w:p w14:paraId="7AB19980" w14:textId="3380934A"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p>
        </w:tc>
        <w:tc>
          <w:tcPr>
            <w:tcW w:w="992" w:type="dxa"/>
          </w:tcPr>
          <w:p w14:paraId="0A5AC9B3" w14:textId="05CAB5DD"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6D33DA" w:rsidRPr="00FB4A92">
              <w:rPr>
                <w:rFonts w:ascii="Times New Roman" w:hAnsi="Times New Roman" w:cs="Times New Roman"/>
                <w:sz w:val="28"/>
                <w:szCs w:val="28"/>
                <w:lang w:val="ru-RU"/>
              </w:rPr>
              <w:t>,0</w:t>
            </w:r>
          </w:p>
        </w:tc>
        <w:tc>
          <w:tcPr>
            <w:tcW w:w="567" w:type="dxa"/>
          </w:tcPr>
          <w:p w14:paraId="57F897CA" w14:textId="05B53EFE"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p>
        </w:tc>
        <w:tc>
          <w:tcPr>
            <w:tcW w:w="1134" w:type="dxa"/>
          </w:tcPr>
          <w:p w14:paraId="76E41053" w14:textId="2F2BADA2" w:rsidR="00A1771D" w:rsidRPr="00FB4A92" w:rsidRDefault="00B074BC"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6,7</w:t>
            </w:r>
          </w:p>
        </w:tc>
        <w:tc>
          <w:tcPr>
            <w:tcW w:w="709" w:type="dxa"/>
          </w:tcPr>
          <w:p w14:paraId="2653283B" w14:textId="7643C6EF"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1</w:t>
            </w:r>
          </w:p>
        </w:tc>
        <w:tc>
          <w:tcPr>
            <w:tcW w:w="1276" w:type="dxa"/>
          </w:tcPr>
          <w:p w14:paraId="5F3B1E72" w14:textId="7118226F"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2,6</w:t>
            </w:r>
          </w:p>
        </w:tc>
      </w:tr>
      <w:tr w:rsidR="00A41255" w:rsidRPr="00FB4A92" w14:paraId="65E59AAE" w14:textId="77777777" w:rsidTr="008858E4">
        <w:tc>
          <w:tcPr>
            <w:tcW w:w="2122" w:type="dxa"/>
          </w:tcPr>
          <w:p w14:paraId="375F1DFA" w14:textId="5596C38C" w:rsidR="00A1771D" w:rsidRPr="00FB4A92" w:rsidRDefault="00EA5E90" w:rsidP="00121E95">
            <w:pPr>
              <w:tabs>
                <w:tab w:val="left" w:pos="306"/>
              </w:tabs>
              <w:spacing w:line="360" w:lineRule="auto"/>
              <w:ind w:left="567" w:hanging="261"/>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 xml:space="preserve">Senior </w:t>
            </w:r>
            <w:proofErr w:type="spellStart"/>
            <w:r w:rsidRPr="00FB4A92">
              <w:rPr>
                <w:rFonts w:ascii="Times New Roman" w:hAnsi="Times New Roman" w:cs="Times New Roman"/>
                <w:sz w:val="28"/>
                <w:szCs w:val="28"/>
                <w:lang w:val="de-AT"/>
              </w:rPr>
              <w:t>nurses</w:t>
            </w:r>
            <w:proofErr w:type="spellEnd"/>
          </w:p>
        </w:tc>
        <w:tc>
          <w:tcPr>
            <w:tcW w:w="992" w:type="dxa"/>
          </w:tcPr>
          <w:p w14:paraId="570DE173" w14:textId="3CBC2219"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p>
        </w:tc>
        <w:tc>
          <w:tcPr>
            <w:tcW w:w="1276" w:type="dxa"/>
          </w:tcPr>
          <w:p w14:paraId="4A8EEC9E" w14:textId="759E31A9"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4,8</w:t>
            </w:r>
          </w:p>
        </w:tc>
        <w:tc>
          <w:tcPr>
            <w:tcW w:w="850" w:type="dxa"/>
          </w:tcPr>
          <w:p w14:paraId="68183C31" w14:textId="584D8847"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3</w:t>
            </w:r>
          </w:p>
        </w:tc>
        <w:tc>
          <w:tcPr>
            <w:tcW w:w="992" w:type="dxa"/>
          </w:tcPr>
          <w:p w14:paraId="04CA18FE" w14:textId="68F22D71"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6,0</w:t>
            </w:r>
          </w:p>
        </w:tc>
        <w:tc>
          <w:tcPr>
            <w:tcW w:w="567" w:type="dxa"/>
          </w:tcPr>
          <w:p w14:paraId="582D7F0B" w14:textId="7B7A52E3"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p>
        </w:tc>
        <w:tc>
          <w:tcPr>
            <w:tcW w:w="1134" w:type="dxa"/>
          </w:tcPr>
          <w:p w14:paraId="646FC0BB" w14:textId="2DC64123" w:rsidR="00A1771D" w:rsidRPr="00FB4A92" w:rsidRDefault="00344012"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6,7</w:t>
            </w:r>
          </w:p>
        </w:tc>
        <w:tc>
          <w:tcPr>
            <w:tcW w:w="709" w:type="dxa"/>
          </w:tcPr>
          <w:p w14:paraId="2E41A9D0" w14:textId="667E1B3F" w:rsidR="00A1771D" w:rsidRPr="00FB4A92" w:rsidRDefault="00526DA8"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2</w:t>
            </w:r>
          </w:p>
        </w:tc>
        <w:tc>
          <w:tcPr>
            <w:tcW w:w="1276" w:type="dxa"/>
          </w:tcPr>
          <w:p w14:paraId="281C6F46" w14:textId="7D7B4E3E" w:rsidR="00A1771D" w:rsidRPr="00FB4A92" w:rsidRDefault="006D33DA" w:rsidP="00121E95">
            <w:pPr>
              <w:tabs>
                <w:tab w:val="left" w:pos="306"/>
              </w:tabs>
              <w:spacing w:line="360" w:lineRule="auto"/>
              <w:ind w:left="567" w:hanging="261"/>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5,3</w:t>
            </w:r>
          </w:p>
        </w:tc>
      </w:tr>
    </w:tbl>
    <w:p w14:paraId="60C612B2" w14:textId="77777777" w:rsidR="003E6EBD" w:rsidRPr="00FB4A92" w:rsidRDefault="003E6EBD" w:rsidP="000C51FE">
      <w:pPr>
        <w:tabs>
          <w:tab w:val="left" w:pos="426"/>
        </w:tabs>
        <w:spacing w:after="0" w:line="360" w:lineRule="auto"/>
        <w:ind w:left="567" w:firstLine="567"/>
        <w:jc w:val="both"/>
        <w:rPr>
          <w:rFonts w:ascii="Times New Roman" w:hAnsi="Times New Roman" w:cs="Times New Roman"/>
          <w:sz w:val="28"/>
          <w:szCs w:val="28"/>
        </w:rPr>
      </w:pPr>
    </w:p>
    <w:p w14:paraId="7A9D2A50" w14:textId="45563BAC" w:rsidR="00EA5E90" w:rsidRPr="00FB4A92" w:rsidRDefault="003E6EBD"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EA5E90" w:rsidRPr="00FB4A92">
        <w:rPr>
          <w:rFonts w:ascii="Times New Roman" w:hAnsi="Times New Roman" w:cs="Times New Roman"/>
          <w:sz w:val="28"/>
          <w:szCs w:val="28"/>
          <w:lang w:val="en-US"/>
        </w:rPr>
        <w:t xml:space="preserve">Nurses working in surgical and somatic departments more frequently exhibited symptoms of burnout (14.0% and 34.9%, respectively) and work overload </w:t>
      </w:r>
      <w:r w:rsidR="00EA5E90" w:rsidRPr="00FB4A92">
        <w:rPr>
          <w:rFonts w:ascii="Times New Roman" w:hAnsi="Times New Roman" w:cs="Times New Roman"/>
          <w:sz w:val="28"/>
          <w:szCs w:val="28"/>
          <w:lang w:val="en-US"/>
        </w:rPr>
        <w:lastRenderedPageBreak/>
        <w:t>(11.9% and 27.0%, respectively), while nurses in the pediatric department more often demonstrated the economical type of work-related behavior (39.5%). Nurses performing the main professional functions in departments showed more frequent signs of overload, while nurse-coordinators more often exhibited healthy work-related behavior. It should be noted that this behavioral model is a very concerning phenomenon due to the causes and course of burnout, as well as its impact on emotional health, social, and economic aspects.</w:t>
      </w:r>
    </w:p>
    <w:p w14:paraId="6D91437D" w14:textId="77777777" w:rsidR="007E4D49" w:rsidRDefault="00015A71"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p>
    <w:p w14:paraId="052E6B23" w14:textId="6B87B776" w:rsidR="000F0D7E" w:rsidRDefault="00015A71" w:rsidP="000C51FE">
      <w:pPr>
        <w:pStyle w:val="2"/>
        <w:tabs>
          <w:tab w:val="left" w:pos="426"/>
        </w:tabs>
        <w:spacing w:before="0" w:after="0" w:line="360" w:lineRule="auto"/>
        <w:ind w:left="567" w:firstLine="567"/>
        <w:rPr>
          <w:rFonts w:ascii="Times New Roman" w:hAnsi="Times New Roman" w:cs="Times New Roman"/>
          <w:color w:val="000000" w:themeColor="text1"/>
          <w:sz w:val="28"/>
          <w:szCs w:val="28"/>
        </w:rPr>
      </w:pPr>
      <w:r w:rsidRPr="00FB4A92">
        <w:rPr>
          <w:rFonts w:ascii="Times New Roman" w:hAnsi="Times New Roman" w:cs="Times New Roman"/>
          <w:color w:val="000000" w:themeColor="text1"/>
          <w:sz w:val="28"/>
          <w:szCs w:val="28"/>
        </w:rPr>
        <w:t xml:space="preserve"> </w:t>
      </w:r>
      <w:bookmarkStart w:id="45" w:name="_Toc196757837"/>
      <w:r w:rsidR="00094170" w:rsidRPr="00FB4A92">
        <w:rPr>
          <w:rFonts w:ascii="Times New Roman" w:hAnsi="Times New Roman" w:cs="Times New Roman"/>
          <w:color w:val="000000" w:themeColor="text1"/>
          <w:sz w:val="28"/>
          <w:szCs w:val="28"/>
        </w:rPr>
        <w:t xml:space="preserve">3.5 </w:t>
      </w:r>
      <w:r w:rsidR="00EA5E90" w:rsidRPr="00FB4A92">
        <w:rPr>
          <w:rFonts w:ascii="Times New Roman" w:hAnsi="Times New Roman" w:cs="Times New Roman"/>
          <w:color w:val="000000" w:themeColor="text1"/>
          <w:sz w:val="28"/>
          <w:szCs w:val="28"/>
        </w:rPr>
        <w:t xml:space="preserve">Analysis of Personality Traits in the Group of Surveyed Nurses </w:t>
      </w:r>
      <w:proofErr w:type="spellStart"/>
      <w:r w:rsidR="00EA5E90" w:rsidRPr="00FB4A92">
        <w:rPr>
          <w:rFonts w:ascii="Times New Roman" w:hAnsi="Times New Roman" w:cs="Times New Roman"/>
          <w:color w:val="000000" w:themeColor="text1"/>
          <w:sz w:val="28"/>
          <w:szCs w:val="28"/>
        </w:rPr>
        <w:t>and</w:t>
      </w:r>
      <w:proofErr w:type="spellEnd"/>
      <w:r w:rsidR="00EA5E90" w:rsidRPr="00FB4A92">
        <w:rPr>
          <w:rFonts w:ascii="Times New Roman" w:hAnsi="Times New Roman" w:cs="Times New Roman"/>
          <w:color w:val="000000" w:themeColor="text1"/>
          <w:sz w:val="28"/>
          <w:szCs w:val="28"/>
        </w:rPr>
        <w:t xml:space="preserve"> </w:t>
      </w:r>
      <w:proofErr w:type="spellStart"/>
      <w:r w:rsidR="00EA5E90" w:rsidRPr="00FB4A92">
        <w:rPr>
          <w:rFonts w:ascii="Times New Roman" w:hAnsi="Times New Roman" w:cs="Times New Roman"/>
          <w:color w:val="000000" w:themeColor="text1"/>
          <w:sz w:val="28"/>
          <w:szCs w:val="28"/>
        </w:rPr>
        <w:t>Work-Related</w:t>
      </w:r>
      <w:proofErr w:type="spellEnd"/>
      <w:r w:rsidR="00EA5E90" w:rsidRPr="00FB4A92">
        <w:rPr>
          <w:rFonts w:ascii="Times New Roman" w:hAnsi="Times New Roman" w:cs="Times New Roman"/>
          <w:color w:val="000000" w:themeColor="text1"/>
          <w:sz w:val="28"/>
          <w:szCs w:val="28"/>
        </w:rPr>
        <w:t xml:space="preserve"> </w:t>
      </w:r>
      <w:proofErr w:type="spellStart"/>
      <w:r w:rsidR="00EA5E90" w:rsidRPr="00FB4A92">
        <w:rPr>
          <w:rFonts w:ascii="Times New Roman" w:hAnsi="Times New Roman" w:cs="Times New Roman"/>
          <w:color w:val="000000" w:themeColor="text1"/>
          <w:sz w:val="28"/>
          <w:szCs w:val="28"/>
        </w:rPr>
        <w:t>Behavior</w:t>
      </w:r>
      <w:proofErr w:type="spellEnd"/>
      <w:r w:rsidR="00EA5E90" w:rsidRPr="00FB4A92">
        <w:rPr>
          <w:rFonts w:ascii="Times New Roman" w:hAnsi="Times New Roman" w:cs="Times New Roman"/>
          <w:color w:val="000000" w:themeColor="text1"/>
          <w:sz w:val="28"/>
          <w:szCs w:val="28"/>
        </w:rPr>
        <w:t xml:space="preserve"> </w:t>
      </w:r>
      <w:proofErr w:type="spellStart"/>
      <w:r w:rsidR="00EA5E90" w:rsidRPr="00FB4A92">
        <w:rPr>
          <w:rFonts w:ascii="Times New Roman" w:hAnsi="Times New Roman" w:cs="Times New Roman"/>
          <w:color w:val="000000" w:themeColor="text1"/>
          <w:sz w:val="28"/>
          <w:szCs w:val="28"/>
        </w:rPr>
        <w:t>Types</w:t>
      </w:r>
      <w:bookmarkEnd w:id="45"/>
      <w:proofErr w:type="spellEnd"/>
    </w:p>
    <w:p w14:paraId="50962B0C" w14:textId="77777777" w:rsidR="007E4D49" w:rsidRPr="007E4D49" w:rsidRDefault="007E4D49" w:rsidP="007E4D49"/>
    <w:p w14:paraId="1F707279" w14:textId="60EBD0C4" w:rsidR="00334C9A" w:rsidRPr="00FB4A92" w:rsidRDefault="000F0D7E"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B268B" w:rsidRPr="00FB4A92">
        <w:rPr>
          <w:rFonts w:ascii="Times New Roman" w:hAnsi="Times New Roman" w:cs="Times New Roman"/>
          <w:sz w:val="28"/>
          <w:szCs w:val="28"/>
          <w:lang w:val="en-US"/>
        </w:rPr>
        <w:t>The analysis of the frequency of specific personality traits according to the NEO-FFI revealed that the study group was characterized by medium and high intensity of traits such as extraversion, agreeableness, and conscientiousness, and low to medium intensity of openness to experience and neuroticism (Table 14).</w:t>
      </w:r>
    </w:p>
    <w:p w14:paraId="6D71F3AE"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6" w:name="_Toc196757414"/>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14</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10E74D85" w14:textId="3DA7E7BC"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Frequency</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Individual</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Personality</w:t>
      </w:r>
      <w:proofErr w:type="spellEnd"/>
      <w:r w:rsidRPr="00FB4A92">
        <w:rPr>
          <w:rFonts w:ascii="Times New Roman" w:hAnsi="Times New Roman" w:cs="Times New Roman"/>
          <w:i w:val="0"/>
          <w:iCs w:val="0"/>
          <w:color w:val="000000" w:themeColor="text1"/>
          <w:sz w:val="28"/>
          <w:szCs w:val="28"/>
        </w:rPr>
        <w:t xml:space="preserve"> Traits in the Group of Respondents</w:t>
      </w:r>
      <w:bookmarkEnd w:id="46"/>
    </w:p>
    <w:tbl>
      <w:tblPr>
        <w:tblStyle w:val="ad"/>
        <w:tblW w:w="9918" w:type="dxa"/>
        <w:tblLook w:val="04A0" w:firstRow="1" w:lastRow="0" w:firstColumn="1" w:lastColumn="0" w:noHBand="0" w:noVBand="1"/>
      </w:tblPr>
      <w:tblGrid>
        <w:gridCol w:w="3419"/>
        <w:gridCol w:w="2367"/>
        <w:gridCol w:w="2026"/>
        <w:gridCol w:w="2106"/>
      </w:tblGrid>
      <w:tr w:rsidR="008C7947" w:rsidRPr="00FB4A92" w14:paraId="76460011" w14:textId="77777777" w:rsidTr="008858E4">
        <w:tc>
          <w:tcPr>
            <w:tcW w:w="2972" w:type="dxa"/>
          </w:tcPr>
          <w:p w14:paraId="3639F978" w14:textId="73BE320E"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Personality Trait</w:t>
            </w:r>
          </w:p>
        </w:tc>
        <w:tc>
          <w:tcPr>
            <w:tcW w:w="2410" w:type="dxa"/>
          </w:tcPr>
          <w:p w14:paraId="0EB0F533" w14:textId="4F6B5E37"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Level of Trait Intensity</w:t>
            </w:r>
          </w:p>
        </w:tc>
        <w:tc>
          <w:tcPr>
            <w:tcW w:w="2268" w:type="dxa"/>
          </w:tcPr>
          <w:p w14:paraId="35BB6BA9" w14:textId="3ADBF371"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n</w:t>
            </w:r>
          </w:p>
        </w:tc>
        <w:tc>
          <w:tcPr>
            <w:tcW w:w="2268" w:type="dxa"/>
          </w:tcPr>
          <w:p w14:paraId="49AC6907" w14:textId="23170148"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w:t>
            </w:r>
          </w:p>
        </w:tc>
      </w:tr>
      <w:tr w:rsidR="008C7947" w:rsidRPr="00FB4A92" w14:paraId="3B17CDE2" w14:textId="77777777" w:rsidTr="008858E4">
        <w:tc>
          <w:tcPr>
            <w:tcW w:w="2972" w:type="dxa"/>
            <w:vMerge w:val="restart"/>
          </w:tcPr>
          <w:p w14:paraId="34716F28"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p w14:paraId="2E0C4FBC" w14:textId="372605BD" w:rsidR="008C7947" w:rsidRPr="00FB4A92" w:rsidRDefault="00AB268B" w:rsidP="000C51FE">
            <w:pPr>
              <w:tabs>
                <w:tab w:val="left" w:pos="426"/>
              </w:tabs>
              <w:spacing w:line="360" w:lineRule="auto"/>
              <w:ind w:left="567" w:firstLine="567"/>
              <w:rPr>
                <w:rFonts w:ascii="Times New Roman" w:hAnsi="Times New Roman" w:cs="Times New Roman"/>
                <w:sz w:val="28"/>
                <w:szCs w:val="28"/>
                <w:lang w:val="ru-RU"/>
              </w:rPr>
            </w:pPr>
            <w:r w:rsidRPr="00FB4A92">
              <w:rPr>
                <w:rFonts w:ascii="Times New Roman" w:hAnsi="Times New Roman" w:cs="Times New Roman"/>
                <w:sz w:val="28"/>
                <w:szCs w:val="28"/>
              </w:rPr>
              <w:t>Extraversion</w:t>
            </w:r>
          </w:p>
        </w:tc>
        <w:tc>
          <w:tcPr>
            <w:tcW w:w="2410" w:type="dxa"/>
          </w:tcPr>
          <w:p w14:paraId="767D7F43" w14:textId="5D704AB7"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2268" w:type="dxa"/>
          </w:tcPr>
          <w:p w14:paraId="47882D8B" w14:textId="59387AFC"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10</w:t>
            </w:r>
          </w:p>
        </w:tc>
        <w:tc>
          <w:tcPr>
            <w:tcW w:w="2268" w:type="dxa"/>
          </w:tcPr>
          <w:p w14:paraId="4E47FF3E" w14:textId="33214B68"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6,3</w:t>
            </w:r>
          </w:p>
        </w:tc>
      </w:tr>
      <w:tr w:rsidR="008C7947" w:rsidRPr="00FB4A92" w14:paraId="02BDADBB" w14:textId="77777777" w:rsidTr="008858E4">
        <w:tc>
          <w:tcPr>
            <w:tcW w:w="2972" w:type="dxa"/>
            <w:vMerge/>
          </w:tcPr>
          <w:p w14:paraId="3B340F6B"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1B422135" w14:textId="30156963"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Medium</w:t>
            </w:r>
          </w:p>
        </w:tc>
        <w:tc>
          <w:tcPr>
            <w:tcW w:w="2268" w:type="dxa"/>
          </w:tcPr>
          <w:p w14:paraId="5300BA61" w14:textId="5859CC1C"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81</w:t>
            </w:r>
          </w:p>
        </w:tc>
        <w:tc>
          <w:tcPr>
            <w:tcW w:w="2268" w:type="dxa"/>
          </w:tcPr>
          <w:p w14:paraId="5DFB0A0E" w14:textId="102E1E0A"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50,</w:t>
            </w:r>
            <w:r w:rsidR="00A52BD2" w:rsidRPr="00FB4A92">
              <w:rPr>
                <w:rFonts w:ascii="Times New Roman" w:hAnsi="Times New Roman" w:cs="Times New Roman"/>
                <w:sz w:val="28"/>
                <w:szCs w:val="28"/>
                <w:lang w:val="ru-RU"/>
              </w:rPr>
              <w:t>6</w:t>
            </w:r>
          </w:p>
        </w:tc>
      </w:tr>
      <w:tr w:rsidR="008C7947" w:rsidRPr="00FB4A92" w14:paraId="058F2EA0" w14:textId="77777777" w:rsidTr="008858E4">
        <w:tc>
          <w:tcPr>
            <w:tcW w:w="2972" w:type="dxa"/>
            <w:vMerge/>
          </w:tcPr>
          <w:p w14:paraId="59925F62"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41BE8EF6" w14:textId="0164AEA0"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2268" w:type="dxa"/>
          </w:tcPr>
          <w:p w14:paraId="467F5DC5" w14:textId="4AF9C01A"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69</w:t>
            </w:r>
          </w:p>
        </w:tc>
        <w:tc>
          <w:tcPr>
            <w:tcW w:w="2268" w:type="dxa"/>
          </w:tcPr>
          <w:p w14:paraId="1F3D165A" w14:textId="6B7BFAEA"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w:t>
            </w:r>
            <w:r w:rsidR="00A52BD2" w:rsidRPr="00FB4A92">
              <w:rPr>
                <w:rFonts w:ascii="Times New Roman" w:hAnsi="Times New Roman" w:cs="Times New Roman"/>
                <w:sz w:val="28"/>
                <w:szCs w:val="28"/>
                <w:lang w:val="ru-RU"/>
              </w:rPr>
              <w:t>1</w:t>
            </w:r>
          </w:p>
        </w:tc>
      </w:tr>
      <w:tr w:rsidR="008C7947" w:rsidRPr="00FB4A92" w14:paraId="159498FD" w14:textId="77777777" w:rsidTr="008858E4">
        <w:tc>
          <w:tcPr>
            <w:tcW w:w="2972" w:type="dxa"/>
            <w:vMerge w:val="restart"/>
          </w:tcPr>
          <w:p w14:paraId="23FF593D"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p w14:paraId="6E31A244" w14:textId="555370BC" w:rsidR="008C7947" w:rsidRPr="00FB4A92" w:rsidRDefault="00AB268B" w:rsidP="000C51FE">
            <w:pPr>
              <w:tabs>
                <w:tab w:val="left" w:pos="426"/>
              </w:tabs>
              <w:spacing w:line="360" w:lineRule="auto"/>
              <w:ind w:left="567" w:firstLine="567"/>
              <w:rPr>
                <w:rFonts w:ascii="Times New Roman" w:hAnsi="Times New Roman" w:cs="Times New Roman"/>
                <w:sz w:val="28"/>
                <w:szCs w:val="28"/>
              </w:rPr>
            </w:pPr>
            <w:r w:rsidRPr="00FB4A92">
              <w:rPr>
                <w:rFonts w:ascii="Times New Roman" w:hAnsi="Times New Roman" w:cs="Times New Roman"/>
                <w:sz w:val="28"/>
                <w:szCs w:val="28"/>
              </w:rPr>
              <w:t>Neuroticism</w:t>
            </w:r>
          </w:p>
        </w:tc>
        <w:tc>
          <w:tcPr>
            <w:tcW w:w="2410" w:type="dxa"/>
          </w:tcPr>
          <w:p w14:paraId="691F952D" w14:textId="5C1B26CF"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2268" w:type="dxa"/>
          </w:tcPr>
          <w:p w14:paraId="7BAAD91A" w14:textId="5DBBDE47"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w:t>
            </w:r>
          </w:p>
        </w:tc>
        <w:tc>
          <w:tcPr>
            <w:tcW w:w="2268" w:type="dxa"/>
          </w:tcPr>
          <w:p w14:paraId="6457C104" w14:textId="4C083D88"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w:t>
            </w:r>
            <w:r w:rsidR="00A52BD2" w:rsidRPr="00FB4A92">
              <w:rPr>
                <w:rFonts w:ascii="Times New Roman" w:hAnsi="Times New Roman" w:cs="Times New Roman"/>
                <w:sz w:val="28"/>
                <w:szCs w:val="28"/>
                <w:lang w:val="ru-RU"/>
              </w:rPr>
              <w:t>6,9</w:t>
            </w:r>
          </w:p>
        </w:tc>
      </w:tr>
      <w:tr w:rsidR="008C7947" w:rsidRPr="00FB4A92" w14:paraId="12054A59" w14:textId="77777777" w:rsidTr="008858E4">
        <w:tc>
          <w:tcPr>
            <w:tcW w:w="2972" w:type="dxa"/>
            <w:vMerge/>
          </w:tcPr>
          <w:p w14:paraId="698AEC68" w14:textId="05495C11"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484A24C2" w14:textId="7EBC50F9"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Medium</w:t>
            </w:r>
          </w:p>
        </w:tc>
        <w:tc>
          <w:tcPr>
            <w:tcW w:w="2268" w:type="dxa"/>
          </w:tcPr>
          <w:p w14:paraId="5F70FFB7" w14:textId="10E8F74D"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84</w:t>
            </w:r>
          </w:p>
        </w:tc>
        <w:tc>
          <w:tcPr>
            <w:tcW w:w="2268" w:type="dxa"/>
          </w:tcPr>
          <w:p w14:paraId="0D0EF623" w14:textId="2C2A1AE2"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52,5</w:t>
            </w:r>
          </w:p>
        </w:tc>
      </w:tr>
      <w:tr w:rsidR="008C7947" w:rsidRPr="00FB4A92" w14:paraId="492B2B46" w14:textId="77777777" w:rsidTr="008858E4">
        <w:tc>
          <w:tcPr>
            <w:tcW w:w="2972" w:type="dxa"/>
            <w:vMerge/>
          </w:tcPr>
          <w:p w14:paraId="3081618B"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2972BD9F" w14:textId="47B98316"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2268" w:type="dxa"/>
          </w:tcPr>
          <w:p w14:paraId="31E1376F" w14:textId="1372EAD0"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33</w:t>
            </w:r>
          </w:p>
        </w:tc>
        <w:tc>
          <w:tcPr>
            <w:tcW w:w="2268" w:type="dxa"/>
          </w:tcPr>
          <w:p w14:paraId="2818596B" w14:textId="2EE33081"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w:t>
            </w:r>
            <w:r w:rsidR="00A52BD2" w:rsidRPr="00FB4A92">
              <w:rPr>
                <w:rFonts w:ascii="Times New Roman" w:hAnsi="Times New Roman" w:cs="Times New Roman"/>
                <w:sz w:val="28"/>
                <w:szCs w:val="28"/>
                <w:lang w:val="ru-RU"/>
              </w:rPr>
              <w:t>6</w:t>
            </w:r>
          </w:p>
        </w:tc>
      </w:tr>
      <w:tr w:rsidR="008C7947" w:rsidRPr="00FB4A92" w14:paraId="04BFF338" w14:textId="77777777" w:rsidTr="008858E4">
        <w:tc>
          <w:tcPr>
            <w:tcW w:w="2972" w:type="dxa"/>
            <w:vMerge w:val="restart"/>
          </w:tcPr>
          <w:p w14:paraId="54AA484B"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p w14:paraId="3982644E" w14:textId="6429D9DD" w:rsidR="008C7947" w:rsidRPr="00FB4A92" w:rsidRDefault="00AB268B" w:rsidP="000C51FE">
            <w:pPr>
              <w:tabs>
                <w:tab w:val="left" w:pos="426"/>
              </w:tabs>
              <w:spacing w:line="360" w:lineRule="auto"/>
              <w:ind w:left="567" w:firstLine="567"/>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410" w:type="dxa"/>
          </w:tcPr>
          <w:p w14:paraId="5A4EE751" w14:textId="7013D066"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2268" w:type="dxa"/>
          </w:tcPr>
          <w:p w14:paraId="200CE63E" w14:textId="387CB146"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w:t>
            </w:r>
          </w:p>
        </w:tc>
        <w:tc>
          <w:tcPr>
            <w:tcW w:w="2268" w:type="dxa"/>
          </w:tcPr>
          <w:p w14:paraId="29E9ADDE" w14:textId="4B56EBC4"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13,</w:t>
            </w:r>
            <w:r w:rsidR="00A52BD2" w:rsidRPr="00FB4A92">
              <w:rPr>
                <w:rFonts w:ascii="Times New Roman" w:hAnsi="Times New Roman" w:cs="Times New Roman"/>
                <w:sz w:val="28"/>
                <w:szCs w:val="28"/>
                <w:lang w:val="ru-RU"/>
              </w:rPr>
              <w:t>8</w:t>
            </w:r>
          </w:p>
        </w:tc>
      </w:tr>
      <w:tr w:rsidR="008C7947" w:rsidRPr="00FB4A92" w14:paraId="44EDEB81" w14:textId="77777777" w:rsidTr="008858E4">
        <w:tc>
          <w:tcPr>
            <w:tcW w:w="2972" w:type="dxa"/>
            <w:vMerge/>
          </w:tcPr>
          <w:p w14:paraId="190829A4"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6932277B" w14:textId="4AC447A3"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Medium</w:t>
            </w:r>
          </w:p>
        </w:tc>
        <w:tc>
          <w:tcPr>
            <w:tcW w:w="2268" w:type="dxa"/>
          </w:tcPr>
          <w:p w14:paraId="44218EA6" w14:textId="2D6629CC"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81</w:t>
            </w:r>
          </w:p>
        </w:tc>
        <w:tc>
          <w:tcPr>
            <w:tcW w:w="2268" w:type="dxa"/>
          </w:tcPr>
          <w:p w14:paraId="566A3E89" w14:textId="00DD7C4F"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50,</w:t>
            </w:r>
            <w:r w:rsidR="00A52BD2" w:rsidRPr="00FB4A92">
              <w:rPr>
                <w:rFonts w:ascii="Times New Roman" w:hAnsi="Times New Roman" w:cs="Times New Roman"/>
                <w:sz w:val="28"/>
                <w:szCs w:val="28"/>
                <w:lang w:val="ru-RU"/>
              </w:rPr>
              <w:t>6</w:t>
            </w:r>
          </w:p>
        </w:tc>
      </w:tr>
      <w:tr w:rsidR="008C7947" w:rsidRPr="00FB4A92" w14:paraId="27161692" w14:textId="77777777" w:rsidTr="008858E4">
        <w:tc>
          <w:tcPr>
            <w:tcW w:w="2972" w:type="dxa"/>
            <w:vMerge/>
          </w:tcPr>
          <w:p w14:paraId="333BC2D6"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16AE5C5E" w14:textId="2DA54D38"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2268" w:type="dxa"/>
          </w:tcPr>
          <w:p w14:paraId="3A1A46B5" w14:textId="6E440489" w:rsidR="008C7947" w:rsidRPr="00FB4A92" w:rsidRDefault="00A52BD2"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57</w:t>
            </w:r>
          </w:p>
        </w:tc>
        <w:tc>
          <w:tcPr>
            <w:tcW w:w="2268" w:type="dxa"/>
          </w:tcPr>
          <w:p w14:paraId="1D176F50" w14:textId="4E0B0278" w:rsidR="008C7947" w:rsidRPr="00FB4A92" w:rsidRDefault="008C7947"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w:t>
            </w:r>
            <w:r w:rsidR="00A52BD2" w:rsidRPr="00FB4A92">
              <w:rPr>
                <w:rFonts w:ascii="Times New Roman" w:hAnsi="Times New Roman" w:cs="Times New Roman"/>
                <w:sz w:val="28"/>
                <w:szCs w:val="28"/>
                <w:lang w:val="ru-RU"/>
              </w:rPr>
              <w:t>5,6</w:t>
            </w:r>
          </w:p>
        </w:tc>
      </w:tr>
      <w:tr w:rsidR="008C7947" w:rsidRPr="00FB4A92" w14:paraId="31D1A0C4" w14:textId="77777777" w:rsidTr="008858E4">
        <w:tc>
          <w:tcPr>
            <w:tcW w:w="2972" w:type="dxa"/>
            <w:vMerge w:val="restart"/>
          </w:tcPr>
          <w:p w14:paraId="2104772B"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p w14:paraId="589458E2" w14:textId="3AE73216" w:rsidR="008C7947" w:rsidRPr="00FB4A92" w:rsidRDefault="00AB268B" w:rsidP="000C51FE">
            <w:pPr>
              <w:tabs>
                <w:tab w:val="left" w:pos="426"/>
              </w:tabs>
              <w:spacing w:line="360" w:lineRule="auto"/>
              <w:ind w:left="567" w:firstLine="567"/>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2410" w:type="dxa"/>
          </w:tcPr>
          <w:p w14:paraId="4E22CC90" w14:textId="3534F9E3"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2268" w:type="dxa"/>
          </w:tcPr>
          <w:p w14:paraId="280E90D2" w14:textId="6DC39BCC" w:rsidR="008C7947"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w:t>
            </w:r>
          </w:p>
        </w:tc>
        <w:tc>
          <w:tcPr>
            <w:tcW w:w="2268" w:type="dxa"/>
          </w:tcPr>
          <w:p w14:paraId="51D6A054" w14:textId="2CE79F78" w:rsidR="008C7947"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w:t>
            </w:r>
            <w:r w:rsidR="00907FA4" w:rsidRPr="00FB4A92">
              <w:rPr>
                <w:rFonts w:ascii="Times New Roman" w:hAnsi="Times New Roman" w:cs="Times New Roman"/>
                <w:sz w:val="28"/>
                <w:szCs w:val="28"/>
                <w:lang w:val="ru-RU"/>
              </w:rPr>
              <w:t>0</w:t>
            </w:r>
          </w:p>
        </w:tc>
      </w:tr>
      <w:tr w:rsidR="008C7947" w:rsidRPr="00FB4A92" w14:paraId="6A1E9119" w14:textId="77777777" w:rsidTr="008858E4">
        <w:tc>
          <w:tcPr>
            <w:tcW w:w="2972" w:type="dxa"/>
            <w:vMerge/>
          </w:tcPr>
          <w:p w14:paraId="0CE0FDF9" w14:textId="77777777"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2E7C036A" w14:textId="4F2F9422"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Medium</w:t>
            </w:r>
          </w:p>
        </w:tc>
        <w:tc>
          <w:tcPr>
            <w:tcW w:w="2268" w:type="dxa"/>
          </w:tcPr>
          <w:p w14:paraId="669BB7B2" w14:textId="0F7A3491" w:rsidR="008C7947"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70</w:t>
            </w:r>
          </w:p>
        </w:tc>
        <w:tc>
          <w:tcPr>
            <w:tcW w:w="2268" w:type="dxa"/>
          </w:tcPr>
          <w:p w14:paraId="7EE31EB9" w14:textId="0654C861" w:rsidR="008C7947"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43,7</w:t>
            </w:r>
          </w:p>
        </w:tc>
      </w:tr>
      <w:tr w:rsidR="008C7947" w:rsidRPr="00FB4A92" w14:paraId="7CBA7031" w14:textId="77777777" w:rsidTr="008858E4">
        <w:tc>
          <w:tcPr>
            <w:tcW w:w="2972" w:type="dxa"/>
            <w:vMerge/>
          </w:tcPr>
          <w:p w14:paraId="6CB70C1B" w14:textId="11FB0528" w:rsidR="008C7947" w:rsidRPr="00FB4A92" w:rsidRDefault="008C7947"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4558568D" w14:textId="5F3E43F1" w:rsidR="008C7947"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2268" w:type="dxa"/>
          </w:tcPr>
          <w:p w14:paraId="68FD4B0B" w14:textId="2F377EF9" w:rsidR="008C7947"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82</w:t>
            </w:r>
          </w:p>
        </w:tc>
        <w:tc>
          <w:tcPr>
            <w:tcW w:w="2268" w:type="dxa"/>
          </w:tcPr>
          <w:p w14:paraId="5834CD72" w14:textId="772EB2EE" w:rsidR="008C7947"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51,</w:t>
            </w:r>
            <w:r w:rsidR="00907FA4" w:rsidRPr="00FB4A92">
              <w:rPr>
                <w:rFonts w:ascii="Times New Roman" w:hAnsi="Times New Roman" w:cs="Times New Roman"/>
                <w:sz w:val="28"/>
                <w:szCs w:val="28"/>
                <w:lang w:val="ru-RU"/>
              </w:rPr>
              <w:t>3</w:t>
            </w:r>
          </w:p>
        </w:tc>
      </w:tr>
      <w:tr w:rsidR="00C0447A" w:rsidRPr="00FB4A92" w14:paraId="7679E6FC" w14:textId="77777777" w:rsidTr="008858E4">
        <w:tc>
          <w:tcPr>
            <w:tcW w:w="2972" w:type="dxa"/>
            <w:vMerge w:val="restart"/>
          </w:tcPr>
          <w:p w14:paraId="7C26C64B" w14:textId="77777777" w:rsidR="00C0447A" w:rsidRPr="00FB4A92" w:rsidRDefault="00C0447A" w:rsidP="000C51FE">
            <w:pPr>
              <w:tabs>
                <w:tab w:val="left" w:pos="426"/>
              </w:tabs>
              <w:spacing w:line="360" w:lineRule="auto"/>
              <w:ind w:left="567" w:firstLine="567"/>
              <w:rPr>
                <w:rFonts w:ascii="Times New Roman" w:hAnsi="Times New Roman" w:cs="Times New Roman"/>
                <w:sz w:val="28"/>
                <w:szCs w:val="28"/>
                <w:lang w:val="ru-RU"/>
              </w:rPr>
            </w:pPr>
          </w:p>
          <w:p w14:paraId="56BD07DF" w14:textId="6B68298F" w:rsidR="00C0447A" w:rsidRPr="00FB4A92" w:rsidRDefault="00AB268B" w:rsidP="000C51FE">
            <w:pPr>
              <w:tabs>
                <w:tab w:val="left" w:pos="426"/>
              </w:tabs>
              <w:spacing w:line="360" w:lineRule="auto"/>
              <w:ind w:left="567" w:firstLine="567"/>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410" w:type="dxa"/>
          </w:tcPr>
          <w:p w14:paraId="2CE3C882" w14:textId="442D97E7"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Low</w:t>
            </w:r>
          </w:p>
        </w:tc>
        <w:tc>
          <w:tcPr>
            <w:tcW w:w="2268" w:type="dxa"/>
          </w:tcPr>
          <w:p w14:paraId="398FFC8B" w14:textId="715270CA" w:rsidR="00C0447A"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53</w:t>
            </w:r>
          </w:p>
        </w:tc>
        <w:tc>
          <w:tcPr>
            <w:tcW w:w="2268" w:type="dxa"/>
          </w:tcPr>
          <w:p w14:paraId="63D827C0" w14:textId="494492B0" w:rsidR="00C0447A"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33,</w:t>
            </w:r>
            <w:r w:rsidR="00907FA4" w:rsidRPr="00FB4A92">
              <w:rPr>
                <w:rFonts w:ascii="Times New Roman" w:hAnsi="Times New Roman" w:cs="Times New Roman"/>
                <w:sz w:val="28"/>
                <w:szCs w:val="28"/>
                <w:lang w:val="ru-RU"/>
              </w:rPr>
              <w:t>1</w:t>
            </w:r>
          </w:p>
        </w:tc>
      </w:tr>
      <w:tr w:rsidR="00C0447A" w:rsidRPr="00FB4A92" w14:paraId="241BF865" w14:textId="77777777" w:rsidTr="008858E4">
        <w:tc>
          <w:tcPr>
            <w:tcW w:w="2972" w:type="dxa"/>
            <w:vMerge/>
          </w:tcPr>
          <w:p w14:paraId="6809F18E" w14:textId="77777777" w:rsidR="00C0447A" w:rsidRPr="00FB4A92" w:rsidRDefault="00C0447A"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6084D0AA" w14:textId="41B5592E"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Medium</w:t>
            </w:r>
          </w:p>
        </w:tc>
        <w:tc>
          <w:tcPr>
            <w:tcW w:w="2268" w:type="dxa"/>
          </w:tcPr>
          <w:p w14:paraId="6246022A" w14:textId="79BBAB51" w:rsidR="00C0447A"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82</w:t>
            </w:r>
          </w:p>
        </w:tc>
        <w:tc>
          <w:tcPr>
            <w:tcW w:w="2268" w:type="dxa"/>
          </w:tcPr>
          <w:p w14:paraId="32CE017D" w14:textId="61C3D241" w:rsidR="00C0447A"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51,</w:t>
            </w:r>
            <w:r w:rsidR="00907FA4" w:rsidRPr="00FB4A92">
              <w:rPr>
                <w:rFonts w:ascii="Times New Roman" w:hAnsi="Times New Roman" w:cs="Times New Roman"/>
                <w:sz w:val="28"/>
                <w:szCs w:val="28"/>
                <w:lang w:val="ru-RU"/>
              </w:rPr>
              <w:t>3</w:t>
            </w:r>
          </w:p>
        </w:tc>
      </w:tr>
      <w:tr w:rsidR="00C0447A" w:rsidRPr="00FB4A92" w14:paraId="5396A1A3" w14:textId="77777777" w:rsidTr="008858E4">
        <w:tc>
          <w:tcPr>
            <w:tcW w:w="2972" w:type="dxa"/>
            <w:vMerge/>
          </w:tcPr>
          <w:p w14:paraId="5F943625" w14:textId="570B688B" w:rsidR="00C0447A" w:rsidRPr="00FB4A92" w:rsidRDefault="00C0447A" w:rsidP="000C51FE">
            <w:pPr>
              <w:tabs>
                <w:tab w:val="left" w:pos="426"/>
              </w:tabs>
              <w:spacing w:line="360" w:lineRule="auto"/>
              <w:ind w:left="567" w:firstLine="567"/>
              <w:rPr>
                <w:rFonts w:ascii="Times New Roman" w:hAnsi="Times New Roman" w:cs="Times New Roman"/>
                <w:sz w:val="28"/>
                <w:szCs w:val="28"/>
                <w:lang w:val="ru-RU"/>
              </w:rPr>
            </w:pPr>
          </w:p>
        </w:tc>
        <w:tc>
          <w:tcPr>
            <w:tcW w:w="2410" w:type="dxa"/>
          </w:tcPr>
          <w:p w14:paraId="53EE06A7" w14:textId="49BD5328"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High</w:t>
            </w:r>
          </w:p>
        </w:tc>
        <w:tc>
          <w:tcPr>
            <w:tcW w:w="2268" w:type="dxa"/>
          </w:tcPr>
          <w:p w14:paraId="6D822402" w14:textId="18ADE0EF" w:rsidR="00C0447A" w:rsidRPr="00FB4A92" w:rsidRDefault="00907FA4"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25</w:t>
            </w:r>
          </w:p>
        </w:tc>
        <w:tc>
          <w:tcPr>
            <w:tcW w:w="2268" w:type="dxa"/>
          </w:tcPr>
          <w:p w14:paraId="34AC5DC8" w14:textId="0FE17C61" w:rsidR="00C0447A" w:rsidRPr="00FB4A92" w:rsidRDefault="00C0447A"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15,</w:t>
            </w:r>
            <w:r w:rsidR="00907FA4" w:rsidRPr="00FB4A92">
              <w:rPr>
                <w:rFonts w:ascii="Times New Roman" w:hAnsi="Times New Roman" w:cs="Times New Roman"/>
                <w:sz w:val="28"/>
                <w:szCs w:val="28"/>
                <w:lang w:val="ru-RU"/>
              </w:rPr>
              <w:t>6</w:t>
            </w:r>
          </w:p>
        </w:tc>
      </w:tr>
    </w:tbl>
    <w:p w14:paraId="73544CEE" w14:textId="5B1E5620" w:rsidR="007559EC" w:rsidRPr="00FB4A92" w:rsidRDefault="007559EC" w:rsidP="000C51FE">
      <w:pPr>
        <w:tabs>
          <w:tab w:val="left" w:pos="426"/>
        </w:tabs>
        <w:spacing w:after="0" w:line="360" w:lineRule="auto"/>
        <w:ind w:left="567" w:firstLine="567"/>
        <w:jc w:val="both"/>
        <w:rPr>
          <w:rFonts w:ascii="Times New Roman" w:hAnsi="Times New Roman" w:cs="Times New Roman"/>
          <w:sz w:val="28"/>
          <w:szCs w:val="28"/>
          <w:lang w:val="en-US"/>
        </w:rPr>
      </w:pPr>
    </w:p>
    <w:p w14:paraId="3378C637" w14:textId="37091AC2" w:rsidR="008858E4" w:rsidRPr="00FB4A92" w:rsidRDefault="00C0447A"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907FA4" w:rsidRPr="00FB4A92">
        <w:rPr>
          <w:rFonts w:ascii="Times New Roman" w:hAnsi="Times New Roman" w:cs="Times New Roman"/>
          <w:sz w:val="28"/>
          <w:szCs w:val="28"/>
          <w:lang w:val="en-US"/>
        </w:rPr>
        <w:t xml:space="preserve"> </w:t>
      </w:r>
      <w:r w:rsidR="00AB268B" w:rsidRPr="00FB4A92">
        <w:rPr>
          <w:rFonts w:ascii="Times New Roman" w:hAnsi="Times New Roman" w:cs="Times New Roman"/>
          <w:sz w:val="28"/>
          <w:szCs w:val="28"/>
          <w:lang w:val="en-US"/>
        </w:rPr>
        <w:t>Among the surveyed nurses, the highest intensity of personality traits according to the NEO-FFI was observed for conscientiousness (6.6±2) and extraversion (6.1±1.9), while the lowest intensity was recorded for openness to experience (4.5±2.0) and neuroticism (4.8±2.1), as presented in Table 15.</w:t>
      </w:r>
    </w:p>
    <w:p w14:paraId="516003AE"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7" w:name="_Toc196757415"/>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15</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5E92F211" w14:textId="5591B1D4"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Characteristics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Intensity</w:t>
      </w:r>
      <w:proofErr w:type="spellEnd"/>
      <w:r w:rsidRPr="00FB4A92">
        <w:rPr>
          <w:rFonts w:ascii="Times New Roman" w:hAnsi="Times New Roman" w:cs="Times New Roman"/>
          <w:i w:val="0"/>
          <w:iCs w:val="0"/>
          <w:color w:val="000000" w:themeColor="text1"/>
          <w:sz w:val="28"/>
          <w:szCs w:val="28"/>
        </w:rPr>
        <w:t xml:space="preserve"> of Personality Traits</w:t>
      </w:r>
      <w:bookmarkEnd w:id="47"/>
    </w:p>
    <w:tbl>
      <w:tblPr>
        <w:tblStyle w:val="ad"/>
        <w:tblW w:w="9918" w:type="dxa"/>
        <w:tblLook w:val="04A0" w:firstRow="1" w:lastRow="0" w:firstColumn="1" w:lastColumn="0" w:noHBand="0" w:noVBand="1"/>
      </w:tblPr>
      <w:tblGrid>
        <w:gridCol w:w="4815"/>
        <w:gridCol w:w="2551"/>
        <w:gridCol w:w="2552"/>
      </w:tblGrid>
      <w:tr w:rsidR="00C0447A" w:rsidRPr="00FB4A92" w14:paraId="77CF22D2" w14:textId="77777777" w:rsidTr="008858E4">
        <w:tc>
          <w:tcPr>
            <w:tcW w:w="4815" w:type="dxa"/>
          </w:tcPr>
          <w:p w14:paraId="2B435094" w14:textId="6FA13CCE"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Personality Trait</w:t>
            </w:r>
          </w:p>
        </w:tc>
        <w:tc>
          <w:tcPr>
            <w:tcW w:w="2551" w:type="dxa"/>
          </w:tcPr>
          <w:p w14:paraId="507718CE" w14:textId="69AF7328" w:rsidR="00C0447A" w:rsidRPr="00FB4A92" w:rsidRDefault="00C0447A" w:rsidP="000C51FE">
            <w:pPr>
              <w:tabs>
                <w:tab w:val="left" w:pos="426"/>
              </w:tabs>
              <w:spacing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w:t>
            </w:r>
          </w:p>
        </w:tc>
        <w:tc>
          <w:tcPr>
            <w:tcW w:w="2552" w:type="dxa"/>
          </w:tcPr>
          <w:p w14:paraId="03FF64EA" w14:textId="11AAF7A3" w:rsidR="00C0447A" w:rsidRPr="00FB4A92" w:rsidRDefault="00C0447A" w:rsidP="000C51FE">
            <w:pPr>
              <w:tabs>
                <w:tab w:val="left" w:pos="426"/>
              </w:tabs>
              <w:spacing w:line="360" w:lineRule="auto"/>
              <w:ind w:left="567" w:firstLine="567"/>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SD</w:t>
            </w:r>
          </w:p>
        </w:tc>
      </w:tr>
      <w:tr w:rsidR="00C0447A" w:rsidRPr="00FB4A92" w14:paraId="43754901" w14:textId="77777777" w:rsidTr="008858E4">
        <w:tc>
          <w:tcPr>
            <w:tcW w:w="4815" w:type="dxa"/>
          </w:tcPr>
          <w:p w14:paraId="6077CCDF" w14:textId="3BBD066D"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Extraversion</w:t>
            </w:r>
          </w:p>
        </w:tc>
        <w:tc>
          <w:tcPr>
            <w:tcW w:w="2551" w:type="dxa"/>
          </w:tcPr>
          <w:p w14:paraId="6EFB6724" w14:textId="2C090E1F"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6,1</w:t>
            </w:r>
          </w:p>
        </w:tc>
        <w:tc>
          <w:tcPr>
            <w:tcW w:w="2552" w:type="dxa"/>
          </w:tcPr>
          <w:p w14:paraId="3DB0D201" w14:textId="23DE4CAB"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w:t>
            </w:r>
          </w:p>
        </w:tc>
      </w:tr>
      <w:tr w:rsidR="00C0447A" w:rsidRPr="00FB4A92" w14:paraId="3A63593F" w14:textId="77777777" w:rsidTr="008858E4">
        <w:tc>
          <w:tcPr>
            <w:tcW w:w="4815" w:type="dxa"/>
          </w:tcPr>
          <w:p w14:paraId="057E80A3" w14:textId="7DEAB67F"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Neuroticism</w:t>
            </w:r>
          </w:p>
        </w:tc>
        <w:tc>
          <w:tcPr>
            <w:tcW w:w="2551" w:type="dxa"/>
          </w:tcPr>
          <w:p w14:paraId="61199573" w14:textId="71891137"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4,8</w:t>
            </w:r>
          </w:p>
        </w:tc>
        <w:tc>
          <w:tcPr>
            <w:tcW w:w="2552" w:type="dxa"/>
          </w:tcPr>
          <w:p w14:paraId="2D874B5F" w14:textId="607E3FF1"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2,1</w:t>
            </w:r>
          </w:p>
        </w:tc>
      </w:tr>
      <w:tr w:rsidR="00C0447A" w:rsidRPr="00FB4A92" w14:paraId="63AFF25C" w14:textId="77777777" w:rsidTr="008858E4">
        <w:tc>
          <w:tcPr>
            <w:tcW w:w="4815" w:type="dxa"/>
          </w:tcPr>
          <w:p w14:paraId="1063A8A5" w14:textId="0752231F"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551" w:type="dxa"/>
          </w:tcPr>
          <w:p w14:paraId="5A4984DA" w14:textId="2C5E400E"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5,8</w:t>
            </w:r>
          </w:p>
        </w:tc>
        <w:tc>
          <w:tcPr>
            <w:tcW w:w="2552" w:type="dxa"/>
          </w:tcPr>
          <w:p w14:paraId="517A80E7" w14:textId="7F1ABDEF"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2,1</w:t>
            </w:r>
          </w:p>
        </w:tc>
      </w:tr>
      <w:tr w:rsidR="00C0447A" w:rsidRPr="00FB4A92" w14:paraId="7BB2EF61" w14:textId="77777777" w:rsidTr="008858E4">
        <w:tc>
          <w:tcPr>
            <w:tcW w:w="4815" w:type="dxa"/>
          </w:tcPr>
          <w:p w14:paraId="6FF1A875" w14:textId="6189F478" w:rsidR="00C0447A"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2551" w:type="dxa"/>
          </w:tcPr>
          <w:p w14:paraId="24D88612" w14:textId="6D93F8E6"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6,6</w:t>
            </w:r>
          </w:p>
        </w:tc>
        <w:tc>
          <w:tcPr>
            <w:tcW w:w="2552" w:type="dxa"/>
          </w:tcPr>
          <w:p w14:paraId="219C13DE" w14:textId="46B077CA" w:rsidR="00C0447A"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w:t>
            </w:r>
          </w:p>
        </w:tc>
      </w:tr>
      <w:tr w:rsidR="00FE0E35" w:rsidRPr="00FB4A92" w14:paraId="4298F348" w14:textId="77777777" w:rsidTr="008858E4">
        <w:tc>
          <w:tcPr>
            <w:tcW w:w="4815" w:type="dxa"/>
          </w:tcPr>
          <w:p w14:paraId="72BA613A" w14:textId="26D5F64F" w:rsidR="00FE0E35" w:rsidRPr="00FB4A92" w:rsidRDefault="00AB268B"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551" w:type="dxa"/>
          </w:tcPr>
          <w:p w14:paraId="7330EBDF" w14:textId="2466650C" w:rsidR="00FE0E35"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4,5</w:t>
            </w:r>
          </w:p>
        </w:tc>
        <w:tc>
          <w:tcPr>
            <w:tcW w:w="2552" w:type="dxa"/>
          </w:tcPr>
          <w:p w14:paraId="36D5C951" w14:textId="198CAE7C" w:rsidR="00FE0E35" w:rsidRPr="00FB4A92" w:rsidRDefault="00FE0E35" w:rsidP="000C51FE">
            <w:pPr>
              <w:tabs>
                <w:tab w:val="left" w:pos="426"/>
              </w:tabs>
              <w:spacing w:line="360" w:lineRule="auto"/>
              <w:ind w:left="567" w:firstLine="567"/>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w:t>
            </w:r>
          </w:p>
        </w:tc>
      </w:tr>
    </w:tbl>
    <w:p w14:paraId="513A93D2" w14:textId="2235310A" w:rsidR="00C0447A" w:rsidRPr="00FB4A92" w:rsidRDefault="00AB268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M – mean value; SD – standard deviation</w:t>
      </w:r>
    </w:p>
    <w:p w14:paraId="351A6B13" w14:textId="77777777" w:rsidR="007559EC" w:rsidRPr="00FB4A92" w:rsidRDefault="007559EC" w:rsidP="000C51FE">
      <w:pPr>
        <w:tabs>
          <w:tab w:val="left" w:pos="426"/>
        </w:tabs>
        <w:spacing w:after="0" w:line="360" w:lineRule="auto"/>
        <w:ind w:left="567" w:firstLine="567"/>
        <w:jc w:val="both"/>
        <w:rPr>
          <w:rFonts w:ascii="Times New Roman" w:hAnsi="Times New Roman" w:cs="Times New Roman"/>
          <w:sz w:val="28"/>
          <w:szCs w:val="28"/>
          <w:lang w:val="en-US"/>
        </w:rPr>
      </w:pPr>
    </w:p>
    <w:p w14:paraId="724753FA" w14:textId="0E8CE781" w:rsidR="007559EC" w:rsidRPr="00FB4A92" w:rsidRDefault="00FE0E35"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B268B" w:rsidRPr="00FB4A92">
        <w:rPr>
          <w:rFonts w:ascii="Times New Roman" w:hAnsi="Times New Roman" w:cs="Times New Roman"/>
          <w:sz w:val="28"/>
          <w:szCs w:val="28"/>
          <w:lang w:val="en-US"/>
        </w:rPr>
        <w:t xml:space="preserve">The data analysis showed a statistically significant negative correlation between the intensity of personality traits and the age of the surveyed nurses (p &lt; 0.001). It was shown that with increasing age, the levels of extraversion and conscientiousness among the studied women decreased. An analysis of the intensity of individual personality traits and the education level of the surveyed nurses revealed a positive correlation between the education level and the intensity of extraversion and openness to experience (p &lt; 0.001). Moreover, a significant negative correlation was found between the intensity of extraversion (p &lt; 0.001) and </w:t>
      </w:r>
      <w:r w:rsidR="00AB268B" w:rsidRPr="00FB4A92">
        <w:rPr>
          <w:rFonts w:ascii="Times New Roman" w:hAnsi="Times New Roman" w:cs="Times New Roman"/>
          <w:sz w:val="28"/>
          <w:szCs w:val="28"/>
          <w:lang w:val="en-US"/>
        </w:rPr>
        <w:lastRenderedPageBreak/>
        <w:t>agreeableness (p &lt; 0.05), and a positive correlation was observed between the intensity of neuroticism (p &lt; 0.001) and the subjective assessment of work-related stress among the surveyed nurses. Respondents who subjectively assessed their work-related stress at a high level were characterized by higher levels of neuroticism and lower levels of extraversion and agreeableness (Table 16).</w:t>
      </w:r>
    </w:p>
    <w:p w14:paraId="4E99EE65" w14:textId="4DB43620" w:rsidR="007559EC" w:rsidRPr="00FB4A92" w:rsidRDefault="007559EC" w:rsidP="000C51FE">
      <w:pPr>
        <w:tabs>
          <w:tab w:val="left" w:pos="426"/>
        </w:tabs>
        <w:spacing w:after="0" w:line="360" w:lineRule="auto"/>
        <w:ind w:left="567" w:firstLine="567"/>
        <w:rPr>
          <w:rFonts w:ascii="Times New Roman" w:hAnsi="Times New Roman" w:cs="Times New Roman"/>
          <w:sz w:val="28"/>
          <w:szCs w:val="28"/>
          <w:lang w:val="en-US"/>
        </w:rPr>
      </w:pPr>
    </w:p>
    <w:p w14:paraId="15261FF6"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8" w:name="_Toc196757416"/>
      <w:proofErr w:type="spellStart"/>
      <w:r w:rsidRPr="00FB4A92">
        <w:rPr>
          <w:rFonts w:ascii="Times New Roman" w:hAnsi="Times New Roman" w:cs="Times New Roman"/>
          <w:i w:val="0"/>
          <w:iCs w:val="0"/>
          <w:color w:val="000000" w:themeColor="text1"/>
          <w:sz w:val="28"/>
          <w:szCs w:val="28"/>
        </w:rPr>
        <w:t>Table</w:t>
      </w:r>
      <w:proofErr w:type="spellEnd"/>
      <w:r w:rsidRPr="00FB4A92">
        <w:rPr>
          <w:rFonts w:ascii="Times New Roman" w:hAnsi="Times New Roman" w:cs="Times New Roman"/>
          <w:i w:val="0"/>
          <w:iCs w:val="0"/>
          <w:color w:val="000000" w:themeColor="text1"/>
          <w:sz w:val="28"/>
          <w:szCs w:val="28"/>
        </w:rPr>
        <w:t xml:space="preserv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16</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1054BA39" w14:textId="0D230FE9"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Relationship</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Between</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the</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Level</w:t>
      </w:r>
      <w:proofErr w:type="spellEnd"/>
      <w:r w:rsidRPr="00FB4A92">
        <w:rPr>
          <w:rFonts w:ascii="Times New Roman" w:hAnsi="Times New Roman" w:cs="Times New Roman"/>
          <w:i w:val="0"/>
          <w:iCs w:val="0"/>
          <w:color w:val="000000" w:themeColor="text1"/>
          <w:sz w:val="28"/>
          <w:szCs w:val="28"/>
        </w:rPr>
        <w:t xml:space="preserve"> of Individual Personality Traits and Certain Characteristics</w:t>
      </w:r>
      <w:bookmarkEnd w:id="48"/>
    </w:p>
    <w:tbl>
      <w:tblPr>
        <w:tblStyle w:val="ad"/>
        <w:tblW w:w="9918" w:type="dxa"/>
        <w:tblLook w:val="04A0" w:firstRow="1" w:lastRow="0" w:firstColumn="1" w:lastColumn="0" w:noHBand="0" w:noVBand="1"/>
      </w:tblPr>
      <w:tblGrid>
        <w:gridCol w:w="2280"/>
        <w:gridCol w:w="3244"/>
        <w:gridCol w:w="2409"/>
        <w:gridCol w:w="1985"/>
      </w:tblGrid>
      <w:tr w:rsidR="003E4ADA" w:rsidRPr="00FB4A92" w14:paraId="47F6DB63" w14:textId="77777777" w:rsidTr="008858E4">
        <w:tc>
          <w:tcPr>
            <w:tcW w:w="2280" w:type="dxa"/>
          </w:tcPr>
          <w:p w14:paraId="7ABE8F5C" w14:textId="6362CF88" w:rsidR="003E4ADA" w:rsidRPr="00FB4A92" w:rsidRDefault="00CD6DFC" w:rsidP="00461261">
            <w:pPr>
              <w:tabs>
                <w:tab w:val="left" w:pos="426"/>
              </w:tabs>
              <w:spacing w:line="360" w:lineRule="auto"/>
              <w:ind w:left="164" w:firstLine="164"/>
              <w:jc w:val="center"/>
              <w:rPr>
                <w:rFonts w:ascii="Times New Roman" w:hAnsi="Times New Roman" w:cs="Times New Roman"/>
                <w:sz w:val="28"/>
                <w:szCs w:val="28"/>
                <w:lang w:val="ru-RU"/>
              </w:rPr>
            </w:pPr>
            <w:proofErr w:type="spellStart"/>
            <w:r w:rsidRPr="00FB4A92">
              <w:rPr>
                <w:rFonts w:ascii="Times New Roman" w:hAnsi="Times New Roman" w:cs="Times New Roman"/>
                <w:sz w:val="28"/>
                <w:szCs w:val="28"/>
              </w:rPr>
              <w:t>Characteristic</w:t>
            </w:r>
            <w:proofErr w:type="spellEnd"/>
          </w:p>
        </w:tc>
        <w:tc>
          <w:tcPr>
            <w:tcW w:w="3244" w:type="dxa"/>
          </w:tcPr>
          <w:p w14:paraId="0F8F4C0C" w14:textId="198ADF74" w:rsidR="003E4ADA" w:rsidRPr="00FB4A92" w:rsidRDefault="00CD6DFC"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rPr>
              <w:t>Personality Trait</w:t>
            </w:r>
          </w:p>
        </w:tc>
        <w:tc>
          <w:tcPr>
            <w:tcW w:w="2409" w:type="dxa"/>
          </w:tcPr>
          <w:p w14:paraId="07652727" w14:textId="4FFD1C27" w:rsidR="003E4ADA" w:rsidRPr="00FB4A92" w:rsidRDefault="003E4ADA" w:rsidP="00461261">
            <w:pPr>
              <w:tabs>
                <w:tab w:val="left" w:pos="426"/>
              </w:tabs>
              <w:spacing w:line="360" w:lineRule="auto"/>
              <w:ind w:left="164" w:firstLine="164"/>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r</w:t>
            </w:r>
          </w:p>
        </w:tc>
        <w:tc>
          <w:tcPr>
            <w:tcW w:w="1985" w:type="dxa"/>
          </w:tcPr>
          <w:p w14:paraId="4E9BBEE3" w14:textId="73097BB1" w:rsidR="003E4ADA" w:rsidRPr="00FB4A92" w:rsidRDefault="003E4ADA" w:rsidP="00461261">
            <w:pPr>
              <w:tabs>
                <w:tab w:val="left" w:pos="426"/>
              </w:tabs>
              <w:spacing w:line="360" w:lineRule="auto"/>
              <w:ind w:left="164" w:firstLine="164"/>
              <w:jc w:val="center"/>
              <w:rPr>
                <w:rFonts w:ascii="Times New Roman" w:hAnsi="Times New Roman" w:cs="Times New Roman"/>
                <w:sz w:val="28"/>
                <w:szCs w:val="28"/>
              </w:rPr>
            </w:pPr>
            <w:r w:rsidRPr="00FB4A92">
              <w:rPr>
                <w:rFonts w:ascii="Times New Roman" w:hAnsi="Times New Roman" w:cs="Times New Roman"/>
                <w:sz w:val="28"/>
                <w:szCs w:val="28"/>
              </w:rPr>
              <w:t>р</w:t>
            </w:r>
          </w:p>
        </w:tc>
      </w:tr>
      <w:tr w:rsidR="00674A94" w:rsidRPr="00FB4A92" w14:paraId="22BBF778" w14:textId="77777777" w:rsidTr="008858E4">
        <w:tc>
          <w:tcPr>
            <w:tcW w:w="2280" w:type="dxa"/>
            <w:vMerge w:val="restart"/>
          </w:tcPr>
          <w:p w14:paraId="49AEC11B"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p>
          <w:p w14:paraId="42DC22F8" w14:textId="77777777" w:rsidR="00767392" w:rsidRPr="00FB4A92" w:rsidRDefault="00767392" w:rsidP="00461261">
            <w:pPr>
              <w:tabs>
                <w:tab w:val="left" w:pos="426"/>
              </w:tabs>
              <w:spacing w:line="360" w:lineRule="auto"/>
              <w:ind w:left="164" w:firstLine="164"/>
              <w:jc w:val="center"/>
              <w:rPr>
                <w:rFonts w:ascii="Times New Roman" w:hAnsi="Times New Roman" w:cs="Times New Roman"/>
                <w:sz w:val="28"/>
                <w:szCs w:val="28"/>
                <w:lang w:val="ru-RU"/>
              </w:rPr>
            </w:pPr>
          </w:p>
          <w:p w14:paraId="2C128CE1" w14:textId="35958DCF" w:rsidR="00674A94" w:rsidRPr="00FB4A92" w:rsidRDefault="00CD6DFC" w:rsidP="00461261">
            <w:pPr>
              <w:tabs>
                <w:tab w:val="left" w:pos="426"/>
              </w:tabs>
              <w:spacing w:line="360" w:lineRule="auto"/>
              <w:ind w:left="164" w:firstLine="164"/>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Age</w:t>
            </w:r>
          </w:p>
        </w:tc>
        <w:tc>
          <w:tcPr>
            <w:tcW w:w="3244" w:type="dxa"/>
          </w:tcPr>
          <w:p w14:paraId="644B4565" w14:textId="50C27D86"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Neuroticism</w:t>
            </w:r>
          </w:p>
        </w:tc>
        <w:tc>
          <w:tcPr>
            <w:tcW w:w="2409" w:type="dxa"/>
          </w:tcPr>
          <w:p w14:paraId="36B22B21" w14:textId="0A3FF100"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0,05</w:t>
            </w:r>
          </w:p>
        </w:tc>
        <w:tc>
          <w:tcPr>
            <w:tcW w:w="1985" w:type="dxa"/>
          </w:tcPr>
          <w:p w14:paraId="6C2D58FE" w14:textId="0098BED5"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0,222</w:t>
            </w:r>
          </w:p>
        </w:tc>
      </w:tr>
      <w:tr w:rsidR="00674A94" w:rsidRPr="00FB4A92" w14:paraId="7EE15789" w14:textId="77777777" w:rsidTr="008858E4">
        <w:tc>
          <w:tcPr>
            <w:tcW w:w="2280" w:type="dxa"/>
            <w:vMerge/>
          </w:tcPr>
          <w:p w14:paraId="219FB98C" w14:textId="77777777" w:rsidR="00674A94" w:rsidRPr="00FB4A92" w:rsidRDefault="00674A94" w:rsidP="00461261">
            <w:pPr>
              <w:tabs>
                <w:tab w:val="left" w:pos="426"/>
              </w:tabs>
              <w:spacing w:line="360" w:lineRule="auto"/>
              <w:ind w:left="164" w:firstLine="164"/>
              <w:jc w:val="both"/>
              <w:rPr>
                <w:rFonts w:ascii="Times New Roman" w:hAnsi="Times New Roman" w:cs="Times New Roman"/>
                <w:sz w:val="28"/>
                <w:szCs w:val="28"/>
                <w:lang w:val="ru-RU"/>
              </w:rPr>
            </w:pPr>
          </w:p>
        </w:tc>
        <w:tc>
          <w:tcPr>
            <w:tcW w:w="3244" w:type="dxa"/>
          </w:tcPr>
          <w:p w14:paraId="20117F5A" w14:textId="3A6742FE"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Extraversion</w:t>
            </w:r>
          </w:p>
        </w:tc>
        <w:tc>
          <w:tcPr>
            <w:tcW w:w="2409" w:type="dxa"/>
          </w:tcPr>
          <w:p w14:paraId="5A4F617B" w14:textId="3A0CAC95"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-0,14</w:t>
            </w:r>
          </w:p>
        </w:tc>
        <w:tc>
          <w:tcPr>
            <w:tcW w:w="1985" w:type="dxa"/>
          </w:tcPr>
          <w:p w14:paraId="325B97F5" w14:textId="765428FE"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0,001</w:t>
            </w:r>
          </w:p>
        </w:tc>
      </w:tr>
      <w:tr w:rsidR="00674A94" w:rsidRPr="00FB4A92" w14:paraId="79C3AEEE" w14:textId="77777777" w:rsidTr="008858E4">
        <w:tc>
          <w:tcPr>
            <w:tcW w:w="2280" w:type="dxa"/>
            <w:vMerge/>
          </w:tcPr>
          <w:p w14:paraId="51F5CB95" w14:textId="77777777" w:rsidR="00674A94" w:rsidRPr="00FB4A92" w:rsidRDefault="00674A94" w:rsidP="00461261">
            <w:pPr>
              <w:tabs>
                <w:tab w:val="left" w:pos="426"/>
              </w:tabs>
              <w:spacing w:line="360" w:lineRule="auto"/>
              <w:ind w:left="164" w:firstLine="164"/>
              <w:jc w:val="both"/>
              <w:rPr>
                <w:rFonts w:ascii="Times New Roman" w:hAnsi="Times New Roman" w:cs="Times New Roman"/>
                <w:sz w:val="28"/>
                <w:szCs w:val="28"/>
                <w:lang w:val="ru-RU"/>
              </w:rPr>
            </w:pPr>
          </w:p>
        </w:tc>
        <w:tc>
          <w:tcPr>
            <w:tcW w:w="3244" w:type="dxa"/>
          </w:tcPr>
          <w:p w14:paraId="25E81231" w14:textId="224260BC"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409" w:type="dxa"/>
          </w:tcPr>
          <w:p w14:paraId="530E992C" w14:textId="18579E54"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-0,04</w:t>
            </w:r>
          </w:p>
        </w:tc>
        <w:tc>
          <w:tcPr>
            <w:tcW w:w="1985" w:type="dxa"/>
          </w:tcPr>
          <w:p w14:paraId="72170FBD" w14:textId="70A13B98"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0,322</w:t>
            </w:r>
          </w:p>
        </w:tc>
      </w:tr>
      <w:tr w:rsidR="00674A94" w:rsidRPr="00FB4A92" w14:paraId="35360E4E" w14:textId="77777777" w:rsidTr="008858E4">
        <w:tc>
          <w:tcPr>
            <w:tcW w:w="2280" w:type="dxa"/>
            <w:vMerge/>
          </w:tcPr>
          <w:p w14:paraId="76462EF8" w14:textId="77777777" w:rsidR="00674A94" w:rsidRPr="00FB4A92" w:rsidRDefault="00674A94" w:rsidP="00461261">
            <w:pPr>
              <w:tabs>
                <w:tab w:val="left" w:pos="426"/>
              </w:tabs>
              <w:spacing w:line="360" w:lineRule="auto"/>
              <w:ind w:left="164" w:firstLine="164"/>
              <w:jc w:val="both"/>
              <w:rPr>
                <w:rFonts w:ascii="Times New Roman" w:hAnsi="Times New Roman" w:cs="Times New Roman"/>
                <w:sz w:val="28"/>
                <w:szCs w:val="28"/>
                <w:lang w:val="ru-RU"/>
              </w:rPr>
            </w:pPr>
          </w:p>
        </w:tc>
        <w:tc>
          <w:tcPr>
            <w:tcW w:w="3244" w:type="dxa"/>
          </w:tcPr>
          <w:p w14:paraId="631AE89B" w14:textId="355A2624"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2409" w:type="dxa"/>
          </w:tcPr>
          <w:p w14:paraId="1A5A5DCC" w14:textId="0CA04632"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-0,16</w:t>
            </w:r>
          </w:p>
        </w:tc>
        <w:tc>
          <w:tcPr>
            <w:tcW w:w="1985" w:type="dxa"/>
          </w:tcPr>
          <w:p w14:paraId="17CD2CA2" w14:textId="658C70A9"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674A94" w:rsidRPr="00FB4A92" w14:paraId="650E4B39" w14:textId="77777777" w:rsidTr="008858E4">
        <w:tc>
          <w:tcPr>
            <w:tcW w:w="2280" w:type="dxa"/>
            <w:vMerge/>
          </w:tcPr>
          <w:p w14:paraId="6BCBEA4E" w14:textId="77777777" w:rsidR="00674A94" w:rsidRPr="00FB4A92" w:rsidRDefault="00674A94" w:rsidP="00461261">
            <w:pPr>
              <w:tabs>
                <w:tab w:val="left" w:pos="426"/>
              </w:tabs>
              <w:spacing w:line="360" w:lineRule="auto"/>
              <w:ind w:left="164" w:firstLine="164"/>
              <w:jc w:val="both"/>
              <w:rPr>
                <w:rFonts w:ascii="Times New Roman" w:hAnsi="Times New Roman" w:cs="Times New Roman"/>
                <w:sz w:val="28"/>
                <w:szCs w:val="28"/>
                <w:lang w:val="ru-RU"/>
              </w:rPr>
            </w:pPr>
          </w:p>
        </w:tc>
        <w:tc>
          <w:tcPr>
            <w:tcW w:w="3244" w:type="dxa"/>
          </w:tcPr>
          <w:p w14:paraId="75CF9CCD" w14:textId="564639DA"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409" w:type="dxa"/>
          </w:tcPr>
          <w:p w14:paraId="38BF55D7" w14:textId="1DCA7E5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0,08</w:t>
            </w:r>
          </w:p>
        </w:tc>
        <w:tc>
          <w:tcPr>
            <w:tcW w:w="1985" w:type="dxa"/>
          </w:tcPr>
          <w:p w14:paraId="1F4CEC34" w14:textId="2B371B51"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0,063</w:t>
            </w:r>
          </w:p>
        </w:tc>
      </w:tr>
      <w:tr w:rsidR="00674A94" w:rsidRPr="00FB4A92" w14:paraId="2F989C7B" w14:textId="77777777" w:rsidTr="008858E4">
        <w:tc>
          <w:tcPr>
            <w:tcW w:w="2280" w:type="dxa"/>
            <w:vMerge w:val="restart"/>
          </w:tcPr>
          <w:p w14:paraId="77D17043"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rPr>
            </w:pPr>
          </w:p>
          <w:p w14:paraId="731A0160" w14:textId="03C70BAF" w:rsidR="00674A94" w:rsidRPr="00FB4A92" w:rsidRDefault="00097DB9" w:rsidP="00461261">
            <w:pPr>
              <w:tabs>
                <w:tab w:val="left" w:pos="426"/>
              </w:tabs>
              <w:spacing w:line="360" w:lineRule="auto"/>
              <w:ind w:left="164" w:firstLine="164"/>
              <w:jc w:val="center"/>
              <w:rPr>
                <w:rFonts w:ascii="Times New Roman" w:hAnsi="Times New Roman" w:cs="Times New Roman"/>
                <w:sz w:val="28"/>
                <w:szCs w:val="28"/>
                <w:lang w:val="en-US"/>
              </w:rPr>
            </w:pPr>
            <w:proofErr w:type="spellStart"/>
            <w:r w:rsidRPr="00FB4A92">
              <w:rPr>
                <w:rFonts w:ascii="Times New Roman" w:hAnsi="Times New Roman" w:cs="Times New Roman"/>
                <w:sz w:val="28"/>
                <w:szCs w:val="28"/>
              </w:rPr>
              <w:t>Subjective</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assessment</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of</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work-related</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stress</w:t>
            </w:r>
            <w:proofErr w:type="spellEnd"/>
          </w:p>
        </w:tc>
        <w:tc>
          <w:tcPr>
            <w:tcW w:w="3244" w:type="dxa"/>
          </w:tcPr>
          <w:p w14:paraId="47B3A4F4" w14:textId="58013BC0"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proofErr w:type="spellStart"/>
            <w:r w:rsidRPr="00FB4A92">
              <w:rPr>
                <w:rFonts w:ascii="Times New Roman" w:hAnsi="Times New Roman" w:cs="Times New Roman"/>
                <w:sz w:val="28"/>
                <w:szCs w:val="28"/>
              </w:rPr>
              <w:t>Neuroticism</w:t>
            </w:r>
            <w:proofErr w:type="spellEnd"/>
          </w:p>
        </w:tc>
        <w:tc>
          <w:tcPr>
            <w:tcW w:w="2409" w:type="dxa"/>
          </w:tcPr>
          <w:p w14:paraId="51CBFFD4" w14:textId="1AA86DBD"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0,24</w:t>
            </w:r>
          </w:p>
        </w:tc>
        <w:tc>
          <w:tcPr>
            <w:tcW w:w="1985" w:type="dxa"/>
          </w:tcPr>
          <w:p w14:paraId="1A224408" w14:textId="20AF993D"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674A94" w:rsidRPr="00FB4A92" w14:paraId="4E66738F" w14:textId="77777777" w:rsidTr="008858E4">
        <w:tc>
          <w:tcPr>
            <w:tcW w:w="2280" w:type="dxa"/>
            <w:vMerge/>
          </w:tcPr>
          <w:p w14:paraId="408F6FFB"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p>
        </w:tc>
        <w:tc>
          <w:tcPr>
            <w:tcW w:w="3244" w:type="dxa"/>
          </w:tcPr>
          <w:p w14:paraId="59C7C05B" w14:textId="54BCABD8"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Extraversion</w:t>
            </w:r>
          </w:p>
        </w:tc>
        <w:tc>
          <w:tcPr>
            <w:tcW w:w="2409" w:type="dxa"/>
          </w:tcPr>
          <w:p w14:paraId="5F2B4A88" w14:textId="45B6D243"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-0,14</w:t>
            </w:r>
          </w:p>
        </w:tc>
        <w:tc>
          <w:tcPr>
            <w:tcW w:w="1985" w:type="dxa"/>
          </w:tcPr>
          <w:p w14:paraId="1AD73DB1" w14:textId="6CA568BA"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674A94" w:rsidRPr="00FB4A92" w14:paraId="6C251769" w14:textId="77777777" w:rsidTr="008858E4">
        <w:tc>
          <w:tcPr>
            <w:tcW w:w="2280" w:type="dxa"/>
            <w:vMerge/>
          </w:tcPr>
          <w:p w14:paraId="761E3910"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p>
        </w:tc>
        <w:tc>
          <w:tcPr>
            <w:tcW w:w="3244" w:type="dxa"/>
          </w:tcPr>
          <w:p w14:paraId="00800CB5" w14:textId="622CFB69"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409" w:type="dxa"/>
          </w:tcPr>
          <w:p w14:paraId="4B7432D3" w14:textId="709DFCD2"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-0,08</w:t>
            </w:r>
          </w:p>
        </w:tc>
        <w:tc>
          <w:tcPr>
            <w:tcW w:w="1985" w:type="dxa"/>
          </w:tcPr>
          <w:p w14:paraId="43CEB5E6" w14:textId="15384567"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0,04956</w:t>
            </w:r>
          </w:p>
        </w:tc>
      </w:tr>
      <w:tr w:rsidR="00674A94" w:rsidRPr="00FB4A92" w14:paraId="466A1940" w14:textId="77777777" w:rsidTr="008858E4">
        <w:tc>
          <w:tcPr>
            <w:tcW w:w="2280" w:type="dxa"/>
            <w:vMerge/>
          </w:tcPr>
          <w:p w14:paraId="50E5FB71"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p>
        </w:tc>
        <w:tc>
          <w:tcPr>
            <w:tcW w:w="3244" w:type="dxa"/>
          </w:tcPr>
          <w:p w14:paraId="21EC05FA" w14:textId="511B67D7"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2409" w:type="dxa"/>
          </w:tcPr>
          <w:p w14:paraId="76AE1F2F" w14:textId="1A990492"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&lt;0,01</w:t>
            </w:r>
          </w:p>
        </w:tc>
        <w:tc>
          <w:tcPr>
            <w:tcW w:w="1985" w:type="dxa"/>
          </w:tcPr>
          <w:p w14:paraId="10EF4656" w14:textId="3BBDDC2B"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0,927</w:t>
            </w:r>
          </w:p>
        </w:tc>
      </w:tr>
      <w:tr w:rsidR="00674A94" w:rsidRPr="00FB4A92" w14:paraId="14ED93EF" w14:textId="77777777" w:rsidTr="008858E4">
        <w:tc>
          <w:tcPr>
            <w:tcW w:w="2280" w:type="dxa"/>
            <w:vMerge/>
          </w:tcPr>
          <w:p w14:paraId="41C3799B" w14:textId="77777777" w:rsidR="00674A94" w:rsidRPr="00FB4A92" w:rsidRDefault="00674A94" w:rsidP="00461261">
            <w:pPr>
              <w:tabs>
                <w:tab w:val="left" w:pos="426"/>
              </w:tabs>
              <w:spacing w:line="360" w:lineRule="auto"/>
              <w:ind w:left="164" w:firstLine="164"/>
              <w:jc w:val="center"/>
              <w:rPr>
                <w:rFonts w:ascii="Times New Roman" w:hAnsi="Times New Roman" w:cs="Times New Roman"/>
                <w:sz w:val="28"/>
                <w:szCs w:val="28"/>
                <w:lang w:val="ru-RU"/>
              </w:rPr>
            </w:pPr>
          </w:p>
        </w:tc>
        <w:tc>
          <w:tcPr>
            <w:tcW w:w="3244" w:type="dxa"/>
          </w:tcPr>
          <w:p w14:paraId="031CF8BE" w14:textId="07E2E43A" w:rsidR="00674A94" w:rsidRPr="00FB4A92" w:rsidRDefault="00097DB9" w:rsidP="00461261">
            <w:pPr>
              <w:tabs>
                <w:tab w:val="left" w:pos="426"/>
              </w:tabs>
              <w:spacing w:line="360" w:lineRule="auto"/>
              <w:ind w:left="164" w:firstLine="164"/>
              <w:jc w:val="both"/>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409" w:type="dxa"/>
          </w:tcPr>
          <w:p w14:paraId="097F44CD" w14:textId="062AC39F"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0,01</w:t>
            </w:r>
          </w:p>
        </w:tc>
        <w:tc>
          <w:tcPr>
            <w:tcW w:w="1985" w:type="dxa"/>
          </w:tcPr>
          <w:p w14:paraId="727F33A7" w14:textId="58A00348" w:rsidR="00674A94" w:rsidRPr="00FB4A92" w:rsidRDefault="00A46EDB" w:rsidP="00461261">
            <w:pPr>
              <w:tabs>
                <w:tab w:val="left" w:pos="426"/>
              </w:tabs>
              <w:spacing w:line="360" w:lineRule="auto"/>
              <w:ind w:left="164" w:firstLine="164"/>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0,743</w:t>
            </w:r>
          </w:p>
        </w:tc>
      </w:tr>
      <w:tr w:rsidR="00767392" w:rsidRPr="00FB4A92" w14:paraId="3818D606" w14:textId="77777777" w:rsidTr="008858E4">
        <w:tc>
          <w:tcPr>
            <w:tcW w:w="2280" w:type="dxa"/>
            <w:vMerge w:val="restart"/>
          </w:tcPr>
          <w:p w14:paraId="115AB7F9"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p w14:paraId="0D2AB117"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p w14:paraId="1081A070" w14:textId="79AA6C8A" w:rsidR="00767392" w:rsidRPr="00FB4A92" w:rsidRDefault="00097DB9" w:rsidP="00461261">
            <w:pPr>
              <w:tabs>
                <w:tab w:val="left" w:pos="426"/>
              </w:tabs>
              <w:spacing w:line="360" w:lineRule="auto"/>
              <w:ind w:left="567" w:hanging="120"/>
              <w:jc w:val="center"/>
              <w:rPr>
                <w:rFonts w:ascii="Times New Roman" w:hAnsi="Times New Roman" w:cs="Times New Roman"/>
                <w:sz w:val="28"/>
                <w:szCs w:val="28"/>
                <w:lang w:val="de-AT"/>
              </w:rPr>
            </w:pPr>
            <w:r w:rsidRPr="00FB4A92">
              <w:rPr>
                <w:rFonts w:ascii="Times New Roman" w:hAnsi="Times New Roman" w:cs="Times New Roman"/>
                <w:sz w:val="28"/>
                <w:szCs w:val="28"/>
                <w:lang w:val="de-AT"/>
              </w:rPr>
              <w:t>Education</w:t>
            </w:r>
          </w:p>
        </w:tc>
        <w:tc>
          <w:tcPr>
            <w:tcW w:w="3244" w:type="dxa"/>
          </w:tcPr>
          <w:p w14:paraId="57F4A71A" w14:textId="2E905AF3" w:rsidR="00767392" w:rsidRPr="00FB4A92" w:rsidRDefault="00097DB9" w:rsidP="00461261">
            <w:pPr>
              <w:tabs>
                <w:tab w:val="left" w:pos="426"/>
              </w:tabs>
              <w:spacing w:line="360" w:lineRule="auto"/>
              <w:ind w:left="567" w:hanging="120"/>
              <w:jc w:val="both"/>
              <w:rPr>
                <w:rFonts w:ascii="Times New Roman" w:hAnsi="Times New Roman" w:cs="Times New Roman"/>
                <w:sz w:val="28"/>
                <w:szCs w:val="28"/>
                <w:lang w:val="ru-RU"/>
              </w:rPr>
            </w:pPr>
            <w:r w:rsidRPr="00FB4A92">
              <w:rPr>
                <w:rFonts w:ascii="Times New Roman" w:hAnsi="Times New Roman" w:cs="Times New Roman"/>
                <w:sz w:val="28"/>
                <w:szCs w:val="28"/>
              </w:rPr>
              <w:t>Neuroticism</w:t>
            </w:r>
          </w:p>
        </w:tc>
        <w:tc>
          <w:tcPr>
            <w:tcW w:w="2409" w:type="dxa"/>
          </w:tcPr>
          <w:p w14:paraId="5FBB760C" w14:textId="6FCFDB61"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-0,07</w:t>
            </w:r>
          </w:p>
        </w:tc>
        <w:tc>
          <w:tcPr>
            <w:tcW w:w="1985" w:type="dxa"/>
          </w:tcPr>
          <w:p w14:paraId="35AC8FE3" w14:textId="2EEB7A29"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0,100</w:t>
            </w:r>
          </w:p>
        </w:tc>
      </w:tr>
      <w:tr w:rsidR="00767392" w:rsidRPr="00FB4A92" w14:paraId="0EC045E8" w14:textId="77777777" w:rsidTr="008858E4">
        <w:tc>
          <w:tcPr>
            <w:tcW w:w="2280" w:type="dxa"/>
            <w:vMerge/>
          </w:tcPr>
          <w:p w14:paraId="213316BA"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tc>
        <w:tc>
          <w:tcPr>
            <w:tcW w:w="3244" w:type="dxa"/>
          </w:tcPr>
          <w:p w14:paraId="3FFB92EB" w14:textId="196235ED" w:rsidR="00767392" w:rsidRPr="00FB4A92" w:rsidRDefault="00097DB9" w:rsidP="00461261">
            <w:pPr>
              <w:tabs>
                <w:tab w:val="left" w:pos="426"/>
              </w:tabs>
              <w:spacing w:line="360" w:lineRule="auto"/>
              <w:ind w:left="567" w:hanging="120"/>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Extraversion</w:t>
            </w:r>
          </w:p>
        </w:tc>
        <w:tc>
          <w:tcPr>
            <w:tcW w:w="2409" w:type="dxa"/>
          </w:tcPr>
          <w:p w14:paraId="314027CD" w14:textId="60FCB1CA"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0,13</w:t>
            </w:r>
          </w:p>
        </w:tc>
        <w:tc>
          <w:tcPr>
            <w:tcW w:w="1985" w:type="dxa"/>
          </w:tcPr>
          <w:p w14:paraId="0543A291" w14:textId="1ABA317E"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0,001</w:t>
            </w:r>
          </w:p>
        </w:tc>
      </w:tr>
      <w:tr w:rsidR="00767392" w:rsidRPr="00FB4A92" w14:paraId="0694CF06" w14:textId="77777777" w:rsidTr="008858E4">
        <w:tc>
          <w:tcPr>
            <w:tcW w:w="2280" w:type="dxa"/>
            <w:vMerge/>
          </w:tcPr>
          <w:p w14:paraId="48744B76"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tc>
        <w:tc>
          <w:tcPr>
            <w:tcW w:w="3244" w:type="dxa"/>
          </w:tcPr>
          <w:p w14:paraId="307FCF6D" w14:textId="43D3F7E4" w:rsidR="00767392" w:rsidRPr="00FB4A92" w:rsidRDefault="00097DB9" w:rsidP="00461261">
            <w:pPr>
              <w:tabs>
                <w:tab w:val="left" w:pos="426"/>
              </w:tabs>
              <w:spacing w:line="360" w:lineRule="auto"/>
              <w:ind w:left="567" w:hanging="120"/>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409" w:type="dxa"/>
          </w:tcPr>
          <w:p w14:paraId="32454F1B" w14:textId="5E7AFD00"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-0,02</w:t>
            </w:r>
          </w:p>
        </w:tc>
        <w:tc>
          <w:tcPr>
            <w:tcW w:w="1985" w:type="dxa"/>
          </w:tcPr>
          <w:p w14:paraId="27F895BA" w14:textId="58C2C4E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0,635</w:t>
            </w:r>
          </w:p>
        </w:tc>
      </w:tr>
      <w:tr w:rsidR="00767392" w:rsidRPr="00FB4A92" w14:paraId="6A1647B6" w14:textId="77777777" w:rsidTr="008858E4">
        <w:tc>
          <w:tcPr>
            <w:tcW w:w="2280" w:type="dxa"/>
            <w:vMerge/>
          </w:tcPr>
          <w:p w14:paraId="319ACA1B"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tc>
        <w:tc>
          <w:tcPr>
            <w:tcW w:w="3244" w:type="dxa"/>
          </w:tcPr>
          <w:p w14:paraId="1A482D94" w14:textId="6D1E07A9" w:rsidR="00767392" w:rsidRPr="00FB4A92" w:rsidRDefault="00097DB9" w:rsidP="00461261">
            <w:pPr>
              <w:tabs>
                <w:tab w:val="left" w:pos="426"/>
              </w:tabs>
              <w:spacing w:line="360" w:lineRule="auto"/>
              <w:ind w:left="567" w:hanging="120"/>
              <w:jc w:val="both"/>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2409" w:type="dxa"/>
          </w:tcPr>
          <w:p w14:paraId="5E0940FC" w14:textId="462F5465"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0,08</w:t>
            </w:r>
          </w:p>
        </w:tc>
        <w:tc>
          <w:tcPr>
            <w:tcW w:w="1985" w:type="dxa"/>
          </w:tcPr>
          <w:p w14:paraId="240EE28F" w14:textId="1B571E16"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0,067</w:t>
            </w:r>
          </w:p>
        </w:tc>
      </w:tr>
      <w:tr w:rsidR="00767392" w:rsidRPr="00FB4A92" w14:paraId="6CCC6955" w14:textId="77777777" w:rsidTr="008858E4">
        <w:tc>
          <w:tcPr>
            <w:tcW w:w="2280" w:type="dxa"/>
            <w:vMerge/>
          </w:tcPr>
          <w:p w14:paraId="168731C2" w14:textId="77777777"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p>
        </w:tc>
        <w:tc>
          <w:tcPr>
            <w:tcW w:w="3244" w:type="dxa"/>
          </w:tcPr>
          <w:p w14:paraId="5B8C8CA8" w14:textId="6DB10A9B" w:rsidR="00767392" w:rsidRPr="00FB4A92" w:rsidRDefault="00097DB9" w:rsidP="00461261">
            <w:pPr>
              <w:tabs>
                <w:tab w:val="left" w:pos="426"/>
              </w:tabs>
              <w:spacing w:line="360" w:lineRule="auto"/>
              <w:ind w:left="567" w:hanging="120"/>
              <w:jc w:val="both"/>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409" w:type="dxa"/>
          </w:tcPr>
          <w:p w14:paraId="39FCF72D" w14:textId="79E40210"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0,15</w:t>
            </w:r>
          </w:p>
        </w:tc>
        <w:tc>
          <w:tcPr>
            <w:tcW w:w="1985" w:type="dxa"/>
          </w:tcPr>
          <w:p w14:paraId="38A353A3" w14:textId="5FAEECEA" w:rsidR="00767392" w:rsidRPr="00FB4A92" w:rsidRDefault="00767392" w:rsidP="00461261">
            <w:pPr>
              <w:tabs>
                <w:tab w:val="left" w:pos="426"/>
              </w:tabs>
              <w:spacing w:line="360" w:lineRule="auto"/>
              <w:ind w:left="567" w:hanging="120"/>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0,001</w:t>
            </w:r>
          </w:p>
        </w:tc>
      </w:tr>
    </w:tbl>
    <w:p w14:paraId="55420F7C" w14:textId="13AB6617" w:rsidR="00B64264" w:rsidRPr="00FB4A92" w:rsidRDefault="00097DB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r – </w:t>
      </w:r>
      <w:proofErr w:type="spellStart"/>
      <w:r w:rsidRPr="00FB4A92">
        <w:rPr>
          <w:rFonts w:ascii="Times New Roman" w:hAnsi="Times New Roman" w:cs="Times New Roman"/>
          <w:sz w:val="28"/>
          <w:szCs w:val="28"/>
        </w:rPr>
        <w:t>Spearman's</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rank</w:t>
      </w:r>
      <w:proofErr w:type="spellEnd"/>
      <w:r w:rsidRPr="00FB4A92">
        <w:rPr>
          <w:rFonts w:ascii="Times New Roman" w:hAnsi="Times New Roman" w:cs="Times New Roman"/>
          <w:sz w:val="28"/>
          <w:szCs w:val="28"/>
        </w:rPr>
        <w:t xml:space="preserve"> correlation coefficient; p – significance level</w:t>
      </w:r>
    </w:p>
    <w:p w14:paraId="6C355ADE" w14:textId="77777777" w:rsidR="007559EC" w:rsidRPr="00FB4A92" w:rsidRDefault="007559EC" w:rsidP="000C51FE">
      <w:pPr>
        <w:tabs>
          <w:tab w:val="left" w:pos="426"/>
        </w:tabs>
        <w:spacing w:after="0" w:line="360" w:lineRule="auto"/>
        <w:ind w:left="567" w:firstLine="567"/>
        <w:jc w:val="both"/>
        <w:rPr>
          <w:rFonts w:ascii="Times New Roman" w:hAnsi="Times New Roman" w:cs="Times New Roman"/>
          <w:sz w:val="28"/>
          <w:szCs w:val="28"/>
          <w:lang w:val="en-US"/>
        </w:rPr>
      </w:pPr>
    </w:p>
    <w:p w14:paraId="20CCD9F4" w14:textId="533E50E8" w:rsidR="00097DB9" w:rsidRPr="00FB4A92" w:rsidRDefault="00097DB9" w:rsidP="000C51FE">
      <w:pPr>
        <w:tabs>
          <w:tab w:val="left" w:pos="426"/>
        </w:tabs>
        <w:spacing w:after="0" w:line="360" w:lineRule="auto"/>
        <w:ind w:left="567" w:firstLine="567"/>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       </w:t>
      </w:r>
      <w:r w:rsidRPr="00FB4A92">
        <w:rPr>
          <w:rFonts w:ascii="Times New Roman" w:hAnsi="Times New Roman" w:cs="Times New Roman"/>
          <w:sz w:val="28"/>
          <w:szCs w:val="28"/>
          <w:lang w:val="en-US"/>
        </w:rPr>
        <w:t>The study of the relationship between the intensity of individual personality traits and the marital status of the respondents revealed statistically significant differences in extraversion (p = 0.001) (Table 17). In addition, comparisons showed that widows demonstrated lower levels of extraversion than single women (p = 0.001) and married women (p = 0.006).</w:t>
      </w:r>
    </w:p>
    <w:p w14:paraId="73980E9C" w14:textId="77777777" w:rsidR="00097DB9" w:rsidRPr="00FB4A92" w:rsidRDefault="00097DB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Multiple comparisons also indicated that nurses working in surgical departments showed a higher level of neuroticism than nurses working in therapeutic (p = 0.004) and pediatric departments (p = 0.001). Nurses working in therapeutic departments showed lower levels of openness to experience compared to those working in surgical (p &lt; 0.001) and pediatric departments (p = 0.001). Nurses working in pediatric departments demonstrated higher levels of agreeableness than nurses working in surgical (p &lt; 0.001) and therapeutic (p = 0.010) departments (Table 19). </w:t>
      </w:r>
    </w:p>
    <w:p w14:paraId="315C0EB4"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49" w:name="_Toc196757417"/>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17</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166983F4" w14:textId="15DF44B8"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Level</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Intensity</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Individual Personality Traits Among Respondents by Marital Status</w:t>
      </w:r>
      <w:bookmarkEnd w:id="49"/>
    </w:p>
    <w:tbl>
      <w:tblPr>
        <w:tblStyle w:val="ad"/>
        <w:tblW w:w="0" w:type="auto"/>
        <w:tblLook w:val="04A0" w:firstRow="1" w:lastRow="0" w:firstColumn="1" w:lastColumn="0" w:noHBand="0" w:noVBand="1"/>
      </w:tblPr>
      <w:tblGrid>
        <w:gridCol w:w="2591"/>
        <w:gridCol w:w="1883"/>
        <w:gridCol w:w="1809"/>
        <w:gridCol w:w="1814"/>
        <w:gridCol w:w="1814"/>
      </w:tblGrid>
      <w:tr w:rsidR="00CE52A0" w:rsidRPr="00FB4A92" w14:paraId="4FA569BD" w14:textId="77777777" w:rsidTr="00920289">
        <w:tc>
          <w:tcPr>
            <w:tcW w:w="2285" w:type="dxa"/>
          </w:tcPr>
          <w:p w14:paraId="5A2E6161" w14:textId="375D9B1C" w:rsidR="00CE52A0" w:rsidRPr="00FB4A92" w:rsidRDefault="00920289" w:rsidP="00461261">
            <w:pPr>
              <w:tabs>
                <w:tab w:val="left" w:pos="426"/>
              </w:tabs>
              <w:spacing w:line="360" w:lineRule="auto"/>
              <w:ind w:left="164" w:firstLine="142"/>
              <w:jc w:val="center"/>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ru-RU"/>
              </w:rPr>
              <w:t>Personality</w:t>
            </w:r>
            <w:proofErr w:type="spellEnd"/>
            <w:r w:rsidRPr="00FB4A92">
              <w:rPr>
                <w:rFonts w:ascii="Times New Roman" w:hAnsi="Times New Roman" w:cs="Times New Roman"/>
                <w:sz w:val="28"/>
                <w:szCs w:val="28"/>
                <w:lang w:val="ru-RU"/>
              </w:rPr>
              <w:t xml:space="preserve"> </w:t>
            </w:r>
            <w:proofErr w:type="spellStart"/>
            <w:r w:rsidRPr="00FB4A92">
              <w:rPr>
                <w:rFonts w:ascii="Times New Roman" w:hAnsi="Times New Roman" w:cs="Times New Roman"/>
                <w:sz w:val="28"/>
                <w:szCs w:val="28"/>
                <w:lang w:val="ru-RU"/>
              </w:rPr>
              <w:t>Trait</w:t>
            </w:r>
            <w:proofErr w:type="spellEnd"/>
          </w:p>
        </w:tc>
        <w:tc>
          <w:tcPr>
            <w:tcW w:w="1902" w:type="dxa"/>
          </w:tcPr>
          <w:p w14:paraId="405AB7FB" w14:textId="78581C19" w:rsidR="00CE52A0" w:rsidRPr="00FB4A92" w:rsidRDefault="00920289"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rPr>
              <w:t>Marital Status</w:t>
            </w:r>
          </w:p>
        </w:tc>
        <w:tc>
          <w:tcPr>
            <w:tcW w:w="1860" w:type="dxa"/>
          </w:tcPr>
          <w:p w14:paraId="7350E7AE" w14:textId="2821D945" w:rsidR="00CE52A0" w:rsidRPr="00FB4A92" w:rsidRDefault="00CE52A0"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w:t>
            </w:r>
          </w:p>
        </w:tc>
        <w:tc>
          <w:tcPr>
            <w:tcW w:w="1865" w:type="dxa"/>
          </w:tcPr>
          <w:p w14:paraId="01D4F3B4" w14:textId="4AA40588" w:rsidR="00CE52A0" w:rsidRPr="00FB4A92" w:rsidRDefault="00CE52A0"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SD</w:t>
            </w:r>
          </w:p>
        </w:tc>
        <w:tc>
          <w:tcPr>
            <w:tcW w:w="1856" w:type="dxa"/>
          </w:tcPr>
          <w:p w14:paraId="6195ECAC" w14:textId="2D8BBA2A" w:rsidR="00CE52A0" w:rsidRPr="00FB4A92" w:rsidRDefault="00CE52A0"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p</w:t>
            </w:r>
          </w:p>
        </w:tc>
      </w:tr>
      <w:tr w:rsidR="00CE52A0" w:rsidRPr="00FB4A92" w14:paraId="4B401447" w14:textId="77777777" w:rsidTr="00920289">
        <w:tc>
          <w:tcPr>
            <w:tcW w:w="2285" w:type="dxa"/>
          </w:tcPr>
          <w:p w14:paraId="17D64DAE" w14:textId="76D2500B"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rPr>
            </w:pPr>
            <w:r w:rsidRPr="00FB4A92">
              <w:rPr>
                <w:rFonts w:ascii="Times New Roman" w:hAnsi="Times New Roman" w:cs="Times New Roman"/>
                <w:sz w:val="28"/>
                <w:szCs w:val="28"/>
              </w:rPr>
              <w:t>Neuroticism</w:t>
            </w:r>
          </w:p>
        </w:tc>
        <w:tc>
          <w:tcPr>
            <w:tcW w:w="1902" w:type="dxa"/>
          </w:tcPr>
          <w:p w14:paraId="070E28DD" w14:textId="79A82DDC"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Single</w:t>
            </w:r>
          </w:p>
          <w:p w14:paraId="58303CC2" w14:textId="2BBC9C35"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Married</w:t>
            </w:r>
            <w:proofErr w:type="spellEnd"/>
          </w:p>
          <w:p w14:paraId="53237EA6" w14:textId="787099D6"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p w14:paraId="136ED3C5" w14:textId="04914260"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Widowed</w:t>
            </w:r>
            <w:proofErr w:type="spellEnd"/>
          </w:p>
        </w:tc>
        <w:tc>
          <w:tcPr>
            <w:tcW w:w="1860" w:type="dxa"/>
          </w:tcPr>
          <w:p w14:paraId="3A312AD6" w14:textId="77777777"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4,90</w:t>
            </w:r>
          </w:p>
          <w:p w14:paraId="70493CDA"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4,71</w:t>
            </w:r>
          </w:p>
          <w:p w14:paraId="5F502EB0"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5,39</w:t>
            </w:r>
          </w:p>
          <w:p w14:paraId="1DBEF1F4" w14:textId="6AE881A6"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4,33</w:t>
            </w:r>
          </w:p>
        </w:tc>
        <w:tc>
          <w:tcPr>
            <w:tcW w:w="1865" w:type="dxa"/>
          </w:tcPr>
          <w:p w14:paraId="05A6CF81" w14:textId="77777777"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2,24</w:t>
            </w:r>
          </w:p>
          <w:p w14:paraId="53A9B0EB"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2,00</w:t>
            </w:r>
          </w:p>
          <w:p w14:paraId="257F41C2"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2,26</w:t>
            </w:r>
          </w:p>
          <w:p w14:paraId="4154D8C2" w14:textId="58F0959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1,34</w:t>
            </w:r>
          </w:p>
        </w:tc>
        <w:tc>
          <w:tcPr>
            <w:tcW w:w="1856" w:type="dxa"/>
          </w:tcPr>
          <w:p w14:paraId="6218A02E" w14:textId="77777777" w:rsidR="009F39C8" w:rsidRPr="00FB4A92" w:rsidRDefault="009F39C8" w:rsidP="00461261">
            <w:pPr>
              <w:tabs>
                <w:tab w:val="left" w:pos="426"/>
              </w:tabs>
              <w:spacing w:line="360" w:lineRule="auto"/>
              <w:ind w:left="164" w:firstLine="142"/>
              <w:jc w:val="both"/>
              <w:rPr>
                <w:rFonts w:ascii="Times New Roman" w:hAnsi="Times New Roman" w:cs="Times New Roman"/>
                <w:sz w:val="28"/>
                <w:szCs w:val="28"/>
                <w:lang w:val="ru-RU"/>
              </w:rPr>
            </w:pPr>
          </w:p>
          <w:p w14:paraId="6F0C7060" w14:textId="06D2DA98"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0,182</w:t>
            </w:r>
          </w:p>
        </w:tc>
      </w:tr>
      <w:tr w:rsidR="00CE52A0" w:rsidRPr="00FB4A92" w14:paraId="6E440AFB" w14:textId="77777777" w:rsidTr="00920289">
        <w:tc>
          <w:tcPr>
            <w:tcW w:w="2285" w:type="dxa"/>
          </w:tcPr>
          <w:p w14:paraId="7456B5F1" w14:textId="1BCB88B7"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Extraversion</w:t>
            </w:r>
          </w:p>
        </w:tc>
        <w:tc>
          <w:tcPr>
            <w:tcW w:w="1902" w:type="dxa"/>
          </w:tcPr>
          <w:p w14:paraId="2409E449"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Single</w:t>
            </w:r>
          </w:p>
          <w:p w14:paraId="2A8796A4"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Married</w:t>
            </w:r>
            <w:proofErr w:type="spellEnd"/>
          </w:p>
          <w:p w14:paraId="2EAAEE6A"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p w14:paraId="3D8EC9B3" w14:textId="6E89345E"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de-AT"/>
              </w:rPr>
              <w:t>Widowed</w:t>
            </w:r>
            <w:proofErr w:type="spellEnd"/>
          </w:p>
        </w:tc>
        <w:tc>
          <w:tcPr>
            <w:tcW w:w="1860" w:type="dxa"/>
          </w:tcPr>
          <w:p w14:paraId="69EB440B" w14:textId="77777777"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6,45</w:t>
            </w:r>
          </w:p>
          <w:p w14:paraId="5172A020"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6,16</w:t>
            </w:r>
          </w:p>
          <w:p w14:paraId="62E507BE"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5,89</w:t>
            </w:r>
          </w:p>
          <w:p w14:paraId="29DCA847" w14:textId="01601C8F"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4,79</w:t>
            </w:r>
          </w:p>
        </w:tc>
        <w:tc>
          <w:tcPr>
            <w:tcW w:w="1865" w:type="dxa"/>
          </w:tcPr>
          <w:p w14:paraId="72775831" w14:textId="77777777"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1,79</w:t>
            </w:r>
          </w:p>
          <w:p w14:paraId="56020F0C"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1,93</w:t>
            </w:r>
          </w:p>
          <w:p w14:paraId="60D3A648"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1,91</w:t>
            </w:r>
          </w:p>
          <w:p w14:paraId="113073E1" w14:textId="6A6DE43A"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1,59</w:t>
            </w:r>
          </w:p>
        </w:tc>
        <w:tc>
          <w:tcPr>
            <w:tcW w:w="1856" w:type="dxa"/>
          </w:tcPr>
          <w:p w14:paraId="0D25B9A4"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p>
          <w:p w14:paraId="0ADA282D" w14:textId="6D526626"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0,001</w:t>
            </w:r>
          </w:p>
        </w:tc>
      </w:tr>
      <w:tr w:rsidR="00CE52A0" w:rsidRPr="00FB4A92" w14:paraId="3A419897" w14:textId="77777777" w:rsidTr="00920289">
        <w:tc>
          <w:tcPr>
            <w:tcW w:w="2285" w:type="dxa"/>
          </w:tcPr>
          <w:p w14:paraId="436627B5" w14:textId="0B3BBE6B"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1902" w:type="dxa"/>
          </w:tcPr>
          <w:p w14:paraId="588CF4E0"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Single</w:t>
            </w:r>
          </w:p>
          <w:p w14:paraId="329B14AF"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Married</w:t>
            </w:r>
            <w:proofErr w:type="spellEnd"/>
          </w:p>
          <w:p w14:paraId="02755937"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p w14:paraId="410E3394" w14:textId="6AEC4C13"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de-AT"/>
              </w:rPr>
              <w:lastRenderedPageBreak/>
              <w:t>Widowed</w:t>
            </w:r>
            <w:proofErr w:type="spellEnd"/>
          </w:p>
        </w:tc>
        <w:tc>
          <w:tcPr>
            <w:tcW w:w="1860" w:type="dxa"/>
          </w:tcPr>
          <w:p w14:paraId="72382A39" w14:textId="77777777" w:rsidR="009F39C8"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lastRenderedPageBreak/>
              <w:t>5,76</w:t>
            </w:r>
          </w:p>
          <w:p w14:paraId="05A171C0" w14:textId="79A2BE28"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5,82</w:t>
            </w:r>
          </w:p>
          <w:p w14:paraId="2B9F9452" w14:textId="598B8E9E"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5,98</w:t>
            </w:r>
          </w:p>
          <w:p w14:paraId="58DD9306" w14:textId="3B09CF49"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5,17</w:t>
            </w:r>
          </w:p>
        </w:tc>
        <w:tc>
          <w:tcPr>
            <w:tcW w:w="1865" w:type="dxa"/>
          </w:tcPr>
          <w:p w14:paraId="77EE5583" w14:textId="77777777" w:rsidR="00CE52A0"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lastRenderedPageBreak/>
              <w:t>2,23</w:t>
            </w:r>
          </w:p>
          <w:p w14:paraId="549AC1D9"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2,15</w:t>
            </w:r>
          </w:p>
          <w:p w14:paraId="493BAD31"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2,06</w:t>
            </w:r>
          </w:p>
          <w:p w14:paraId="475E3A5A" w14:textId="2BD038F1"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1,76</w:t>
            </w:r>
          </w:p>
        </w:tc>
        <w:tc>
          <w:tcPr>
            <w:tcW w:w="1856" w:type="dxa"/>
          </w:tcPr>
          <w:p w14:paraId="28208DC2" w14:textId="77777777" w:rsidR="00794F5D" w:rsidRPr="00FB4A92" w:rsidRDefault="00794F5D" w:rsidP="00461261">
            <w:pPr>
              <w:tabs>
                <w:tab w:val="left" w:pos="426"/>
              </w:tabs>
              <w:spacing w:line="360" w:lineRule="auto"/>
              <w:ind w:left="164" w:firstLine="142"/>
              <w:jc w:val="both"/>
              <w:rPr>
                <w:rFonts w:ascii="Times New Roman" w:hAnsi="Times New Roman" w:cs="Times New Roman"/>
                <w:sz w:val="28"/>
                <w:szCs w:val="28"/>
                <w:lang w:val="en-US"/>
              </w:rPr>
            </w:pPr>
          </w:p>
          <w:p w14:paraId="04F15B20" w14:textId="2EC71FED" w:rsidR="00CE52A0" w:rsidRPr="00FB4A92" w:rsidRDefault="00794F5D"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0,356</w:t>
            </w:r>
          </w:p>
        </w:tc>
      </w:tr>
      <w:tr w:rsidR="00CE52A0" w:rsidRPr="00FB4A92" w14:paraId="629F67C1" w14:textId="77777777" w:rsidTr="00920289">
        <w:tc>
          <w:tcPr>
            <w:tcW w:w="2285" w:type="dxa"/>
          </w:tcPr>
          <w:p w14:paraId="0187BB04" w14:textId="3F9508E3"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r w:rsidRPr="00FB4A92">
              <w:rPr>
                <w:rFonts w:ascii="Times New Roman" w:hAnsi="Times New Roman" w:cs="Times New Roman"/>
                <w:sz w:val="28"/>
                <w:szCs w:val="28"/>
              </w:rPr>
              <w:lastRenderedPageBreak/>
              <w:t>Conscientiousness</w:t>
            </w:r>
          </w:p>
        </w:tc>
        <w:tc>
          <w:tcPr>
            <w:tcW w:w="1902" w:type="dxa"/>
          </w:tcPr>
          <w:p w14:paraId="62485C8A"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Single</w:t>
            </w:r>
          </w:p>
          <w:p w14:paraId="0D12FB65"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Married</w:t>
            </w:r>
            <w:proofErr w:type="spellEnd"/>
          </w:p>
          <w:p w14:paraId="2C42FC54"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p w14:paraId="4F1E39FB" w14:textId="20D6E38E"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de-AT"/>
              </w:rPr>
              <w:t>Widowed</w:t>
            </w:r>
            <w:proofErr w:type="spellEnd"/>
          </w:p>
        </w:tc>
        <w:tc>
          <w:tcPr>
            <w:tcW w:w="1860" w:type="dxa"/>
          </w:tcPr>
          <w:p w14:paraId="0AE4CECB" w14:textId="77777777" w:rsidR="00CE52A0"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6,79</w:t>
            </w:r>
          </w:p>
          <w:p w14:paraId="37236F26"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6,49</w:t>
            </w:r>
          </w:p>
          <w:p w14:paraId="2F6C071B"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6,42</w:t>
            </w:r>
          </w:p>
          <w:p w14:paraId="55A32E7F" w14:textId="54D014CC"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5,96</w:t>
            </w:r>
          </w:p>
        </w:tc>
        <w:tc>
          <w:tcPr>
            <w:tcW w:w="1865" w:type="dxa"/>
          </w:tcPr>
          <w:p w14:paraId="67D9D1EE" w14:textId="77777777" w:rsidR="00CE52A0"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2,00</w:t>
            </w:r>
          </w:p>
          <w:p w14:paraId="67B594F2"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2,01</w:t>
            </w:r>
          </w:p>
          <w:p w14:paraId="629403D5" w14:textId="77777777"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2,09</w:t>
            </w:r>
          </w:p>
          <w:p w14:paraId="703B9B0C" w14:textId="4C3BE79E" w:rsidR="00794F5D" w:rsidRPr="00FB4A92" w:rsidRDefault="00794F5D" w:rsidP="00461261">
            <w:pPr>
              <w:tabs>
                <w:tab w:val="left" w:pos="426"/>
              </w:tabs>
              <w:spacing w:line="360" w:lineRule="auto"/>
              <w:ind w:left="164"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1,92</w:t>
            </w:r>
          </w:p>
        </w:tc>
        <w:tc>
          <w:tcPr>
            <w:tcW w:w="1856" w:type="dxa"/>
          </w:tcPr>
          <w:p w14:paraId="28E44DBE" w14:textId="77777777" w:rsidR="00794F5D" w:rsidRPr="00FB4A92" w:rsidRDefault="00794F5D" w:rsidP="00461261">
            <w:pPr>
              <w:tabs>
                <w:tab w:val="left" w:pos="426"/>
              </w:tabs>
              <w:spacing w:line="360" w:lineRule="auto"/>
              <w:ind w:left="164" w:firstLine="142"/>
              <w:jc w:val="both"/>
              <w:rPr>
                <w:rFonts w:ascii="Times New Roman" w:hAnsi="Times New Roman" w:cs="Times New Roman"/>
                <w:sz w:val="28"/>
                <w:szCs w:val="28"/>
                <w:lang w:val="en-US"/>
              </w:rPr>
            </w:pPr>
          </w:p>
          <w:p w14:paraId="39B7FE31" w14:textId="2A0BFC8C" w:rsidR="00CE52A0" w:rsidRPr="00FB4A92" w:rsidRDefault="00794F5D"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0,263</w:t>
            </w:r>
          </w:p>
        </w:tc>
      </w:tr>
      <w:tr w:rsidR="00CE52A0" w:rsidRPr="00FB4A92" w14:paraId="499FD6AA" w14:textId="77777777" w:rsidTr="00920289">
        <w:tc>
          <w:tcPr>
            <w:tcW w:w="2285" w:type="dxa"/>
          </w:tcPr>
          <w:p w14:paraId="185C3BAB" w14:textId="055669F2" w:rsidR="00CE52A0" w:rsidRPr="00FB4A92" w:rsidRDefault="00920289"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1902" w:type="dxa"/>
          </w:tcPr>
          <w:p w14:paraId="50C9F583"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Single</w:t>
            </w:r>
          </w:p>
          <w:p w14:paraId="6EDC8E69"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Married</w:t>
            </w:r>
            <w:proofErr w:type="spellEnd"/>
          </w:p>
          <w:p w14:paraId="1E503A99" w14:textId="77777777" w:rsidR="00920289" w:rsidRPr="00FB4A92" w:rsidRDefault="00920289" w:rsidP="00461261">
            <w:pPr>
              <w:tabs>
                <w:tab w:val="left" w:pos="426"/>
              </w:tabs>
              <w:spacing w:line="360" w:lineRule="auto"/>
              <w:ind w:left="164" w:firstLine="142"/>
              <w:jc w:val="both"/>
              <w:rPr>
                <w:rFonts w:ascii="Times New Roman" w:hAnsi="Times New Roman" w:cs="Times New Roman"/>
                <w:sz w:val="28"/>
                <w:szCs w:val="28"/>
                <w:lang w:val="de-AT"/>
              </w:rPr>
            </w:pPr>
            <w:proofErr w:type="spellStart"/>
            <w:r w:rsidRPr="00FB4A92">
              <w:rPr>
                <w:rFonts w:ascii="Times New Roman" w:hAnsi="Times New Roman" w:cs="Times New Roman"/>
                <w:sz w:val="28"/>
                <w:szCs w:val="28"/>
                <w:lang w:val="de-AT"/>
              </w:rPr>
              <w:t>Divorced</w:t>
            </w:r>
            <w:proofErr w:type="spellEnd"/>
          </w:p>
          <w:p w14:paraId="2569DFD2" w14:textId="06E4BB27" w:rsidR="00CE52A0" w:rsidRPr="00FB4A92" w:rsidRDefault="00920289" w:rsidP="00461261">
            <w:pPr>
              <w:tabs>
                <w:tab w:val="left" w:pos="426"/>
              </w:tabs>
              <w:spacing w:line="360" w:lineRule="auto"/>
              <w:ind w:left="164" w:firstLine="142"/>
              <w:jc w:val="both"/>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de-AT"/>
              </w:rPr>
              <w:t>Widowed</w:t>
            </w:r>
            <w:proofErr w:type="spellEnd"/>
          </w:p>
        </w:tc>
        <w:tc>
          <w:tcPr>
            <w:tcW w:w="1860" w:type="dxa"/>
          </w:tcPr>
          <w:p w14:paraId="3741F125"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4,48</w:t>
            </w:r>
          </w:p>
          <w:p w14:paraId="77CCEE3B"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4,41</w:t>
            </w:r>
          </w:p>
          <w:p w14:paraId="0BDC4CD1"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4,90</w:t>
            </w:r>
          </w:p>
          <w:p w14:paraId="69BC46D1" w14:textId="1D7B9950"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4,00</w:t>
            </w:r>
          </w:p>
        </w:tc>
        <w:tc>
          <w:tcPr>
            <w:tcW w:w="1865" w:type="dxa"/>
          </w:tcPr>
          <w:p w14:paraId="27803DF9" w14:textId="77777777"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1,82</w:t>
            </w:r>
          </w:p>
          <w:p w14:paraId="2090D588"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2,04</w:t>
            </w:r>
          </w:p>
          <w:p w14:paraId="6FFE6ACB"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2,27</w:t>
            </w:r>
          </w:p>
          <w:p w14:paraId="76F59D5C" w14:textId="46BE62B5"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1,87</w:t>
            </w:r>
          </w:p>
        </w:tc>
        <w:tc>
          <w:tcPr>
            <w:tcW w:w="1856" w:type="dxa"/>
          </w:tcPr>
          <w:p w14:paraId="443B52B1" w14:textId="77777777" w:rsidR="009F39C8"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p>
          <w:p w14:paraId="47A2BFAB" w14:textId="4CDC8DDE" w:rsidR="00CE52A0" w:rsidRPr="00FB4A92" w:rsidRDefault="009F39C8" w:rsidP="00461261">
            <w:pPr>
              <w:tabs>
                <w:tab w:val="left" w:pos="426"/>
              </w:tabs>
              <w:spacing w:line="360" w:lineRule="auto"/>
              <w:ind w:left="164"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0,179</w:t>
            </w:r>
          </w:p>
        </w:tc>
      </w:tr>
    </w:tbl>
    <w:p w14:paraId="49A48A3B" w14:textId="77777777" w:rsidR="00920289" w:rsidRPr="00FB4A92" w:rsidRDefault="0092028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M – </w:t>
      </w:r>
      <w:proofErr w:type="spellStart"/>
      <w:r w:rsidRPr="00FB4A92">
        <w:rPr>
          <w:rFonts w:ascii="Times New Roman" w:hAnsi="Times New Roman" w:cs="Times New Roman"/>
          <w:sz w:val="28"/>
          <w:szCs w:val="28"/>
        </w:rPr>
        <w:t>mean</w:t>
      </w:r>
      <w:proofErr w:type="spellEnd"/>
      <w:r w:rsidRPr="00FB4A92">
        <w:rPr>
          <w:rFonts w:ascii="Times New Roman" w:hAnsi="Times New Roman" w:cs="Times New Roman"/>
          <w:sz w:val="28"/>
          <w:szCs w:val="28"/>
        </w:rPr>
        <w:t>; SD – standard deviation; p – significance level</w:t>
      </w:r>
    </w:p>
    <w:p w14:paraId="10DED9DA" w14:textId="6310A6F0" w:rsidR="007559EC" w:rsidRPr="00FB4A92" w:rsidRDefault="007559EC" w:rsidP="000C51FE">
      <w:pPr>
        <w:tabs>
          <w:tab w:val="left" w:pos="426"/>
        </w:tabs>
        <w:spacing w:after="0" w:line="360" w:lineRule="auto"/>
        <w:ind w:left="567" w:firstLine="567"/>
        <w:rPr>
          <w:rFonts w:ascii="Times New Roman" w:hAnsi="Times New Roman" w:cs="Times New Roman"/>
          <w:sz w:val="28"/>
          <w:szCs w:val="28"/>
          <w:lang w:val="en-US"/>
        </w:rPr>
      </w:pPr>
    </w:p>
    <w:p w14:paraId="7073F080" w14:textId="0AF81EFF" w:rsidR="00C055EB" w:rsidRPr="00FB4A92" w:rsidRDefault="00C055E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920289" w:rsidRPr="00FB4A92">
        <w:rPr>
          <w:rFonts w:ascii="Times New Roman" w:hAnsi="Times New Roman" w:cs="Times New Roman"/>
          <w:sz w:val="28"/>
          <w:szCs w:val="28"/>
          <w:lang w:val="en-US"/>
        </w:rPr>
        <w:t>The study also assessed the intensity of specific personality traits in relation to the workplace. Data analysis revealed statistically significant differences in the following traits: neuroticism (p &lt; 0.001), openness to experience (p &lt; 0.001), and agreeableness (p &lt; 0.001) (Table 18).</w:t>
      </w:r>
    </w:p>
    <w:p w14:paraId="5C0D5237"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50" w:name="_Toc196757418"/>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noProof/>
          <w:color w:val="000000" w:themeColor="text1"/>
          <w:sz w:val="28"/>
          <w:szCs w:val="28"/>
        </w:rPr>
        <w:t>18</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6DD34C7F" w14:textId="16372183"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Level</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Intensity</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of</w:t>
      </w:r>
      <w:proofErr w:type="spellEnd"/>
      <w:r w:rsidRPr="00FB4A92">
        <w:rPr>
          <w:rFonts w:ascii="Times New Roman" w:hAnsi="Times New Roman" w:cs="Times New Roman"/>
          <w:i w:val="0"/>
          <w:iCs w:val="0"/>
          <w:color w:val="000000" w:themeColor="text1"/>
          <w:sz w:val="28"/>
          <w:szCs w:val="28"/>
        </w:rPr>
        <w:t xml:space="preserve"> Individual Personality Traits Among Respondents by Workplace</w:t>
      </w:r>
      <w:bookmarkEnd w:id="50"/>
    </w:p>
    <w:tbl>
      <w:tblPr>
        <w:tblStyle w:val="ad"/>
        <w:tblW w:w="0" w:type="auto"/>
        <w:tblLook w:val="04A0" w:firstRow="1" w:lastRow="0" w:firstColumn="1" w:lastColumn="0" w:noHBand="0" w:noVBand="1"/>
      </w:tblPr>
      <w:tblGrid>
        <w:gridCol w:w="2591"/>
        <w:gridCol w:w="2031"/>
        <w:gridCol w:w="1746"/>
        <w:gridCol w:w="1746"/>
        <w:gridCol w:w="1797"/>
      </w:tblGrid>
      <w:tr w:rsidR="00BC0333" w:rsidRPr="00FB4A92" w14:paraId="678DA9D9" w14:textId="77777777" w:rsidTr="00920289">
        <w:tc>
          <w:tcPr>
            <w:tcW w:w="2285" w:type="dxa"/>
          </w:tcPr>
          <w:p w14:paraId="75E29ED9" w14:textId="49B2A3A2" w:rsidR="00C055EB" w:rsidRPr="00FB4A92" w:rsidRDefault="00920289" w:rsidP="007B2D12">
            <w:pPr>
              <w:tabs>
                <w:tab w:val="left" w:pos="426"/>
              </w:tabs>
              <w:spacing w:line="360" w:lineRule="auto"/>
              <w:ind w:left="306"/>
              <w:jc w:val="center"/>
              <w:rPr>
                <w:rFonts w:ascii="Times New Roman" w:hAnsi="Times New Roman" w:cs="Times New Roman"/>
                <w:sz w:val="28"/>
                <w:szCs w:val="28"/>
                <w:lang w:val="ru-RU"/>
              </w:rPr>
            </w:pPr>
            <w:proofErr w:type="spellStart"/>
            <w:r w:rsidRPr="00FB4A92">
              <w:rPr>
                <w:rFonts w:ascii="Times New Roman" w:hAnsi="Times New Roman" w:cs="Times New Roman"/>
                <w:sz w:val="28"/>
                <w:szCs w:val="28"/>
                <w:lang w:val="ru-RU"/>
              </w:rPr>
              <w:t>Personality</w:t>
            </w:r>
            <w:proofErr w:type="spellEnd"/>
            <w:r w:rsidRPr="00FB4A92">
              <w:rPr>
                <w:rFonts w:ascii="Times New Roman" w:hAnsi="Times New Roman" w:cs="Times New Roman"/>
                <w:sz w:val="28"/>
                <w:szCs w:val="28"/>
                <w:lang w:val="ru-RU"/>
              </w:rPr>
              <w:t xml:space="preserve"> </w:t>
            </w:r>
            <w:proofErr w:type="spellStart"/>
            <w:r w:rsidRPr="00FB4A92">
              <w:rPr>
                <w:rFonts w:ascii="Times New Roman" w:hAnsi="Times New Roman" w:cs="Times New Roman"/>
                <w:sz w:val="28"/>
                <w:szCs w:val="28"/>
                <w:lang w:val="ru-RU"/>
              </w:rPr>
              <w:t>Trait</w:t>
            </w:r>
            <w:proofErr w:type="spellEnd"/>
          </w:p>
        </w:tc>
        <w:tc>
          <w:tcPr>
            <w:tcW w:w="2024" w:type="dxa"/>
          </w:tcPr>
          <w:p w14:paraId="11F4E066" w14:textId="27F13A9F" w:rsidR="00506B79" w:rsidRPr="00FB4A92" w:rsidRDefault="0092028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rPr>
              <w:t>Workplace (Department)</w:t>
            </w:r>
          </w:p>
        </w:tc>
        <w:tc>
          <w:tcPr>
            <w:tcW w:w="1810" w:type="dxa"/>
          </w:tcPr>
          <w:p w14:paraId="7A515C61" w14:textId="7FD59061" w:rsidR="00C055EB" w:rsidRPr="00FB4A92" w:rsidRDefault="00C055EB" w:rsidP="007B2D12">
            <w:pPr>
              <w:tabs>
                <w:tab w:val="left" w:pos="426"/>
              </w:tabs>
              <w:spacing w:line="360" w:lineRule="auto"/>
              <w:ind w:left="306"/>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M</w:t>
            </w:r>
          </w:p>
        </w:tc>
        <w:tc>
          <w:tcPr>
            <w:tcW w:w="1810" w:type="dxa"/>
          </w:tcPr>
          <w:p w14:paraId="1E51DF57" w14:textId="05A907D6" w:rsidR="00C055EB" w:rsidRPr="00FB4A92" w:rsidRDefault="00C055EB" w:rsidP="007B2D12">
            <w:pPr>
              <w:tabs>
                <w:tab w:val="left" w:pos="426"/>
              </w:tabs>
              <w:spacing w:line="360" w:lineRule="auto"/>
              <w:ind w:left="306"/>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SD</w:t>
            </w:r>
          </w:p>
        </w:tc>
        <w:tc>
          <w:tcPr>
            <w:tcW w:w="1839" w:type="dxa"/>
          </w:tcPr>
          <w:p w14:paraId="45F1C7E0" w14:textId="32597702" w:rsidR="00C055EB" w:rsidRPr="00FB4A92" w:rsidRDefault="00C055EB" w:rsidP="007B2D12">
            <w:pPr>
              <w:tabs>
                <w:tab w:val="left" w:pos="426"/>
              </w:tabs>
              <w:spacing w:line="360" w:lineRule="auto"/>
              <w:ind w:left="306"/>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p</w:t>
            </w:r>
          </w:p>
        </w:tc>
      </w:tr>
      <w:tr w:rsidR="00BC0333" w:rsidRPr="00FB4A92" w14:paraId="16E9AA36" w14:textId="77777777" w:rsidTr="00920289">
        <w:tc>
          <w:tcPr>
            <w:tcW w:w="2285" w:type="dxa"/>
          </w:tcPr>
          <w:p w14:paraId="40B9E2FE" w14:textId="30D4903A" w:rsidR="00C055EB" w:rsidRPr="00FB4A92" w:rsidRDefault="00920289" w:rsidP="007B2D12">
            <w:pPr>
              <w:tabs>
                <w:tab w:val="left" w:pos="426"/>
              </w:tabs>
              <w:spacing w:line="360" w:lineRule="auto"/>
              <w:ind w:left="306"/>
              <w:jc w:val="both"/>
              <w:rPr>
                <w:rFonts w:ascii="Times New Roman" w:hAnsi="Times New Roman" w:cs="Times New Roman"/>
                <w:sz w:val="28"/>
                <w:szCs w:val="28"/>
              </w:rPr>
            </w:pPr>
            <w:r w:rsidRPr="00FB4A92">
              <w:rPr>
                <w:rFonts w:ascii="Times New Roman" w:hAnsi="Times New Roman" w:cs="Times New Roman"/>
                <w:sz w:val="28"/>
                <w:szCs w:val="28"/>
              </w:rPr>
              <w:t>Neuroticism</w:t>
            </w:r>
          </w:p>
        </w:tc>
        <w:tc>
          <w:tcPr>
            <w:tcW w:w="2024" w:type="dxa"/>
          </w:tcPr>
          <w:p w14:paraId="4A948A45" w14:textId="78B87B22" w:rsidR="00506B7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Pediatric</w:t>
            </w:r>
            <w:r w:rsidRPr="00FB4A92">
              <w:rPr>
                <w:rFonts w:ascii="Times New Roman" w:hAnsi="Times New Roman" w:cs="Times New Roman"/>
                <w:sz w:val="28"/>
                <w:szCs w:val="28"/>
                <w:lang w:val="ru-RU"/>
              </w:rPr>
              <w:t xml:space="preserve"> </w:t>
            </w:r>
            <w:r w:rsidRPr="00FB4A92">
              <w:rPr>
                <w:rFonts w:ascii="Times New Roman" w:hAnsi="Times New Roman" w:cs="Times New Roman"/>
                <w:sz w:val="28"/>
                <w:szCs w:val="28"/>
              </w:rPr>
              <w:t>Therapeutic</w:t>
            </w:r>
          </w:p>
          <w:p w14:paraId="3645F919" w14:textId="2E2DFB55" w:rsidR="00506B7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Surgical</w:t>
            </w:r>
          </w:p>
        </w:tc>
        <w:tc>
          <w:tcPr>
            <w:tcW w:w="1810" w:type="dxa"/>
          </w:tcPr>
          <w:p w14:paraId="37711D73"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4,51</w:t>
            </w:r>
          </w:p>
          <w:p w14:paraId="7308347E"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4,65</w:t>
            </w:r>
          </w:p>
          <w:p w14:paraId="35721138" w14:textId="42FA4DAA"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5,29</w:t>
            </w:r>
          </w:p>
        </w:tc>
        <w:tc>
          <w:tcPr>
            <w:tcW w:w="1810" w:type="dxa"/>
          </w:tcPr>
          <w:p w14:paraId="364D3D2A"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2,25</w:t>
            </w:r>
          </w:p>
          <w:p w14:paraId="62D860E9"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1,85</w:t>
            </w:r>
          </w:p>
          <w:p w14:paraId="740B62B7" w14:textId="1039D020"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2,03</w:t>
            </w:r>
          </w:p>
        </w:tc>
        <w:tc>
          <w:tcPr>
            <w:tcW w:w="1839" w:type="dxa"/>
          </w:tcPr>
          <w:p w14:paraId="73D6EA5B" w14:textId="4E523ADA"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BC0333" w:rsidRPr="00FB4A92" w14:paraId="027F28A2" w14:textId="77777777" w:rsidTr="00920289">
        <w:tc>
          <w:tcPr>
            <w:tcW w:w="2285" w:type="dxa"/>
          </w:tcPr>
          <w:p w14:paraId="1D33848E" w14:textId="0FCD6477"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Extraversion</w:t>
            </w:r>
          </w:p>
        </w:tc>
        <w:tc>
          <w:tcPr>
            <w:tcW w:w="2024" w:type="dxa"/>
          </w:tcPr>
          <w:p w14:paraId="4B732927" w14:textId="77777777" w:rsidR="0092028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Pediatric</w:t>
            </w:r>
            <w:r w:rsidRPr="00FB4A92">
              <w:rPr>
                <w:rFonts w:ascii="Times New Roman" w:hAnsi="Times New Roman" w:cs="Times New Roman"/>
                <w:sz w:val="28"/>
                <w:szCs w:val="28"/>
                <w:lang w:val="ru-RU"/>
              </w:rPr>
              <w:t xml:space="preserve"> </w:t>
            </w:r>
            <w:r w:rsidRPr="00FB4A92">
              <w:rPr>
                <w:rFonts w:ascii="Times New Roman" w:hAnsi="Times New Roman" w:cs="Times New Roman"/>
                <w:sz w:val="28"/>
                <w:szCs w:val="28"/>
              </w:rPr>
              <w:t>Therapeutic</w:t>
            </w:r>
          </w:p>
          <w:p w14:paraId="5C70F222" w14:textId="1BFE9450"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Surgical</w:t>
            </w:r>
          </w:p>
        </w:tc>
        <w:tc>
          <w:tcPr>
            <w:tcW w:w="1810" w:type="dxa"/>
          </w:tcPr>
          <w:p w14:paraId="785CC0AA"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6,20</w:t>
            </w:r>
          </w:p>
          <w:p w14:paraId="07447B5A"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6,32</w:t>
            </w:r>
          </w:p>
          <w:p w14:paraId="7405E52E" w14:textId="7D38FB15"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5,92</w:t>
            </w:r>
          </w:p>
        </w:tc>
        <w:tc>
          <w:tcPr>
            <w:tcW w:w="1810" w:type="dxa"/>
          </w:tcPr>
          <w:p w14:paraId="6212D3AA"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1,86</w:t>
            </w:r>
          </w:p>
          <w:p w14:paraId="6DEF1D23"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1,80</w:t>
            </w:r>
          </w:p>
          <w:p w14:paraId="213605F5" w14:textId="0CB768BF"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2,03</w:t>
            </w:r>
          </w:p>
        </w:tc>
        <w:tc>
          <w:tcPr>
            <w:tcW w:w="1839" w:type="dxa"/>
          </w:tcPr>
          <w:p w14:paraId="308F3F61" w14:textId="03D4D270"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0,075</w:t>
            </w:r>
          </w:p>
        </w:tc>
      </w:tr>
      <w:tr w:rsidR="00BC0333" w:rsidRPr="00FB4A92" w14:paraId="2D41319E" w14:textId="77777777" w:rsidTr="00920289">
        <w:tc>
          <w:tcPr>
            <w:tcW w:w="2285" w:type="dxa"/>
          </w:tcPr>
          <w:p w14:paraId="634691C3" w14:textId="045DAC31"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2024" w:type="dxa"/>
          </w:tcPr>
          <w:p w14:paraId="78CCB361" w14:textId="77777777" w:rsidR="0092028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Pediatric</w:t>
            </w:r>
            <w:r w:rsidRPr="00FB4A92">
              <w:rPr>
                <w:rFonts w:ascii="Times New Roman" w:hAnsi="Times New Roman" w:cs="Times New Roman"/>
                <w:sz w:val="28"/>
                <w:szCs w:val="28"/>
                <w:lang w:val="ru-RU"/>
              </w:rPr>
              <w:t xml:space="preserve"> </w:t>
            </w:r>
            <w:r w:rsidRPr="00FB4A92">
              <w:rPr>
                <w:rFonts w:ascii="Times New Roman" w:hAnsi="Times New Roman" w:cs="Times New Roman"/>
                <w:sz w:val="28"/>
                <w:szCs w:val="28"/>
              </w:rPr>
              <w:t>Therapeutic</w:t>
            </w:r>
          </w:p>
          <w:p w14:paraId="2552C78D" w14:textId="600A7757"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Surgical</w:t>
            </w:r>
          </w:p>
        </w:tc>
        <w:tc>
          <w:tcPr>
            <w:tcW w:w="1810" w:type="dxa"/>
          </w:tcPr>
          <w:p w14:paraId="6E4F5EEA"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6,27</w:t>
            </w:r>
          </w:p>
          <w:p w14:paraId="4C95E133"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5,65</w:t>
            </w:r>
          </w:p>
          <w:p w14:paraId="73BE314E" w14:textId="53DCF249"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5,48</w:t>
            </w:r>
          </w:p>
        </w:tc>
        <w:tc>
          <w:tcPr>
            <w:tcW w:w="1810" w:type="dxa"/>
          </w:tcPr>
          <w:p w14:paraId="18A410FA" w14:textId="77777777" w:rsidR="00C055EB"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2,18</w:t>
            </w:r>
          </w:p>
          <w:p w14:paraId="5200B074" w14:textId="77777777"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2,06</w:t>
            </w:r>
          </w:p>
          <w:p w14:paraId="6276694E" w14:textId="11165330"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2,13</w:t>
            </w:r>
          </w:p>
        </w:tc>
        <w:tc>
          <w:tcPr>
            <w:tcW w:w="1839" w:type="dxa"/>
          </w:tcPr>
          <w:p w14:paraId="73B2CBCB" w14:textId="5070643A" w:rsidR="00C055EB"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BC0333" w:rsidRPr="00FB4A92" w14:paraId="488B77B9" w14:textId="77777777" w:rsidTr="00920289">
        <w:tc>
          <w:tcPr>
            <w:tcW w:w="2285" w:type="dxa"/>
          </w:tcPr>
          <w:p w14:paraId="39195271" w14:textId="63DC6CA6"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lastRenderedPageBreak/>
              <w:t>Conscientiousness</w:t>
            </w:r>
          </w:p>
        </w:tc>
        <w:tc>
          <w:tcPr>
            <w:tcW w:w="2024" w:type="dxa"/>
          </w:tcPr>
          <w:p w14:paraId="35EDD13A" w14:textId="77777777" w:rsidR="0092028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Pediatric</w:t>
            </w:r>
            <w:r w:rsidRPr="00FB4A92">
              <w:rPr>
                <w:rFonts w:ascii="Times New Roman" w:hAnsi="Times New Roman" w:cs="Times New Roman"/>
                <w:sz w:val="28"/>
                <w:szCs w:val="28"/>
                <w:lang w:val="ru-RU"/>
              </w:rPr>
              <w:t xml:space="preserve"> </w:t>
            </w:r>
            <w:r w:rsidRPr="00FB4A92">
              <w:rPr>
                <w:rFonts w:ascii="Times New Roman" w:hAnsi="Times New Roman" w:cs="Times New Roman"/>
                <w:sz w:val="28"/>
                <w:szCs w:val="28"/>
              </w:rPr>
              <w:t>Therapeutic</w:t>
            </w:r>
          </w:p>
          <w:p w14:paraId="1B7C7CF0" w14:textId="7F8061E0"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Surgical</w:t>
            </w:r>
          </w:p>
        </w:tc>
        <w:tc>
          <w:tcPr>
            <w:tcW w:w="1810" w:type="dxa"/>
          </w:tcPr>
          <w:p w14:paraId="41A41EFA" w14:textId="77777777" w:rsidR="00C055EB"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6,55</w:t>
            </w:r>
          </w:p>
          <w:p w14:paraId="6FF49FCF" w14:textId="77777777"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6,56</w:t>
            </w:r>
          </w:p>
          <w:p w14:paraId="11D1CC65" w14:textId="196A3E08"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6,54</w:t>
            </w:r>
          </w:p>
        </w:tc>
        <w:tc>
          <w:tcPr>
            <w:tcW w:w="1810" w:type="dxa"/>
          </w:tcPr>
          <w:p w14:paraId="362A8B8B" w14:textId="77777777" w:rsidR="00C055EB"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2,25</w:t>
            </w:r>
          </w:p>
          <w:p w14:paraId="77976110" w14:textId="77777777"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1,88</w:t>
            </w:r>
          </w:p>
          <w:p w14:paraId="389B03ED" w14:textId="0A5C6DDB" w:rsidR="00BC0333"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1,91</w:t>
            </w:r>
          </w:p>
        </w:tc>
        <w:tc>
          <w:tcPr>
            <w:tcW w:w="1839" w:type="dxa"/>
          </w:tcPr>
          <w:p w14:paraId="2DF26EA5" w14:textId="38C6BDCF" w:rsidR="00C055EB" w:rsidRPr="00FB4A92" w:rsidRDefault="00BC0333"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0,902</w:t>
            </w:r>
          </w:p>
        </w:tc>
      </w:tr>
      <w:tr w:rsidR="00BC0333" w:rsidRPr="00FB4A92" w14:paraId="37C5178E" w14:textId="77777777" w:rsidTr="00920289">
        <w:tc>
          <w:tcPr>
            <w:tcW w:w="2285" w:type="dxa"/>
          </w:tcPr>
          <w:p w14:paraId="297CCE7F" w14:textId="0DF59E7B" w:rsidR="00C055EB" w:rsidRPr="00FB4A92" w:rsidRDefault="0092028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rPr>
              <w:t>Openness to Experience</w:t>
            </w:r>
          </w:p>
        </w:tc>
        <w:tc>
          <w:tcPr>
            <w:tcW w:w="2024" w:type="dxa"/>
          </w:tcPr>
          <w:p w14:paraId="29331BF6" w14:textId="77777777" w:rsidR="00920289"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rPr>
              <w:t>Pediatric</w:t>
            </w:r>
            <w:r w:rsidRPr="00FB4A92">
              <w:rPr>
                <w:rFonts w:ascii="Times New Roman" w:hAnsi="Times New Roman" w:cs="Times New Roman"/>
                <w:sz w:val="28"/>
                <w:szCs w:val="28"/>
                <w:lang w:val="ru-RU"/>
              </w:rPr>
              <w:t xml:space="preserve"> </w:t>
            </w:r>
            <w:r w:rsidRPr="00FB4A92">
              <w:rPr>
                <w:rFonts w:ascii="Times New Roman" w:hAnsi="Times New Roman" w:cs="Times New Roman"/>
                <w:sz w:val="28"/>
                <w:szCs w:val="28"/>
              </w:rPr>
              <w:t>Therapeutic</w:t>
            </w:r>
          </w:p>
          <w:p w14:paraId="340AB342" w14:textId="28C47F9D" w:rsidR="00C055EB" w:rsidRPr="00FB4A92" w:rsidRDefault="00920289" w:rsidP="007B2D12">
            <w:pPr>
              <w:tabs>
                <w:tab w:val="left" w:pos="426"/>
              </w:tabs>
              <w:spacing w:line="360" w:lineRule="auto"/>
              <w:ind w:left="306"/>
              <w:jc w:val="both"/>
              <w:rPr>
                <w:rFonts w:ascii="Times New Roman" w:hAnsi="Times New Roman" w:cs="Times New Roman"/>
                <w:sz w:val="28"/>
                <w:szCs w:val="28"/>
                <w:lang w:val="ru-RU"/>
              </w:rPr>
            </w:pPr>
            <w:r w:rsidRPr="00FB4A92">
              <w:rPr>
                <w:rFonts w:ascii="Times New Roman" w:hAnsi="Times New Roman" w:cs="Times New Roman"/>
                <w:sz w:val="28"/>
                <w:szCs w:val="28"/>
                <w:lang w:val="ru-RU"/>
              </w:rPr>
              <w:t>Surgical</w:t>
            </w:r>
          </w:p>
        </w:tc>
        <w:tc>
          <w:tcPr>
            <w:tcW w:w="1810" w:type="dxa"/>
          </w:tcPr>
          <w:p w14:paraId="4015D78E"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4,71</w:t>
            </w:r>
          </w:p>
          <w:p w14:paraId="191B56D1"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3,98</w:t>
            </w:r>
          </w:p>
          <w:p w14:paraId="198BABA4" w14:textId="22B9B64C"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4,74</w:t>
            </w:r>
          </w:p>
        </w:tc>
        <w:tc>
          <w:tcPr>
            <w:tcW w:w="1810" w:type="dxa"/>
          </w:tcPr>
          <w:p w14:paraId="2570EB72" w14:textId="7777777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2,02</w:t>
            </w:r>
          </w:p>
          <w:p w14:paraId="6C796BF6" w14:textId="7777777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1,92</w:t>
            </w:r>
          </w:p>
          <w:p w14:paraId="1E44830E" w14:textId="49FD9FF7" w:rsidR="00506B79"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2,01</w:t>
            </w:r>
          </w:p>
        </w:tc>
        <w:tc>
          <w:tcPr>
            <w:tcW w:w="1839" w:type="dxa"/>
          </w:tcPr>
          <w:p w14:paraId="456466B5" w14:textId="403878D7" w:rsidR="00C055EB" w:rsidRPr="00FB4A92" w:rsidRDefault="00506B79" w:rsidP="007B2D12">
            <w:pPr>
              <w:tabs>
                <w:tab w:val="left" w:pos="426"/>
              </w:tabs>
              <w:spacing w:line="360" w:lineRule="auto"/>
              <w:ind w:left="306"/>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bl>
    <w:p w14:paraId="6FA8AAA8" w14:textId="77777777" w:rsidR="00920289" w:rsidRPr="00FB4A92" w:rsidRDefault="0092028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M – </w:t>
      </w:r>
      <w:proofErr w:type="spellStart"/>
      <w:r w:rsidRPr="00FB4A92">
        <w:rPr>
          <w:rFonts w:ascii="Times New Roman" w:hAnsi="Times New Roman" w:cs="Times New Roman"/>
          <w:sz w:val="28"/>
          <w:szCs w:val="28"/>
        </w:rPr>
        <w:t>mean</w:t>
      </w:r>
      <w:proofErr w:type="spellEnd"/>
      <w:r w:rsidRPr="00FB4A92">
        <w:rPr>
          <w:rFonts w:ascii="Times New Roman" w:hAnsi="Times New Roman" w:cs="Times New Roman"/>
          <w:sz w:val="28"/>
          <w:szCs w:val="28"/>
        </w:rPr>
        <w:t>; SD – standard deviation; p – significance level</w:t>
      </w:r>
    </w:p>
    <w:p w14:paraId="0EAE9FB9" w14:textId="77777777" w:rsidR="007559EC" w:rsidRPr="00FB4A92" w:rsidRDefault="007559EC" w:rsidP="000C51FE">
      <w:pPr>
        <w:tabs>
          <w:tab w:val="left" w:pos="426"/>
        </w:tabs>
        <w:spacing w:after="0" w:line="360" w:lineRule="auto"/>
        <w:ind w:left="567" w:firstLine="567"/>
        <w:jc w:val="both"/>
        <w:rPr>
          <w:rFonts w:ascii="Times New Roman" w:hAnsi="Times New Roman" w:cs="Times New Roman"/>
          <w:sz w:val="28"/>
          <w:szCs w:val="28"/>
          <w:lang w:val="en-US"/>
        </w:rPr>
      </w:pPr>
    </w:p>
    <w:p w14:paraId="0FB8F37E" w14:textId="77777777" w:rsidR="00AA4497" w:rsidRPr="00FB4A92" w:rsidRDefault="00BC0333"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lang w:val="en-US"/>
        </w:rPr>
        <w:t>Comparison of the obtained data showed that nurses working in surgical departments were characterized by higher levels of neuroticism than nurses in therapeutic (p=0.004) and pediatric departments (p=0.001). Nurses working in therapeutic departments had a lower level of openness to experience compared to those working in surgical (p&lt;0.001) and pediatric departments (p=0.001). Nurses in pediatric departments showed higher levels of agreeableness compared to nurses in surgical (p&lt;0.001) and therapeutic departments (p=0.010).</w:t>
      </w:r>
    </w:p>
    <w:p w14:paraId="4DB11B62" w14:textId="55E606E1" w:rsidR="00EC207E" w:rsidRPr="00FB4A92" w:rsidRDefault="00EC207E"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lang w:val="en-US"/>
        </w:rPr>
        <w:t>Statistically significant differences were found in the indicators of extraversion (p=0.023) and openness to experience (p=0.002) depending on the professional role of the surveyed nurses. Comparison of the results showed that ward nurses were characterized by a lower level of openness than nurse coordinators (p=0.024). It was also found that surgical nurses showed higher levels of extraversion compared to ward nurses (p=0.042).</w:t>
      </w:r>
    </w:p>
    <w:p w14:paraId="25B0E44B" w14:textId="77777777" w:rsidR="00AA4497" w:rsidRPr="00FB4A92" w:rsidRDefault="004422FD"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lang w:val="en-US"/>
        </w:rPr>
        <w:t>Statistically significant differences were found between different types of work-related behavior and the intensity of all personality traits. Nurses diagnosed with a healthy work behavior type were characterized by the lowest level of neuroticism and the highest levels of conscientiousness, extraversion, agreeableness, and openness to experience. In contrast, nurses with a burnout behavior type exhibited the highest intensity of neuroticism and the lowest levels of openness to experience, extraversion, agreeableness, and conscientiousness (see Table 19).</w:t>
      </w:r>
    </w:p>
    <w:p w14:paraId="1EE694D9" w14:textId="77777777" w:rsidR="00AA4497" w:rsidRPr="00FB4A92" w:rsidRDefault="002B11CE"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lang w:val="en-US"/>
        </w:rPr>
        <w:t xml:space="preserve">Comparison of the obtained data showed that nurses with a healthy type of work-related behavior exhibited a lower level of neuroticism and fewer signs of </w:t>
      </w:r>
      <w:r w:rsidR="00AA4497" w:rsidRPr="00FB4A92">
        <w:rPr>
          <w:rFonts w:ascii="Times New Roman" w:hAnsi="Times New Roman" w:cs="Times New Roman"/>
          <w:sz w:val="28"/>
          <w:szCs w:val="28"/>
          <w:lang w:val="en-US"/>
        </w:rPr>
        <w:lastRenderedPageBreak/>
        <w:t>burnout compared to the other behavior types (p&lt;0.001 for the burnout type, p&lt;0.001 for the overloaded type, p=0.041 for the thrifty type). Nurses with a thrifty work behavior type showed lower levels of neuroticism than those with signs of burnout (p&lt;0.001) and overload symptoms (p&lt;0.001). Moreover, nurses with overload symptoms exhibited lower levels of neuroticism compared to those with burnout symptoms (p=0.010).</w:t>
      </w:r>
    </w:p>
    <w:p w14:paraId="22F5E6D0" w14:textId="1D3ADC52" w:rsidR="002B11CE" w:rsidRPr="00FB4A92" w:rsidRDefault="00AA4497"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The personality traits of the surveyed nurses according to their work behavior types are presented in Table 19</w:t>
      </w:r>
      <w:r w:rsidR="009E749D" w:rsidRPr="00FB4A92">
        <w:rPr>
          <w:rFonts w:ascii="Times New Roman" w:hAnsi="Times New Roman" w:cs="Times New Roman"/>
          <w:sz w:val="28"/>
          <w:szCs w:val="28"/>
          <w:lang w:val="en-US"/>
        </w:rPr>
        <w:t xml:space="preserve">. </w:t>
      </w:r>
    </w:p>
    <w:p w14:paraId="2E0E9AAC" w14:textId="680CFB84" w:rsidR="007559EC" w:rsidRPr="00FB4A92" w:rsidRDefault="007559EC" w:rsidP="000C51FE">
      <w:pPr>
        <w:tabs>
          <w:tab w:val="left" w:pos="426"/>
        </w:tabs>
        <w:spacing w:after="0" w:line="360" w:lineRule="auto"/>
        <w:ind w:left="567" w:firstLine="567"/>
        <w:rPr>
          <w:rFonts w:ascii="Times New Roman" w:hAnsi="Times New Roman" w:cs="Times New Roman"/>
          <w:sz w:val="28"/>
          <w:szCs w:val="28"/>
          <w:lang w:val="en-US"/>
        </w:rPr>
      </w:pPr>
    </w:p>
    <w:p w14:paraId="5C1E8F30" w14:textId="77777777" w:rsidR="007E4D49"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bookmarkStart w:id="51" w:name="_Toc196757419"/>
      <w:r w:rsidRPr="00FB4A92">
        <w:rPr>
          <w:rFonts w:ascii="Times New Roman" w:hAnsi="Times New Roman" w:cs="Times New Roman"/>
          <w:i w:val="0"/>
          <w:iCs w:val="0"/>
          <w:color w:val="000000" w:themeColor="text1"/>
          <w:sz w:val="28"/>
          <w:szCs w:val="28"/>
        </w:rPr>
        <w:t xml:space="preserve">Table </w:t>
      </w:r>
      <w:r w:rsidRPr="00FB4A92">
        <w:rPr>
          <w:rFonts w:ascii="Times New Roman" w:hAnsi="Times New Roman" w:cs="Times New Roman"/>
          <w:i w:val="0"/>
          <w:iCs w:val="0"/>
          <w:color w:val="000000" w:themeColor="text1"/>
          <w:sz w:val="28"/>
          <w:szCs w:val="28"/>
        </w:rPr>
        <w:fldChar w:fldCharType="begin"/>
      </w:r>
      <w:r w:rsidRPr="00FB4A92">
        <w:rPr>
          <w:rFonts w:ascii="Times New Roman" w:hAnsi="Times New Roman" w:cs="Times New Roman"/>
          <w:i w:val="0"/>
          <w:iCs w:val="0"/>
          <w:color w:val="000000" w:themeColor="text1"/>
          <w:sz w:val="28"/>
          <w:szCs w:val="28"/>
        </w:rPr>
        <w:instrText xml:space="preserve"> SEQ Table \* ARABIC </w:instrText>
      </w:r>
      <w:r w:rsidRPr="00FB4A92">
        <w:rPr>
          <w:rFonts w:ascii="Times New Roman" w:hAnsi="Times New Roman" w:cs="Times New Roman"/>
          <w:i w:val="0"/>
          <w:iCs w:val="0"/>
          <w:color w:val="000000" w:themeColor="text1"/>
          <w:sz w:val="28"/>
          <w:szCs w:val="28"/>
        </w:rPr>
        <w:fldChar w:fldCharType="separate"/>
      </w:r>
      <w:r w:rsidRPr="00FB4A92">
        <w:rPr>
          <w:rFonts w:ascii="Times New Roman" w:hAnsi="Times New Roman" w:cs="Times New Roman"/>
          <w:i w:val="0"/>
          <w:iCs w:val="0"/>
          <w:color w:val="000000" w:themeColor="text1"/>
          <w:sz w:val="28"/>
          <w:szCs w:val="28"/>
        </w:rPr>
        <w:t>19</w:t>
      </w:r>
      <w:r w:rsidRPr="00FB4A92">
        <w:rPr>
          <w:rFonts w:ascii="Times New Roman" w:hAnsi="Times New Roman" w:cs="Times New Roman"/>
          <w:i w:val="0"/>
          <w:iCs w:val="0"/>
          <w:color w:val="000000" w:themeColor="text1"/>
          <w:sz w:val="28"/>
          <w:szCs w:val="28"/>
        </w:rPr>
        <w:fldChar w:fldCharType="end"/>
      </w:r>
      <w:r w:rsidRPr="00FB4A92">
        <w:rPr>
          <w:rFonts w:ascii="Times New Roman" w:hAnsi="Times New Roman" w:cs="Times New Roman"/>
          <w:i w:val="0"/>
          <w:iCs w:val="0"/>
          <w:color w:val="000000" w:themeColor="text1"/>
          <w:sz w:val="28"/>
          <w:szCs w:val="28"/>
        </w:rPr>
        <w:t xml:space="preserve">: </w:t>
      </w:r>
    </w:p>
    <w:p w14:paraId="2B84BED6" w14:textId="51CA6201" w:rsidR="007559EC" w:rsidRPr="00FB4A92" w:rsidRDefault="007559EC" w:rsidP="000C51FE">
      <w:pPr>
        <w:pStyle w:val="ae"/>
        <w:keepNext/>
        <w:tabs>
          <w:tab w:val="left" w:pos="426"/>
        </w:tabs>
        <w:spacing w:after="0" w:line="360" w:lineRule="auto"/>
        <w:ind w:left="567" w:firstLine="567"/>
        <w:jc w:val="center"/>
        <w:rPr>
          <w:rFonts w:ascii="Times New Roman" w:hAnsi="Times New Roman" w:cs="Times New Roman"/>
          <w:i w:val="0"/>
          <w:iCs w:val="0"/>
          <w:color w:val="000000" w:themeColor="text1"/>
          <w:sz w:val="28"/>
          <w:szCs w:val="28"/>
        </w:rPr>
      </w:pPr>
      <w:proofErr w:type="spellStart"/>
      <w:r w:rsidRPr="00FB4A92">
        <w:rPr>
          <w:rFonts w:ascii="Times New Roman" w:hAnsi="Times New Roman" w:cs="Times New Roman"/>
          <w:i w:val="0"/>
          <w:iCs w:val="0"/>
          <w:color w:val="000000" w:themeColor="text1"/>
          <w:sz w:val="28"/>
          <w:szCs w:val="28"/>
        </w:rPr>
        <w:t>Work</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Behavior</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Types</w:t>
      </w:r>
      <w:proofErr w:type="spellEnd"/>
      <w:r w:rsidRPr="00FB4A92">
        <w:rPr>
          <w:rFonts w:ascii="Times New Roman" w:hAnsi="Times New Roman" w:cs="Times New Roman"/>
          <w:i w:val="0"/>
          <w:iCs w:val="0"/>
          <w:color w:val="000000" w:themeColor="text1"/>
          <w:sz w:val="28"/>
          <w:szCs w:val="28"/>
        </w:rPr>
        <w:t xml:space="preserve"> </w:t>
      </w:r>
      <w:proofErr w:type="spellStart"/>
      <w:r w:rsidRPr="00FB4A92">
        <w:rPr>
          <w:rFonts w:ascii="Times New Roman" w:hAnsi="Times New Roman" w:cs="Times New Roman"/>
          <w:i w:val="0"/>
          <w:iCs w:val="0"/>
          <w:color w:val="000000" w:themeColor="text1"/>
          <w:sz w:val="28"/>
          <w:szCs w:val="28"/>
        </w:rPr>
        <w:t>and</w:t>
      </w:r>
      <w:proofErr w:type="spellEnd"/>
      <w:r w:rsidRPr="00FB4A92">
        <w:rPr>
          <w:rFonts w:ascii="Times New Roman" w:hAnsi="Times New Roman" w:cs="Times New Roman"/>
          <w:i w:val="0"/>
          <w:iCs w:val="0"/>
          <w:color w:val="000000" w:themeColor="text1"/>
          <w:sz w:val="28"/>
          <w:szCs w:val="28"/>
        </w:rPr>
        <w:t xml:space="preserve"> Personality Traits of the Surveyed Nurses</w:t>
      </w:r>
      <w:bookmarkEnd w:id="51"/>
    </w:p>
    <w:tbl>
      <w:tblPr>
        <w:tblStyle w:val="ad"/>
        <w:tblW w:w="0" w:type="auto"/>
        <w:tblLook w:val="04A0" w:firstRow="1" w:lastRow="0" w:firstColumn="1" w:lastColumn="0" w:noHBand="0" w:noVBand="1"/>
      </w:tblPr>
      <w:tblGrid>
        <w:gridCol w:w="2449"/>
        <w:gridCol w:w="3225"/>
        <w:gridCol w:w="1413"/>
        <w:gridCol w:w="1555"/>
        <w:gridCol w:w="1269"/>
      </w:tblGrid>
      <w:tr w:rsidR="00C8115B" w:rsidRPr="00FB4A92" w14:paraId="3B6F1E1F" w14:textId="77777777" w:rsidTr="007559EC">
        <w:trPr>
          <w:trHeight w:val="743"/>
        </w:trPr>
        <w:tc>
          <w:tcPr>
            <w:tcW w:w="2285" w:type="dxa"/>
          </w:tcPr>
          <w:p w14:paraId="2C194932" w14:textId="04B99EA2" w:rsidR="00C8115B" w:rsidRPr="00FB4A92" w:rsidRDefault="00AA4497" w:rsidP="00060568">
            <w:pPr>
              <w:tabs>
                <w:tab w:val="left" w:pos="426"/>
              </w:tabs>
              <w:spacing w:line="360" w:lineRule="auto"/>
              <w:ind w:left="22" w:firstLine="142"/>
              <w:jc w:val="center"/>
              <w:rPr>
                <w:rFonts w:ascii="Times New Roman" w:hAnsi="Times New Roman" w:cs="Times New Roman"/>
                <w:sz w:val="28"/>
                <w:szCs w:val="28"/>
                <w:lang w:val="ru-RU"/>
              </w:rPr>
            </w:pPr>
            <w:proofErr w:type="spellStart"/>
            <w:r w:rsidRPr="00FB4A92">
              <w:rPr>
                <w:rFonts w:ascii="Times New Roman" w:hAnsi="Times New Roman" w:cs="Times New Roman"/>
                <w:sz w:val="28"/>
                <w:szCs w:val="28"/>
              </w:rPr>
              <w:t>Personality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Traits</w:t>
            </w:r>
            <w:proofErr w:type="spellEnd"/>
          </w:p>
        </w:tc>
        <w:tc>
          <w:tcPr>
            <w:tcW w:w="3236" w:type="dxa"/>
          </w:tcPr>
          <w:p w14:paraId="6119C21A" w14:textId="06A24437" w:rsidR="00C8115B" w:rsidRPr="00FB4A92" w:rsidRDefault="00AA4497"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rPr>
              <w:t>Work Behavior Type</w:t>
            </w:r>
          </w:p>
        </w:tc>
        <w:tc>
          <w:tcPr>
            <w:tcW w:w="1417" w:type="dxa"/>
          </w:tcPr>
          <w:p w14:paraId="34384F77" w14:textId="67E7A391" w:rsidR="00C8115B" w:rsidRPr="00FB4A92" w:rsidRDefault="00C8115B"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М</w:t>
            </w:r>
          </w:p>
        </w:tc>
        <w:tc>
          <w:tcPr>
            <w:tcW w:w="1560" w:type="dxa"/>
          </w:tcPr>
          <w:p w14:paraId="6F4D50E9" w14:textId="4F7A05EA" w:rsidR="00C8115B" w:rsidRPr="00FB4A92" w:rsidRDefault="00C8115B"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SD</w:t>
            </w:r>
          </w:p>
        </w:tc>
        <w:tc>
          <w:tcPr>
            <w:tcW w:w="1270" w:type="dxa"/>
          </w:tcPr>
          <w:p w14:paraId="0425DBD5" w14:textId="1741D028" w:rsidR="00C8115B" w:rsidRPr="00FB4A92" w:rsidRDefault="00C8115B"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р</w:t>
            </w:r>
          </w:p>
        </w:tc>
      </w:tr>
      <w:tr w:rsidR="00C8115B" w:rsidRPr="00FB4A92" w14:paraId="2EB1D233" w14:textId="77777777" w:rsidTr="007559EC">
        <w:tc>
          <w:tcPr>
            <w:tcW w:w="2285" w:type="dxa"/>
          </w:tcPr>
          <w:p w14:paraId="30E35764" w14:textId="0DF59E1C"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Neuroticism</w:t>
            </w:r>
          </w:p>
        </w:tc>
        <w:tc>
          <w:tcPr>
            <w:tcW w:w="3236" w:type="dxa"/>
          </w:tcPr>
          <w:p w14:paraId="0FAAF7B5" w14:textId="2D6F9DBF"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Overloaded</w:t>
            </w:r>
            <w:proofErr w:type="spellEnd"/>
          </w:p>
          <w:p w14:paraId="5F471EAC" w14:textId="6FDCE120" w:rsidR="004A7620"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0698084D"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rPr>
              <w:t>Healthy</w:t>
            </w:r>
          </w:p>
          <w:p w14:paraId="1C9C5FC9" w14:textId="63875F1B" w:rsidR="004A7620"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Economy-focused</w:t>
            </w:r>
            <w:proofErr w:type="spellEnd"/>
          </w:p>
        </w:tc>
        <w:tc>
          <w:tcPr>
            <w:tcW w:w="1417" w:type="dxa"/>
          </w:tcPr>
          <w:p w14:paraId="7AFEC34E" w14:textId="0425E3F4"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5,14</w:t>
            </w:r>
          </w:p>
          <w:p w14:paraId="27BC8D5C" w14:textId="09DCE9B7"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5,85</w:t>
            </w:r>
          </w:p>
          <w:p w14:paraId="4103F8A5" w14:textId="77777777"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3,59</w:t>
            </w:r>
          </w:p>
          <w:p w14:paraId="36136E4C" w14:textId="07504B5A"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4,14</w:t>
            </w:r>
          </w:p>
        </w:tc>
        <w:tc>
          <w:tcPr>
            <w:tcW w:w="1560" w:type="dxa"/>
          </w:tcPr>
          <w:p w14:paraId="114A2DED" w14:textId="3CA6B86B"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1,91</w:t>
            </w:r>
          </w:p>
          <w:p w14:paraId="23FF22E8" w14:textId="07C7A679"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1,85</w:t>
            </w:r>
          </w:p>
          <w:p w14:paraId="0E863AB9" w14:textId="77777777"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1,92</w:t>
            </w:r>
          </w:p>
          <w:p w14:paraId="227B3001" w14:textId="61264798"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1,89</w:t>
            </w:r>
          </w:p>
        </w:tc>
        <w:tc>
          <w:tcPr>
            <w:tcW w:w="1270" w:type="dxa"/>
          </w:tcPr>
          <w:p w14:paraId="6B0695CB" w14:textId="77777777" w:rsidR="004A7620"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p>
          <w:p w14:paraId="6AED5A65" w14:textId="42986279" w:rsidR="00C8115B" w:rsidRPr="00FB4A92" w:rsidRDefault="004A7620"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C8115B" w:rsidRPr="00FB4A92" w14:paraId="4F37C05C" w14:textId="77777777" w:rsidTr="007559EC">
        <w:tc>
          <w:tcPr>
            <w:tcW w:w="2285" w:type="dxa"/>
          </w:tcPr>
          <w:p w14:paraId="76D9AB97" w14:textId="1ACE3D97"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Extraversion</w:t>
            </w:r>
          </w:p>
        </w:tc>
        <w:tc>
          <w:tcPr>
            <w:tcW w:w="3236" w:type="dxa"/>
          </w:tcPr>
          <w:p w14:paraId="4DC11EC1"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Overloaded</w:t>
            </w:r>
            <w:proofErr w:type="spellEnd"/>
          </w:p>
          <w:p w14:paraId="04C5A1B1"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2CD8B308"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rPr>
              <w:t>Healthy</w:t>
            </w:r>
          </w:p>
          <w:p w14:paraId="1798C17C" w14:textId="1059086F"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Economy-focused</w:t>
            </w:r>
            <w:proofErr w:type="spellEnd"/>
          </w:p>
        </w:tc>
        <w:tc>
          <w:tcPr>
            <w:tcW w:w="1417" w:type="dxa"/>
          </w:tcPr>
          <w:p w14:paraId="64687570" w14:textId="62FDC439"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6,40</w:t>
            </w:r>
          </w:p>
          <w:p w14:paraId="7311737B" w14:textId="43D884B9"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5,10</w:t>
            </w:r>
          </w:p>
          <w:p w14:paraId="1AEB3CFE"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6,97</w:t>
            </w:r>
          </w:p>
          <w:p w14:paraId="5A436ED0" w14:textId="737C952C"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6,51</w:t>
            </w:r>
          </w:p>
        </w:tc>
        <w:tc>
          <w:tcPr>
            <w:tcW w:w="1560" w:type="dxa"/>
          </w:tcPr>
          <w:p w14:paraId="076CAC45"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ru-RU"/>
              </w:rPr>
              <w:t>1,77</w:t>
            </w:r>
          </w:p>
          <w:p w14:paraId="4ECA61C9"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1,74</w:t>
            </w:r>
          </w:p>
          <w:p w14:paraId="0F32715B"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1,88</w:t>
            </w:r>
          </w:p>
          <w:p w14:paraId="67FF0750" w14:textId="02158A49"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1,70</w:t>
            </w:r>
          </w:p>
        </w:tc>
        <w:tc>
          <w:tcPr>
            <w:tcW w:w="1270" w:type="dxa"/>
          </w:tcPr>
          <w:p w14:paraId="514CB647" w14:textId="77777777" w:rsidR="00010239" w:rsidRPr="00FB4A92" w:rsidRDefault="00010239" w:rsidP="00060568">
            <w:pPr>
              <w:tabs>
                <w:tab w:val="left" w:pos="426"/>
              </w:tabs>
              <w:spacing w:line="360" w:lineRule="auto"/>
              <w:ind w:left="22" w:firstLine="142"/>
              <w:jc w:val="both"/>
              <w:rPr>
                <w:rFonts w:ascii="Times New Roman" w:hAnsi="Times New Roman" w:cs="Times New Roman"/>
                <w:sz w:val="28"/>
                <w:szCs w:val="28"/>
                <w:lang w:val="en-US"/>
              </w:rPr>
            </w:pPr>
          </w:p>
          <w:p w14:paraId="3DC87B87" w14:textId="15113C8D"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C8115B" w:rsidRPr="00FB4A92" w14:paraId="7B07820E" w14:textId="77777777" w:rsidTr="007559EC">
        <w:tc>
          <w:tcPr>
            <w:tcW w:w="2285" w:type="dxa"/>
          </w:tcPr>
          <w:p w14:paraId="28DB6CDA" w14:textId="5E1FE116"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Agreeableness</w:t>
            </w:r>
          </w:p>
        </w:tc>
        <w:tc>
          <w:tcPr>
            <w:tcW w:w="3236" w:type="dxa"/>
          </w:tcPr>
          <w:p w14:paraId="5A519B59"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Overloaded</w:t>
            </w:r>
            <w:proofErr w:type="spellEnd"/>
          </w:p>
          <w:p w14:paraId="07C187B7"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26803DEA"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rPr>
              <w:t>Healthy</w:t>
            </w:r>
          </w:p>
          <w:p w14:paraId="04EBC276" w14:textId="20D409F5"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Economy-focused</w:t>
            </w:r>
            <w:proofErr w:type="spellEnd"/>
          </w:p>
        </w:tc>
        <w:tc>
          <w:tcPr>
            <w:tcW w:w="1417" w:type="dxa"/>
          </w:tcPr>
          <w:p w14:paraId="2D0C3601"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5,60</w:t>
            </w:r>
          </w:p>
          <w:p w14:paraId="23D91229"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5,32</w:t>
            </w:r>
          </w:p>
          <w:p w14:paraId="4D826ED4"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6,60</w:t>
            </w:r>
          </w:p>
          <w:p w14:paraId="638FE57B" w14:textId="73A34398"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5,96</w:t>
            </w:r>
          </w:p>
        </w:tc>
        <w:tc>
          <w:tcPr>
            <w:tcW w:w="1560" w:type="dxa"/>
          </w:tcPr>
          <w:p w14:paraId="01A16163"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2,06</w:t>
            </w:r>
          </w:p>
          <w:p w14:paraId="4712E94F"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2,00</w:t>
            </w:r>
          </w:p>
          <w:p w14:paraId="45D26292"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2,45</w:t>
            </w:r>
          </w:p>
          <w:p w14:paraId="22639DDD" w14:textId="59867749"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1,97</w:t>
            </w:r>
          </w:p>
        </w:tc>
        <w:tc>
          <w:tcPr>
            <w:tcW w:w="1270" w:type="dxa"/>
          </w:tcPr>
          <w:p w14:paraId="358AD375"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p>
          <w:p w14:paraId="62ABFCA0" w14:textId="7153C3C8"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C8115B" w:rsidRPr="00FB4A92" w14:paraId="25597504" w14:textId="77777777" w:rsidTr="007559EC">
        <w:tc>
          <w:tcPr>
            <w:tcW w:w="2285" w:type="dxa"/>
          </w:tcPr>
          <w:p w14:paraId="6A153D8F" w14:textId="7EABCC73"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ru-RU"/>
              </w:rPr>
            </w:pPr>
            <w:r w:rsidRPr="00FB4A92">
              <w:rPr>
                <w:rFonts w:ascii="Times New Roman" w:hAnsi="Times New Roman" w:cs="Times New Roman"/>
                <w:sz w:val="28"/>
                <w:szCs w:val="28"/>
              </w:rPr>
              <w:t>Conscientiousness</w:t>
            </w:r>
          </w:p>
        </w:tc>
        <w:tc>
          <w:tcPr>
            <w:tcW w:w="3236" w:type="dxa"/>
          </w:tcPr>
          <w:p w14:paraId="5E97BDAF"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Overloaded</w:t>
            </w:r>
            <w:proofErr w:type="spellEnd"/>
          </w:p>
          <w:p w14:paraId="7E54CC12"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1625D09E"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rPr>
              <w:t>Healthy</w:t>
            </w:r>
          </w:p>
          <w:p w14:paraId="4BE77522" w14:textId="43C0FD76"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Economy-focused</w:t>
            </w:r>
            <w:proofErr w:type="spellEnd"/>
          </w:p>
        </w:tc>
        <w:tc>
          <w:tcPr>
            <w:tcW w:w="1417" w:type="dxa"/>
          </w:tcPr>
          <w:p w14:paraId="615C8982"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7,01</w:t>
            </w:r>
          </w:p>
          <w:p w14:paraId="2BA2997A"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5,75</w:t>
            </w:r>
          </w:p>
          <w:p w14:paraId="577375F5"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7,73</w:t>
            </w:r>
          </w:p>
          <w:p w14:paraId="09857F8F" w14:textId="3784A582" w:rsidR="00EB2A64"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6,10</w:t>
            </w:r>
          </w:p>
        </w:tc>
        <w:tc>
          <w:tcPr>
            <w:tcW w:w="1560" w:type="dxa"/>
          </w:tcPr>
          <w:p w14:paraId="719941CF" w14:textId="77777777" w:rsidR="00C8115B"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1,91</w:t>
            </w:r>
          </w:p>
          <w:p w14:paraId="71672183" w14:textId="77777777" w:rsidR="00EB2A64"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1,87</w:t>
            </w:r>
          </w:p>
          <w:p w14:paraId="4ED52415" w14:textId="77777777" w:rsidR="00EB2A64"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1,83</w:t>
            </w:r>
          </w:p>
          <w:p w14:paraId="617B3B22" w14:textId="767EC587" w:rsidR="00EB2A64"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1,87</w:t>
            </w:r>
          </w:p>
        </w:tc>
        <w:tc>
          <w:tcPr>
            <w:tcW w:w="1270" w:type="dxa"/>
          </w:tcPr>
          <w:p w14:paraId="550C4150" w14:textId="77777777" w:rsidR="00EB2A64"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p>
          <w:p w14:paraId="4F986B4E" w14:textId="0C167828" w:rsidR="00C8115B" w:rsidRPr="00FB4A92" w:rsidRDefault="00EB2A64"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&lt;0,001</w:t>
            </w:r>
          </w:p>
        </w:tc>
      </w:tr>
      <w:tr w:rsidR="00C8115B" w:rsidRPr="00FB4A92" w14:paraId="3F0E9FAA" w14:textId="77777777" w:rsidTr="007559EC">
        <w:tc>
          <w:tcPr>
            <w:tcW w:w="2285" w:type="dxa"/>
          </w:tcPr>
          <w:p w14:paraId="111767F7" w14:textId="2ABD65B4" w:rsidR="00C8115B" w:rsidRPr="00FB4A92" w:rsidRDefault="00AA4497"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rPr>
              <w:lastRenderedPageBreak/>
              <w:t>Openness to Experience</w:t>
            </w:r>
          </w:p>
        </w:tc>
        <w:tc>
          <w:tcPr>
            <w:tcW w:w="3236" w:type="dxa"/>
          </w:tcPr>
          <w:p w14:paraId="6F7C8A61"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Overloaded</w:t>
            </w:r>
            <w:proofErr w:type="spellEnd"/>
          </w:p>
          <w:p w14:paraId="17D5920B"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Burned out</w:t>
            </w:r>
          </w:p>
          <w:p w14:paraId="77506B90" w14:textId="77777777" w:rsidR="00AA4497"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r w:rsidRPr="00FB4A92">
              <w:rPr>
                <w:rFonts w:ascii="Times New Roman" w:hAnsi="Times New Roman" w:cs="Times New Roman"/>
                <w:sz w:val="28"/>
                <w:szCs w:val="28"/>
              </w:rPr>
              <w:t>Healthy</w:t>
            </w:r>
          </w:p>
          <w:p w14:paraId="49FC2AAC" w14:textId="633B5CA9" w:rsidR="00C8115B" w:rsidRPr="00FB4A92" w:rsidRDefault="00AA4497" w:rsidP="00060568">
            <w:pPr>
              <w:tabs>
                <w:tab w:val="left" w:pos="426"/>
              </w:tabs>
              <w:spacing w:line="360" w:lineRule="auto"/>
              <w:ind w:left="22" w:firstLine="142"/>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rPr>
              <w:t>Economy-focused</w:t>
            </w:r>
            <w:proofErr w:type="spellEnd"/>
          </w:p>
        </w:tc>
        <w:tc>
          <w:tcPr>
            <w:tcW w:w="1417" w:type="dxa"/>
          </w:tcPr>
          <w:p w14:paraId="6404F115"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4,37</w:t>
            </w:r>
          </w:p>
          <w:p w14:paraId="06A5AD81"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4,20</w:t>
            </w:r>
          </w:p>
          <w:p w14:paraId="21645460"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5,08</w:t>
            </w:r>
          </w:p>
          <w:p w14:paraId="69FDEE4F" w14:textId="0B3343E5"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4,44</w:t>
            </w:r>
          </w:p>
        </w:tc>
        <w:tc>
          <w:tcPr>
            <w:tcW w:w="1560" w:type="dxa"/>
          </w:tcPr>
          <w:p w14:paraId="5F08C490" w14:textId="77777777"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1,96</w:t>
            </w:r>
          </w:p>
          <w:p w14:paraId="60E4948B"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2,01</w:t>
            </w:r>
          </w:p>
          <w:p w14:paraId="0C5D7D1A" w14:textId="77777777"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1,93</w:t>
            </w:r>
          </w:p>
          <w:p w14:paraId="4DAC4722" w14:textId="5F9D399E" w:rsidR="00010239"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2,06</w:t>
            </w:r>
          </w:p>
        </w:tc>
        <w:tc>
          <w:tcPr>
            <w:tcW w:w="1270" w:type="dxa"/>
          </w:tcPr>
          <w:p w14:paraId="34B1552E" w14:textId="77777777" w:rsidR="00010239" w:rsidRPr="00FB4A92" w:rsidRDefault="00010239" w:rsidP="00060568">
            <w:pPr>
              <w:tabs>
                <w:tab w:val="left" w:pos="426"/>
              </w:tabs>
              <w:spacing w:line="360" w:lineRule="auto"/>
              <w:ind w:left="22" w:firstLine="142"/>
              <w:jc w:val="both"/>
              <w:rPr>
                <w:rFonts w:ascii="Times New Roman" w:hAnsi="Times New Roman" w:cs="Times New Roman"/>
                <w:sz w:val="28"/>
                <w:szCs w:val="28"/>
                <w:lang w:val="ru-RU"/>
              </w:rPr>
            </w:pPr>
          </w:p>
          <w:p w14:paraId="6531B58C" w14:textId="75CF81BE" w:rsidR="00C8115B" w:rsidRPr="00FB4A92" w:rsidRDefault="00010239" w:rsidP="00060568">
            <w:pPr>
              <w:tabs>
                <w:tab w:val="left" w:pos="426"/>
              </w:tabs>
              <w:spacing w:line="360" w:lineRule="auto"/>
              <w:ind w:left="22" w:firstLine="142"/>
              <w:jc w:val="center"/>
              <w:rPr>
                <w:rFonts w:ascii="Times New Roman" w:hAnsi="Times New Roman" w:cs="Times New Roman"/>
                <w:sz w:val="28"/>
                <w:szCs w:val="28"/>
                <w:lang w:val="ru-RU"/>
              </w:rPr>
            </w:pPr>
            <w:r w:rsidRPr="00FB4A92">
              <w:rPr>
                <w:rFonts w:ascii="Times New Roman" w:hAnsi="Times New Roman" w:cs="Times New Roman"/>
                <w:sz w:val="28"/>
                <w:szCs w:val="28"/>
                <w:lang w:val="ru-RU"/>
              </w:rPr>
              <w:t>0,002</w:t>
            </w:r>
          </w:p>
        </w:tc>
      </w:tr>
    </w:tbl>
    <w:p w14:paraId="6DA73314" w14:textId="4579AB52" w:rsidR="00C8115B" w:rsidRPr="00FB4A92" w:rsidRDefault="004A7620"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rPr>
        <w:t xml:space="preserve">M – </w:t>
      </w:r>
      <w:proofErr w:type="spellStart"/>
      <w:r w:rsidR="00AA4497" w:rsidRPr="00FB4A92">
        <w:rPr>
          <w:rFonts w:ascii="Times New Roman" w:hAnsi="Times New Roman" w:cs="Times New Roman"/>
          <w:sz w:val="28"/>
          <w:szCs w:val="28"/>
        </w:rPr>
        <w:t>mean</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value</w:t>
      </w:r>
      <w:proofErr w:type="spellEnd"/>
      <w:r w:rsidR="00AA4497" w:rsidRPr="00FB4A92">
        <w:rPr>
          <w:rFonts w:ascii="Times New Roman" w:hAnsi="Times New Roman" w:cs="Times New Roman"/>
          <w:sz w:val="28"/>
          <w:szCs w:val="28"/>
        </w:rPr>
        <w:t xml:space="preserve">; SD – standard deviation; p – </w:t>
      </w:r>
      <w:proofErr w:type="spellStart"/>
      <w:r w:rsidR="00AA4497" w:rsidRPr="00FB4A92">
        <w:rPr>
          <w:rFonts w:ascii="Times New Roman" w:hAnsi="Times New Roman" w:cs="Times New Roman"/>
          <w:sz w:val="28"/>
          <w:szCs w:val="28"/>
        </w:rPr>
        <w:t>significance</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level</w:t>
      </w:r>
      <w:proofErr w:type="spellEnd"/>
    </w:p>
    <w:p w14:paraId="31071329" w14:textId="77777777" w:rsidR="007E4D49" w:rsidRDefault="002E3045"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
    <w:p w14:paraId="755B0F78" w14:textId="3E53D45F" w:rsidR="002E3045" w:rsidRPr="00FB4A92" w:rsidRDefault="00AA4497"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Comparison of the obtained data also showed that nurses with burnout symptoms demonstrated a lower level of extraversion than nurses with other work behavior types (p&lt;0.001 for overloaded, p&lt;0.001 for healthy, p&lt;0.001 for thrifty). Furthermore, it was shown that nurses demonstrating a healthy type of work behavior had a higher level of openness to experience compared to nurses with overload symptoms (p=0.033) and burnout symptoms (p&lt;0.001).</w:t>
      </w:r>
    </w:p>
    <w:p w14:paraId="7A73BF19" w14:textId="35D24840" w:rsidR="00673C10" w:rsidRPr="00FB4A92" w:rsidRDefault="003B6E9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AA4497" w:rsidRPr="00FB4A92">
        <w:rPr>
          <w:rFonts w:ascii="Times New Roman" w:hAnsi="Times New Roman" w:cs="Times New Roman"/>
          <w:sz w:val="28"/>
          <w:szCs w:val="28"/>
        </w:rPr>
        <w:t>It</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was</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also</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shown</w:t>
      </w:r>
      <w:proofErr w:type="spellEnd"/>
      <w:r w:rsidR="00AA4497" w:rsidRPr="00FB4A92">
        <w:rPr>
          <w:rFonts w:ascii="Times New Roman" w:hAnsi="Times New Roman" w:cs="Times New Roman"/>
          <w:sz w:val="28"/>
          <w:szCs w:val="28"/>
        </w:rPr>
        <w:t xml:space="preserve"> that nurses demonstrating healthy work behavior had a higher level of agreeableness than nurses with other behavior types (p=0.039 for the thrifty type, p=0.002 for the </w:t>
      </w:r>
      <w:proofErr w:type="spellStart"/>
      <w:r w:rsidR="00AA4497" w:rsidRPr="00FB4A92">
        <w:rPr>
          <w:rFonts w:ascii="Times New Roman" w:hAnsi="Times New Roman" w:cs="Times New Roman"/>
          <w:sz w:val="28"/>
          <w:szCs w:val="28"/>
        </w:rPr>
        <w:t>overloaded</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type</w:t>
      </w:r>
      <w:proofErr w:type="spellEnd"/>
      <w:r w:rsidR="00AA4497" w:rsidRPr="00FB4A92">
        <w:rPr>
          <w:rFonts w:ascii="Times New Roman" w:hAnsi="Times New Roman" w:cs="Times New Roman"/>
          <w:sz w:val="28"/>
          <w:szCs w:val="28"/>
        </w:rPr>
        <w:t xml:space="preserve">, p&lt;0.001 </w:t>
      </w:r>
      <w:proofErr w:type="spellStart"/>
      <w:r w:rsidR="00AA4497" w:rsidRPr="00FB4A92">
        <w:rPr>
          <w:rFonts w:ascii="Times New Roman" w:hAnsi="Times New Roman" w:cs="Times New Roman"/>
          <w:sz w:val="28"/>
          <w:szCs w:val="28"/>
        </w:rPr>
        <w:t>for</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the</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burnout</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type</w:t>
      </w:r>
      <w:proofErr w:type="spellEnd"/>
      <w:r w:rsidR="00AA4497" w:rsidRPr="00FB4A92">
        <w:rPr>
          <w:rFonts w:ascii="Times New Roman" w:hAnsi="Times New Roman" w:cs="Times New Roman"/>
          <w:sz w:val="28"/>
          <w:szCs w:val="28"/>
        </w:rPr>
        <w:t>).</w:t>
      </w:r>
    </w:p>
    <w:p w14:paraId="05D0C6B2" w14:textId="76BE67B5" w:rsidR="003B6E99" w:rsidRPr="00FB4A92" w:rsidRDefault="003B6E99"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AA4497" w:rsidRPr="00FB4A92">
        <w:rPr>
          <w:rFonts w:ascii="Times New Roman" w:hAnsi="Times New Roman" w:cs="Times New Roman"/>
          <w:sz w:val="28"/>
          <w:szCs w:val="28"/>
        </w:rPr>
        <w:t>It</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was</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confirmed</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that</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nurses</w:t>
      </w:r>
      <w:proofErr w:type="spellEnd"/>
      <w:r w:rsidR="00AA4497" w:rsidRPr="00FB4A92">
        <w:rPr>
          <w:rFonts w:ascii="Times New Roman" w:hAnsi="Times New Roman" w:cs="Times New Roman"/>
          <w:sz w:val="28"/>
          <w:szCs w:val="28"/>
        </w:rPr>
        <w:t xml:space="preserve"> </w:t>
      </w:r>
      <w:proofErr w:type="spellStart"/>
      <w:r w:rsidR="00AA4497" w:rsidRPr="00FB4A92">
        <w:rPr>
          <w:rFonts w:ascii="Times New Roman" w:hAnsi="Times New Roman" w:cs="Times New Roman"/>
          <w:sz w:val="28"/>
          <w:szCs w:val="28"/>
        </w:rPr>
        <w:t>showing</w:t>
      </w:r>
      <w:proofErr w:type="spellEnd"/>
      <w:r w:rsidR="00AA4497" w:rsidRPr="00FB4A92">
        <w:rPr>
          <w:rFonts w:ascii="Times New Roman" w:hAnsi="Times New Roman" w:cs="Times New Roman"/>
          <w:sz w:val="28"/>
          <w:szCs w:val="28"/>
        </w:rPr>
        <w:t xml:space="preserve"> a </w:t>
      </w:r>
      <w:proofErr w:type="spellStart"/>
      <w:r w:rsidR="00AA4497" w:rsidRPr="00FB4A92">
        <w:rPr>
          <w:rFonts w:ascii="Times New Roman" w:hAnsi="Times New Roman" w:cs="Times New Roman"/>
          <w:sz w:val="28"/>
          <w:szCs w:val="28"/>
        </w:rPr>
        <w:t>healthy</w:t>
      </w:r>
      <w:proofErr w:type="spellEnd"/>
      <w:r w:rsidR="00AA4497" w:rsidRPr="00FB4A92">
        <w:rPr>
          <w:rFonts w:ascii="Times New Roman" w:hAnsi="Times New Roman" w:cs="Times New Roman"/>
          <w:sz w:val="28"/>
          <w:szCs w:val="28"/>
        </w:rPr>
        <w:t xml:space="preserve"> work behavior type demonstrated a significantly higher level of conscientiousness compared to those exhibiting other work behavior types (p&lt;0.001 for the burnout type, p=0.007 for the overloaded type, p&lt;0.001 for the thrifty type). Nurses with the overloaded behavior type showed a higher level of conscientiousness compared to those with burnout symptoms (p&lt;0.001) or the thrifty type (p&lt;0.001) (Table 19).</w:t>
      </w:r>
    </w:p>
    <w:p w14:paraId="6DE7BBC6" w14:textId="098360F4" w:rsidR="003E6EBD" w:rsidRPr="00FB4A92" w:rsidRDefault="003E6EBD"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AA4497" w:rsidRPr="00FB4A92">
        <w:rPr>
          <w:rFonts w:ascii="Times New Roman" w:hAnsi="Times New Roman" w:cs="Times New Roman"/>
          <w:sz w:val="28"/>
          <w:szCs w:val="28"/>
          <w:lang w:val="en-US"/>
        </w:rPr>
        <w:t>Comparison of certain professional burnout parameters among the nurses allowed the conclusion that professional burnout in the studied group was low in terms of emotional exhaustion and depersonalization, while it was moderate concerning the sense of personal accomplishment. Analysis of the relationship between the level of burnout, its individual dimensions, and the level of empathy confirmed that a higher level of empathy is associated with a lower risk of burnout. These findings demonstrated a statistically significant relationship (</w:t>
      </w:r>
      <w:r w:rsidR="00AA4497" w:rsidRPr="00FB4A92">
        <w:rPr>
          <w:rFonts w:ascii="Times New Roman" w:hAnsi="Times New Roman" w:cs="Times New Roman"/>
          <w:sz w:val="28"/>
          <w:szCs w:val="28"/>
          <w:lang w:val="ru-RU"/>
        </w:rPr>
        <w:t>α</w:t>
      </w:r>
      <w:r w:rsidR="00AA4497" w:rsidRPr="00FB4A92">
        <w:rPr>
          <w:rFonts w:ascii="Times New Roman" w:hAnsi="Times New Roman" w:cs="Times New Roman"/>
          <w:sz w:val="28"/>
          <w:szCs w:val="28"/>
          <w:lang w:val="en-US"/>
        </w:rPr>
        <w:t xml:space="preserve"> = 0.05) between a low level of burnout in the dimensions of emotional exhaustion and depersonalization and a high level of empathy. In terms of overall burnout, a </w:t>
      </w:r>
      <w:r w:rsidR="00AA4497" w:rsidRPr="00FB4A92">
        <w:rPr>
          <w:rFonts w:ascii="Times New Roman" w:hAnsi="Times New Roman" w:cs="Times New Roman"/>
          <w:sz w:val="28"/>
          <w:szCs w:val="28"/>
          <w:lang w:val="en-US"/>
        </w:rPr>
        <w:lastRenderedPageBreak/>
        <w:t>statistically significant relationship was also confirmed between a low burnout level and a high level of empathy (</w:t>
      </w:r>
      <w:r w:rsidR="00AA4497" w:rsidRPr="00FB4A92">
        <w:rPr>
          <w:rFonts w:ascii="Times New Roman" w:hAnsi="Times New Roman" w:cs="Times New Roman"/>
          <w:sz w:val="28"/>
          <w:szCs w:val="28"/>
          <w:lang w:val="ru-RU"/>
        </w:rPr>
        <w:t>α</w:t>
      </w:r>
      <w:r w:rsidR="00AA4497" w:rsidRPr="00FB4A92">
        <w:rPr>
          <w:rFonts w:ascii="Times New Roman" w:hAnsi="Times New Roman" w:cs="Times New Roman"/>
          <w:sz w:val="28"/>
          <w:szCs w:val="28"/>
          <w:lang w:val="en-US"/>
        </w:rPr>
        <w:t xml:space="preserve"> = 0.05).</w:t>
      </w:r>
    </w:p>
    <w:p w14:paraId="7265B4EC" w14:textId="02A9B9B0" w:rsidR="00F6536C" w:rsidRPr="00FB4A92" w:rsidRDefault="00E0111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Thus, based on the analysis of the survey results, these following preliminary conclusions can be drawn. Among all the nurses surveyed, 78.8% worked in somatic departments (therapeutic and pediatric), 12.5% were surgical nurses, 3.1% were nurse coordinators, and 5.6% were senior nurses</w:t>
      </w:r>
      <w:r w:rsidR="00F6536C"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en-US"/>
        </w:rPr>
        <w:t xml:space="preserve"> </w:t>
      </w:r>
    </w:p>
    <w:p w14:paraId="6D3A1DC0" w14:textId="77777777" w:rsidR="00475FDB" w:rsidRPr="00FB4A92" w:rsidRDefault="00F6536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The most significant stress factor related to professional activity, as reported by the surveyed nurses, was the financial factor (76.9%). Other major stressors included staff shortages (56.9%), excessive workload (53.1%), and excessive administrative pressure (51.9%).</w:t>
      </w:r>
    </w:p>
    <w:p w14:paraId="4D795948" w14:textId="549EEA79" w:rsidR="00E01118" w:rsidRPr="00FB4A92" w:rsidRDefault="00E0111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The most common method for coping with work-related stress was seeking help from friends (63.8%), while 60.0% of respondents chose reading books as a coping strategy. 26.9% of nurses preferred sports, and 18.8% turned to prayer. Only 1.9% of respondents reported seeking professional psychological help.</w:t>
      </w:r>
    </w:p>
    <w:p w14:paraId="0F46C0E6" w14:textId="77777777" w:rsidR="00475FDB" w:rsidRPr="00FB4A92" w:rsidRDefault="00E56FD1"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The dominant work behavior type among the surveyed nurses was burnout (31.3%), followed by overload (26.3%). Healthy work behavior was demonstrated by 18.7% of the nurses, mainly those with a bachelor's or master's degree. Among nurses with a secondary medical education, the overloaded (35.9%) and burnout (41.3%) types predominated.</w:t>
      </w:r>
    </w:p>
    <w:p w14:paraId="2CCF3F78" w14:textId="2862E616" w:rsidR="00E56FD1" w:rsidRPr="00FB4A92" w:rsidRDefault="00475FD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Work behavior types were not related to age (p&gt;0.05), total work experience (p&gt;0.05), or marital status (p&gt;0.05), but they depended on education level (p=0.002), workplace (p&lt;0.001), and the professional function performed (p&lt;0.001).</w:t>
      </w:r>
    </w:p>
    <w:p w14:paraId="5A994F7F" w14:textId="1833AA56" w:rsidR="00526DA8" w:rsidRPr="00FB4A92" w:rsidRDefault="00526DA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Among the 126 nurses from somatic hospital departments, 34.9% reported symptoms of burnout, 27.0% reported overload symptoms, 15.1% displayed a healthy work behavior type, and 23.0% a thrifty type. Overall, the healthy work behavior type was most frequently observed among nurse coordinators and senior nurses (40.0% and 22.2%, respectively). Burnout symptoms were more common among nurses who had worked for an extended time at the same workplace (p=0.015) and those who subjectively assessed their work as highly stressful (p&lt;0.001).</w:t>
      </w:r>
    </w:p>
    <w:p w14:paraId="1FB54160" w14:textId="14E03D78" w:rsidR="00E82AB4" w:rsidRPr="00FB4A92" w:rsidRDefault="00E82AB4"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 xml:space="preserve">       </w:t>
      </w:r>
      <w:r w:rsidR="00475FDB" w:rsidRPr="00FB4A92">
        <w:rPr>
          <w:rFonts w:ascii="Times New Roman" w:hAnsi="Times New Roman" w:cs="Times New Roman"/>
          <w:sz w:val="28"/>
          <w:szCs w:val="28"/>
          <w:lang w:val="en-US"/>
        </w:rPr>
        <w:t>Dominant personality traits among younger nurses included high extraversion and conscientiousness, along with low openness to experience and low neuroticism. In contrast, nurses over 40 years old exhibited lower levels of extraversion and conscientiousness.</w:t>
      </w:r>
    </w:p>
    <w:p w14:paraId="5885385D" w14:textId="77777777" w:rsidR="007559EC" w:rsidRPr="00FB4A92" w:rsidRDefault="00F6536C" w:rsidP="000C51FE">
      <w:pPr>
        <w:tabs>
          <w:tab w:val="left" w:pos="426"/>
        </w:tabs>
        <w:spacing w:after="0" w:line="360" w:lineRule="auto"/>
        <w:ind w:left="567" w:firstLine="567"/>
        <w:jc w:val="both"/>
        <w:rPr>
          <w:rFonts w:ascii="Times New Roman" w:hAnsi="Times New Roman" w:cs="Times New Roman"/>
          <w:sz w:val="28"/>
          <w:szCs w:val="28"/>
          <w:lang w:val="en-US"/>
        </w:rPr>
        <w:sectPr w:rsidR="007559EC" w:rsidRPr="00FB4A92" w:rsidSect="00914E62">
          <w:pgSz w:w="11906" w:h="16838"/>
          <w:pgMar w:top="1134" w:right="851" w:bottom="1134" w:left="1134" w:header="709" w:footer="709" w:gutter="0"/>
          <w:cols w:space="708"/>
          <w:docGrid w:linePitch="360"/>
        </w:sect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lang w:val="en-US"/>
        </w:rPr>
        <w:t>Professional burnout was observed in 36.0% of nurses working in pediatric departments, 52.0% of those in therapeutic departments, and 14.0% of nurses working in surgical departments.</w:t>
      </w:r>
    </w:p>
    <w:p w14:paraId="12CDA1CD" w14:textId="17D2E9D9" w:rsidR="0011041D" w:rsidRPr="00FB4A92" w:rsidRDefault="00475FDB"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52" w:name="_Toc196757838"/>
      <w:r w:rsidRPr="00FB4A92">
        <w:rPr>
          <w:rFonts w:ascii="Times New Roman" w:hAnsi="Times New Roman" w:cs="Times New Roman"/>
          <w:b/>
          <w:bCs/>
          <w:color w:val="000000" w:themeColor="text1"/>
          <w:sz w:val="28"/>
          <w:szCs w:val="28"/>
        </w:rPr>
        <w:lastRenderedPageBreak/>
        <w:t>CONCLUSIONS</w:t>
      </w:r>
      <w:bookmarkEnd w:id="52"/>
      <w:r w:rsidR="00015A71" w:rsidRPr="00FB4A92">
        <w:rPr>
          <w:rFonts w:ascii="Times New Roman" w:hAnsi="Times New Roman" w:cs="Times New Roman"/>
          <w:b/>
          <w:bCs/>
          <w:color w:val="000000" w:themeColor="text1"/>
          <w:sz w:val="28"/>
          <w:szCs w:val="28"/>
        </w:rPr>
        <w:t xml:space="preserve"> </w:t>
      </w:r>
    </w:p>
    <w:p w14:paraId="71F56335" w14:textId="77777777" w:rsidR="00E01118" w:rsidRPr="00FB4A92" w:rsidRDefault="00E01118" w:rsidP="000C51FE">
      <w:pPr>
        <w:tabs>
          <w:tab w:val="left" w:pos="426"/>
        </w:tabs>
        <w:spacing w:after="0" w:line="360" w:lineRule="auto"/>
        <w:ind w:left="567" w:firstLine="567"/>
        <w:jc w:val="center"/>
        <w:rPr>
          <w:rFonts w:ascii="Times New Roman" w:hAnsi="Times New Roman" w:cs="Times New Roman"/>
          <w:color w:val="FF0000"/>
          <w:sz w:val="28"/>
          <w:szCs w:val="28"/>
          <w:lang w:val="en-US"/>
        </w:rPr>
      </w:pPr>
    </w:p>
    <w:p w14:paraId="063DE795" w14:textId="20EE7C52" w:rsidR="001969BF" w:rsidRPr="00FB4A92" w:rsidRDefault="00E0111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475FDB" w:rsidRPr="00FB4A92">
        <w:rPr>
          <w:rFonts w:ascii="Times New Roman" w:hAnsi="Times New Roman" w:cs="Times New Roman"/>
          <w:sz w:val="28"/>
          <w:szCs w:val="28"/>
        </w:rPr>
        <w:t xml:space="preserve">As a result of the conducted study, the problem of professional burnout among nurses working in somatic and surgical departments of hospitals in Ternopil was </w:t>
      </w:r>
      <w:proofErr w:type="spellStart"/>
      <w:r w:rsidR="00475FDB" w:rsidRPr="00FB4A92">
        <w:rPr>
          <w:rFonts w:ascii="Times New Roman" w:hAnsi="Times New Roman" w:cs="Times New Roman"/>
          <w:sz w:val="28"/>
          <w:szCs w:val="28"/>
        </w:rPr>
        <w:t>analyzed</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and</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the</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following</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conclusions</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were</w:t>
      </w:r>
      <w:proofErr w:type="spellEnd"/>
      <w:r w:rsidR="00475FDB" w:rsidRPr="00FB4A92">
        <w:rPr>
          <w:rFonts w:ascii="Times New Roman" w:hAnsi="Times New Roman" w:cs="Times New Roman"/>
          <w:sz w:val="28"/>
          <w:szCs w:val="28"/>
        </w:rPr>
        <w:t xml:space="preserve"> </w:t>
      </w:r>
      <w:proofErr w:type="spellStart"/>
      <w:r w:rsidR="00475FDB" w:rsidRPr="00FB4A92">
        <w:rPr>
          <w:rFonts w:ascii="Times New Roman" w:hAnsi="Times New Roman" w:cs="Times New Roman"/>
          <w:sz w:val="28"/>
          <w:szCs w:val="28"/>
        </w:rPr>
        <w:t>drawn</w:t>
      </w:r>
      <w:proofErr w:type="spellEnd"/>
      <w:r w:rsidR="00475FDB" w:rsidRPr="00FB4A92">
        <w:rPr>
          <w:rFonts w:ascii="Times New Roman" w:hAnsi="Times New Roman" w:cs="Times New Roman"/>
          <w:sz w:val="28"/>
          <w:szCs w:val="28"/>
        </w:rPr>
        <w:t>.</w:t>
      </w:r>
    </w:p>
    <w:p w14:paraId="6E42BD70" w14:textId="6FF0167C" w:rsidR="001969BF" w:rsidRPr="0098530E" w:rsidRDefault="00475FDB" w:rsidP="0098530E">
      <w:pPr>
        <w:pStyle w:val="a7"/>
        <w:numPr>
          <w:ilvl w:val="2"/>
          <w:numId w:val="28"/>
        </w:numPr>
        <w:tabs>
          <w:tab w:val="left" w:pos="426"/>
        </w:tabs>
        <w:spacing w:after="0" w:line="360" w:lineRule="auto"/>
        <w:jc w:val="both"/>
        <w:rPr>
          <w:rFonts w:ascii="Times New Roman" w:hAnsi="Times New Roman" w:cs="Times New Roman"/>
          <w:sz w:val="28"/>
          <w:szCs w:val="28"/>
          <w:lang w:val="en-US"/>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phenomenon</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burnout</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occurs</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more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frequently</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among</w:t>
      </w:r>
      <w:proofErr w:type="spellEnd"/>
      <w:r w:rsidRPr="0098530E">
        <w:rPr>
          <w:rFonts w:ascii="Times New Roman" w:hAnsi="Times New Roman" w:cs="Times New Roman"/>
          <w:sz w:val="28"/>
          <w:szCs w:val="28"/>
        </w:rPr>
        <w:t xml:space="preserve"> nurses with secondary education, those experiencing high levels of stress, and those with long tenures at their current workplaces. Among the surveyed nurses, two work behavior types dominated: burnout and overload.</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 xml:space="preserve">Social-demographic factors such as age, marital status, education, type of department, and overall work experience did not influence </w:t>
      </w: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emergence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specific</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work</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behavior</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types</w:t>
      </w:r>
      <w:proofErr w:type="spellEnd"/>
      <w:r w:rsidRPr="0098530E">
        <w:rPr>
          <w:rFonts w:ascii="Times New Roman" w:hAnsi="Times New Roman" w:cs="Times New Roman"/>
          <w:sz w:val="28"/>
          <w:szCs w:val="28"/>
        </w:rPr>
        <w:t>.</w:t>
      </w:r>
    </w:p>
    <w:p w14:paraId="6E83B082" w14:textId="15C17667" w:rsidR="0011041D" w:rsidRPr="0098530E" w:rsidRDefault="00475FDB" w:rsidP="0098530E">
      <w:pPr>
        <w:pStyle w:val="a7"/>
        <w:numPr>
          <w:ilvl w:val="2"/>
          <w:numId w:val="28"/>
        </w:numPr>
        <w:tabs>
          <w:tab w:val="left" w:pos="426"/>
        </w:tabs>
        <w:spacing w:after="0" w:line="360" w:lineRule="auto"/>
        <w:jc w:val="both"/>
        <w:rPr>
          <w:rFonts w:ascii="Times New Roman" w:hAnsi="Times New Roman" w:cs="Times New Roman"/>
          <w:sz w:val="28"/>
          <w:szCs w:val="28"/>
          <w:lang w:val="en-US"/>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analysis</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conducted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research</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confirmed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that</w:t>
      </w:r>
      <w:proofErr w:type="spellEnd"/>
      <w:r w:rsidRPr="0098530E">
        <w:rPr>
          <w:rFonts w:ascii="Times New Roman" w:hAnsi="Times New Roman" w:cs="Times New Roman"/>
          <w:sz w:val="28"/>
          <w:szCs w:val="28"/>
        </w:rPr>
        <w:t xml:space="preserve"> age, total work experience, and marital status did not affect the intensification of professional burnout among nurses.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However, a connection was found between the length of employment at the current workplace and professional burnout, meaning that the longer nurses stayed in one position, the more often they exhibited burnout-type behaviors (p=0.024).</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Our study confirmed the relationship between educational attainment and the development of burnout syndrome, showing that higher education is significantly associated with healthy work behavior (p=0.002).</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 xml:space="preserve">The findings also indicated that shift work did not affect </w:t>
      </w: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frequency</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burnout</w:t>
      </w:r>
      <w:proofErr w:type="spellEnd"/>
      <w:r w:rsidRPr="0098530E">
        <w:rPr>
          <w:rFonts w:ascii="Times New Roman" w:hAnsi="Times New Roman" w:cs="Times New Roman"/>
          <w:sz w:val="28"/>
          <w:szCs w:val="28"/>
        </w:rPr>
        <w:t>.</w:t>
      </w:r>
    </w:p>
    <w:p w14:paraId="66F04854" w14:textId="0DF25A54" w:rsidR="00685E42" w:rsidRPr="0098530E" w:rsidRDefault="00475FDB" w:rsidP="0098530E">
      <w:pPr>
        <w:pStyle w:val="a7"/>
        <w:numPr>
          <w:ilvl w:val="2"/>
          <w:numId w:val="28"/>
        </w:numPr>
        <w:tabs>
          <w:tab w:val="left" w:pos="426"/>
        </w:tabs>
        <w:spacing w:after="0" w:line="360" w:lineRule="auto"/>
        <w:jc w:val="both"/>
        <w:rPr>
          <w:rFonts w:ascii="Times New Roman" w:hAnsi="Times New Roman" w:cs="Times New Roman"/>
          <w:sz w:val="28"/>
          <w:szCs w:val="28"/>
          <w:lang w:val="en-US"/>
        </w:rPr>
      </w:pPr>
      <w:r w:rsidRPr="0098530E">
        <w:rPr>
          <w:rFonts w:ascii="Times New Roman" w:hAnsi="Times New Roman" w:cs="Times New Roman"/>
          <w:sz w:val="28"/>
          <w:szCs w:val="28"/>
          <w:lang w:val="en-US"/>
        </w:rPr>
        <w:t>Individuals who assessed their work-related stress as high tended to exhibit greater neuroticism and lower levels of extraversion and agreeableness. Nurses working in inpatient departments showed lower openness to experience compared to nurse coordinators. Those with higher education levels exhibited greater extraversion and openness to experience compared to those with secondary education.</w:t>
      </w:r>
    </w:p>
    <w:p w14:paraId="00E815A7" w14:textId="02D3EC6B" w:rsidR="00CB0132" w:rsidRPr="0098530E" w:rsidRDefault="00475FDB" w:rsidP="0098530E">
      <w:pPr>
        <w:pStyle w:val="a7"/>
        <w:numPr>
          <w:ilvl w:val="2"/>
          <w:numId w:val="28"/>
        </w:numPr>
        <w:tabs>
          <w:tab w:val="left" w:pos="426"/>
        </w:tabs>
        <w:spacing w:after="0" w:line="360" w:lineRule="auto"/>
        <w:jc w:val="both"/>
        <w:rPr>
          <w:rFonts w:ascii="Times New Roman" w:hAnsi="Times New Roman" w:cs="Times New Roman"/>
          <w:sz w:val="28"/>
          <w:szCs w:val="28"/>
          <w:lang w:val="en-US"/>
        </w:rPr>
      </w:pPr>
      <w:r w:rsidRPr="0098530E">
        <w:rPr>
          <w:rFonts w:ascii="Times New Roman" w:hAnsi="Times New Roman" w:cs="Times New Roman"/>
          <w:sz w:val="28"/>
          <w:szCs w:val="28"/>
          <w:lang w:val="en-US"/>
        </w:rPr>
        <w:t xml:space="preserve">Nurses working in surgical departments more often demonstrated higher levels of neuroticism than those working in therapeutic and pediatric </w:t>
      </w:r>
      <w:r w:rsidRPr="0098530E">
        <w:rPr>
          <w:rFonts w:ascii="Times New Roman" w:hAnsi="Times New Roman" w:cs="Times New Roman"/>
          <w:sz w:val="28"/>
          <w:szCs w:val="28"/>
          <w:lang w:val="en-US"/>
        </w:rPr>
        <w:lastRenderedPageBreak/>
        <w:t>departments. Nurses from therapeutic departments more frequently showed lower openness to experience, while pediatric nurses displayed higher levels of agreeableness. Nurses demonstrating healthy work behavior were characterized by high openness to experience, conscientiousness, agreeableness, and low neuroticism. Conversely, nurses with a burnout behavior type were characterized by high neuroticism and low extraversion.</w:t>
      </w:r>
      <w:r w:rsidR="00CB0132" w:rsidRPr="0098530E">
        <w:rPr>
          <w:rFonts w:ascii="Times New Roman" w:hAnsi="Times New Roman" w:cs="Times New Roman"/>
          <w:sz w:val="28"/>
          <w:szCs w:val="28"/>
        </w:rPr>
        <w:t xml:space="preserve">     </w:t>
      </w:r>
    </w:p>
    <w:p w14:paraId="4D9BB1E3" w14:textId="0A82729B" w:rsidR="004A73CC"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analysis</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showed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that</w:t>
      </w:r>
      <w:proofErr w:type="spellEnd"/>
      <w:r w:rsidRPr="0098530E">
        <w:rPr>
          <w:rFonts w:ascii="Times New Roman" w:hAnsi="Times New Roman" w:cs="Times New Roman"/>
          <w:sz w:val="28"/>
          <w:szCs w:val="28"/>
        </w:rPr>
        <w:t xml:space="preserve"> nurses who rated their work-related stress as high were more likely to demonstrate burnout-type behaviors (p&lt;0.001).</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However, it should be noted that thrifty (energy-saving) behavior also contributed to burnout, particularly by reducing emotional engagement in work, which could lead to depersonalization and a cynical approach toward patients.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Our study confirmed that nurse coordinators more often exhibited healthy work behavior, while nurses directly working with patients more frequently showed overloaded and thrifty behavior types.</w:t>
      </w:r>
    </w:p>
    <w:p w14:paraId="7D2CBC69" w14:textId="569110C6" w:rsidR="004A73CC"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According</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to</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professional</w:t>
      </w:r>
      <w:proofErr w:type="spellEnd"/>
      <w:r w:rsidRPr="0098530E">
        <w:rPr>
          <w:rFonts w:ascii="Times New Roman" w:hAnsi="Times New Roman" w:cs="Times New Roman"/>
          <w:sz w:val="28"/>
          <w:szCs w:val="28"/>
        </w:rPr>
        <w:t xml:space="preserve"> qualification standards for nursing training, a nurse should possess specific personal qualities such as logical thinking, independence, self-control, perseverance, openness, ease of establishing contact with people, responsibility, accuracy, meticulousness, and reliability.</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Our research analysis showed that the surveyed nurses exhibited low openness and neuroticism but high conscientiousness and extraversion — traits necessary for successful work in nursing.</w:t>
      </w:r>
    </w:p>
    <w:p w14:paraId="2E8C6081" w14:textId="25F18AE2" w:rsidR="004A73CC"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analysis</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study results demonstrated differences in the level of personality trait development depending on the place of work.</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It was confirmed that nurses in surgical departments had the highest levels of neuroticism compared to other departments, nurses in therapeutic departments had the lowest levels of openness, and pediatric nurses showed the highest levels of agreeableness.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The analysis also showed that nurses from somatic departments exhibited lower openness to experience than nurse coordinators.</w:t>
      </w:r>
    </w:p>
    <w:p w14:paraId="577FE0B0" w14:textId="260757C8" w:rsidR="004A73CC"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conducted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study</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revealed</w:t>
      </w:r>
      <w:proofErr w:type="spellEnd"/>
      <w:r w:rsidRPr="0098530E">
        <w:rPr>
          <w:rFonts w:ascii="Times New Roman" w:hAnsi="Times New Roman" w:cs="Times New Roman"/>
          <w:sz w:val="28"/>
          <w:szCs w:val="28"/>
        </w:rPr>
        <w:t xml:space="preserve"> that levels of extraversion and conscientiousness decreased with age and depended on marital status </w:t>
      </w:r>
      <w:r w:rsidRPr="0098530E">
        <w:rPr>
          <w:rFonts w:ascii="Times New Roman" w:hAnsi="Times New Roman" w:cs="Times New Roman"/>
          <w:sz w:val="28"/>
          <w:szCs w:val="28"/>
        </w:rPr>
        <w:lastRenderedPageBreak/>
        <w:t>(widowed nurses had lower extraversion than single or married women).</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This suggests that the ability to establish contacts and experience positive emotions diminishes with age.</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Additionally, the study showed that higher education increased levels of extraversion and openness to contacts, facilitating social support-seeking behavior and associating with feelings of happiness and optimism.</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Higher openness to experience fosters cognitive curiosity and a positive evaluation of life experiences, which in stressful situations could encourage acceptance of negative attitudes.</w:t>
      </w:r>
    </w:p>
    <w:p w14:paraId="311D1FC3" w14:textId="2162B579" w:rsidR="005A4792"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Our</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research</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confirmed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that</w:t>
      </w:r>
      <w:proofErr w:type="spellEnd"/>
      <w:r w:rsidRPr="0098530E">
        <w:rPr>
          <w:rFonts w:ascii="Times New Roman" w:hAnsi="Times New Roman" w:cs="Times New Roman"/>
          <w:sz w:val="28"/>
          <w:szCs w:val="28"/>
        </w:rPr>
        <w:t xml:space="preserve"> individuals experiencing high levels of stress were characterized by high neuroticism and low levels of extraversion and agreeableness.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This indicates that such individuals tend to be hypersensitive, often reacting with fear and helplessness in stressful situations and having low self-esteem.</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Low agreeableness is associated with skepticism, competitiveness, and low receptiveness to change — traits undesirable for nurses, whose profession demands rapid adaptation to medical changes and shifts in patient behavior due to medical conditions.</w:t>
      </w:r>
    </w:p>
    <w:p w14:paraId="43D695B3" w14:textId="7AEF253B" w:rsidR="005A4792"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surveyed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group</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of</w:t>
      </w:r>
      <w:proofErr w:type="spellEnd"/>
      <w:r w:rsidRPr="0098530E">
        <w:rPr>
          <w:rFonts w:ascii="Times New Roman" w:hAnsi="Times New Roman" w:cs="Times New Roman"/>
          <w:sz w:val="28"/>
          <w:szCs w:val="28"/>
        </w:rPr>
        <w:t xml:space="preserve"> nurses displayed varying personality traits depending on their work behavior type.</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Nurses with a dominant healthy behavior type had low levels of neuroticism but higher levels of openness to experience, agreeableness, and conscientiousness than other groups.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Nurses with a thrifty behavior type showed low neuroticism and high agreeableness, while those with an overloaded behavior type had lower neuroticism but higher conscientiousness than others.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Nurses with a burnout behavior type exhibited low extraversion.</w:t>
      </w:r>
    </w:p>
    <w:p w14:paraId="2A84C830" w14:textId="5854E8C8" w:rsidR="002B2BBA"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r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study</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also</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confirmed</w:t>
      </w:r>
      <w:proofErr w:type="spellEnd"/>
      <w:r w:rsidRPr="0098530E">
        <w:rPr>
          <w:rFonts w:ascii="Times New Roman" w:hAnsi="Times New Roman" w:cs="Times New Roman"/>
          <w:sz w:val="28"/>
          <w:szCs w:val="28"/>
        </w:rPr>
        <w:t xml:space="preserve"> that the financial factor was the most common cause of job dissatisfaction.</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A shortage of professional staff was another significant stressor, leading to excessive physical and administrative burdens among respondents.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The surveyed nurses demonstrated a high level of social support, indicating that they relied heavily on friends as a primary method of coping with stress.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 xml:space="preserve">The specific nature of work in different departments forces staff </w:t>
      </w:r>
      <w:r w:rsidRPr="0098530E">
        <w:rPr>
          <w:rFonts w:ascii="Times New Roman" w:hAnsi="Times New Roman" w:cs="Times New Roman"/>
          <w:sz w:val="28"/>
          <w:szCs w:val="28"/>
        </w:rPr>
        <w:lastRenderedPageBreak/>
        <w:t>to adopt different types of work behavior.</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It was confirmed that personality traits could positively influence coping strategies, serving as protective factors against burnout syndrome.</w:t>
      </w:r>
    </w:p>
    <w:p w14:paraId="4BE98826" w14:textId="6CC48591" w:rsidR="007559EC" w:rsidRPr="0098530E" w:rsidRDefault="00AE6019" w:rsidP="0098530E">
      <w:pPr>
        <w:pStyle w:val="a7"/>
        <w:numPr>
          <w:ilvl w:val="2"/>
          <w:numId w:val="28"/>
        </w:numPr>
        <w:tabs>
          <w:tab w:val="left" w:pos="426"/>
        </w:tabs>
        <w:spacing w:after="0" w:line="360" w:lineRule="auto"/>
        <w:jc w:val="both"/>
        <w:rPr>
          <w:rFonts w:ascii="Times New Roman" w:hAnsi="Times New Roman" w:cs="Times New Roman"/>
          <w:sz w:val="28"/>
          <w:szCs w:val="28"/>
          <w:lang w:val="en-US"/>
        </w:rPr>
        <w:sectPr w:rsidR="007559EC" w:rsidRPr="0098530E" w:rsidSect="00914E62">
          <w:pgSz w:w="11906" w:h="16838"/>
          <w:pgMar w:top="1134" w:right="851" w:bottom="1134" w:left="1134" w:header="709" w:footer="709" w:gutter="0"/>
          <w:cols w:space="708"/>
          <w:docGrid w:linePitch="360"/>
        </w:sectPr>
      </w:pPr>
      <w:proofErr w:type="spellStart"/>
      <w:r w:rsidRPr="0098530E">
        <w:rPr>
          <w:rFonts w:ascii="Times New Roman" w:hAnsi="Times New Roman" w:cs="Times New Roman"/>
          <w:sz w:val="28"/>
          <w:szCs w:val="28"/>
        </w:rPr>
        <w:t>The</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obtained</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results</w:t>
      </w:r>
      <w:proofErr w:type="spellEnd"/>
      <w:r w:rsidRPr="0098530E">
        <w:rPr>
          <w:rFonts w:ascii="Times New Roman" w:hAnsi="Times New Roman" w:cs="Times New Roman"/>
          <w:sz w:val="28"/>
          <w:szCs w:val="28"/>
        </w:rPr>
        <w:t xml:space="preserve"> </w:t>
      </w:r>
      <w:proofErr w:type="spellStart"/>
      <w:r w:rsidRPr="0098530E">
        <w:rPr>
          <w:rFonts w:ascii="Times New Roman" w:hAnsi="Times New Roman" w:cs="Times New Roman"/>
          <w:sz w:val="28"/>
          <w:szCs w:val="28"/>
        </w:rPr>
        <w:t>clearly</w:t>
      </w:r>
      <w:proofErr w:type="spellEnd"/>
      <w:r w:rsidRPr="0098530E">
        <w:rPr>
          <w:rFonts w:ascii="Times New Roman" w:hAnsi="Times New Roman" w:cs="Times New Roman"/>
          <w:sz w:val="28"/>
          <w:szCs w:val="28"/>
        </w:rPr>
        <w:t xml:space="preserve"> show that the problem of professional burnout in this professional group is significant and requires immediate, comprehensive solutions.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Understanding the factors contributing to workplace stress will allow necessary measures to be taken to create a system of psychological support for nurses.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It is important that the diagnosis of work behavior patterns and the study of personality traits be complemented by the analysis of external working conditions.</w:t>
      </w:r>
      <w:r w:rsidRPr="0098530E">
        <w:rPr>
          <w:rFonts w:ascii="Times New Roman" w:hAnsi="Times New Roman" w:cs="Times New Roman"/>
          <w:sz w:val="28"/>
          <w:szCs w:val="28"/>
          <w:lang w:val="en-US"/>
        </w:rPr>
        <w:t xml:space="preserve"> </w:t>
      </w:r>
      <w:r w:rsidRPr="0098530E">
        <w:rPr>
          <w:rFonts w:ascii="Times New Roman" w:hAnsi="Times New Roman" w:cs="Times New Roman"/>
          <w:sz w:val="28"/>
          <w:szCs w:val="28"/>
        </w:rPr>
        <w:t>Burnout prevention should start during the education of nurses by integrating methods that develop social skills — interpersonal training, professional psychological support, and stress management training</w:t>
      </w:r>
    </w:p>
    <w:p w14:paraId="434C13D8" w14:textId="7E699F23" w:rsidR="00BA7C74" w:rsidRPr="00FB4A92" w:rsidRDefault="00AE6019"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53" w:name="_Toc196757839"/>
      <w:r w:rsidRPr="00FB4A92">
        <w:rPr>
          <w:rFonts w:ascii="Times New Roman" w:hAnsi="Times New Roman" w:cs="Times New Roman"/>
          <w:b/>
          <w:bCs/>
          <w:color w:val="000000" w:themeColor="text1"/>
          <w:sz w:val="28"/>
          <w:szCs w:val="28"/>
        </w:rPr>
        <w:lastRenderedPageBreak/>
        <w:t>LIST OF REFERENCES</w:t>
      </w:r>
      <w:bookmarkEnd w:id="53"/>
    </w:p>
    <w:p w14:paraId="7AD0A622" w14:textId="77777777" w:rsidR="002B2BBA" w:rsidRPr="00FB4A92" w:rsidRDefault="002B2BBA" w:rsidP="000C51FE">
      <w:pPr>
        <w:tabs>
          <w:tab w:val="left" w:pos="426"/>
        </w:tabs>
        <w:spacing w:after="0" w:line="360" w:lineRule="auto"/>
        <w:ind w:left="567" w:firstLine="567"/>
        <w:jc w:val="both"/>
        <w:rPr>
          <w:rFonts w:ascii="Times New Roman" w:hAnsi="Times New Roman" w:cs="Times New Roman"/>
          <w:b/>
          <w:bCs/>
          <w:sz w:val="28"/>
          <w:szCs w:val="28"/>
        </w:rPr>
      </w:pPr>
    </w:p>
    <w:p w14:paraId="245BAA1E" w14:textId="77777777" w:rsidR="00C87151" w:rsidRPr="00FB4A92" w:rsidRDefault="00CD0B10" w:rsidP="000C51FE">
      <w:pPr>
        <w:pStyle w:val="a7"/>
        <w:numPr>
          <w:ilvl w:val="0"/>
          <w:numId w:val="18"/>
        </w:numPr>
        <w:tabs>
          <w:tab w:val="left" w:pos="426"/>
        </w:tabs>
        <w:spacing w:after="0" w:line="360" w:lineRule="auto"/>
        <w:ind w:left="567" w:firstLine="567"/>
        <w:rPr>
          <w:rFonts w:ascii="Times New Roman" w:hAnsi="Times New Roman" w:cs="Times New Roman"/>
          <w:sz w:val="28"/>
          <w:szCs w:val="28"/>
        </w:rPr>
      </w:pPr>
      <w:bookmarkStart w:id="54" w:name="_Hlk196581051"/>
      <w:r w:rsidRPr="00FB4A92">
        <w:rPr>
          <w:rFonts w:ascii="Times New Roman" w:hAnsi="Times New Roman" w:cs="Times New Roman"/>
          <w:sz w:val="28"/>
          <w:szCs w:val="28"/>
        </w:rPr>
        <w:t xml:space="preserve">Selye H. (1950) Stress and the general adaptation syndrome. Br.Med. J. </w:t>
      </w:r>
    </w:p>
    <w:p w14:paraId="30CE5014" w14:textId="199C8309" w:rsidR="00C87151" w:rsidRPr="00FB4A92" w:rsidRDefault="00CD0B10" w:rsidP="000C51FE">
      <w:pPr>
        <w:pStyle w:val="a7"/>
        <w:tabs>
          <w:tab w:val="left" w:pos="426"/>
        </w:tabs>
        <w:spacing w:after="0" w:line="360" w:lineRule="auto"/>
        <w:ind w:left="567" w:firstLine="567"/>
        <w:rPr>
          <w:rFonts w:ascii="Times New Roman" w:hAnsi="Times New Roman" w:cs="Times New Roman"/>
          <w:sz w:val="28"/>
          <w:szCs w:val="28"/>
        </w:rPr>
      </w:pPr>
      <w:r w:rsidRPr="00FB4A92">
        <w:rPr>
          <w:rFonts w:ascii="Times New Roman" w:hAnsi="Times New Roman" w:cs="Times New Roman"/>
          <w:sz w:val="28"/>
          <w:szCs w:val="28"/>
        </w:rPr>
        <w:t xml:space="preserve">1383–1392 </w:t>
      </w:r>
    </w:p>
    <w:p w14:paraId="7104DBAD" w14:textId="55AB89B2" w:rsidR="00C87151" w:rsidRPr="00FB4A92" w:rsidRDefault="00C87151" w:rsidP="000C51FE">
      <w:pPr>
        <w:pStyle w:val="a7"/>
        <w:numPr>
          <w:ilvl w:val="0"/>
          <w:numId w:val="18"/>
        </w:numPr>
        <w:tabs>
          <w:tab w:val="left" w:pos="426"/>
        </w:tabs>
        <w:spacing w:after="0" w:line="360" w:lineRule="auto"/>
        <w:ind w:left="567" w:firstLine="567"/>
        <w:rPr>
          <w:rFonts w:ascii="Times New Roman" w:hAnsi="Times New Roman" w:cs="Times New Roman"/>
          <w:sz w:val="28"/>
          <w:szCs w:val="28"/>
        </w:rPr>
      </w:pPr>
      <w:r w:rsidRPr="00FB4A92">
        <w:rPr>
          <w:rFonts w:ascii="Times New Roman" w:hAnsi="Times New Roman" w:cs="Times New Roman"/>
          <w:sz w:val="28"/>
          <w:szCs w:val="28"/>
        </w:rPr>
        <w:t>Lazarus R.S., Speisman J.C. and Mordkoff A.M. The relationship between autonomic indicators of psychological stress: heart rate and skin conductance. Phsycosom. Med. 25:19-30, 1963.</w:t>
      </w:r>
    </w:p>
    <w:p w14:paraId="31439477" w14:textId="67F27EFD" w:rsidR="00CD0B10" w:rsidRPr="00FB4A92" w:rsidRDefault="00CD0B10"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Yoder-Wise </w:t>
      </w:r>
      <w:r w:rsidRPr="00FB4A92">
        <w:rPr>
          <w:rFonts w:ascii="Times New Roman" w:hAnsi="Times New Roman" w:cs="Times New Roman"/>
          <w:sz w:val="28"/>
          <w:szCs w:val="28"/>
          <w:lang w:val="en-US"/>
        </w:rPr>
        <w:t>S. P</w:t>
      </w:r>
      <w:r w:rsidRPr="00FB4A92">
        <w:rPr>
          <w:rFonts w:ascii="Times New Roman" w:hAnsi="Times New Roman" w:cs="Times New Roman"/>
          <w:sz w:val="28"/>
          <w:szCs w:val="28"/>
        </w:rPr>
        <w:t>, Batcheller</w:t>
      </w:r>
      <w:r w:rsidRPr="00FB4A92">
        <w:rPr>
          <w:rFonts w:ascii="Times New Roman" w:hAnsi="Times New Roman" w:cs="Times New Roman"/>
          <w:sz w:val="28"/>
          <w:szCs w:val="28"/>
          <w:lang w:val="en-US"/>
        </w:rPr>
        <w:t xml:space="preserve"> J</w:t>
      </w:r>
      <w:r w:rsidRPr="00FB4A92">
        <w:rPr>
          <w:rFonts w:ascii="Times New Roman" w:hAnsi="Times New Roman" w:cs="Times New Roman"/>
          <w:sz w:val="28"/>
          <w:szCs w:val="28"/>
        </w:rPr>
        <w:t>, Sullivan</w:t>
      </w:r>
      <w:r w:rsidRPr="00FB4A92">
        <w:rPr>
          <w:rFonts w:ascii="Times New Roman" w:hAnsi="Times New Roman" w:cs="Times New Roman"/>
          <w:sz w:val="28"/>
          <w:szCs w:val="28"/>
          <w:lang w:val="en-US"/>
        </w:rPr>
        <w:t xml:space="preserve"> L (2023) Issues of Concern: What Nurse Leaders Say and Need to Consider Nurse Leader Volume 21, Issue 3:385-390 </w:t>
      </w:r>
      <w:hyperlink r:id="rId15" w:history="1">
        <w:r w:rsidRPr="00FB4A92">
          <w:rPr>
            <w:rStyle w:val="ac"/>
            <w:rFonts w:ascii="Times New Roman" w:hAnsi="Times New Roman" w:cs="Times New Roman"/>
            <w:sz w:val="28"/>
            <w:szCs w:val="28"/>
            <w:lang w:val="en-US"/>
          </w:rPr>
          <w:t>https://doi.org/10.1016/j.mnl.2023.01.012</w:t>
        </w:r>
      </w:hyperlink>
    </w:p>
    <w:p w14:paraId="2D830128" w14:textId="5CE7520D" w:rsidR="00195733" w:rsidRPr="00FB4A92" w:rsidRDefault="0047137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Bejer A, Roksana Bieniek R. </w:t>
      </w:r>
      <w:r w:rsidR="00195733" w:rsidRPr="00FB4A92">
        <w:rPr>
          <w:rFonts w:ascii="Times New Roman" w:hAnsi="Times New Roman" w:cs="Times New Roman"/>
          <w:sz w:val="28"/>
          <w:szCs w:val="28"/>
        </w:rPr>
        <w:t xml:space="preserve">(2016) </w:t>
      </w:r>
      <w:r w:rsidRPr="00FB4A92">
        <w:rPr>
          <w:rFonts w:ascii="Times New Roman" w:hAnsi="Times New Roman" w:cs="Times New Roman"/>
          <w:sz w:val="28"/>
          <w:szCs w:val="28"/>
        </w:rPr>
        <w:t xml:space="preserve">Stress at work and in everyday life and the occurrence of cardiovascular disease. Medical Review 14 (4): 401–415.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"https://doi:10.15584/medrev.2016.4.4" </w:instrText>
      </w:r>
      <w:r w:rsidR="00E15502" w:rsidRPr="00FB4A92">
        <w:rPr>
          <w:rFonts w:ascii="Times New Roman" w:hAnsi="Times New Roman" w:cs="Times New Roman"/>
          <w:sz w:val="28"/>
          <w:szCs w:val="28"/>
        </w:rPr>
        <w:fldChar w:fldCharType="separate"/>
      </w:r>
      <w:r w:rsidR="00195733" w:rsidRPr="00FB4A92">
        <w:rPr>
          <w:rStyle w:val="ac"/>
          <w:rFonts w:ascii="Times New Roman" w:hAnsi="Times New Roman" w:cs="Times New Roman"/>
          <w:sz w:val="28"/>
          <w:szCs w:val="28"/>
        </w:rPr>
        <w:t>https://doi:10.15584/medrev.2016.4.4</w:t>
      </w:r>
      <w:r w:rsidR="00E15502" w:rsidRPr="00FB4A92">
        <w:rPr>
          <w:rStyle w:val="ac"/>
          <w:rFonts w:ascii="Times New Roman" w:hAnsi="Times New Roman" w:cs="Times New Roman"/>
          <w:sz w:val="28"/>
          <w:szCs w:val="28"/>
        </w:rPr>
        <w:fldChar w:fldCharType="end"/>
      </w:r>
    </w:p>
    <w:p w14:paraId="7A22D8A5" w14:textId="471EB6C4" w:rsidR="0066084B" w:rsidRPr="00FB4A92" w:rsidRDefault="0066084B"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Jarden RJ, Sandham M, Siegert RJ, Koziol-McLain J. </w:t>
      </w:r>
      <w:r w:rsidR="002B2BBA" w:rsidRPr="00FB4A92">
        <w:rPr>
          <w:rFonts w:ascii="Times New Roman" w:hAnsi="Times New Roman" w:cs="Times New Roman"/>
          <w:sz w:val="28"/>
          <w:szCs w:val="28"/>
        </w:rPr>
        <w:t xml:space="preserve">(2019) </w:t>
      </w:r>
      <w:r w:rsidRPr="00FB4A92">
        <w:rPr>
          <w:rFonts w:ascii="Times New Roman" w:hAnsi="Times New Roman" w:cs="Times New Roman"/>
          <w:sz w:val="28"/>
          <w:szCs w:val="28"/>
          <w:lang w:val="en-US"/>
        </w:rPr>
        <w:t xml:space="preserve">Strengthening workplace well-being: perceptions of intensive care nurses.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Crit</w:t>
      </w:r>
      <w:proofErr w:type="spellEnd"/>
      <w:r w:rsidRPr="00FB4A92">
        <w:rPr>
          <w:rFonts w:ascii="Times New Roman" w:hAnsi="Times New Roman" w:cs="Times New Roman"/>
          <w:sz w:val="28"/>
          <w:szCs w:val="28"/>
          <w:lang w:val="en-US"/>
        </w:rPr>
        <w:t xml:space="preserve"> Care. Jan;24(1):15-23. </w:t>
      </w:r>
      <w:hyperlink r:id="rId16" w:history="1">
        <w:r w:rsidRPr="00FB4A92">
          <w:rPr>
            <w:rStyle w:val="ac"/>
            <w:rFonts w:ascii="Times New Roman" w:hAnsi="Times New Roman" w:cs="Times New Roman"/>
            <w:sz w:val="28"/>
            <w:szCs w:val="28"/>
            <w:lang w:val="en-US"/>
          </w:rPr>
          <w:t>https://doi:10.1111/nicc.12386</w:t>
        </w:r>
      </w:hyperlink>
    </w:p>
    <w:p w14:paraId="61371BE7" w14:textId="0ED9059D" w:rsidR="00C80538" w:rsidRPr="00FB4A92" w:rsidRDefault="00C80538"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de-DE"/>
        </w:rPr>
        <w:t>Silver</w:t>
      </w:r>
      <w:proofErr w:type="spellEnd"/>
      <w:r w:rsidRPr="00FB4A92">
        <w:rPr>
          <w:rFonts w:ascii="Times New Roman" w:hAnsi="Times New Roman" w:cs="Times New Roman"/>
          <w:sz w:val="28"/>
          <w:szCs w:val="28"/>
          <w:lang w:val="de-DE"/>
        </w:rPr>
        <w:t xml:space="preserve"> SR, Li J, Marsh SM, Carbone EG. </w:t>
      </w:r>
      <w:r w:rsidR="00605C7F" w:rsidRPr="00FB4A92">
        <w:rPr>
          <w:rFonts w:ascii="Times New Roman" w:hAnsi="Times New Roman" w:cs="Times New Roman"/>
          <w:sz w:val="28"/>
          <w:szCs w:val="28"/>
        </w:rPr>
        <w:t xml:space="preserve">(2022) </w:t>
      </w:r>
      <w:proofErr w:type="spellStart"/>
      <w:r w:rsidRPr="00FB4A92">
        <w:rPr>
          <w:rFonts w:ascii="Times New Roman" w:hAnsi="Times New Roman" w:cs="Times New Roman"/>
          <w:sz w:val="28"/>
          <w:szCs w:val="28"/>
          <w:lang w:val="en-US"/>
        </w:rPr>
        <w:t>Prepandemic</w:t>
      </w:r>
      <w:proofErr w:type="spellEnd"/>
      <w:r w:rsidRPr="00FB4A92">
        <w:rPr>
          <w:rFonts w:ascii="Times New Roman" w:hAnsi="Times New Roman" w:cs="Times New Roman"/>
          <w:sz w:val="28"/>
          <w:szCs w:val="28"/>
          <w:lang w:val="en-US"/>
        </w:rPr>
        <w:t xml:space="preserve"> Mental Health and Well-being: Differences Within the Health Care Workforce and the Need for Targeted Resources. J </w:t>
      </w:r>
      <w:proofErr w:type="spellStart"/>
      <w:r w:rsidRPr="00FB4A92">
        <w:rPr>
          <w:rFonts w:ascii="Times New Roman" w:hAnsi="Times New Roman" w:cs="Times New Roman"/>
          <w:sz w:val="28"/>
          <w:szCs w:val="28"/>
          <w:lang w:val="en-US"/>
        </w:rPr>
        <w:t>Occup</w:t>
      </w:r>
      <w:proofErr w:type="spellEnd"/>
      <w:r w:rsidRPr="00FB4A92">
        <w:rPr>
          <w:rFonts w:ascii="Times New Roman" w:hAnsi="Times New Roman" w:cs="Times New Roman"/>
          <w:sz w:val="28"/>
          <w:szCs w:val="28"/>
          <w:lang w:val="en-US"/>
        </w:rPr>
        <w:t xml:space="preserve"> Environ Med.</w:t>
      </w:r>
      <w:r w:rsidR="00605C7F"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Dec 1;64(12):1025-1035. </w:t>
      </w:r>
      <w:hyperlink r:id="rId17" w:history="1">
        <w:bookmarkStart w:id="55" w:name="_Hlk196161306"/>
        <w:r w:rsidRPr="00FB4A92">
          <w:rPr>
            <w:rStyle w:val="ac"/>
            <w:rFonts w:ascii="Times New Roman" w:hAnsi="Times New Roman" w:cs="Times New Roman"/>
            <w:sz w:val="28"/>
            <w:szCs w:val="28"/>
            <w:lang w:val="en-US"/>
          </w:rPr>
          <w:t>https://doi:</w:t>
        </w:r>
        <w:bookmarkEnd w:id="55"/>
        <w:r w:rsidRPr="00FB4A92">
          <w:rPr>
            <w:rStyle w:val="ac"/>
            <w:rFonts w:ascii="Times New Roman" w:hAnsi="Times New Roman" w:cs="Times New Roman"/>
            <w:sz w:val="28"/>
            <w:szCs w:val="28"/>
            <w:lang w:val="en-US"/>
          </w:rPr>
          <w:t>10.1097/JOM.0000000000002630</w:t>
        </w:r>
      </w:hyperlink>
    </w:p>
    <w:p w14:paraId="2374DA6B" w14:textId="65E50BC4" w:rsidR="001A1548" w:rsidRPr="00FB4A92" w:rsidRDefault="00C9668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Maslach C, Jackson SE. </w:t>
      </w:r>
      <w:r w:rsidR="00605C7F" w:rsidRPr="00FB4A92">
        <w:rPr>
          <w:rFonts w:ascii="Times New Roman" w:hAnsi="Times New Roman" w:cs="Times New Roman"/>
          <w:sz w:val="28"/>
          <w:szCs w:val="28"/>
        </w:rPr>
        <w:t xml:space="preserve">(1981) </w:t>
      </w:r>
      <w:r w:rsidRPr="00FB4A92">
        <w:rPr>
          <w:rFonts w:ascii="Times New Roman" w:hAnsi="Times New Roman" w:cs="Times New Roman"/>
          <w:sz w:val="28"/>
          <w:szCs w:val="28"/>
        </w:rPr>
        <w:t xml:space="preserve">The measurement of experienced burnout. J Organ Behav. 2(2):99-113.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"https://doi:10.1002/job.4030020205"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https://doi:10.1002/job.4030020205</w:t>
      </w:r>
      <w:r w:rsidR="00E15502" w:rsidRPr="00FB4A92">
        <w:rPr>
          <w:rStyle w:val="ac"/>
          <w:rFonts w:ascii="Times New Roman" w:hAnsi="Times New Roman" w:cs="Times New Roman"/>
          <w:sz w:val="28"/>
          <w:szCs w:val="28"/>
        </w:rPr>
        <w:fldChar w:fldCharType="end"/>
      </w:r>
    </w:p>
    <w:p w14:paraId="5D5AA441" w14:textId="2E318AF8" w:rsidR="009C3D85" w:rsidRPr="00FB4A92" w:rsidRDefault="009C3D8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de-DE"/>
        </w:rPr>
        <w:t xml:space="preserve">Maslach C, Leiter MP, </w:t>
      </w:r>
      <w:proofErr w:type="spellStart"/>
      <w:r w:rsidRPr="00FB4A92">
        <w:rPr>
          <w:rFonts w:ascii="Times New Roman" w:hAnsi="Times New Roman" w:cs="Times New Roman"/>
          <w:sz w:val="28"/>
          <w:szCs w:val="28"/>
          <w:lang w:val="de-DE"/>
        </w:rPr>
        <w:t>Schaufeli</w:t>
      </w:r>
      <w:proofErr w:type="spellEnd"/>
      <w:r w:rsidRPr="00FB4A92">
        <w:rPr>
          <w:rFonts w:ascii="Times New Roman" w:hAnsi="Times New Roman" w:cs="Times New Roman"/>
          <w:sz w:val="28"/>
          <w:szCs w:val="28"/>
          <w:lang w:val="de-DE"/>
        </w:rPr>
        <w:t xml:space="preserve"> WB. </w:t>
      </w:r>
      <w:r w:rsidRPr="00FB4A92">
        <w:rPr>
          <w:rFonts w:ascii="Times New Roman" w:hAnsi="Times New Roman" w:cs="Times New Roman"/>
          <w:sz w:val="28"/>
          <w:szCs w:val="28"/>
        </w:rPr>
        <w:t xml:space="preserve">(2009) </w:t>
      </w:r>
      <w:r w:rsidRPr="00FB4A92">
        <w:rPr>
          <w:rFonts w:ascii="Times New Roman" w:hAnsi="Times New Roman" w:cs="Times New Roman"/>
          <w:sz w:val="28"/>
          <w:szCs w:val="28"/>
          <w:lang w:val="en-US"/>
        </w:rPr>
        <w:t>Measuring burnout. In: CL Cooper, S Cartwright (eds). The Oxford handbook of organizational well-being. Oxford: Oxford University Press: 86-108.</w:t>
      </w:r>
    </w:p>
    <w:p w14:paraId="4EDC0B20" w14:textId="505B65BB" w:rsidR="00CD09F1" w:rsidRPr="00FB4A92" w:rsidRDefault="00C80538" w:rsidP="000C51FE">
      <w:pPr>
        <w:pStyle w:val="a7"/>
        <w:numPr>
          <w:ilvl w:val="0"/>
          <w:numId w:val="18"/>
        </w:numPr>
        <w:tabs>
          <w:tab w:val="left" w:pos="426"/>
        </w:tabs>
        <w:spacing w:after="0" w:line="360" w:lineRule="auto"/>
        <w:ind w:left="567" w:firstLine="567"/>
        <w:jc w:val="both"/>
        <w:rPr>
          <w:rStyle w:val="ac"/>
          <w:rFonts w:ascii="Times New Roman" w:hAnsi="Times New Roman" w:cs="Times New Roman"/>
          <w:color w:val="auto"/>
          <w:sz w:val="28"/>
          <w:szCs w:val="28"/>
          <w:u w:val="none"/>
          <w:lang w:val="en-US"/>
        </w:rPr>
      </w:pPr>
      <w:proofErr w:type="spellStart"/>
      <w:r w:rsidRPr="00FB4A92">
        <w:rPr>
          <w:rFonts w:ascii="Times New Roman" w:hAnsi="Times New Roman" w:cs="Times New Roman"/>
          <w:sz w:val="28"/>
          <w:szCs w:val="28"/>
          <w:lang w:val="en-US"/>
        </w:rPr>
        <w:t>Akinnusotu</w:t>
      </w:r>
      <w:proofErr w:type="spellEnd"/>
      <w:r w:rsidRPr="00FB4A92">
        <w:rPr>
          <w:rFonts w:ascii="Times New Roman" w:hAnsi="Times New Roman" w:cs="Times New Roman"/>
          <w:sz w:val="28"/>
          <w:szCs w:val="28"/>
          <w:lang w:val="en-US"/>
        </w:rPr>
        <w:t xml:space="preserve"> O, Bhatti A, </w:t>
      </w:r>
      <w:proofErr w:type="spellStart"/>
      <w:r w:rsidRPr="00FB4A92">
        <w:rPr>
          <w:rFonts w:ascii="Times New Roman" w:hAnsi="Times New Roman" w:cs="Times New Roman"/>
          <w:sz w:val="28"/>
          <w:szCs w:val="28"/>
          <w:lang w:val="en-US"/>
        </w:rPr>
        <w:t>Doubeni</w:t>
      </w:r>
      <w:proofErr w:type="spellEnd"/>
      <w:r w:rsidRPr="00FB4A92">
        <w:rPr>
          <w:rFonts w:ascii="Times New Roman" w:hAnsi="Times New Roman" w:cs="Times New Roman"/>
          <w:sz w:val="28"/>
          <w:szCs w:val="28"/>
          <w:lang w:val="en-US"/>
        </w:rPr>
        <w:t xml:space="preserve"> CA, Williams M. </w:t>
      </w:r>
      <w:r w:rsidR="00605C7F" w:rsidRPr="00FB4A92">
        <w:rPr>
          <w:rFonts w:ascii="Times New Roman" w:hAnsi="Times New Roman" w:cs="Times New Roman"/>
          <w:sz w:val="28"/>
          <w:szCs w:val="28"/>
        </w:rPr>
        <w:t xml:space="preserve">(2023) </w:t>
      </w:r>
      <w:r w:rsidRPr="00FB4A92">
        <w:rPr>
          <w:rFonts w:ascii="Times New Roman" w:hAnsi="Times New Roman" w:cs="Times New Roman"/>
          <w:sz w:val="28"/>
          <w:szCs w:val="28"/>
          <w:lang w:val="en-US"/>
        </w:rPr>
        <w:t xml:space="preserve">Supporting Mental Health and Psychological Resilience Among the Health Care Workforce: Gaps in the Evidence and Urgency for Action. Ann Fam Med. Feb;21(Suppl 2): S100-S102. </w:t>
      </w:r>
      <w:hyperlink r:id="rId18" w:history="1">
        <w:r w:rsidRPr="00FB4A92">
          <w:rPr>
            <w:rStyle w:val="ac"/>
            <w:rFonts w:ascii="Times New Roman" w:hAnsi="Times New Roman" w:cs="Times New Roman"/>
            <w:sz w:val="28"/>
            <w:szCs w:val="28"/>
            <w:lang w:val="en-US"/>
          </w:rPr>
          <w:t>https://doi:10.1370/afm.2933</w:t>
        </w:r>
      </w:hyperlink>
    </w:p>
    <w:p w14:paraId="151B2972" w14:textId="5460AB3C" w:rsidR="00C05F26" w:rsidRPr="00FB4A92" w:rsidRDefault="00C05F26"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de-DE"/>
        </w:rPr>
        <w:lastRenderedPageBreak/>
        <w:t xml:space="preserve">Guthier C, Dormann C, </w:t>
      </w:r>
      <w:proofErr w:type="spellStart"/>
      <w:r w:rsidRPr="00FB4A92">
        <w:rPr>
          <w:rFonts w:ascii="Times New Roman" w:hAnsi="Times New Roman" w:cs="Times New Roman"/>
          <w:sz w:val="28"/>
          <w:szCs w:val="28"/>
          <w:lang w:val="de-DE"/>
        </w:rPr>
        <w:t>Voelkle</w:t>
      </w:r>
      <w:proofErr w:type="spellEnd"/>
      <w:r w:rsidRPr="00FB4A92">
        <w:rPr>
          <w:rFonts w:ascii="Times New Roman" w:hAnsi="Times New Roman" w:cs="Times New Roman"/>
          <w:sz w:val="28"/>
          <w:szCs w:val="28"/>
          <w:lang w:val="de-DE"/>
        </w:rPr>
        <w:t xml:space="preserve"> MC. </w:t>
      </w:r>
      <w:r w:rsidRPr="00FB4A92">
        <w:rPr>
          <w:rFonts w:ascii="Times New Roman" w:hAnsi="Times New Roman" w:cs="Times New Roman"/>
          <w:sz w:val="28"/>
          <w:szCs w:val="28"/>
        </w:rPr>
        <w:t xml:space="preserve">(2020) </w:t>
      </w:r>
      <w:r w:rsidRPr="00FB4A92">
        <w:rPr>
          <w:rFonts w:ascii="Times New Roman" w:hAnsi="Times New Roman" w:cs="Times New Roman"/>
          <w:sz w:val="28"/>
          <w:szCs w:val="28"/>
          <w:lang w:val="en-US"/>
        </w:rPr>
        <w:t>Reciprocal effects between job stressors and burnout: a continuous time meta-analysis of longitudinal studies. Psychol Bull. Dec;146(12):1146–73.</w:t>
      </w:r>
    </w:p>
    <w:p w14:paraId="6386DDFF" w14:textId="3C2E770B" w:rsidR="007E617D" w:rsidRPr="00FB4A92" w:rsidRDefault="007E617D"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Drach-Zahavy, A., &amp; Srulovici, E. (2019). The personality profile of the accountable nurse and missed nursing care. Journal of Advanced Nursing, 75(2), 368–379.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"https://doi.org/10.1111/jan.13849"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https://doi.org/10.1111/jan.13849</w:t>
      </w:r>
      <w:r w:rsidR="00E15502" w:rsidRPr="00FB4A92">
        <w:rPr>
          <w:rStyle w:val="ac"/>
          <w:rFonts w:ascii="Times New Roman" w:hAnsi="Times New Roman" w:cs="Times New Roman"/>
          <w:sz w:val="28"/>
          <w:szCs w:val="28"/>
        </w:rPr>
        <w:fldChar w:fldCharType="end"/>
      </w:r>
    </w:p>
    <w:p w14:paraId="28A55FDB" w14:textId="59FEE7A5" w:rsidR="007E617D" w:rsidRPr="00FB4A92" w:rsidRDefault="007E617D"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Roberts, B. W., &amp; Hogan, R. (Eds.). (2001). Personality psychology in the workplace. American Psychological Association.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"https://doi.org/10.1037/10434-000"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https://doi.org/10.1037/10434-000</w:t>
      </w:r>
      <w:r w:rsidR="00E15502" w:rsidRPr="00FB4A92">
        <w:rPr>
          <w:rStyle w:val="ac"/>
          <w:rFonts w:ascii="Times New Roman" w:hAnsi="Times New Roman" w:cs="Times New Roman"/>
          <w:sz w:val="28"/>
          <w:szCs w:val="28"/>
        </w:rPr>
        <w:fldChar w:fldCharType="end"/>
      </w:r>
    </w:p>
    <w:p w14:paraId="21A8D9D0" w14:textId="1495D2E3" w:rsidR="004A5926"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Trull</w:t>
      </w:r>
      <w:proofErr w:type="spellEnd"/>
      <w:r w:rsidRPr="00FB4A92">
        <w:rPr>
          <w:rFonts w:ascii="Times New Roman" w:hAnsi="Times New Roman" w:cs="Times New Roman"/>
          <w:sz w:val="28"/>
          <w:szCs w:val="28"/>
          <w:lang w:val="en-US"/>
        </w:rPr>
        <w:t xml:space="preserve"> TJ, </w:t>
      </w:r>
      <w:proofErr w:type="spellStart"/>
      <w:r w:rsidRPr="00FB4A92">
        <w:rPr>
          <w:rFonts w:ascii="Times New Roman" w:hAnsi="Times New Roman" w:cs="Times New Roman"/>
          <w:sz w:val="28"/>
          <w:szCs w:val="28"/>
          <w:lang w:val="en-US"/>
        </w:rPr>
        <w:t>Widiger</w:t>
      </w:r>
      <w:proofErr w:type="spellEnd"/>
      <w:r w:rsidRPr="00FB4A92">
        <w:rPr>
          <w:rFonts w:ascii="Times New Roman" w:hAnsi="Times New Roman" w:cs="Times New Roman"/>
          <w:sz w:val="28"/>
          <w:szCs w:val="28"/>
          <w:lang w:val="en-US"/>
        </w:rPr>
        <w:t xml:space="preserve"> TA. </w:t>
      </w:r>
      <w:r w:rsidR="00C05F26" w:rsidRPr="00FB4A92">
        <w:rPr>
          <w:rFonts w:ascii="Times New Roman" w:hAnsi="Times New Roman" w:cs="Times New Roman"/>
          <w:sz w:val="28"/>
          <w:szCs w:val="28"/>
        </w:rPr>
        <w:t xml:space="preserve">(2013) </w:t>
      </w:r>
      <w:r w:rsidRPr="00FB4A92">
        <w:rPr>
          <w:rFonts w:ascii="Times New Roman" w:hAnsi="Times New Roman" w:cs="Times New Roman"/>
          <w:sz w:val="28"/>
          <w:szCs w:val="28"/>
          <w:lang w:val="en-US"/>
        </w:rPr>
        <w:t xml:space="preserve">Dimensional models of personality: the five-factor model and the DSM-5. Dialogues </w:t>
      </w:r>
      <w:proofErr w:type="spellStart"/>
      <w:r w:rsidRPr="00FB4A92">
        <w:rPr>
          <w:rFonts w:ascii="Times New Roman" w:hAnsi="Times New Roman" w:cs="Times New Roman"/>
          <w:sz w:val="28"/>
          <w:szCs w:val="28"/>
          <w:lang w:val="en-US"/>
        </w:rPr>
        <w:t>Clin</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Neurosci</w:t>
      </w:r>
      <w:proofErr w:type="spellEnd"/>
      <w:r w:rsidRPr="00FB4A92">
        <w:rPr>
          <w:rFonts w:ascii="Times New Roman" w:hAnsi="Times New Roman" w:cs="Times New Roman"/>
          <w:sz w:val="28"/>
          <w:szCs w:val="28"/>
          <w:lang w:val="en-US"/>
        </w:rPr>
        <w:t xml:space="preserve">. Jun;15(2):135-46. </w:t>
      </w:r>
      <w:hyperlink r:id="rId19" w:history="1">
        <w:r w:rsidRPr="00FB4A92">
          <w:rPr>
            <w:rStyle w:val="ac"/>
            <w:rFonts w:ascii="Times New Roman" w:hAnsi="Times New Roman" w:cs="Times New Roman"/>
            <w:sz w:val="28"/>
            <w:szCs w:val="28"/>
            <w:lang w:val="en-US"/>
          </w:rPr>
          <w:t>https://doi:10.31887/DCNS.2013.15.2/ttrull</w:t>
        </w:r>
      </w:hyperlink>
    </w:p>
    <w:p w14:paraId="247BCB31" w14:textId="20E42F76"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Sullivan V, Hughes V, Wilson DR. </w:t>
      </w:r>
      <w:r w:rsidR="00C05F26" w:rsidRPr="00FB4A92">
        <w:rPr>
          <w:rFonts w:ascii="Times New Roman" w:hAnsi="Times New Roman" w:cs="Times New Roman"/>
          <w:sz w:val="28"/>
          <w:szCs w:val="28"/>
        </w:rPr>
        <w:t xml:space="preserve">(2022) </w:t>
      </w:r>
      <w:r w:rsidRPr="00FB4A92">
        <w:rPr>
          <w:rFonts w:ascii="Times New Roman" w:hAnsi="Times New Roman" w:cs="Times New Roman"/>
          <w:sz w:val="28"/>
          <w:szCs w:val="28"/>
          <w:lang w:val="en-US"/>
        </w:rPr>
        <w:t xml:space="preserve">Nursing Burnout and Its Impact on Health.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Clin</w:t>
      </w:r>
      <w:proofErr w:type="spellEnd"/>
      <w:r w:rsidRPr="00FB4A92">
        <w:rPr>
          <w:rFonts w:ascii="Times New Roman" w:hAnsi="Times New Roman" w:cs="Times New Roman"/>
          <w:sz w:val="28"/>
          <w:szCs w:val="28"/>
          <w:lang w:val="en-US"/>
        </w:rPr>
        <w:t xml:space="preserve"> North Am. Mar;</w:t>
      </w:r>
      <w:r w:rsidR="00C05F26"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57(1):153-169. </w:t>
      </w:r>
      <w:hyperlink r:id="rId20" w:history="1">
        <w:r w:rsidRPr="00FB4A92">
          <w:rPr>
            <w:rStyle w:val="ac"/>
            <w:rFonts w:ascii="Times New Roman" w:hAnsi="Times New Roman" w:cs="Times New Roman"/>
            <w:sz w:val="28"/>
            <w:szCs w:val="28"/>
            <w:lang w:val="en-US"/>
          </w:rPr>
          <w:t>https://doi:10.1016/j.cnur.2021.11.011</w:t>
        </w:r>
      </w:hyperlink>
    </w:p>
    <w:p w14:paraId="14BA2EE3" w14:textId="1A38D8C1"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Sullivan D, White KM, Frazer C. </w:t>
      </w:r>
      <w:r w:rsidR="00C05F26" w:rsidRPr="00FB4A92">
        <w:rPr>
          <w:rFonts w:ascii="Times New Roman" w:hAnsi="Times New Roman" w:cs="Times New Roman"/>
          <w:sz w:val="28"/>
          <w:szCs w:val="28"/>
        </w:rPr>
        <w:t xml:space="preserve">(2022) </w:t>
      </w:r>
      <w:r w:rsidRPr="00FB4A92">
        <w:rPr>
          <w:rFonts w:ascii="Times New Roman" w:hAnsi="Times New Roman" w:cs="Times New Roman"/>
          <w:sz w:val="28"/>
          <w:szCs w:val="28"/>
          <w:lang w:val="en-US"/>
        </w:rPr>
        <w:t xml:space="preserve">Factors Associated with Burnout in the United States Versus International Nurses.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Clin</w:t>
      </w:r>
      <w:proofErr w:type="spellEnd"/>
      <w:r w:rsidRPr="00FB4A92">
        <w:rPr>
          <w:rFonts w:ascii="Times New Roman" w:hAnsi="Times New Roman" w:cs="Times New Roman"/>
          <w:sz w:val="28"/>
          <w:szCs w:val="28"/>
          <w:lang w:val="en-US"/>
        </w:rPr>
        <w:t xml:space="preserve"> North Am. Mar;</w:t>
      </w:r>
      <w:r w:rsidR="00C05F26"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57(1):29-51. </w:t>
      </w:r>
      <w:hyperlink r:id="rId21" w:history="1">
        <w:bookmarkStart w:id="56" w:name="_Hlk196161849"/>
        <w:r w:rsidRPr="00FB4A92">
          <w:rPr>
            <w:rStyle w:val="ac"/>
            <w:rFonts w:ascii="Times New Roman" w:hAnsi="Times New Roman" w:cs="Times New Roman"/>
            <w:sz w:val="28"/>
            <w:szCs w:val="28"/>
            <w:lang w:val="en-US"/>
          </w:rPr>
          <w:t>https://</w:t>
        </w:r>
        <w:bookmarkEnd w:id="56"/>
        <w:r w:rsidRPr="00FB4A92">
          <w:rPr>
            <w:rStyle w:val="ac"/>
            <w:rFonts w:ascii="Times New Roman" w:hAnsi="Times New Roman" w:cs="Times New Roman"/>
            <w:sz w:val="28"/>
            <w:szCs w:val="28"/>
            <w:lang w:val="en-US"/>
          </w:rPr>
          <w:t>doi:10.1016/j.cnur.2021.11.003</w:t>
        </w:r>
      </w:hyperlink>
    </w:p>
    <w:p w14:paraId="119C6ED2" w14:textId="0A709746"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Liu W, Zhao S, Shi L, Zhang Z, Liu X, Li L, Duan X, Li G, Lou F, Jia X, Fan L, Sun T, Ni X. </w:t>
      </w:r>
      <w:r w:rsidR="00C05F26" w:rsidRPr="00FB4A92">
        <w:rPr>
          <w:rFonts w:ascii="Times New Roman" w:hAnsi="Times New Roman" w:cs="Times New Roman"/>
          <w:sz w:val="28"/>
          <w:szCs w:val="28"/>
        </w:rPr>
        <w:t xml:space="preserve">(2018) </w:t>
      </w:r>
      <w:r w:rsidRPr="00FB4A92">
        <w:rPr>
          <w:rFonts w:ascii="Times New Roman" w:hAnsi="Times New Roman" w:cs="Times New Roman"/>
          <w:sz w:val="28"/>
          <w:szCs w:val="28"/>
          <w:lang w:val="en-US"/>
        </w:rPr>
        <w:t xml:space="preserve">Workplace violence, job satisfaction, burnout, perceived </w:t>
      </w:r>
      <w:proofErr w:type="spellStart"/>
      <w:r w:rsidRPr="00FB4A92">
        <w:rPr>
          <w:rFonts w:ascii="Times New Roman" w:hAnsi="Times New Roman" w:cs="Times New Roman"/>
          <w:sz w:val="28"/>
          <w:szCs w:val="28"/>
          <w:lang w:val="en-US"/>
        </w:rPr>
        <w:t>organisational</w:t>
      </w:r>
      <w:proofErr w:type="spellEnd"/>
      <w:r w:rsidRPr="00FB4A92">
        <w:rPr>
          <w:rFonts w:ascii="Times New Roman" w:hAnsi="Times New Roman" w:cs="Times New Roman"/>
          <w:sz w:val="28"/>
          <w:szCs w:val="28"/>
          <w:lang w:val="en-US"/>
        </w:rPr>
        <w:t xml:space="preserve"> support and their effects on turnover intention among Chinese nurses in tertiary hospitals: a cross-sectional study. BMJ Open. Jun 9;8(6</w:t>
      </w:r>
      <w:proofErr w:type="gramStart"/>
      <w:r w:rsidRPr="00FB4A92">
        <w:rPr>
          <w:rFonts w:ascii="Times New Roman" w:hAnsi="Times New Roman" w:cs="Times New Roman"/>
          <w:sz w:val="28"/>
          <w:szCs w:val="28"/>
          <w:lang w:val="en-US"/>
        </w:rPr>
        <w:t>):e</w:t>
      </w:r>
      <w:proofErr w:type="gramEnd"/>
      <w:r w:rsidRPr="00FB4A92">
        <w:rPr>
          <w:rFonts w:ascii="Times New Roman" w:hAnsi="Times New Roman" w:cs="Times New Roman"/>
          <w:sz w:val="28"/>
          <w:szCs w:val="28"/>
          <w:lang w:val="en-US"/>
        </w:rPr>
        <w:t xml:space="preserve">019525. </w:t>
      </w:r>
      <w:hyperlink r:id="rId22" w:history="1">
        <w:bookmarkStart w:id="57" w:name="_Hlk196161937"/>
        <w:r w:rsidRPr="00FB4A92">
          <w:rPr>
            <w:rStyle w:val="ac"/>
            <w:rFonts w:ascii="Times New Roman" w:hAnsi="Times New Roman" w:cs="Times New Roman"/>
            <w:sz w:val="28"/>
            <w:szCs w:val="28"/>
            <w:lang w:val="en-US"/>
          </w:rPr>
          <w:t>https://</w:t>
        </w:r>
        <w:bookmarkEnd w:id="57"/>
        <w:r w:rsidRPr="00FB4A92">
          <w:rPr>
            <w:rStyle w:val="ac"/>
            <w:rFonts w:ascii="Times New Roman" w:hAnsi="Times New Roman" w:cs="Times New Roman"/>
            <w:sz w:val="28"/>
            <w:szCs w:val="28"/>
            <w:lang w:val="en-US"/>
          </w:rPr>
          <w:t>doi:10.1136/bmjopen-2017-019525</w:t>
        </w:r>
      </w:hyperlink>
    </w:p>
    <w:p w14:paraId="65023887" w14:textId="73DED23C"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Labrague</w:t>
      </w:r>
      <w:proofErr w:type="spellEnd"/>
      <w:r w:rsidRPr="00FB4A92">
        <w:rPr>
          <w:rFonts w:ascii="Times New Roman" w:hAnsi="Times New Roman" w:cs="Times New Roman"/>
          <w:sz w:val="28"/>
          <w:szCs w:val="28"/>
          <w:lang w:val="en-US"/>
        </w:rPr>
        <w:t xml:space="preserve"> LJ, McEnroe-</w:t>
      </w:r>
      <w:proofErr w:type="spellStart"/>
      <w:r w:rsidRPr="00FB4A92">
        <w:rPr>
          <w:rFonts w:ascii="Times New Roman" w:hAnsi="Times New Roman" w:cs="Times New Roman"/>
          <w:sz w:val="28"/>
          <w:szCs w:val="28"/>
          <w:lang w:val="en-US"/>
        </w:rPr>
        <w:t>Petitte</w:t>
      </w:r>
      <w:proofErr w:type="spellEnd"/>
      <w:r w:rsidRPr="00FB4A92">
        <w:rPr>
          <w:rFonts w:ascii="Times New Roman" w:hAnsi="Times New Roman" w:cs="Times New Roman"/>
          <w:sz w:val="28"/>
          <w:szCs w:val="28"/>
          <w:lang w:val="en-US"/>
        </w:rPr>
        <w:t xml:space="preserve"> DM, </w:t>
      </w:r>
      <w:proofErr w:type="spellStart"/>
      <w:r w:rsidRPr="00FB4A92">
        <w:rPr>
          <w:rFonts w:ascii="Times New Roman" w:hAnsi="Times New Roman" w:cs="Times New Roman"/>
          <w:sz w:val="28"/>
          <w:szCs w:val="28"/>
          <w:lang w:val="en-US"/>
        </w:rPr>
        <w:t>Gloe</w:t>
      </w:r>
      <w:proofErr w:type="spellEnd"/>
      <w:r w:rsidRPr="00FB4A92">
        <w:rPr>
          <w:rFonts w:ascii="Times New Roman" w:hAnsi="Times New Roman" w:cs="Times New Roman"/>
          <w:sz w:val="28"/>
          <w:szCs w:val="28"/>
          <w:lang w:val="en-US"/>
        </w:rPr>
        <w:t xml:space="preserve"> D, </w:t>
      </w:r>
      <w:proofErr w:type="spellStart"/>
      <w:r w:rsidRPr="00FB4A92">
        <w:rPr>
          <w:rFonts w:ascii="Times New Roman" w:hAnsi="Times New Roman" w:cs="Times New Roman"/>
          <w:sz w:val="28"/>
          <w:szCs w:val="28"/>
          <w:lang w:val="en-US"/>
        </w:rPr>
        <w:t>Tsaras</w:t>
      </w:r>
      <w:proofErr w:type="spellEnd"/>
      <w:r w:rsidRPr="00FB4A92">
        <w:rPr>
          <w:rFonts w:ascii="Times New Roman" w:hAnsi="Times New Roman" w:cs="Times New Roman"/>
          <w:sz w:val="28"/>
          <w:szCs w:val="28"/>
          <w:lang w:val="en-US"/>
        </w:rPr>
        <w:t xml:space="preserve"> K, </w:t>
      </w:r>
      <w:proofErr w:type="spellStart"/>
      <w:r w:rsidRPr="00FB4A92">
        <w:rPr>
          <w:rFonts w:ascii="Times New Roman" w:hAnsi="Times New Roman" w:cs="Times New Roman"/>
          <w:sz w:val="28"/>
          <w:szCs w:val="28"/>
          <w:lang w:val="en-US"/>
        </w:rPr>
        <w:t>Arteche</w:t>
      </w:r>
      <w:proofErr w:type="spellEnd"/>
      <w:r w:rsidRPr="00FB4A92">
        <w:rPr>
          <w:rFonts w:ascii="Times New Roman" w:hAnsi="Times New Roman" w:cs="Times New Roman"/>
          <w:sz w:val="28"/>
          <w:szCs w:val="28"/>
          <w:lang w:val="en-US"/>
        </w:rPr>
        <w:t xml:space="preserve"> DL, </w:t>
      </w:r>
      <w:proofErr w:type="spellStart"/>
      <w:r w:rsidRPr="00FB4A92">
        <w:rPr>
          <w:rFonts w:ascii="Times New Roman" w:hAnsi="Times New Roman" w:cs="Times New Roman"/>
          <w:sz w:val="28"/>
          <w:szCs w:val="28"/>
          <w:lang w:val="en-US"/>
        </w:rPr>
        <w:t>Maldia</w:t>
      </w:r>
      <w:proofErr w:type="spellEnd"/>
      <w:r w:rsidRPr="00FB4A92">
        <w:rPr>
          <w:rFonts w:ascii="Times New Roman" w:hAnsi="Times New Roman" w:cs="Times New Roman"/>
          <w:sz w:val="28"/>
          <w:szCs w:val="28"/>
          <w:lang w:val="en-US"/>
        </w:rPr>
        <w:t xml:space="preserve"> F. </w:t>
      </w:r>
      <w:r w:rsidR="00C05F26" w:rsidRPr="00FB4A92">
        <w:rPr>
          <w:rFonts w:ascii="Times New Roman" w:hAnsi="Times New Roman" w:cs="Times New Roman"/>
          <w:sz w:val="28"/>
          <w:szCs w:val="28"/>
        </w:rPr>
        <w:t xml:space="preserve">(2017) </w:t>
      </w:r>
      <w:r w:rsidRPr="00FB4A92">
        <w:rPr>
          <w:rFonts w:ascii="Times New Roman" w:hAnsi="Times New Roman" w:cs="Times New Roman"/>
          <w:sz w:val="28"/>
          <w:szCs w:val="28"/>
          <w:lang w:val="en-US"/>
        </w:rPr>
        <w:t xml:space="preserve">Organizational politics, nurses' stress, burnout levels, turnover intention and job satisfaction. </w:t>
      </w:r>
      <w:proofErr w:type="spellStart"/>
      <w:r w:rsidRPr="00FB4A92">
        <w:rPr>
          <w:rFonts w:ascii="Times New Roman" w:hAnsi="Times New Roman" w:cs="Times New Roman"/>
          <w:sz w:val="28"/>
          <w:szCs w:val="28"/>
          <w:lang w:val="en-US"/>
        </w:rPr>
        <w:t>Int</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Rev. Mar;64(1):109-116. </w:t>
      </w:r>
      <w:hyperlink r:id="rId23" w:history="1">
        <w:r w:rsidRPr="00FB4A92">
          <w:rPr>
            <w:rStyle w:val="ac"/>
            <w:rFonts w:ascii="Times New Roman" w:hAnsi="Times New Roman" w:cs="Times New Roman"/>
            <w:sz w:val="28"/>
            <w:szCs w:val="28"/>
            <w:lang w:val="en-US"/>
          </w:rPr>
          <w:t>https://doi:10.1111/inr.12347</w:t>
        </w:r>
      </w:hyperlink>
    </w:p>
    <w:p w14:paraId="722F379B" w14:textId="50156EC4"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Nantsupawat</w:t>
      </w:r>
      <w:proofErr w:type="spellEnd"/>
      <w:r w:rsidRPr="00FB4A92">
        <w:rPr>
          <w:rFonts w:ascii="Times New Roman" w:hAnsi="Times New Roman" w:cs="Times New Roman"/>
          <w:sz w:val="28"/>
          <w:szCs w:val="28"/>
          <w:lang w:val="en-US"/>
        </w:rPr>
        <w:t xml:space="preserve"> A, </w:t>
      </w:r>
      <w:proofErr w:type="spellStart"/>
      <w:r w:rsidRPr="00FB4A92">
        <w:rPr>
          <w:rFonts w:ascii="Times New Roman" w:hAnsi="Times New Roman" w:cs="Times New Roman"/>
          <w:sz w:val="28"/>
          <w:szCs w:val="28"/>
          <w:lang w:val="en-US"/>
        </w:rPr>
        <w:t>Kunaviktikul</w:t>
      </w:r>
      <w:proofErr w:type="spellEnd"/>
      <w:r w:rsidRPr="00FB4A92">
        <w:rPr>
          <w:rFonts w:ascii="Times New Roman" w:hAnsi="Times New Roman" w:cs="Times New Roman"/>
          <w:sz w:val="28"/>
          <w:szCs w:val="28"/>
          <w:lang w:val="en-US"/>
        </w:rPr>
        <w:t xml:space="preserve"> W, </w:t>
      </w:r>
      <w:proofErr w:type="spellStart"/>
      <w:r w:rsidRPr="00FB4A92">
        <w:rPr>
          <w:rFonts w:ascii="Times New Roman" w:hAnsi="Times New Roman" w:cs="Times New Roman"/>
          <w:sz w:val="28"/>
          <w:szCs w:val="28"/>
          <w:lang w:val="en-US"/>
        </w:rPr>
        <w:t>Nantsupawat</w:t>
      </w:r>
      <w:proofErr w:type="spellEnd"/>
      <w:r w:rsidRPr="00FB4A92">
        <w:rPr>
          <w:rFonts w:ascii="Times New Roman" w:hAnsi="Times New Roman" w:cs="Times New Roman"/>
          <w:sz w:val="28"/>
          <w:szCs w:val="28"/>
          <w:lang w:val="en-US"/>
        </w:rPr>
        <w:t xml:space="preserve"> R, </w:t>
      </w:r>
      <w:proofErr w:type="spellStart"/>
      <w:r w:rsidRPr="00FB4A92">
        <w:rPr>
          <w:rFonts w:ascii="Times New Roman" w:hAnsi="Times New Roman" w:cs="Times New Roman"/>
          <w:sz w:val="28"/>
          <w:szCs w:val="28"/>
          <w:lang w:val="en-US"/>
        </w:rPr>
        <w:t>Wichaikhum</w:t>
      </w:r>
      <w:proofErr w:type="spellEnd"/>
      <w:r w:rsidRPr="00FB4A92">
        <w:rPr>
          <w:rFonts w:ascii="Times New Roman" w:hAnsi="Times New Roman" w:cs="Times New Roman"/>
          <w:sz w:val="28"/>
          <w:szCs w:val="28"/>
          <w:lang w:val="en-US"/>
        </w:rPr>
        <w:t xml:space="preserve"> OA, </w:t>
      </w:r>
      <w:proofErr w:type="spellStart"/>
      <w:r w:rsidRPr="00FB4A92">
        <w:rPr>
          <w:rFonts w:ascii="Times New Roman" w:hAnsi="Times New Roman" w:cs="Times New Roman"/>
          <w:sz w:val="28"/>
          <w:szCs w:val="28"/>
          <w:lang w:val="en-US"/>
        </w:rPr>
        <w:t>Thienthong</w:t>
      </w:r>
      <w:proofErr w:type="spellEnd"/>
      <w:r w:rsidRPr="00FB4A92">
        <w:rPr>
          <w:rFonts w:ascii="Times New Roman" w:hAnsi="Times New Roman" w:cs="Times New Roman"/>
          <w:sz w:val="28"/>
          <w:szCs w:val="28"/>
          <w:lang w:val="en-US"/>
        </w:rPr>
        <w:t xml:space="preserve"> H, </w:t>
      </w:r>
      <w:proofErr w:type="spellStart"/>
      <w:r w:rsidRPr="00FB4A92">
        <w:rPr>
          <w:rFonts w:ascii="Times New Roman" w:hAnsi="Times New Roman" w:cs="Times New Roman"/>
          <w:sz w:val="28"/>
          <w:szCs w:val="28"/>
          <w:lang w:val="en-US"/>
        </w:rPr>
        <w:t>Poghosyan</w:t>
      </w:r>
      <w:proofErr w:type="spellEnd"/>
      <w:r w:rsidRPr="00FB4A92">
        <w:rPr>
          <w:rFonts w:ascii="Times New Roman" w:hAnsi="Times New Roman" w:cs="Times New Roman"/>
          <w:sz w:val="28"/>
          <w:szCs w:val="28"/>
          <w:lang w:val="en-US"/>
        </w:rPr>
        <w:t xml:space="preserve"> L. </w:t>
      </w:r>
      <w:r w:rsidR="00C05F26" w:rsidRPr="00FB4A92">
        <w:rPr>
          <w:rFonts w:ascii="Times New Roman" w:hAnsi="Times New Roman" w:cs="Times New Roman"/>
          <w:sz w:val="28"/>
          <w:szCs w:val="28"/>
        </w:rPr>
        <w:t xml:space="preserve">(2017) </w:t>
      </w:r>
      <w:r w:rsidRPr="00FB4A92">
        <w:rPr>
          <w:rFonts w:ascii="Times New Roman" w:hAnsi="Times New Roman" w:cs="Times New Roman"/>
          <w:sz w:val="28"/>
          <w:szCs w:val="28"/>
          <w:lang w:val="en-US"/>
        </w:rPr>
        <w:t xml:space="preserve">Effects of nurse work environment on job </w:t>
      </w:r>
      <w:r w:rsidRPr="00FB4A92">
        <w:rPr>
          <w:rFonts w:ascii="Times New Roman" w:hAnsi="Times New Roman" w:cs="Times New Roman"/>
          <w:sz w:val="28"/>
          <w:szCs w:val="28"/>
          <w:lang w:val="en-US"/>
        </w:rPr>
        <w:lastRenderedPageBreak/>
        <w:t xml:space="preserve">dissatisfaction, burnout, intention to leave. </w:t>
      </w:r>
      <w:proofErr w:type="spellStart"/>
      <w:r w:rsidRPr="00FB4A92">
        <w:rPr>
          <w:rFonts w:ascii="Times New Roman" w:hAnsi="Times New Roman" w:cs="Times New Roman"/>
          <w:sz w:val="28"/>
          <w:szCs w:val="28"/>
          <w:lang w:val="en-US"/>
        </w:rPr>
        <w:t>Int</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Rev. Mar;64(1):91-98. </w:t>
      </w:r>
      <w:hyperlink r:id="rId24" w:history="1">
        <w:r w:rsidRPr="00FB4A92">
          <w:rPr>
            <w:rStyle w:val="ac"/>
            <w:rFonts w:ascii="Times New Roman" w:hAnsi="Times New Roman" w:cs="Times New Roman"/>
            <w:sz w:val="28"/>
            <w:szCs w:val="28"/>
            <w:lang w:val="en-US"/>
          </w:rPr>
          <w:t>https://doi:10.1111/inr.12342</w:t>
        </w:r>
      </w:hyperlink>
    </w:p>
    <w:p w14:paraId="2B06602D" w14:textId="0B2DBE5E"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Ambani Z, Kutney-Lee A, Lake ET. </w:t>
      </w:r>
      <w:r w:rsidR="00C05F26" w:rsidRPr="00FB4A92">
        <w:rPr>
          <w:rFonts w:ascii="Times New Roman" w:hAnsi="Times New Roman" w:cs="Times New Roman"/>
          <w:sz w:val="28"/>
          <w:szCs w:val="28"/>
        </w:rPr>
        <w:t xml:space="preserve">(2020) </w:t>
      </w:r>
      <w:r w:rsidRPr="00FB4A92">
        <w:rPr>
          <w:rFonts w:ascii="Times New Roman" w:hAnsi="Times New Roman" w:cs="Times New Roman"/>
          <w:sz w:val="28"/>
          <w:szCs w:val="28"/>
          <w:lang w:val="en-US"/>
        </w:rPr>
        <w:t xml:space="preserve">The nursing practice environment and nurse job outcomes: A path analysis of survey data. J </w:t>
      </w:r>
      <w:proofErr w:type="spellStart"/>
      <w:r w:rsidRPr="00FB4A92">
        <w:rPr>
          <w:rFonts w:ascii="Times New Roman" w:hAnsi="Times New Roman" w:cs="Times New Roman"/>
          <w:sz w:val="28"/>
          <w:szCs w:val="28"/>
          <w:lang w:val="en-US"/>
        </w:rPr>
        <w:t>Clin</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Jul;29(13-14):2602-2614. </w:t>
      </w:r>
      <w:hyperlink r:id="rId25" w:history="1">
        <w:bookmarkStart w:id="58" w:name="_Hlk196162145"/>
        <w:r w:rsidRPr="00FB4A92">
          <w:rPr>
            <w:rStyle w:val="ac"/>
            <w:rFonts w:ascii="Times New Roman" w:hAnsi="Times New Roman" w:cs="Times New Roman"/>
            <w:sz w:val="28"/>
            <w:szCs w:val="28"/>
            <w:lang w:val="en-US"/>
          </w:rPr>
          <w:t>https://</w:t>
        </w:r>
        <w:bookmarkEnd w:id="58"/>
        <w:r w:rsidRPr="00FB4A92">
          <w:rPr>
            <w:rStyle w:val="ac"/>
            <w:rFonts w:ascii="Times New Roman" w:hAnsi="Times New Roman" w:cs="Times New Roman"/>
            <w:sz w:val="28"/>
            <w:szCs w:val="28"/>
            <w:lang w:val="en-US"/>
          </w:rPr>
          <w:t>doi:10.1111/jocn.15283</w:t>
        </w:r>
      </w:hyperlink>
    </w:p>
    <w:p w14:paraId="0366B0D8" w14:textId="319B8C10" w:rsidR="003943C2" w:rsidRPr="00FB4A92" w:rsidRDefault="003943C2"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Norful</w:t>
      </w:r>
      <w:proofErr w:type="spellEnd"/>
      <w:r w:rsidRPr="00FB4A92">
        <w:rPr>
          <w:rFonts w:ascii="Times New Roman" w:hAnsi="Times New Roman" w:cs="Times New Roman"/>
          <w:sz w:val="28"/>
          <w:szCs w:val="28"/>
          <w:lang w:val="en-US"/>
        </w:rPr>
        <w:t xml:space="preserve"> AA, </w:t>
      </w:r>
      <w:proofErr w:type="spellStart"/>
      <w:r w:rsidRPr="00FB4A92">
        <w:rPr>
          <w:rFonts w:ascii="Times New Roman" w:hAnsi="Times New Roman" w:cs="Times New Roman"/>
          <w:sz w:val="28"/>
          <w:szCs w:val="28"/>
          <w:lang w:val="en-US"/>
        </w:rPr>
        <w:t>Albloushi</w:t>
      </w:r>
      <w:proofErr w:type="spellEnd"/>
      <w:r w:rsidRPr="00FB4A92">
        <w:rPr>
          <w:rFonts w:ascii="Times New Roman" w:hAnsi="Times New Roman" w:cs="Times New Roman"/>
          <w:sz w:val="28"/>
          <w:szCs w:val="28"/>
          <w:lang w:val="en-US"/>
        </w:rPr>
        <w:t xml:space="preserve"> M, Zhao J, Gao Y, Castro J, </w:t>
      </w:r>
      <w:proofErr w:type="spellStart"/>
      <w:r w:rsidRPr="00FB4A92">
        <w:rPr>
          <w:rFonts w:ascii="Times New Roman" w:hAnsi="Times New Roman" w:cs="Times New Roman"/>
          <w:sz w:val="28"/>
          <w:szCs w:val="28"/>
          <w:lang w:val="en-US"/>
        </w:rPr>
        <w:t>Palaganas</w:t>
      </w:r>
      <w:proofErr w:type="spellEnd"/>
      <w:r w:rsidRPr="00FB4A92">
        <w:rPr>
          <w:rFonts w:ascii="Times New Roman" w:hAnsi="Times New Roman" w:cs="Times New Roman"/>
          <w:sz w:val="28"/>
          <w:szCs w:val="28"/>
          <w:lang w:val="en-US"/>
        </w:rPr>
        <w:t xml:space="preserve"> E, </w:t>
      </w:r>
      <w:proofErr w:type="spellStart"/>
      <w:r w:rsidRPr="00FB4A92">
        <w:rPr>
          <w:rFonts w:ascii="Times New Roman" w:hAnsi="Times New Roman" w:cs="Times New Roman"/>
          <w:sz w:val="28"/>
          <w:szCs w:val="28"/>
          <w:lang w:val="en-US"/>
        </w:rPr>
        <w:t>Magsingit</w:t>
      </w:r>
      <w:proofErr w:type="spellEnd"/>
      <w:r w:rsidRPr="00FB4A92">
        <w:rPr>
          <w:rFonts w:ascii="Times New Roman" w:hAnsi="Times New Roman" w:cs="Times New Roman"/>
          <w:sz w:val="28"/>
          <w:szCs w:val="28"/>
          <w:lang w:val="en-US"/>
        </w:rPr>
        <w:t xml:space="preserve"> NS, </w:t>
      </w:r>
      <w:proofErr w:type="spellStart"/>
      <w:r w:rsidRPr="00FB4A92">
        <w:rPr>
          <w:rFonts w:ascii="Times New Roman" w:hAnsi="Times New Roman" w:cs="Times New Roman"/>
          <w:sz w:val="28"/>
          <w:szCs w:val="28"/>
          <w:lang w:val="en-US"/>
        </w:rPr>
        <w:t>Molo</w:t>
      </w:r>
      <w:proofErr w:type="spellEnd"/>
      <w:r w:rsidRPr="00FB4A92">
        <w:rPr>
          <w:rFonts w:ascii="Times New Roman" w:hAnsi="Times New Roman" w:cs="Times New Roman"/>
          <w:sz w:val="28"/>
          <w:szCs w:val="28"/>
          <w:lang w:val="en-US"/>
        </w:rPr>
        <w:t xml:space="preserve"> J, </w:t>
      </w:r>
      <w:proofErr w:type="spellStart"/>
      <w:r w:rsidRPr="00FB4A92">
        <w:rPr>
          <w:rFonts w:ascii="Times New Roman" w:hAnsi="Times New Roman" w:cs="Times New Roman"/>
          <w:sz w:val="28"/>
          <w:szCs w:val="28"/>
          <w:lang w:val="en-US"/>
        </w:rPr>
        <w:t>Alenazy</w:t>
      </w:r>
      <w:proofErr w:type="spellEnd"/>
      <w:r w:rsidRPr="00FB4A92">
        <w:rPr>
          <w:rFonts w:ascii="Times New Roman" w:hAnsi="Times New Roman" w:cs="Times New Roman"/>
          <w:sz w:val="28"/>
          <w:szCs w:val="28"/>
          <w:lang w:val="en-US"/>
        </w:rPr>
        <w:t xml:space="preserve"> BA, Rivera R. </w:t>
      </w:r>
      <w:r w:rsidR="00C05F26" w:rsidRPr="00FB4A92">
        <w:rPr>
          <w:rFonts w:ascii="Times New Roman" w:hAnsi="Times New Roman" w:cs="Times New Roman"/>
          <w:sz w:val="28"/>
          <w:szCs w:val="28"/>
        </w:rPr>
        <w:t xml:space="preserve">(2024) </w:t>
      </w:r>
      <w:r w:rsidRPr="00FB4A92">
        <w:rPr>
          <w:rFonts w:ascii="Times New Roman" w:hAnsi="Times New Roman" w:cs="Times New Roman"/>
          <w:sz w:val="28"/>
          <w:szCs w:val="28"/>
          <w:lang w:val="en-US"/>
        </w:rPr>
        <w:t xml:space="preserve">Modifiable work stress factors and psychological health risk among nurses working within 13 countries. J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Scholarsh</w:t>
      </w:r>
      <w:proofErr w:type="spellEnd"/>
      <w:r w:rsidRPr="00FB4A92">
        <w:rPr>
          <w:rFonts w:ascii="Times New Roman" w:hAnsi="Times New Roman" w:cs="Times New Roman"/>
          <w:sz w:val="28"/>
          <w:szCs w:val="28"/>
          <w:lang w:val="en-US"/>
        </w:rPr>
        <w:t xml:space="preserve">. Sep;56(5):742-751. </w:t>
      </w:r>
      <w:hyperlink r:id="rId26" w:history="1">
        <w:r w:rsidRPr="00FB4A92">
          <w:rPr>
            <w:rStyle w:val="ac"/>
            <w:rFonts w:ascii="Times New Roman" w:hAnsi="Times New Roman" w:cs="Times New Roman"/>
            <w:sz w:val="28"/>
            <w:szCs w:val="28"/>
            <w:lang w:val="en-US"/>
          </w:rPr>
          <w:t>https://doi:10.1111/jnu.12994</w:t>
        </w:r>
      </w:hyperlink>
    </w:p>
    <w:p w14:paraId="5C794011" w14:textId="028F4E02" w:rsidR="003943C2"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Chen YM, Fang JB. </w:t>
      </w:r>
      <w:r w:rsidR="00C05F26" w:rsidRPr="00FB4A92">
        <w:rPr>
          <w:rFonts w:ascii="Times New Roman" w:hAnsi="Times New Roman" w:cs="Times New Roman"/>
          <w:sz w:val="28"/>
          <w:szCs w:val="28"/>
        </w:rPr>
        <w:t xml:space="preserve">(2016) </w:t>
      </w:r>
      <w:r w:rsidRPr="00FB4A92">
        <w:rPr>
          <w:rFonts w:ascii="Times New Roman" w:hAnsi="Times New Roman" w:cs="Times New Roman"/>
          <w:sz w:val="28"/>
          <w:szCs w:val="28"/>
          <w:lang w:val="en-US"/>
        </w:rPr>
        <w:t xml:space="preserve">Correlation Between Nursing Work Environment and Nurse Burnout, Job Satisfaction, and Turnover Intention in the Western Region of Mainland China. Hu Li Za Zhi. Feb;63(1):87-98. Chinese. </w:t>
      </w:r>
      <w:hyperlink r:id="rId27" w:history="1">
        <w:r w:rsidRPr="00FB4A92">
          <w:rPr>
            <w:rStyle w:val="ac"/>
            <w:rFonts w:ascii="Times New Roman" w:hAnsi="Times New Roman" w:cs="Times New Roman"/>
            <w:sz w:val="28"/>
            <w:szCs w:val="28"/>
            <w:lang w:val="en-US"/>
          </w:rPr>
          <w:t>https://doi:10.6224/JN.63.1.87</w:t>
        </w:r>
      </w:hyperlink>
    </w:p>
    <w:p w14:paraId="2A5CC72D" w14:textId="3DCF6879" w:rsidR="0089569C"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De La Fuente‐Solana, E. I., Suleiman‐Martos, N., </w:t>
      </w:r>
      <w:proofErr w:type="spellStart"/>
      <w:r w:rsidRPr="00FB4A92">
        <w:rPr>
          <w:rFonts w:ascii="Times New Roman" w:hAnsi="Times New Roman" w:cs="Times New Roman"/>
          <w:sz w:val="28"/>
          <w:szCs w:val="28"/>
          <w:lang w:val="en-US"/>
        </w:rPr>
        <w:t>Pradas</w:t>
      </w:r>
      <w:proofErr w:type="spellEnd"/>
      <w:r w:rsidRPr="00FB4A92">
        <w:rPr>
          <w:rFonts w:ascii="Times New Roman" w:hAnsi="Times New Roman" w:cs="Times New Roman"/>
          <w:sz w:val="28"/>
          <w:szCs w:val="28"/>
          <w:lang w:val="en-US"/>
        </w:rPr>
        <w:t xml:space="preserve">‐Hernández, L., Gomez‐Urquiza, J. L., Cañadas‐De La Fuente, G. A., &amp; </w:t>
      </w:r>
      <w:proofErr w:type="spellStart"/>
      <w:r w:rsidRPr="00FB4A92">
        <w:rPr>
          <w:rFonts w:ascii="Times New Roman" w:hAnsi="Times New Roman" w:cs="Times New Roman"/>
          <w:sz w:val="28"/>
          <w:szCs w:val="28"/>
          <w:lang w:val="en-US"/>
        </w:rPr>
        <w:t>Albendín‐García</w:t>
      </w:r>
      <w:proofErr w:type="spellEnd"/>
      <w:r w:rsidRPr="00FB4A92">
        <w:rPr>
          <w:rFonts w:ascii="Times New Roman" w:hAnsi="Times New Roman" w:cs="Times New Roman"/>
          <w:sz w:val="28"/>
          <w:szCs w:val="28"/>
          <w:lang w:val="en-US"/>
        </w:rPr>
        <w:t xml:space="preserve">, L. (2019). Prevalence, related factors, and levels of burnout syndrome among nurses working in gynecology and obstetrics services: A systematic review and meta‐analysis. International Journal of Environmental Research and Public Health, 16(14), 2585. </w:t>
      </w:r>
      <w:hyperlink r:id="rId28" w:history="1">
        <w:bookmarkStart w:id="59" w:name="_Hlk196162520"/>
        <w:r w:rsidRPr="00FB4A92">
          <w:rPr>
            <w:rStyle w:val="ac"/>
            <w:rFonts w:ascii="Times New Roman" w:hAnsi="Times New Roman" w:cs="Times New Roman"/>
            <w:sz w:val="28"/>
            <w:szCs w:val="28"/>
            <w:lang w:val="en-US"/>
          </w:rPr>
          <w:t>https://doi:</w:t>
        </w:r>
        <w:bookmarkEnd w:id="59"/>
        <w:r w:rsidRPr="00FB4A92">
          <w:rPr>
            <w:rStyle w:val="ac"/>
            <w:rFonts w:ascii="Times New Roman" w:hAnsi="Times New Roman" w:cs="Times New Roman"/>
            <w:sz w:val="28"/>
            <w:szCs w:val="28"/>
            <w:lang w:val="en-US"/>
          </w:rPr>
          <w:t>10.3390/ijerph16142585</w:t>
        </w:r>
      </w:hyperlink>
    </w:p>
    <w:p w14:paraId="088ED720" w14:textId="77777777" w:rsidR="00605C7F"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Freudenberger, H. J. (1974). Staff burn‐out. Journal of social issues, 30(1), 159–165.</w:t>
      </w:r>
      <w:r w:rsidR="00605C7F" w:rsidRPr="00FB4A92">
        <w:rPr>
          <w:rFonts w:ascii="Times New Roman" w:hAnsi="Times New Roman" w:cs="Times New Roman"/>
          <w:sz w:val="28"/>
          <w:szCs w:val="28"/>
        </w:rPr>
        <w:t xml:space="preserve"> </w:t>
      </w:r>
    </w:p>
    <w:p w14:paraId="22736164" w14:textId="12BD706E" w:rsidR="0089569C" w:rsidRPr="00FB4A92" w:rsidRDefault="00605C7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Freudenberger, H. J. (1975). ‘The staff burn-out syndrome in alternative institutions’, Psychotherapy: Theory, Research and Practice, 12 (1), 73–82.</w:t>
      </w:r>
    </w:p>
    <w:p w14:paraId="17560E2B" w14:textId="7A0E9BDD" w:rsidR="0089569C"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Gómez‐Urquiza, J. L., De la Fuente‐Solana, E. I., </w:t>
      </w:r>
      <w:proofErr w:type="spellStart"/>
      <w:r w:rsidRPr="00FB4A92">
        <w:rPr>
          <w:rFonts w:ascii="Times New Roman" w:hAnsi="Times New Roman" w:cs="Times New Roman"/>
          <w:sz w:val="28"/>
          <w:szCs w:val="28"/>
          <w:lang w:val="en-US"/>
        </w:rPr>
        <w:t>Albendín‐García</w:t>
      </w:r>
      <w:proofErr w:type="spellEnd"/>
      <w:r w:rsidRPr="00FB4A92">
        <w:rPr>
          <w:rFonts w:ascii="Times New Roman" w:hAnsi="Times New Roman" w:cs="Times New Roman"/>
          <w:sz w:val="28"/>
          <w:szCs w:val="28"/>
          <w:lang w:val="en-US"/>
        </w:rPr>
        <w:t>, L., Vargas‐</w:t>
      </w:r>
      <w:proofErr w:type="spellStart"/>
      <w:r w:rsidRPr="00FB4A92">
        <w:rPr>
          <w:rFonts w:ascii="Times New Roman" w:hAnsi="Times New Roman" w:cs="Times New Roman"/>
          <w:sz w:val="28"/>
          <w:szCs w:val="28"/>
          <w:lang w:val="en-US"/>
        </w:rPr>
        <w:t>Pecino</w:t>
      </w:r>
      <w:proofErr w:type="spellEnd"/>
      <w:r w:rsidRPr="00FB4A92">
        <w:rPr>
          <w:rFonts w:ascii="Times New Roman" w:hAnsi="Times New Roman" w:cs="Times New Roman"/>
          <w:sz w:val="28"/>
          <w:szCs w:val="28"/>
          <w:lang w:val="en-US"/>
        </w:rPr>
        <w:t xml:space="preserve">, C., Ortega‐Campos, E. M., &amp; Cañadas‐De la Fuente, G. A. (2017). Prevalence of burnout syndrome in emergency nurses: A meta‐analysis. Critical Care Nurse, 37(5), e1–e9. </w:t>
      </w:r>
      <w:hyperlink r:id="rId29" w:history="1">
        <w:r w:rsidRPr="00FB4A92">
          <w:rPr>
            <w:rStyle w:val="ac"/>
            <w:rFonts w:ascii="Times New Roman" w:hAnsi="Times New Roman" w:cs="Times New Roman"/>
            <w:sz w:val="28"/>
            <w:szCs w:val="28"/>
            <w:lang w:val="en-US"/>
          </w:rPr>
          <w:t>https://doi:10.4037/ccn2017508</w:t>
        </w:r>
      </w:hyperlink>
    </w:p>
    <w:p w14:paraId="478D35F6" w14:textId="2C01C699" w:rsidR="0089569C"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 xml:space="preserve">Janko, M. R., &amp; </w:t>
      </w:r>
      <w:proofErr w:type="spellStart"/>
      <w:r w:rsidRPr="00FB4A92">
        <w:rPr>
          <w:rFonts w:ascii="Times New Roman" w:hAnsi="Times New Roman" w:cs="Times New Roman"/>
          <w:sz w:val="28"/>
          <w:szCs w:val="28"/>
          <w:lang w:val="en-US"/>
        </w:rPr>
        <w:t>Smeds</w:t>
      </w:r>
      <w:proofErr w:type="spellEnd"/>
      <w:r w:rsidRPr="00FB4A92">
        <w:rPr>
          <w:rFonts w:ascii="Times New Roman" w:hAnsi="Times New Roman" w:cs="Times New Roman"/>
          <w:sz w:val="28"/>
          <w:szCs w:val="28"/>
          <w:lang w:val="en-US"/>
        </w:rPr>
        <w:t xml:space="preserve">, M. R. (2019). Burnout, depression, perceived stress, and self‐efficacy in vascular surgery trainees. Journal of Vascular Surgery, 69(4), 1233–1242. </w:t>
      </w:r>
      <w:hyperlink r:id="rId30" w:history="1">
        <w:r w:rsidRPr="00FB4A92">
          <w:rPr>
            <w:rStyle w:val="ac"/>
            <w:rFonts w:ascii="Times New Roman" w:hAnsi="Times New Roman" w:cs="Times New Roman"/>
            <w:sz w:val="28"/>
            <w:szCs w:val="28"/>
            <w:lang w:val="en-US"/>
          </w:rPr>
          <w:t>https://10.1016/j.jvs.2018.07.034</w:t>
        </w:r>
      </w:hyperlink>
    </w:p>
    <w:p w14:paraId="1BC936FC" w14:textId="58EF9DA0" w:rsidR="0089569C" w:rsidRPr="00FB4A92" w:rsidRDefault="0089569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de-DE"/>
        </w:rPr>
        <w:t xml:space="preserve">Kim, Y., Lee, E., &amp; Lee, H. (2019). </w:t>
      </w:r>
      <w:r w:rsidRPr="00FB4A92">
        <w:rPr>
          <w:rFonts w:ascii="Times New Roman" w:hAnsi="Times New Roman" w:cs="Times New Roman"/>
          <w:sz w:val="28"/>
          <w:szCs w:val="28"/>
          <w:lang w:val="en-US"/>
        </w:rPr>
        <w:t xml:space="preserve">Association between workplace bullying and burnout, professional quality of life, and turnover intention among clinical nurses. </w:t>
      </w:r>
      <w:proofErr w:type="spellStart"/>
      <w:r w:rsidRPr="00FB4A92">
        <w:rPr>
          <w:rFonts w:ascii="Times New Roman" w:hAnsi="Times New Roman" w:cs="Times New Roman"/>
          <w:sz w:val="28"/>
          <w:szCs w:val="28"/>
          <w:lang w:val="en-US"/>
        </w:rPr>
        <w:t>PLoS</w:t>
      </w:r>
      <w:proofErr w:type="spellEnd"/>
      <w:r w:rsidRPr="00FB4A92">
        <w:rPr>
          <w:rFonts w:ascii="Times New Roman" w:hAnsi="Times New Roman" w:cs="Times New Roman"/>
          <w:sz w:val="28"/>
          <w:szCs w:val="28"/>
          <w:lang w:val="en-US"/>
        </w:rPr>
        <w:t xml:space="preserve"> One, 14(12), e0226506. </w:t>
      </w:r>
      <w:hyperlink r:id="rId31" w:history="1">
        <w:r w:rsidRPr="00FB4A92">
          <w:rPr>
            <w:rStyle w:val="ac"/>
            <w:rFonts w:ascii="Times New Roman" w:hAnsi="Times New Roman" w:cs="Times New Roman"/>
            <w:sz w:val="28"/>
            <w:szCs w:val="28"/>
            <w:lang w:val="en-US"/>
          </w:rPr>
          <w:t>https://10.1371/journal.pone.0226506</w:t>
        </w:r>
      </w:hyperlink>
    </w:p>
    <w:p w14:paraId="6D3291B4" w14:textId="69A17DDE" w:rsidR="0089569C" w:rsidRPr="00FB4A92" w:rsidRDefault="00CC491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Chen C, Meier ST. </w:t>
      </w:r>
      <w:r w:rsidR="00C05F26" w:rsidRPr="00FB4A92">
        <w:rPr>
          <w:rFonts w:ascii="Times New Roman" w:hAnsi="Times New Roman" w:cs="Times New Roman"/>
          <w:sz w:val="28"/>
          <w:szCs w:val="28"/>
        </w:rPr>
        <w:t xml:space="preserve">(2021) </w:t>
      </w:r>
      <w:r w:rsidRPr="00FB4A92">
        <w:rPr>
          <w:rFonts w:ascii="Times New Roman" w:hAnsi="Times New Roman" w:cs="Times New Roman"/>
          <w:sz w:val="28"/>
          <w:szCs w:val="28"/>
          <w:lang w:val="en-US"/>
        </w:rPr>
        <w:t xml:space="preserve">Burnout and depression in nurses: A systematic review and meta-analysis. </w:t>
      </w:r>
      <w:proofErr w:type="spellStart"/>
      <w:r w:rsidRPr="00FB4A92">
        <w:rPr>
          <w:rFonts w:ascii="Times New Roman" w:hAnsi="Times New Roman" w:cs="Times New Roman"/>
          <w:sz w:val="28"/>
          <w:szCs w:val="28"/>
          <w:lang w:val="en-US"/>
        </w:rPr>
        <w:t>Int</w:t>
      </w:r>
      <w:proofErr w:type="spellEnd"/>
      <w:r w:rsidRPr="00FB4A92">
        <w:rPr>
          <w:rFonts w:ascii="Times New Roman" w:hAnsi="Times New Roman" w:cs="Times New Roman"/>
          <w:sz w:val="28"/>
          <w:szCs w:val="28"/>
          <w:lang w:val="en-US"/>
        </w:rPr>
        <w:t xml:space="preserve"> J </w:t>
      </w:r>
      <w:proofErr w:type="spellStart"/>
      <w:r w:rsidRPr="00FB4A92">
        <w:rPr>
          <w:rFonts w:ascii="Times New Roman" w:hAnsi="Times New Roman" w:cs="Times New Roman"/>
          <w:sz w:val="28"/>
          <w:szCs w:val="28"/>
          <w:lang w:val="en-US"/>
        </w:rPr>
        <w:t>Nurs</w:t>
      </w:r>
      <w:proofErr w:type="spellEnd"/>
      <w:r w:rsidRPr="00FB4A92">
        <w:rPr>
          <w:rFonts w:ascii="Times New Roman" w:hAnsi="Times New Roman" w:cs="Times New Roman"/>
          <w:sz w:val="28"/>
          <w:szCs w:val="28"/>
          <w:lang w:val="en-US"/>
        </w:rPr>
        <w:t xml:space="preserve"> Stud. Dec; 124:104099. </w:t>
      </w:r>
      <w:hyperlink r:id="rId32" w:history="1">
        <w:r w:rsidR="00CE154C" w:rsidRPr="00FB4A92">
          <w:rPr>
            <w:rStyle w:val="ac"/>
            <w:rFonts w:ascii="Times New Roman" w:hAnsi="Times New Roman" w:cs="Times New Roman"/>
            <w:sz w:val="28"/>
            <w:szCs w:val="28"/>
            <w:lang w:val="en-US"/>
          </w:rPr>
          <w:t>https://doi:10.1016/j.ijnurstu.2021.104099</w:t>
        </w:r>
      </w:hyperlink>
    </w:p>
    <w:p w14:paraId="7DCC2310" w14:textId="3D7693F7" w:rsidR="00CE154C" w:rsidRPr="00FB4A92" w:rsidRDefault="00CE154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Giusti EM, Ferrario MM, Veronesi G, D'Amato A, Gianfagna F, Iacoviello L. </w:t>
      </w:r>
      <w:r w:rsidR="00C05F26" w:rsidRPr="00FB4A92">
        <w:rPr>
          <w:rFonts w:ascii="Times New Roman" w:hAnsi="Times New Roman" w:cs="Times New Roman"/>
          <w:sz w:val="28"/>
          <w:szCs w:val="28"/>
        </w:rPr>
        <w:t xml:space="preserve">(2024) </w:t>
      </w:r>
      <w:r w:rsidRPr="00FB4A92">
        <w:rPr>
          <w:rFonts w:ascii="Times New Roman" w:hAnsi="Times New Roman" w:cs="Times New Roman"/>
          <w:sz w:val="28"/>
          <w:szCs w:val="28"/>
          <w:lang w:val="en-US"/>
        </w:rPr>
        <w:t xml:space="preserve">Perceived work stressors and the transition to burnout among nurses in response to the pandemic: implications for healthcare organizations. Scand J Work Environ Health. Apr 1;50(3):158-167. </w:t>
      </w:r>
      <w:hyperlink r:id="rId33" w:history="1">
        <w:r w:rsidRPr="00FB4A92">
          <w:rPr>
            <w:rStyle w:val="ac"/>
            <w:rFonts w:ascii="Times New Roman" w:hAnsi="Times New Roman" w:cs="Times New Roman"/>
            <w:sz w:val="28"/>
            <w:szCs w:val="28"/>
            <w:lang w:val="en-US"/>
          </w:rPr>
          <w:t>https://doi:10.5271/sjweh.4148</w:t>
        </w:r>
      </w:hyperlink>
    </w:p>
    <w:p w14:paraId="3A5F4B55" w14:textId="6A0B592E" w:rsidR="00CE154C" w:rsidRPr="00FB4A92" w:rsidRDefault="00CE154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Larysz</w:t>
      </w:r>
      <w:proofErr w:type="spellEnd"/>
      <w:r w:rsidRPr="00FB4A92">
        <w:rPr>
          <w:rFonts w:ascii="Times New Roman" w:hAnsi="Times New Roman" w:cs="Times New Roman"/>
          <w:sz w:val="28"/>
          <w:szCs w:val="28"/>
          <w:lang w:val="en-US"/>
        </w:rPr>
        <w:t xml:space="preserve"> A, </w:t>
      </w:r>
      <w:proofErr w:type="spellStart"/>
      <w:r w:rsidRPr="00FB4A92">
        <w:rPr>
          <w:rFonts w:ascii="Times New Roman" w:hAnsi="Times New Roman" w:cs="Times New Roman"/>
          <w:sz w:val="28"/>
          <w:szCs w:val="28"/>
          <w:lang w:val="en-US"/>
        </w:rPr>
        <w:t>Prokopowicz</w:t>
      </w:r>
      <w:proofErr w:type="spellEnd"/>
      <w:r w:rsidRPr="00FB4A92">
        <w:rPr>
          <w:rFonts w:ascii="Times New Roman" w:hAnsi="Times New Roman" w:cs="Times New Roman"/>
          <w:sz w:val="28"/>
          <w:szCs w:val="28"/>
          <w:lang w:val="en-US"/>
        </w:rPr>
        <w:t xml:space="preserve"> A, </w:t>
      </w:r>
      <w:proofErr w:type="spellStart"/>
      <w:r w:rsidRPr="00FB4A92">
        <w:rPr>
          <w:rFonts w:ascii="Times New Roman" w:hAnsi="Times New Roman" w:cs="Times New Roman"/>
          <w:sz w:val="28"/>
          <w:szCs w:val="28"/>
          <w:lang w:val="en-US"/>
        </w:rPr>
        <w:t>Zakliczyński</w:t>
      </w:r>
      <w:proofErr w:type="spellEnd"/>
      <w:r w:rsidRPr="00FB4A92">
        <w:rPr>
          <w:rFonts w:ascii="Times New Roman" w:hAnsi="Times New Roman" w:cs="Times New Roman"/>
          <w:sz w:val="28"/>
          <w:szCs w:val="28"/>
          <w:lang w:val="en-US"/>
        </w:rPr>
        <w:t xml:space="preserve"> M, </w:t>
      </w:r>
      <w:proofErr w:type="spellStart"/>
      <w:r w:rsidRPr="00FB4A92">
        <w:rPr>
          <w:rFonts w:ascii="Times New Roman" w:hAnsi="Times New Roman" w:cs="Times New Roman"/>
          <w:sz w:val="28"/>
          <w:szCs w:val="28"/>
          <w:lang w:val="en-US"/>
        </w:rPr>
        <w:t>Uchmanowicz</w:t>
      </w:r>
      <w:proofErr w:type="spellEnd"/>
      <w:r w:rsidRPr="00FB4A92">
        <w:rPr>
          <w:rFonts w:ascii="Times New Roman" w:hAnsi="Times New Roman" w:cs="Times New Roman"/>
          <w:sz w:val="28"/>
          <w:szCs w:val="28"/>
          <w:lang w:val="en-US"/>
        </w:rPr>
        <w:t xml:space="preserve"> I. </w:t>
      </w:r>
      <w:r w:rsidR="00C05F26" w:rsidRPr="00FB4A92">
        <w:rPr>
          <w:rFonts w:ascii="Times New Roman" w:hAnsi="Times New Roman" w:cs="Times New Roman"/>
          <w:sz w:val="28"/>
          <w:szCs w:val="28"/>
        </w:rPr>
        <w:t xml:space="preserve">(2021) </w:t>
      </w:r>
      <w:r w:rsidRPr="00FB4A92">
        <w:rPr>
          <w:rFonts w:ascii="Times New Roman" w:hAnsi="Times New Roman" w:cs="Times New Roman"/>
          <w:sz w:val="28"/>
          <w:szCs w:val="28"/>
          <w:lang w:val="en-US"/>
        </w:rPr>
        <w:t xml:space="preserve">Occurrence of Professional Burnout and Severity of Depressive Symptoms among Cardiac Nurses: A Cross-Sectional Study. Int J Environ Res Public Health. Nov 16;18(22):12038. </w:t>
      </w:r>
      <w:hyperlink r:id="rId34" w:history="1">
        <w:r w:rsidRPr="00FB4A92">
          <w:rPr>
            <w:rStyle w:val="ac"/>
            <w:rFonts w:ascii="Times New Roman" w:hAnsi="Times New Roman" w:cs="Times New Roman"/>
            <w:sz w:val="28"/>
            <w:szCs w:val="28"/>
            <w:lang w:val="en-US"/>
          </w:rPr>
          <w:t>https://doi:10.3390/ijerph182212038</w:t>
        </w:r>
      </w:hyperlink>
    </w:p>
    <w:p w14:paraId="09EB6149" w14:textId="5B02D8DA" w:rsidR="00CE154C" w:rsidRPr="00FB4A92" w:rsidRDefault="00CE154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Velando</w:t>
      </w:r>
      <w:proofErr w:type="spellEnd"/>
      <w:r w:rsidRPr="00FB4A92">
        <w:rPr>
          <w:rFonts w:ascii="Times New Roman" w:hAnsi="Times New Roman" w:cs="Times New Roman"/>
          <w:sz w:val="28"/>
          <w:szCs w:val="28"/>
          <w:lang w:val="en-US"/>
        </w:rPr>
        <w:t xml:space="preserve">-Soriano A, </w:t>
      </w:r>
      <w:proofErr w:type="spellStart"/>
      <w:r w:rsidRPr="00FB4A92">
        <w:rPr>
          <w:rFonts w:ascii="Times New Roman" w:hAnsi="Times New Roman" w:cs="Times New Roman"/>
          <w:sz w:val="28"/>
          <w:szCs w:val="28"/>
          <w:lang w:val="en-US"/>
        </w:rPr>
        <w:t>Pradas</w:t>
      </w:r>
      <w:proofErr w:type="spellEnd"/>
      <w:r w:rsidRPr="00FB4A92">
        <w:rPr>
          <w:rFonts w:ascii="Times New Roman" w:hAnsi="Times New Roman" w:cs="Times New Roman"/>
          <w:sz w:val="28"/>
          <w:szCs w:val="28"/>
          <w:lang w:val="en-US"/>
        </w:rPr>
        <w:t xml:space="preserve">-Hernández L, </w:t>
      </w:r>
      <w:proofErr w:type="spellStart"/>
      <w:r w:rsidRPr="00FB4A92">
        <w:rPr>
          <w:rFonts w:ascii="Times New Roman" w:hAnsi="Times New Roman" w:cs="Times New Roman"/>
          <w:sz w:val="28"/>
          <w:szCs w:val="28"/>
          <w:lang w:val="en-US"/>
        </w:rPr>
        <w:t>Membrive</w:t>
      </w:r>
      <w:proofErr w:type="spellEnd"/>
      <w:r w:rsidRPr="00FB4A92">
        <w:rPr>
          <w:rFonts w:ascii="Times New Roman" w:hAnsi="Times New Roman" w:cs="Times New Roman"/>
          <w:sz w:val="28"/>
          <w:szCs w:val="28"/>
          <w:lang w:val="en-US"/>
        </w:rPr>
        <w:t>-Jiménez MJ, Suleiman-</w:t>
      </w:r>
      <w:proofErr w:type="spellStart"/>
      <w:r w:rsidRPr="00FB4A92">
        <w:rPr>
          <w:rFonts w:ascii="Times New Roman" w:hAnsi="Times New Roman" w:cs="Times New Roman"/>
          <w:sz w:val="28"/>
          <w:szCs w:val="28"/>
          <w:lang w:val="en-US"/>
        </w:rPr>
        <w:t>Martos</w:t>
      </w:r>
      <w:proofErr w:type="spellEnd"/>
      <w:r w:rsidRPr="00FB4A92">
        <w:rPr>
          <w:rFonts w:ascii="Times New Roman" w:hAnsi="Times New Roman" w:cs="Times New Roman"/>
          <w:sz w:val="28"/>
          <w:szCs w:val="28"/>
          <w:lang w:val="en-US"/>
        </w:rPr>
        <w:t xml:space="preserve"> N, Romero-Béjar JL, De La Fuente-Solana EI, Cañadas-De La Fuente GA. </w:t>
      </w:r>
      <w:r w:rsidR="00C05F26" w:rsidRPr="00FB4A92">
        <w:rPr>
          <w:rFonts w:ascii="Times New Roman" w:hAnsi="Times New Roman" w:cs="Times New Roman"/>
          <w:sz w:val="28"/>
          <w:szCs w:val="28"/>
        </w:rPr>
        <w:t xml:space="preserve">(2024) </w:t>
      </w:r>
      <w:r w:rsidRPr="00FB4A92">
        <w:rPr>
          <w:rFonts w:ascii="Times New Roman" w:hAnsi="Times New Roman" w:cs="Times New Roman"/>
          <w:sz w:val="28"/>
          <w:szCs w:val="28"/>
          <w:lang w:val="en-US"/>
        </w:rPr>
        <w:t xml:space="preserve">Burnout and personality factors among surgical area nurses: a cross sectional </w:t>
      </w:r>
      <w:proofErr w:type="spellStart"/>
      <w:r w:rsidRPr="00FB4A92">
        <w:rPr>
          <w:rFonts w:ascii="Times New Roman" w:hAnsi="Times New Roman" w:cs="Times New Roman"/>
          <w:sz w:val="28"/>
          <w:szCs w:val="28"/>
          <w:lang w:val="en-US"/>
        </w:rPr>
        <w:t>multicentre</w:t>
      </w:r>
      <w:proofErr w:type="spellEnd"/>
      <w:r w:rsidRPr="00FB4A92">
        <w:rPr>
          <w:rFonts w:ascii="Times New Roman" w:hAnsi="Times New Roman" w:cs="Times New Roman"/>
          <w:sz w:val="28"/>
          <w:szCs w:val="28"/>
          <w:lang w:val="en-US"/>
        </w:rPr>
        <w:t xml:space="preserve"> study. Front Public Health. Jul 22;</w:t>
      </w:r>
      <w:r w:rsidR="00A538EF"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en-US"/>
        </w:rPr>
        <w:t>12:</w:t>
      </w:r>
      <w:r w:rsidR="00A538EF"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en-US"/>
        </w:rPr>
        <w:t xml:space="preserve">1383735. </w:t>
      </w:r>
      <w:hyperlink r:id="rId35" w:history="1">
        <w:r w:rsidRPr="00FB4A92">
          <w:rPr>
            <w:rStyle w:val="ac"/>
            <w:rFonts w:ascii="Times New Roman" w:hAnsi="Times New Roman" w:cs="Times New Roman"/>
            <w:sz w:val="28"/>
            <w:szCs w:val="28"/>
            <w:lang w:val="en-US"/>
          </w:rPr>
          <w:t>https://doi:10.3389/fpubh.2024.1383735</w:t>
        </w:r>
      </w:hyperlink>
    </w:p>
    <w:p w14:paraId="4B53976E" w14:textId="51C34FD3" w:rsidR="004A5926" w:rsidRPr="00FB4A92" w:rsidRDefault="004A5926"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Hromtseva O. V. (2019). Notion of professional burnout of medical workers and research of its phenomenology. European Journal of Management</w:t>
      </w:r>
      <w:r w:rsidR="00724AC5"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 xml:space="preserve">Issues, 27(3-4), 63-72.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"https://doi.org/10.15421/191907"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w:t>
      </w:r>
      <w:r w:rsidRPr="00FB4A92">
        <w:rPr>
          <w:rStyle w:val="ac"/>
          <w:rFonts w:ascii="Times New Roman" w:hAnsi="Times New Roman" w:cs="Times New Roman"/>
          <w:sz w:val="28"/>
          <w:szCs w:val="28"/>
          <w:lang w:val="en-US"/>
        </w:rPr>
        <w:t>.org/</w:t>
      </w:r>
      <w:r w:rsidRPr="00FB4A92">
        <w:rPr>
          <w:rStyle w:val="ac"/>
          <w:rFonts w:ascii="Times New Roman" w:hAnsi="Times New Roman" w:cs="Times New Roman"/>
          <w:sz w:val="28"/>
          <w:szCs w:val="28"/>
        </w:rPr>
        <w:t>10.15421/191907</w:t>
      </w:r>
      <w:r w:rsidR="00E15502" w:rsidRPr="00FB4A92">
        <w:rPr>
          <w:rStyle w:val="ac"/>
          <w:rFonts w:ascii="Times New Roman" w:hAnsi="Times New Roman" w:cs="Times New Roman"/>
          <w:sz w:val="28"/>
          <w:szCs w:val="28"/>
        </w:rPr>
        <w:fldChar w:fldCharType="end"/>
      </w:r>
    </w:p>
    <w:p w14:paraId="0DB9032D" w14:textId="5B5B6993" w:rsidR="007E617D" w:rsidRPr="00FB4A92" w:rsidRDefault="003C1D8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Jedynak, A. (1992). Jak sobie radzić z syndromem wypalenia. Gestalt, Wiosna 5, 26-28.</w:t>
      </w:r>
    </w:p>
    <w:p w14:paraId="38A37B2C" w14:textId="30A83016" w:rsidR="00C80538" w:rsidRPr="00FB4A92" w:rsidRDefault="00C80538"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Widiger</w:t>
      </w:r>
      <w:proofErr w:type="spellEnd"/>
      <w:r w:rsidRPr="00FB4A92">
        <w:rPr>
          <w:rFonts w:ascii="Times New Roman" w:hAnsi="Times New Roman" w:cs="Times New Roman"/>
          <w:sz w:val="28"/>
          <w:szCs w:val="28"/>
          <w:lang w:val="en-US"/>
        </w:rPr>
        <w:t xml:space="preserve">, T. A., &amp; Costa, P. T., Jr. (2013). Personality disorders and the five-factor model of personality: Rationale for the third edition. American Psychological Association. </w:t>
      </w:r>
      <w:hyperlink r:id="rId36" w:history="1">
        <w:r w:rsidRPr="00FB4A92">
          <w:rPr>
            <w:rStyle w:val="ac"/>
            <w:rFonts w:ascii="Times New Roman" w:hAnsi="Times New Roman" w:cs="Times New Roman"/>
            <w:sz w:val="28"/>
            <w:szCs w:val="28"/>
            <w:lang w:val="en-US"/>
          </w:rPr>
          <w:t>https://doi.org/10.1037/13939-001</w:t>
        </w:r>
      </w:hyperlink>
    </w:p>
    <w:p w14:paraId="44B83287" w14:textId="17E8A7ED" w:rsidR="00C80538" w:rsidRPr="00FB4A92" w:rsidRDefault="00A538E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 xml:space="preserve">Soares JP, Lopes RH, Mendonça PBS, Silva CRDV, Rodrigues CCFM, Castro JL. </w:t>
      </w:r>
      <w:r w:rsidR="00C05F26" w:rsidRPr="00FB4A92">
        <w:rPr>
          <w:rFonts w:ascii="Times New Roman" w:hAnsi="Times New Roman" w:cs="Times New Roman"/>
          <w:sz w:val="28"/>
          <w:szCs w:val="28"/>
        </w:rPr>
        <w:t xml:space="preserve">(2023) </w:t>
      </w:r>
      <w:r w:rsidRPr="00FB4A92">
        <w:rPr>
          <w:rFonts w:ascii="Times New Roman" w:hAnsi="Times New Roman" w:cs="Times New Roman"/>
          <w:sz w:val="28"/>
          <w:szCs w:val="28"/>
          <w:lang w:val="en-US"/>
        </w:rPr>
        <w:t xml:space="preserve">Use of the Maslach Burnout Inventory Among Public Health Care Professionals: Scoping Review. JMIR Ment Health. Jul 21; 10: e44195. </w:t>
      </w:r>
      <w:hyperlink r:id="rId37" w:history="1">
        <w:r w:rsidRPr="00FB4A92">
          <w:rPr>
            <w:rStyle w:val="ac"/>
            <w:rFonts w:ascii="Times New Roman" w:hAnsi="Times New Roman" w:cs="Times New Roman"/>
            <w:sz w:val="28"/>
            <w:szCs w:val="28"/>
            <w:lang w:val="en-US"/>
          </w:rPr>
          <w:t>https://doi:10.2196/44195</w:t>
        </w:r>
      </w:hyperlink>
    </w:p>
    <w:p w14:paraId="04005682" w14:textId="7A0B681A" w:rsidR="00A538EF" w:rsidRPr="00FB4A92" w:rsidRDefault="00A538E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Dall'Ora</w:t>
      </w:r>
      <w:proofErr w:type="spellEnd"/>
      <w:r w:rsidRPr="00FB4A92">
        <w:rPr>
          <w:rFonts w:ascii="Times New Roman" w:hAnsi="Times New Roman" w:cs="Times New Roman"/>
          <w:sz w:val="28"/>
          <w:szCs w:val="28"/>
          <w:lang w:val="en-US"/>
        </w:rPr>
        <w:t xml:space="preserve"> C, Ball J, </w:t>
      </w:r>
      <w:proofErr w:type="spellStart"/>
      <w:r w:rsidRPr="00FB4A92">
        <w:rPr>
          <w:rFonts w:ascii="Times New Roman" w:hAnsi="Times New Roman" w:cs="Times New Roman"/>
          <w:sz w:val="28"/>
          <w:szCs w:val="28"/>
          <w:lang w:val="en-US"/>
        </w:rPr>
        <w:t>Reinius</w:t>
      </w:r>
      <w:proofErr w:type="spellEnd"/>
      <w:r w:rsidRPr="00FB4A92">
        <w:rPr>
          <w:rFonts w:ascii="Times New Roman" w:hAnsi="Times New Roman" w:cs="Times New Roman"/>
          <w:sz w:val="28"/>
          <w:szCs w:val="28"/>
          <w:lang w:val="en-US"/>
        </w:rPr>
        <w:t xml:space="preserve"> M, Griffiths P. </w:t>
      </w:r>
      <w:r w:rsidR="00C05F26" w:rsidRPr="00FB4A92">
        <w:rPr>
          <w:rFonts w:ascii="Times New Roman" w:hAnsi="Times New Roman" w:cs="Times New Roman"/>
          <w:sz w:val="28"/>
          <w:szCs w:val="28"/>
        </w:rPr>
        <w:t xml:space="preserve">(2020) </w:t>
      </w:r>
      <w:r w:rsidRPr="00FB4A92">
        <w:rPr>
          <w:rFonts w:ascii="Times New Roman" w:hAnsi="Times New Roman" w:cs="Times New Roman"/>
          <w:sz w:val="28"/>
          <w:szCs w:val="28"/>
          <w:lang w:val="en-US"/>
        </w:rPr>
        <w:t xml:space="preserve">Burnout in nursing: a theoretical review. Hum </w:t>
      </w:r>
      <w:proofErr w:type="spellStart"/>
      <w:r w:rsidRPr="00FB4A92">
        <w:rPr>
          <w:rFonts w:ascii="Times New Roman" w:hAnsi="Times New Roman" w:cs="Times New Roman"/>
          <w:sz w:val="28"/>
          <w:szCs w:val="28"/>
          <w:lang w:val="en-US"/>
        </w:rPr>
        <w:t>Resour</w:t>
      </w:r>
      <w:proofErr w:type="spellEnd"/>
      <w:r w:rsidRPr="00FB4A92">
        <w:rPr>
          <w:rFonts w:ascii="Times New Roman" w:hAnsi="Times New Roman" w:cs="Times New Roman"/>
          <w:sz w:val="28"/>
          <w:szCs w:val="28"/>
          <w:lang w:val="en-US"/>
        </w:rPr>
        <w:t xml:space="preserve"> Health. Jun 5;18(1):41. </w:t>
      </w:r>
      <w:hyperlink r:id="rId38" w:history="1">
        <w:r w:rsidRPr="00FB4A92">
          <w:rPr>
            <w:rStyle w:val="ac"/>
            <w:rFonts w:ascii="Times New Roman" w:hAnsi="Times New Roman" w:cs="Times New Roman"/>
            <w:sz w:val="28"/>
            <w:szCs w:val="28"/>
            <w:lang w:val="en-US"/>
          </w:rPr>
          <w:t>https://doi:10.1186/s12960-020-00469-9</w:t>
        </w:r>
      </w:hyperlink>
    </w:p>
    <w:p w14:paraId="3388A093" w14:textId="35FCD931" w:rsidR="00A538EF" w:rsidRPr="00FB4A92" w:rsidRDefault="00A538E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de Oliveira DG, da Cunha Reis A, de Melo Franco I, Braga AL. </w:t>
      </w:r>
      <w:r w:rsidR="00C05F26" w:rsidRPr="00FB4A92">
        <w:rPr>
          <w:rFonts w:ascii="Times New Roman" w:hAnsi="Times New Roman" w:cs="Times New Roman"/>
          <w:sz w:val="28"/>
          <w:szCs w:val="28"/>
        </w:rPr>
        <w:t xml:space="preserve">(2021) </w:t>
      </w:r>
      <w:r w:rsidRPr="00FB4A92">
        <w:rPr>
          <w:rFonts w:ascii="Times New Roman" w:hAnsi="Times New Roman" w:cs="Times New Roman"/>
          <w:sz w:val="28"/>
          <w:szCs w:val="28"/>
          <w:lang w:val="en-US"/>
        </w:rPr>
        <w:t xml:space="preserve">Exploring Global Research Trends in Burnout among Nursing Professionals: A Bibliometric Analysis. Healthcare (Basel). Dec 4;9(12):1680. </w:t>
      </w:r>
      <w:hyperlink r:id="rId39" w:history="1">
        <w:r w:rsidRPr="00FB4A92">
          <w:rPr>
            <w:rStyle w:val="ac"/>
            <w:rFonts w:ascii="Times New Roman" w:hAnsi="Times New Roman" w:cs="Times New Roman"/>
            <w:sz w:val="28"/>
            <w:szCs w:val="28"/>
            <w:lang w:val="en-US"/>
          </w:rPr>
          <w:t>https://doi:10.3390/healthcare9121680</w:t>
        </w:r>
      </w:hyperlink>
    </w:p>
    <w:p w14:paraId="1D6CF1F5" w14:textId="609A1609" w:rsidR="00A538EF" w:rsidRPr="00FB4A92" w:rsidRDefault="00A538E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Pradas</w:t>
      </w:r>
      <w:proofErr w:type="spellEnd"/>
      <w:r w:rsidRPr="00FB4A92">
        <w:rPr>
          <w:rFonts w:ascii="Times New Roman" w:hAnsi="Times New Roman" w:cs="Times New Roman"/>
          <w:sz w:val="28"/>
          <w:szCs w:val="28"/>
          <w:lang w:val="en-US"/>
        </w:rPr>
        <w:t xml:space="preserve">‐Hernández, L., Ariza, T., Gómez‐Urquiza, J. L., </w:t>
      </w:r>
      <w:proofErr w:type="spellStart"/>
      <w:r w:rsidRPr="00FB4A92">
        <w:rPr>
          <w:rFonts w:ascii="Times New Roman" w:hAnsi="Times New Roman" w:cs="Times New Roman"/>
          <w:sz w:val="28"/>
          <w:szCs w:val="28"/>
          <w:lang w:val="en-US"/>
        </w:rPr>
        <w:t>Albendín‐García</w:t>
      </w:r>
      <w:proofErr w:type="spellEnd"/>
      <w:r w:rsidRPr="00FB4A92">
        <w:rPr>
          <w:rFonts w:ascii="Times New Roman" w:hAnsi="Times New Roman" w:cs="Times New Roman"/>
          <w:sz w:val="28"/>
          <w:szCs w:val="28"/>
          <w:lang w:val="en-US"/>
        </w:rPr>
        <w:t xml:space="preserve">, L., De la Fuente, E. I., &amp; Cañadas‐De la Fuente, G. A. (2018). Prevalence of burnout in </w:t>
      </w:r>
      <w:proofErr w:type="spellStart"/>
      <w:r w:rsidRPr="00FB4A92">
        <w:rPr>
          <w:rFonts w:ascii="Times New Roman" w:hAnsi="Times New Roman" w:cs="Times New Roman"/>
          <w:sz w:val="28"/>
          <w:szCs w:val="28"/>
          <w:lang w:val="en-US"/>
        </w:rPr>
        <w:t>paediatric</w:t>
      </w:r>
      <w:proofErr w:type="spellEnd"/>
      <w:r w:rsidRPr="00FB4A92">
        <w:rPr>
          <w:rFonts w:ascii="Times New Roman" w:hAnsi="Times New Roman" w:cs="Times New Roman"/>
          <w:sz w:val="28"/>
          <w:szCs w:val="28"/>
          <w:lang w:val="en-US"/>
        </w:rPr>
        <w:t xml:space="preserve"> nurses: A systematic review and meta‐analysis. </w:t>
      </w:r>
      <w:proofErr w:type="spellStart"/>
      <w:r w:rsidRPr="00FB4A92">
        <w:rPr>
          <w:rFonts w:ascii="Times New Roman" w:hAnsi="Times New Roman" w:cs="Times New Roman"/>
          <w:sz w:val="28"/>
          <w:szCs w:val="28"/>
          <w:lang w:val="en-US"/>
        </w:rPr>
        <w:t>PLoS</w:t>
      </w:r>
      <w:proofErr w:type="spellEnd"/>
      <w:r w:rsidRPr="00FB4A92">
        <w:rPr>
          <w:rFonts w:ascii="Times New Roman" w:hAnsi="Times New Roman" w:cs="Times New Roman"/>
          <w:sz w:val="28"/>
          <w:szCs w:val="28"/>
          <w:lang w:val="en-US"/>
        </w:rPr>
        <w:t xml:space="preserve"> One, 13(4), e0195039. </w:t>
      </w:r>
      <w:hyperlink r:id="rId40" w:history="1">
        <w:bookmarkStart w:id="60" w:name="_Hlk196164063"/>
        <w:r w:rsidRPr="00FB4A92">
          <w:rPr>
            <w:rStyle w:val="ac"/>
            <w:rFonts w:ascii="Times New Roman" w:hAnsi="Times New Roman" w:cs="Times New Roman"/>
            <w:sz w:val="28"/>
            <w:szCs w:val="28"/>
            <w:lang w:val="en-US"/>
          </w:rPr>
          <w:t>https://doi:</w:t>
        </w:r>
        <w:bookmarkEnd w:id="60"/>
        <w:r w:rsidRPr="00FB4A92">
          <w:rPr>
            <w:rStyle w:val="ac"/>
            <w:rFonts w:ascii="Times New Roman" w:hAnsi="Times New Roman" w:cs="Times New Roman"/>
            <w:sz w:val="28"/>
            <w:szCs w:val="28"/>
            <w:lang w:val="en-US"/>
          </w:rPr>
          <w:t>10.1371/journal.pone.0195039</w:t>
        </w:r>
      </w:hyperlink>
    </w:p>
    <w:p w14:paraId="0E18D968" w14:textId="24F921CE" w:rsidR="00A538EF" w:rsidRPr="00FB4A92" w:rsidRDefault="008B2894"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Salvagioni</w:t>
      </w:r>
      <w:proofErr w:type="spellEnd"/>
      <w:r w:rsidRPr="00FB4A92">
        <w:rPr>
          <w:rFonts w:ascii="Times New Roman" w:hAnsi="Times New Roman" w:cs="Times New Roman"/>
          <w:sz w:val="28"/>
          <w:szCs w:val="28"/>
          <w:lang w:val="en-US"/>
        </w:rPr>
        <w:t xml:space="preserve">, D. A. J., </w:t>
      </w:r>
      <w:proofErr w:type="spellStart"/>
      <w:r w:rsidRPr="00FB4A92">
        <w:rPr>
          <w:rFonts w:ascii="Times New Roman" w:hAnsi="Times New Roman" w:cs="Times New Roman"/>
          <w:sz w:val="28"/>
          <w:szCs w:val="28"/>
          <w:lang w:val="en-US"/>
        </w:rPr>
        <w:t>Melanda</w:t>
      </w:r>
      <w:proofErr w:type="spellEnd"/>
      <w:r w:rsidRPr="00FB4A92">
        <w:rPr>
          <w:rFonts w:ascii="Times New Roman" w:hAnsi="Times New Roman" w:cs="Times New Roman"/>
          <w:sz w:val="28"/>
          <w:szCs w:val="28"/>
          <w:lang w:val="en-US"/>
        </w:rPr>
        <w:t xml:space="preserve">, F. N., Mesas, A. E., González, A. D., Gabani, F. L., &amp; De Andrade, S. M. (2017). Physical, psychological and occupational consequences of job burnout: A systematic review of prospective studies. </w:t>
      </w:r>
      <w:proofErr w:type="spellStart"/>
      <w:r w:rsidRPr="00FB4A92">
        <w:rPr>
          <w:rFonts w:ascii="Times New Roman" w:hAnsi="Times New Roman" w:cs="Times New Roman"/>
          <w:sz w:val="28"/>
          <w:szCs w:val="28"/>
          <w:lang w:val="en-US"/>
        </w:rPr>
        <w:t>PLoS</w:t>
      </w:r>
      <w:proofErr w:type="spellEnd"/>
      <w:r w:rsidRPr="00FB4A92">
        <w:rPr>
          <w:rFonts w:ascii="Times New Roman" w:hAnsi="Times New Roman" w:cs="Times New Roman"/>
          <w:sz w:val="28"/>
          <w:szCs w:val="28"/>
          <w:lang w:val="en-US"/>
        </w:rPr>
        <w:t xml:space="preserve"> One, 12(10), e0185781. </w:t>
      </w:r>
      <w:hyperlink r:id="rId41" w:history="1">
        <w:bookmarkStart w:id="61" w:name="_Hlk196166558"/>
        <w:r w:rsidRPr="00FB4A92">
          <w:rPr>
            <w:rStyle w:val="ac"/>
            <w:rFonts w:ascii="Times New Roman" w:hAnsi="Times New Roman" w:cs="Times New Roman"/>
            <w:sz w:val="28"/>
            <w:szCs w:val="28"/>
            <w:lang w:val="en-US"/>
          </w:rPr>
          <w:t>https://</w:t>
        </w:r>
        <w:bookmarkEnd w:id="61"/>
        <w:r w:rsidRPr="00FB4A92">
          <w:rPr>
            <w:rStyle w:val="ac"/>
            <w:rFonts w:ascii="Times New Roman" w:hAnsi="Times New Roman" w:cs="Times New Roman"/>
            <w:sz w:val="28"/>
            <w:szCs w:val="28"/>
            <w:lang w:val="en-US"/>
          </w:rPr>
          <w:t>doi:10.1371/journal.pone.0185781</w:t>
        </w:r>
      </w:hyperlink>
    </w:p>
    <w:p w14:paraId="2AE5BCD7" w14:textId="4763E1CB" w:rsidR="008B2894" w:rsidRPr="00FB4A92" w:rsidRDefault="00BF1740"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Alotni</w:t>
      </w:r>
      <w:proofErr w:type="spellEnd"/>
      <w:r w:rsidRPr="00FB4A92">
        <w:rPr>
          <w:rFonts w:ascii="Times New Roman" w:hAnsi="Times New Roman" w:cs="Times New Roman"/>
          <w:sz w:val="28"/>
          <w:szCs w:val="28"/>
          <w:lang w:val="en-US"/>
        </w:rPr>
        <w:t xml:space="preserve">, M. A., &amp; </w:t>
      </w:r>
      <w:proofErr w:type="spellStart"/>
      <w:r w:rsidRPr="00FB4A92">
        <w:rPr>
          <w:rFonts w:ascii="Times New Roman" w:hAnsi="Times New Roman" w:cs="Times New Roman"/>
          <w:sz w:val="28"/>
          <w:szCs w:val="28"/>
          <w:lang w:val="en-US"/>
        </w:rPr>
        <w:t>Elgazzar</w:t>
      </w:r>
      <w:proofErr w:type="spellEnd"/>
      <w:r w:rsidRPr="00FB4A92">
        <w:rPr>
          <w:rFonts w:ascii="Times New Roman" w:hAnsi="Times New Roman" w:cs="Times New Roman"/>
          <w:sz w:val="28"/>
          <w:szCs w:val="28"/>
          <w:lang w:val="en-US"/>
        </w:rPr>
        <w:t xml:space="preserve">, S. E. (2020). Investigation of burnout, its associated factors and its effect on the quality of life of critical care nurses working in Buraydah Central Hospital at Qassim Region, Saudi Arabia. The Open Nursing Journal, 14(1), 190–202. </w:t>
      </w:r>
      <w:hyperlink r:id="rId42" w:history="1">
        <w:r w:rsidRPr="00FB4A92">
          <w:rPr>
            <w:rStyle w:val="ac"/>
            <w:rFonts w:ascii="Times New Roman" w:hAnsi="Times New Roman" w:cs="Times New Roman"/>
            <w:sz w:val="28"/>
            <w:szCs w:val="28"/>
            <w:lang w:val="en-US"/>
          </w:rPr>
          <w:t>https://10.2174/1874434602014010190</w:t>
        </w:r>
      </w:hyperlink>
    </w:p>
    <w:p w14:paraId="77858A5F" w14:textId="77777777" w:rsidR="00A53D18" w:rsidRPr="00FB4A92" w:rsidRDefault="00C9668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Shah MK, Gandrakota N, Cimiotti JP, Ghose N, Moore M, Ali MK. </w:t>
      </w:r>
      <w:r w:rsidR="00C05F26" w:rsidRPr="00FB4A92">
        <w:rPr>
          <w:rFonts w:ascii="Times New Roman" w:hAnsi="Times New Roman" w:cs="Times New Roman"/>
          <w:sz w:val="28"/>
          <w:szCs w:val="28"/>
        </w:rPr>
        <w:t xml:space="preserve">(2021) </w:t>
      </w:r>
      <w:r w:rsidRPr="00FB4A92">
        <w:rPr>
          <w:rFonts w:ascii="Times New Roman" w:hAnsi="Times New Roman" w:cs="Times New Roman"/>
          <w:sz w:val="28"/>
          <w:szCs w:val="28"/>
        </w:rPr>
        <w:t>Prevalence of and Factors Associated With Nurse Burnout in the US. JAMA Netw Open. Feb 1;4(2):e2036469.</w:t>
      </w:r>
    </w:p>
    <w:p w14:paraId="177CA216" w14:textId="02970ACA" w:rsidR="00BF1740" w:rsidRPr="00FB4A92" w:rsidRDefault="00C96685" w:rsidP="000C51FE">
      <w:pPr>
        <w:pStyle w:val="a7"/>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 </w:t>
      </w:r>
      <w:hyperlink r:id="rId43" w:history="1">
        <w:r w:rsidRPr="00FB4A92">
          <w:rPr>
            <w:rStyle w:val="ac"/>
            <w:rFonts w:ascii="Times New Roman" w:hAnsi="Times New Roman" w:cs="Times New Roman"/>
            <w:sz w:val="28"/>
            <w:szCs w:val="28"/>
          </w:rPr>
          <w:t>https://doi:10.1001/jamanetworkopen.2020.36469</w:t>
        </w:r>
      </w:hyperlink>
    </w:p>
    <w:p w14:paraId="350F4E01" w14:textId="6B6C9AB2" w:rsidR="00C96685" w:rsidRPr="00FB4A92" w:rsidRDefault="00C96685"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Khatatbeh H, Pakai A, Al-Dwaikat T, Onchonga D, Amer F, Prémusz V, Oláh A. </w:t>
      </w:r>
      <w:r w:rsidR="00C05F26" w:rsidRPr="00FB4A92">
        <w:rPr>
          <w:rFonts w:ascii="Times New Roman" w:hAnsi="Times New Roman" w:cs="Times New Roman"/>
          <w:sz w:val="28"/>
          <w:szCs w:val="28"/>
        </w:rPr>
        <w:t xml:space="preserve">(2022) </w:t>
      </w:r>
      <w:r w:rsidRPr="00FB4A92">
        <w:rPr>
          <w:rFonts w:ascii="Times New Roman" w:hAnsi="Times New Roman" w:cs="Times New Roman"/>
          <w:sz w:val="28"/>
          <w:szCs w:val="28"/>
        </w:rPr>
        <w:t xml:space="preserve">Nurses' burnout and quality of life: A systematic review and </w:t>
      </w:r>
      <w:r w:rsidRPr="00FB4A92">
        <w:rPr>
          <w:rFonts w:ascii="Times New Roman" w:hAnsi="Times New Roman" w:cs="Times New Roman"/>
          <w:sz w:val="28"/>
          <w:szCs w:val="28"/>
        </w:rPr>
        <w:lastRenderedPageBreak/>
        <w:t xml:space="preserve">critical analysis of measures used. Nurs Open. May;9(3):1564-1574.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"https://doi:10.1002/nop2.936" </w:instrText>
      </w:r>
      <w:r w:rsidR="00E15502" w:rsidRPr="00FB4A92">
        <w:rPr>
          <w:rFonts w:ascii="Times New Roman" w:hAnsi="Times New Roman" w:cs="Times New Roman"/>
          <w:sz w:val="28"/>
          <w:szCs w:val="28"/>
        </w:rPr>
        <w:fldChar w:fldCharType="separate"/>
      </w:r>
      <w:bookmarkStart w:id="62" w:name="_Hlk196168065"/>
      <w:r w:rsidRPr="00FB4A92">
        <w:rPr>
          <w:rStyle w:val="ac"/>
          <w:rFonts w:ascii="Times New Roman" w:hAnsi="Times New Roman" w:cs="Times New Roman"/>
          <w:sz w:val="28"/>
          <w:szCs w:val="28"/>
        </w:rPr>
        <w:t>https://</w:t>
      </w:r>
      <w:bookmarkEnd w:id="62"/>
      <w:r w:rsidRPr="00FB4A92">
        <w:rPr>
          <w:rStyle w:val="ac"/>
          <w:rFonts w:ascii="Times New Roman" w:hAnsi="Times New Roman" w:cs="Times New Roman"/>
          <w:sz w:val="28"/>
          <w:szCs w:val="28"/>
        </w:rPr>
        <w:t>doi:10.1002/nop2.936</w:t>
      </w:r>
      <w:r w:rsidR="00E15502" w:rsidRPr="00FB4A92">
        <w:rPr>
          <w:rStyle w:val="ac"/>
          <w:rFonts w:ascii="Times New Roman" w:hAnsi="Times New Roman" w:cs="Times New Roman"/>
          <w:sz w:val="28"/>
          <w:szCs w:val="28"/>
        </w:rPr>
        <w:fldChar w:fldCharType="end"/>
      </w:r>
    </w:p>
    <w:p w14:paraId="718F9681" w14:textId="51C2BC9D" w:rsidR="00C96685" w:rsidRPr="00FB4A92" w:rsidRDefault="008A5BFB"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Li LZ, Yang P, Singer SJ, Pfeffer J, Mathur MB, Shanafelt T. </w:t>
      </w:r>
      <w:r w:rsidR="00C05F26" w:rsidRPr="00FB4A92">
        <w:rPr>
          <w:rFonts w:ascii="Times New Roman" w:hAnsi="Times New Roman" w:cs="Times New Roman"/>
          <w:sz w:val="28"/>
          <w:szCs w:val="28"/>
        </w:rPr>
        <w:t xml:space="preserve">(2024) </w:t>
      </w:r>
      <w:r w:rsidRPr="00FB4A92">
        <w:rPr>
          <w:rFonts w:ascii="Times New Roman" w:hAnsi="Times New Roman" w:cs="Times New Roman"/>
          <w:sz w:val="28"/>
          <w:szCs w:val="28"/>
        </w:rPr>
        <w:t xml:space="preserve">Nurse Burnout and Patient Safety, Satisfaction, and Quality of Care: A Systematic Review and Meta-Analysis. JAMA Netw Open. 7(11): e2443059.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"https://doi:10.1001/jamanetworkopen.2024.43059"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https://doi:10.1001/jamanetworkopen.2024.43059</w:t>
      </w:r>
      <w:r w:rsidR="00E15502" w:rsidRPr="00FB4A92">
        <w:rPr>
          <w:rStyle w:val="ac"/>
          <w:rFonts w:ascii="Times New Roman" w:hAnsi="Times New Roman" w:cs="Times New Roman"/>
          <w:sz w:val="28"/>
          <w:szCs w:val="28"/>
        </w:rPr>
        <w:fldChar w:fldCharType="end"/>
      </w:r>
    </w:p>
    <w:p w14:paraId="44753BA0" w14:textId="10A22A4E" w:rsidR="008A5BFB" w:rsidRPr="00FB4A92" w:rsidRDefault="008A5BFB"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Jin, T., Zhou, Y. &amp; Zhang, L. </w:t>
      </w:r>
      <w:r w:rsidR="00C05F26" w:rsidRPr="00FB4A92">
        <w:rPr>
          <w:rFonts w:ascii="Times New Roman" w:hAnsi="Times New Roman" w:cs="Times New Roman"/>
          <w:sz w:val="28"/>
          <w:szCs w:val="28"/>
        </w:rPr>
        <w:t xml:space="preserve">(2023) </w:t>
      </w:r>
      <w:r w:rsidRPr="00FB4A92">
        <w:rPr>
          <w:rFonts w:ascii="Times New Roman" w:hAnsi="Times New Roman" w:cs="Times New Roman"/>
          <w:sz w:val="28"/>
          <w:szCs w:val="28"/>
        </w:rPr>
        <w:t xml:space="preserve">Job stressors and burnout among clinical nurses: a moderated mediation model of need for recovery and career calling. BMC Nurs 22, 388.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"https://doi.org/10.1186/s12912-023-01524-1"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https://doi.org/10.1186/s12912-023-01524-1</w:t>
      </w:r>
      <w:r w:rsidR="00E15502" w:rsidRPr="00FB4A92">
        <w:rPr>
          <w:rStyle w:val="ac"/>
          <w:rFonts w:ascii="Times New Roman" w:hAnsi="Times New Roman" w:cs="Times New Roman"/>
          <w:sz w:val="28"/>
          <w:szCs w:val="28"/>
        </w:rPr>
        <w:fldChar w:fldCharType="end"/>
      </w:r>
    </w:p>
    <w:p w14:paraId="2CBC8A7F" w14:textId="0FD303BF" w:rsidR="008A5BFB" w:rsidRPr="00FB4A92" w:rsidRDefault="008A5BFB" w:rsidP="000C51FE">
      <w:pPr>
        <w:pStyle w:val="a7"/>
        <w:numPr>
          <w:ilvl w:val="0"/>
          <w:numId w:val="18"/>
        </w:numPr>
        <w:tabs>
          <w:tab w:val="left" w:pos="426"/>
        </w:tabs>
        <w:spacing w:after="0" w:line="360" w:lineRule="auto"/>
        <w:ind w:left="567" w:firstLine="567"/>
        <w:jc w:val="both"/>
        <w:rPr>
          <w:rStyle w:val="ac"/>
          <w:rFonts w:ascii="Times New Roman" w:hAnsi="Times New Roman" w:cs="Times New Roman"/>
          <w:color w:val="auto"/>
          <w:sz w:val="28"/>
          <w:szCs w:val="28"/>
          <w:u w:val="none"/>
        </w:rPr>
      </w:pPr>
      <w:r w:rsidRPr="00FB4A92">
        <w:rPr>
          <w:rFonts w:ascii="Times New Roman" w:hAnsi="Times New Roman" w:cs="Times New Roman"/>
          <w:sz w:val="28"/>
          <w:szCs w:val="28"/>
        </w:rPr>
        <w:t xml:space="preserve">Dall’Ora, C., Ball, J., Reinius, M. et al. </w:t>
      </w:r>
      <w:r w:rsidR="00C05F26" w:rsidRPr="00FB4A92">
        <w:rPr>
          <w:rFonts w:ascii="Times New Roman" w:hAnsi="Times New Roman" w:cs="Times New Roman"/>
          <w:sz w:val="28"/>
          <w:szCs w:val="28"/>
        </w:rPr>
        <w:t xml:space="preserve">(2020) </w:t>
      </w:r>
      <w:r w:rsidRPr="00FB4A92">
        <w:rPr>
          <w:rFonts w:ascii="Times New Roman" w:hAnsi="Times New Roman" w:cs="Times New Roman"/>
          <w:sz w:val="28"/>
          <w:szCs w:val="28"/>
        </w:rPr>
        <w:t xml:space="preserve">Burnout in nursing: a theoretical review. Hum Resour Health 18, 41.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"https://doi.org/10.1186/s12960-020-00469-9" </w:instrText>
      </w:r>
      <w:r w:rsidR="00E15502" w:rsidRPr="00FB4A92">
        <w:rPr>
          <w:rFonts w:ascii="Times New Roman" w:hAnsi="Times New Roman" w:cs="Times New Roman"/>
          <w:sz w:val="28"/>
          <w:szCs w:val="28"/>
        </w:rPr>
        <w:fldChar w:fldCharType="separate"/>
      </w:r>
      <w:bookmarkStart w:id="63" w:name="_Hlk196604197"/>
      <w:r w:rsidRPr="00FB4A92">
        <w:rPr>
          <w:rStyle w:val="ac"/>
          <w:rFonts w:ascii="Times New Roman" w:hAnsi="Times New Roman" w:cs="Times New Roman"/>
          <w:sz w:val="28"/>
          <w:szCs w:val="28"/>
        </w:rPr>
        <w:t>https://</w:t>
      </w:r>
      <w:bookmarkEnd w:id="63"/>
      <w:r w:rsidRPr="00FB4A92">
        <w:rPr>
          <w:rStyle w:val="ac"/>
          <w:rFonts w:ascii="Times New Roman" w:hAnsi="Times New Roman" w:cs="Times New Roman"/>
          <w:sz w:val="28"/>
          <w:szCs w:val="28"/>
        </w:rPr>
        <w:t>doi.org/10.1186/s12960-020-00469-9</w:t>
      </w:r>
      <w:r w:rsidR="00E15502" w:rsidRPr="00FB4A92">
        <w:rPr>
          <w:rStyle w:val="ac"/>
          <w:rFonts w:ascii="Times New Roman" w:hAnsi="Times New Roman" w:cs="Times New Roman"/>
          <w:sz w:val="28"/>
          <w:szCs w:val="28"/>
        </w:rPr>
        <w:fldChar w:fldCharType="end"/>
      </w:r>
    </w:p>
    <w:p w14:paraId="2D436631" w14:textId="51DCF575" w:rsidR="006F5F5C" w:rsidRPr="00FB4A92" w:rsidRDefault="006F5F5C"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 xml:space="preserve">Thielmann B, Kirsch M, Böckelmann I. </w:t>
      </w:r>
      <w:r w:rsidRPr="00FB4A92">
        <w:rPr>
          <w:rFonts w:ascii="Times New Roman" w:hAnsi="Times New Roman" w:cs="Times New Roman"/>
          <w:sz w:val="28"/>
          <w:szCs w:val="28"/>
          <w:lang w:val="en-US"/>
        </w:rPr>
        <w:t xml:space="preserve">(2024) </w:t>
      </w:r>
      <w:r w:rsidRPr="00FB4A92">
        <w:rPr>
          <w:rFonts w:ascii="Times New Roman" w:hAnsi="Times New Roman" w:cs="Times New Roman"/>
          <w:sz w:val="28"/>
          <w:szCs w:val="28"/>
        </w:rPr>
        <w:t xml:space="preserve">Work-related behavior and experience patterns of music educators - a basis for intervention. Int J Occup Med Environ Health. May 20;37(2):176-193. </w:t>
      </w:r>
      <w:r w:rsidR="00E15502" w:rsidRPr="00FB4A92">
        <w:rPr>
          <w:rFonts w:ascii="Times New Roman" w:hAnsi="Times New Roman" w:cs="Times New Roman"/>
          <w:sz w:val="28"/>
          <w:szCs w:val="28"/>
        </w:rPr>
        <w:fldChar w:fldCharType="begin"/>
      </w:r>
      <w:r w:rsidR="00E15502" w:rsidRPr="00FB4A92">
        <w:rPr>
          <w:rFonts w:ascii="Times New Roman" w:hAnsi="Times New Roman" w:cs="Times New Roman"/>
          <w:sz w:val="28"/>
          <w:szCs w:val="28"/>
        </w:rPr>
        <w:instrText xml:space="preserve"> HYPERLINK "https://doi:10.13075/ijomeh.1896.02330" </w:instrText>
      </w:r>
      <w:r w:rsidR="00E15502" w:rsidRPr="00FB4A92">
        <w:rPr>
          <w:rFonts w:ascii="Times New Roman" w:hAnsi="Times New Roman" w:cs="Times New Roman"/>
          <w:sz w:val="28"/>
          <w:szCs w:val="28"/>
        </w:rPr>
        <w:fldChar w:fldCharType="separate"/>
      </w:r>
      <w:r w:rsidRPr="00FB4A92">
        <w:rPr>
          <w:rStyle w:val="ac"/>
          <w:rFonts w:ascii="Times New Roman" w:hAnsi="Times New Roman" w:cs="Times New Roman"/>
          <w:sz w:val="28"/>
          <w:szCs w:val="28"/>
        </w:rPr>
        <w:t>https://doi:10.13075/ijomeh.1896.02330</w:t>
      </w:r>
      <w:r w:rsidR="00E15502" w:rsidRPr="00FB4A92">
        <w:rPr>
          <w:rStyle w:val="ac"/>
          <w:rFonts w:ascii="Times New Roman" w:hAnsi="Times New Roman" w:cs="Times New Roman"/>
          <w:sz w:val="28"/>
          <w:szCs w:val="28"/>
        </w:rPr>
        <w:fldChar w:fldCharType="end"/>
      </w:r>
    </w:p>
    <w:p w14:paraId="0F163A4C" w14:textId="45E69660" w:rsidR="008E316F" w:rsidRPr="00FB4A92" w:rsidRDefault="008E316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Cattel R. B.</w:t>
      </w:r>
      <w:r w:rsidRPr="00FB4A92">
        <w:rPr>
          <w:rFonts w:ascii="Times New Roman" w:hAnsi="Times New Roman" w:cs="Times New Roman"/>
          <w:sz w:val="28"/>
          <w:szCs w:val="28"/>
          <w:lang w:val="en-US"/>
        </w:rPr>
        <w:t xml:space="preserve"> (1979) </w:t>
      </w:r>
      <w:r w:rsidRPr="00FB4A92">
        <w:rPr>
          <w:rFonts w:ascii="Times New Roman" w:hAnsi="Times New Roman" w:cs="Times New Roman"/>
          <w:sz w:val="28"/>
          <w:szCs w:val="28"/>
        </w:rPr>
        <w:t>Personality and learning theory. New York, Springen.</w:t>
      </w:r>
    </w:p>
    <w:p w14:paraId="50DC203D" w14:textId="0A02868C" w:rsidR="006F5F5C" w:rsidRPr="00FB4A92" w:rsidRDefault="008E316F" w:rsidP="000C51FE">
      <w:pPr>
        <w:pStyle w:val="a7"/>
        <w:numPr>
          <w:ilvl w:val="0"/>
          <w:numId w:val="18"/>
        </w:num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rPr>
        <w:t>Eysenck H.J.</w:t>
      </w:r>
      <w:r w:rsidRPr="00FB4A92">
        <w:rPr>
          <w:rFonts w:ascii="Times New Roman" w:hAnsi="Times New Roman" w:cs="Times New Roman"/>
          <w:sz w:val="28"/>
          <w:szCs w:val="28"/>
          <w:lang w:val="en-US"/>
        </w:rPr>
        <w:t xml:space="preserve"> (1991) </w:t>
      </w:r>
      <w:r w:rsidRPr="00FB4A92">
        <w:rPr>
          <w:rFonts w:ascii="Times New Roman" w:hAnsi="Times New Roman" w:cs="Times New Roman"/>
          <w:sz w:val="28"/>
          <w:szCs w:val="28"/>
        </w:rPr>
        <w:t>Dimensions of Personality: 16, 5 of 3? – Criteria for a taxonomie paradigm. Personality and Indyvidual Differences 12(8): 773-790.</w:t>
      </w:r>
    </w:p>
    <w:bookmarkEnd w:id="54"/>
    <w:p w14:paraId="0530235C" w14:textId="77777777" w:rsidR="008A5BFB" w:rsidRPr="00FB4A92" w:rsidRDefault="008A5BFB" w:rsidP="000C51FE">
      <w:pPr>
        <w:tabs>
          <w:tab w:val="left" w:pos="426"/>
        </w:tabs>
        <w:spacing w:after="0" w:line="360" w:lineRule="auto"/>
        <w:ind w:left="567" w:firstLine="567"/>
        <w:jc w:val="both"/>
        <w:rPr>
          <w:rFonts w:ascii="Times New Roman" w:hAnsi="Times New Roman" w:cs="Times New Roman"/>
          <w:sz w:val="28"/>
          <w:szCs w:val="28"/>
        </w:rPr>
      </w:pPr>
    </w:p>
    <w:p w14:paraId="07A89E27" w14:textId="3B54CBD6" w:rsidR="00C66D47" w:rsidRPr="00FB4A92" w:rsidRDefault="00C66D47" w:rsidP="000C51FE">
      <w:pPr>
        <w:tabs>
          <w:tab w:val="left" w:pos="426"/>
        </w:tabs>
        <w:spacing w:after="0" w:line="360" w:lineRule="auto"/>
        <w:ind w:left="567" w:firstLine="567"/>
        <w:jc w:val="both"/>
        <w:rPr>
          <w:rFonts w:ascii="Times New Roman" w:hAnsi="Times New Roman" w:cs="Times New Roman"/>
          <w:sz w:val="28"/>
          <w:szCs w:val="28"/>
        </w:rPr>
      </w:pPr>
    </w:p>
    <w:p w14:paraId="3F1CA7F6" w14:textId="6175B6FA" w:rsidR="00EC5DB5" w:rsidRPr="00FB4A92" w:rsidRDefault="00EC5DB5" w:rsidP="000C51FE">
      <w:pPr>
        <w:tabs>
          <w:tab w:val="left" w:pos="426"/>
        </w:tabs>
        <w:spacing w:after="0" w:line="360" w:lineRule="auto"/>
        <w:ind w:left="567" w:firstLine="567"/>
        <w:jc w:val="both"/>
        <w:rPr>
          <w:rFonts w:ascii="Times New Roman" w:hAnsi="Times New Roman" w:cs="Times New Roman"/>
          <w:sz w:val="28"/>
          <w:szCs w:val="28"/>
        </w:rPr>
      </w:pPr>
    </w:p>
    <w:p w14:paraId="7BF98CC7" w14:textId="2F9AA714"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5B087C9C" w14:textId="6FA15E69"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1CAFD802" w14:textId="20FE93EE"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617DC4B6" w14:textId="30F05D40"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10361FA5" w14:textId="0768A3AF"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545C2087" w14:textId="6D58BE78"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39C41CB7" w14:textId="3F4994DC" w:rsidR="00C87151" w:rsidRPr="00FB4A92" w:rsidRDefault="00C87151" w:rsidP="000C51FE">
      <w:pPr>
        <w:tabs>
          <w:tab w:val="left" w:pos="426"/>
        </w:tabs>
        <w:spacing w:after="0" w:line="360" w:lineRule="auto"/>
        <w:ind w:left="567" w:firstLine="567"/>
        <w:jc w:val="both"/>
        <w:rPr>
          <w:rFonts w:ascii="Times New Roman" w:hAnsi="Times New Roman" w:cs="Times New Roman"/>
          <w:sz w:val="28"/>
          <w:szCs w:val="28"/>
        </w:rPr>
      </w:pPr>
    </w:p>
    <w:p w14:paraId="04E07FBC" w14:textId="77777777" w:rsidR="002D1F1E" w:rsidRPr="00FB4A92" w:rsidRDefault="002D1F1E" w:rsidP="000C51FE">
      <w:pPr>
        <w:tabs>
          <w:tab w:val="left" w:pos="426"/>
        </w:tabs>
        <w:spacing w:after="0" w:line="360" w:lineRule="auto"/>
        <w:ind w:left="567" w:firstLine="567"/>
        <w:jc w:val="both"/>
        <w:rPr>
          <w:rFonts w:ascii="Times New Roman" w:hAnsi="Times New Roman" w:cs="Times New Roman"/>
          <w:sz w:val="28"/>
          <w:szCs w:val="28"/>
        </w:rPr>
      </w:pPr>
    </w:p>
    <w:p w14:paraId="7177A65D" w14:textId="77777777" w:rsidR="00ED1A25" w:rsidRPr="00FB4A92" w:rsidRDefault="00ED1A25" w:rsidP="000C51FE">
      <w:pPr>
        <w:tabs>
          <w:tab w:val="left" w:pos="426"/>
        </w:tabs>
        <w:spacing w:after="0" w:line="360" w:lineRule="auto"/>
        <w:ind w:left="567" w:firstLine="567"/>
        <w:jc w:val="both"/>
        <w:rPr>
          <w:rFonts w:ascii="Times New Roman" w:hAnsi="Times New Roman" w:cs="Times New Roman"/>
          <w:sz w:val="28"/>
          <w:szCs w:val="28"/>
        </w:rPr>
      </w:pPr>
    </w:p>
    <w:p w14:paraId="3CC3A28B" w14:textId="24DB9CC1" w:rsidR="004730EF" w:rsidRPr="00FB4A92" w:rsidRDefault="00AE6019" w:rsidP="000C51FE">
      <w:pPr>
        <w:pStyle w:val="1"/>
        <w:tabs>
          <w:tab w:val="left" w:pos="426"/>
        </w:tabs>
        <w:spacing w:before="0" w:after="0" w:line="360" w:lineRule="auto"/>
        <w:ind w:left="567" w:firstLine="567"/>
        <w:jc w:val="center"/>
        <w:rPr>
          <w:rFonts w:ascii="Times New Roman" w:hAnsi="Times New Roman" w:cs="Times New Roman"/>
          <w:b/>
          <w:bCs/>
          <w:color w:val="000000" w:themeColor="text1"/>
          <w:sz w:val="28"/>
          <w:szCs w:val="28"/>
        </w:rPr>
      </w:pPr>
      <w:bookmarkStart w:id="64" w:name="_Toc196757840"/>
      <w:r w:rsidRPr="00FB4A92">
        <w:rPr>
          <w:rFonts w:ascii="Times New Roman" w:hAnsi="Times New Roman" w:cs="Times New Roman"/>
          <w:b/>
          <w:bCs/>
          <w:color w:val="000000" w:themeColor="text1"/>
          <w:sz w:val="28"/>
          <w:szCs w:val="28"/>
        </w:rPr>
        <w:t>APPENDIX</w:t>
      </w:r>
      <w:bookmarkEnd w:id="64"/>
    </w:p>
    <w:p w14:paraId="1BA7EEE6" w14:textId="77777777" w:rsidR="00354735" w:rsidRPr="00FB4A92" w:rsidRDefault="00354735" w:rsidP="000C51FE">
      <w:pPr>
        <w:tabs>
          <w:tab w:val="left" w:pos="426"/>
        </w:tabs>
        <w:spacing w:after="0" w:line="360" w:lineRule="auto"/>
        <w:ind w:left="567" w:firstLine="567"/>
        <w:jc w:val="center"/>
        <w:rPr>
          <w:rFonts w:ascii="Times New Roman" w:hAnsi="Times New Roman" w:cs="Times New Roman"/>
          <w:sz w:val="28"/>
          <w:szCs w:val="28"/>
        </w:rPr>
      </w:pPr>
    </w:p>
    <w:p w14:paraId="51F74DB2" w14:textId="75A5CFD8" w:rsidR="008668ED" w:rsidRPr="00FB4A92" w:rsidRDefault="00BA3788" w:rsidP="000C51FE">
      <w:pPr>
        <w:tabs>
          <w:tab w:val="left" w:pos="426"/>
        </w:tabs>
        <w:spacing w:after="0" w:line="360" w:lineRule="auto"/>
        <w:ind w:left="567" w:firstLine="567"/>
        <w:jc w:val="both"/>
        <w:rPr>
          <w:rFonts w:ascii="Times New Roman" w:hAnsi="Times New Roman" w:cs="Times New Roman"/>
          <w:b/>
          <w:bCs/>
          <w:sz w:val="28"/>
          <w:szCs w:val="28"/>
        </w:rPr>
      </w:pPr>
      <w:r w:rsidRPr="00FB4A92">
        <w:rPr>
          <w:rFonts w:ascii="Times New Roman" w:hAnsi="Times New Roman" w:cs="Times New Roman"/>
          <w:b/>
          <w:bCs/>
          <w:sz w:val="28"/>
          <w:szCs w:val="28"/>
        </w:rPr>
        <w:t xml:space="preserve">        </w:t>
      </w:r>
      <w:r w:rsidR="00AE6019" w:rsidRPr="00FB4A92">
        <w:rPr>
          <w:rFonts w:ascii="Times New Roman" w:hAnsi="Times New Roman" w:cs="Times New Roman"/>
          <w:b/>
          <w:bCs/>
          <w:sz w:val="28"/>
          <w:szCs w:val="28"/>
          <w:lang w:val="de-AT"/>
        </w:rPr>
        <w:t>Appendix</w:t>
      </w:r>
      <w:r w:rsidRPr="00FB4A92">
        <w:rPr>
          <w:rFonts w:ascii="Times New Roman" w:hAnsi="Times New Roman" w:cs="Times New Roman"/>
          <w:b/>
          <w:bCs/>
          <w:sz w:val="28"/>
          <w:szCs w:val="28"/>
        </w:rPr>
        <w:t xml:space="preserve"> 1. </w:t>
      </w:r>
      <w:r w:rsidR="004730EF" w:rsidRPr="00FB4A92">
        <w:rPr>
          <w:rFonts w:ascii="Times New Roman" w:hAnsi="Times New Roman" w:cs="Times New Roman"/>
          <w:b/>
          <w:bCs/>
          <w:sz w:val="28"/>
          <w:szCs w:val="28"/>
          <w:lang w:val="de-DE"/>
        </w:rPr>
        <w:t>AVEM</w:t>
      </w:r>
      <w:r w:rsidR="004730EF" w:rsidRPr="00FB4A92">
        <w:rPr>
          <w:rFonts w:ascii="Times New Roman" w:hAnsi="Times New Roman" w:cs="Times New Roman"/>
          <w:b/>
          <w:bCs/>
          <w:sz w:val="28"/>
          <w:szCs w:val="28"/>
        </w:rPr>
        <w:t xml:space="preserve"> </w:t>
      </w:r>
      <w:proofErr w:type="spellStart"/>
      <w:r w:rsidR="004730EF" w:rsidRPr="00FB4A92">
        <w:rPr>
          <w:rFonts w:ascii="Times New Roman" w:hAnsi="Times New Roman" w:cs="Times New Roman"/>
          <w:b/>
          <w:bCs/>
          <w:sz w:val="28"/>
          <w:szCs w:val="28"/>
          <w:lang w:val="de-DE"/>
        </w:rPr>
        <w:t>test</w:t>
      </w:r>
      <w:proofErr w:type="spellEnd"/>
      <w:r w:rsidR="004730EF" w:rsidRPr="00FB4A92">
        <w:rPr>
          <w:rFonts w:ascii="Times New Roman" w:hAnsi="Times New Roman" w:cs="Times New Roman"/>
          <w:b/>
          <w:bCs/>
          <w:sz w:val="28"/>
          <w:szCs w:val="28"/>
        </w:rPr>
        <w:t xml:space="preserve"> (</w:t>
      </w:r>
      <w:r w:rsidR="004730EF" w:rsidRPr="00FB4A92">
        <w:rPr>
          <w:rFonts w:ascii="Times New Roman" w:hAnsi="Times New Roman" w:cs="Times New Roman"/>
          <w:b/>
          <w:bCs/>
          <w:sz w:val="28"/>
          <w:szCs w:val="28"/>
          <w:lang w:val="de-DE"/>
        </w:rPr>
        <w:t>Arbeitsbezogenes</w:t>
      </w:r>
      <w:r w:rsidR="004730EF" w:rsidRPr="00FB4A92">
        <w:rPr>
          <w:rFonts w:ascii="Times New Roman" w:hAnsi="Times New Roman" w:cs="Times New Roman"/>
          <w:b/>
          <w:bCs/>
          <w:sz w:val="28"/>
          <w:szCs w:val="28"/>
        </w:rPr>
        <w:t xml:space="preserve"> </w:t>
      </w:r>
      <w:r w:rsidR="004730EF" w:rsidRPr="00FB4A92">
        <w:rPr>
          <w:rFonts w:ascii="Times New Roman" w:hAnsi="Times New Roman" w:cs="Times New Roman"/>
          <w:b/>
          <w:bCs/>
          <w:sz w:val="28"/>
          <w:szCs w:val="28"/>
          <w:lang w:val="de-DE"/>
        </w:rPr>
        <w:t>Verhaltens</w:t>
      </w:r>
      <w:r w:rsidR="004730EF" w:rsidRPr="00FB4A92">
        <w:rPr>
          <w:rFonts w:ascii="Times New Roman" w:hAnsi="Times New Roman" w:cs="Times New Roman"/>
          <w:b/>
          <w:bCs/>
          <w:sz w:val="28"/>
          <w:szCs w:val="28"/>
        </w:rPr>
        <w:t>-</w:t>
      </w:r>
      <w:r w:rsidR="004730EF" w:rsidRPr="00FB4A92">
        <w:rPr>
          <w:rFonts w:ascii="Times New Roman" w:hAnsi="Times New Roman" w:cs="Times New Roman"/>
          <w:b/>
          <w:bCs/>
          <w:sz w:val="28"/>
          <w:szCs w:val="28"/>
          <w:lang w:val="de-DE"/>
        </w:rPr>
        <w:t>Und</w:t>
      </w:r>
      <w:r w:rsidR="004730EF" w:rsidRPr="00FB4A92">
        <w:rPr>
          <w:rFonts w:ascii="Times New Roman" w:hAnsi="Times New Roman" w:cs="Times New Roman"/>
          <w:b/>
          <w:bCs/>
          <w:sz w:val="28"/>
          <w:szCs w:val="28"/>
        </w:rPr>
        <w:t xml:space="preserve"> </w:t>
      </w:r>
      <w:r w:rsidR="004730EF" w:rsidRPr="00FB4A92">
        <w:rPr>
          <w:rFonts w:ascii="Times New Roman" w:hAnsi="Times New Roman" w:cs="Times New Roman"/>
          <w:b/>
          <w:bCs/>
          <w:sz w:val="28"/>
          <w:szCs w:val="28"/>
          <w:lang w:val="de-DE"/>
        </w:rPr>
        <w:t>Erlebensmuster</w:t>
      </w:r>
      <w:r w:rsidR="004730EF" w:rsidRPr="00FB4A92">
        <w:rPr>
          <w:rFonts w:ascii="Times New Roman" w:hAnsi="Times New Roman" w:cs="Times New Roman"/>
          <w:b/>
          <w:bCs/>
          <w:sz w:val="28"/>
          <w:szCs w:val="28"/>
        </w:rPr>
        <w:t>)</w:t>
      </w:r>
    </w:p>
    <w:p w14:paraId="3819B39A" w14:textId="64A8F5C4" w:rsidR="00BA3788" w:rsidRPr="00FB4A92" w:rsidRDefault="00BA378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       </w:t>
      </w:r>
      <w:r w:rsidR="00AE6019" w:rsidRPr="00FB4A92">
        <w:rPr>
          <w:rFonts w:ascii="Times New Roman" w:hAnsi="Times New Roman" w:cs="Times New Roman"/>
          <w:sz w:val="28"/>
          <w:szCs w:val="28"/>
        </w:rPr>
        <w:t xml:space="preserve">Scales and </w:t>
      </w:r>
      <w:proofErr w:type="spellStart"/>
      <w:r w:rsidR="00AE6019" w:rsidRPr="00FB4A92">
        <w:rPr>
          <w:rFonts w:ascii="Times New Roman" w:hAnsi="Times New Roman" w:cs="Times New Roman"/>
          <w:sz w:val="28"/>
          <w:szCs w:val="28"/>
        </w:rPr>
        <w:t>Personality</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Domains</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Assessed</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in</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the</w:t>
      </w:r>
      <w:proofErr w:type="spellEnd"/>
      <w:r w:rsidR="00AE6019" w:rsidRPr="00FB4A92">
        <w:rPr>
          <w:rFonts w:ascii="Times New Roman" w:hAnsi="Times New Roman" w:cs="Times New Roman"/>
          <w:sz w:val="28"/>
          <w:szCs w:val="28"/>
        </w:rPr>
        <w:t xml:space="preserve"> AVEM </w:t>
      </w:r>
      <w:proofErr w:type="spellStart"/>
      <w:r w:rsidR="00AE6019" w:rsidRPr="00FB4A92">
        <w:rPr>
          <w:rFonts w:ascii="Times New Roman" w:hAnsi="Times New Roman" w:cs="Times New Roman"/>
          <w:sz w:val="28"/>
          <w:szCs w:val="28"/>
        </w:rPr>
        <w:t>Questionnaire</w:t>
      </w:r>
      <w:proofErr w:type="spellEnd"/>
    </w:p>
    <w:p w14:paraId="095F11EC" w14:textId="6849CAE8" w:rsidR="00FA27C6" w:rsidRPr="00FB4A92" w:rsidRDefault="00BA3788"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AE6019" w:rsidRPr="00FB4A92">
        <w:rPr>
          <w:rFonts w:ascii="Times New Roman" w:hAnsi="Times New Roman" w:cs="Times New Roman"/>
          <w:sz w:val="28"/>
          <w:szCs w:val="28"/>
        </w:rPr>
        <w:t>The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questionnaire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consists</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of</w:t>
      </w:r>
      <w:proofErr w:type="spellEnd"/>
      <w:r w:rsidR="00AE6019" w:rsidRPr="00FB4A92">
        <w:rPr>
          <w:rFonts w:ascii="Times New Roman" w:hAnsi="Times New Roman" w:cs="Times New Roman"/>
          <w:sz w:val="28"/>
          <w:szCs w:val="28"/>
        </w:rPr>
        <w:t xml:space="preserve"> 66 statements grouped into 11 scales that reflect a person’s reactions to professional environment conditions and the types of behavior formed based on these reactions. Each scale contains 6 statements to which the respondent answers from "completely agree" (5 points) to "completely disagree" (1 point). The behavioral and experiential features in the professional environment described in the scales take into account three areas of personality: professional activity (5 scales), mental resilience and coping strategies (3 scales), emotional attitude toward work (3 scales). The original German abbreviations are preserved </w:t>
      </w:r>
      <w:proofErr w:type="spellStart"/>
      <w:r w:rsidR="00AE6019" w:rsidRPr="00FB4A92">
        <w:rPr>
          <w:rFonts w:ascii="Times New Roman" w:hAnsi="Times New Roman" w:cs="Times New Roman"/>
          <w:sz w:val="28"/>
          <w:szCs w:val="28"/>
        </w:rPr>
        <w:t>in</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the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scale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names</w:t>
      </w:r>
      <w:proofErr w:type="spellEnd"/>
      <w:r w:rsidR="00AE6019" w:rsidRPr="00FB4A92">
        <w:rPr>
          <w:rFonts w:ascii="Times New Roman" w:hAnsi="Times New Roman" w:cs="Times New Roman"/>
          <w:sz w:val="28"/>
          <w:szCs w:val="28"/>
        </w:rPr>
        <w:t>:</w:t>
      </w:r>
      <w:r w:rsidR="00FA27C6" w:rsidRPr="00FB4A92">
        <w:rPr>
          <w:rFonts w:ascii="Times New Roman" w:hAnsi="Times New Roman" w:cs="Times New Roman"/>
          <w:sz w:val="28"/>
          <w:szCs w:val="28"/>
          <w:lang w:val="en-US"/>
        </w:rPr>
        <w:t xml:space="preserve">                                                                     </w:t>
      </w:r>
    </w:p>
    <w:p w14:paraId="1F3F4388" w14:textId="3738A204"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ru-RU"/>
        </w:rPr>
        <w:t>ВА</w:t>
      </w:r>
      <w:r w:rsidRPr="00FB4A92">
        <w:rPr>
          <w:rFonts w:ascii="Times New Roman" w:hAnsi="Times New Roman" w:cs="Times New Roman"/>
          <w:sz w:val="28"/>
          <w:szCs w:val="28"/>
          <w:lang w:val="en-US"/>
        </w:rPr>
        <w:t xml:space="preserve"> - </w:t>
      </w:r>
      <w:proofErr w:type="spellStart"/>
      <w:r w:rsidRPr="00FB4A92">
        <w:rPr>
          <w:rFonts w:ascii="Times New Roman" w:hAnsi="Times New Roman" w:cs="Times New Roman"/>
          <w:sz w:val="28"/>
          <w:szCs w:val="28"/>
          <w:lang w:val="en-US"/>
        </w:rPr>
        <w:t>Subjektive</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Bedeutsamkeit</w:t>
      </w:r>
      <w:proofErr w:type="spellEnd"/>
      <w:r w:rsidRPr="00FB4A92">
        <w:rPr>
          <w:rFonts w:ascii="Times New Roman" w:hAnsi="Times New Roman" w:cs="Times New Roman"/>
          <w:sz w:val="28"/>
          <w:szCs w:val="28"/>
          <w:lang w:val="en-US"/>
        </w:rPr>
        <w:t xml:space="preserve"> der </w:t>
      </w:r>
      <w:proofErr w:type="spellStart"/>
      <w:r w:rsidRPr="00FB4A92">
        <w:rPr>
          <w:rFonts w:ascii="Times New Roman" w:hAnsi="Times New Roman" w:cs="Times New Roman"/>
          <w:sz w:val="28"/>
          <w:szCs w:val="28"/>
          <w:lang w:val="en-US"/>
        </w:rPr>
        <w:t>Arbeit</w:t>
      </w:r>
      <w:proofErr w:type="spellEnd"/>
      <w:r w:rsidRPr="00FB4A92">
        <w:rPr>
          <w:rFonts w:ascii="Times New Roman" w:hAnsi="Times New Roman" w:cs="Times New Roman"/>
          <w:sz w:val="28"/>
          <w:szCs w:val="28"/>
        </w:rPr>
        <w:t xml:space="preserve"> </w:t>
      </w:r>
      <w:r w:rsidR="00AE6019" w:rsidRPr="00FB4A92">
        <w:rPr>
          <w:rFonts w:ascii="Times New Roman" w:hAnsi="Times New Roman" w:cs="Times New Roman"/>
          <w:sz w:val="28"/>
          <w:szCs w:val="28"/>
        </w:rPr>
        <w:t>(</w:t>
      </w:r>
      <w:proofErr w:type="spellStart"/>
      <w:r w:rsidR="00AE6019" w:rsidRPr="00FB4A92">
        <w:rPr>
          <w:rFonts w:ascii="Times New Roman" w:hAnsi="Times New Roman" w:cs="Times New Roman"/>
          <w:sz w:val="28"/>
          <w:szCs w:val="28"/>
        </w:rPr>
        <w:t>subjective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importance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of</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work</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590E861B" w14:textId="247C4835"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BE</w:t>
      </w:r>
      <w:r w:rsidRPr="00FB4A92">
        <w:rPr>
          <w:rFonts w:ascii="Times New Roman" w:hAnsi="Times New Roman" w:cs="Times New Roman"/>
          <w:sz w:val="28"/>
          <w:szCs w:val="28"/>
          <w:lang w:val="en-US"/>
        </w:rPr>
        <w:t xml:space="preserve"> - </w:t>
      </w:r>
      <w:r w:rsidRPr="00FB4A92">
        <w:rPr>
          <w:rFonts w:ascii="Times New Roman" w:hAnsi="Times New Roman" w:cs="Times New Roman"/>
          <w:sz w:val="28"/>
          <w:szCs w:val="28"/>
          <w:lang w:val="de-DE"/>
        </w:rPr>
        <w:t>Beruflicher</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Ehrgeiz</w:t>
      </w:r>
      <w:r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professional</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ambition</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1D3BA183" w14:textId="44866AD2"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VB</w:t>
      </w:r>
      <w:r w:rsidRPr="00FB4A92">
        <w:rPr>
          <w:rFonts w:ascii="Times New Roman" w:hAnsi="Times New Roman" w:cs="Times New Roman"/>
          <w:sz w:val="28"/>
          <w:szCs w:val="28"/>
          <w:lang w:val="en-US"/>
        </w:rPr>
        <w:t xml:space="preserve"> - </w:t>
      </w:r>
      <w:r w:rsidRPr="00FB4A92">
        <w:rPr>
          <w:rFonts w:ascii="Times New Roman" w:hAnsi="Times New Roman" w:cs="Times New Roman"/>
          <w:sz w:val="28"/>
          <w:szCs w:val="28"/>
          <w:lang w:val="de-DE"/>
        </w:rPr>
        <w:t>Verausgabungsbereitschaft</w:t>
      </w:r>
      <w:r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willingness</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to</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expend</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effort</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13AFE10E" w14:textId="0EB003A3"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PS - </w:t>
      </w:r>
      <w:proofErr w:type="spellStart"/>
      <w:r w:rsidRPr="00FB4A92">
        <w:rPr>
          <w:rFonts w:ascii="Times New Roman" w:hAnsi="Times New Roman" w:cs="Times New Roman"/>
          <w:sz w:val="28"/>
          <w:szCs w:val="28"/>
          <w:lang w:val="en-US"/>
        </w:rPr>
        <w:t>Perfektionsstreben</w:t>
      </w:r>
      <w:proofErr w:type="spellEnd"/>
      <w:r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striving</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for</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perfection</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5D598DFB" w14:textId="41734095"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DF - </w:t>
      </w:r>
      <w:proofErr w:type="spellStart"/>
      <w:r w:rsidRPr="00FB4A92">
        <w:rPr>
          <w:rFonts w:ascii="Times New Roman" w:hAnsi="Times New Roman" w:cs="Times New Roman"/>
          <w:sz w:val="28"/>
          <w:szCs w:val="28"/>
          <w:lang w:val="en-US"/>
        </w:rPr>
        <w:t>Distanzierungsfahigkeit</w:t>
      </w:r>
      <w:proofErr w:type="spellEnd"/>
      <w:r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ability</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to</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distance</w:t>
      </w:r>
      <w:proofErr w:type="spellEnd"/>
      <w:r w:rsidR="00AE6019" w:rsidRPr="00FB4A92">
        <w:rPr>
          <w:rFonts w:ascii="Times New Roman" w:hAnsi="Times New Roman" w:cs="Times New Roman"/>
          <w:sz w:val="28"/>
          <w:szCs w:val="28"/>
        </w:rPr>
        <w:t xml:space="preserve"> </w:t>
      </w:r>
      <w:proofErr w:type="spellStart"/>
      <w:r w:rsidR="00AE6019" w:rsidRPr="00FB4A92">
        <w:rPr>
          <w:rFonts w:ascii="Times New Roman" w:hAnsi="Times New Roman" w:cs="Times New Roman"/>
          <w:sz w:val="28"/>
          <w:szCs w:val="28"/>
        </w:rPr>
        <w:t>oneself</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4FA8C35A" w14:textId="285BBC98"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RT</w:t>
      </w:r>
      <w:r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Resignationstendenz</w:t>
      </w:r>
      <w:proofErr w:type="spellEnd"/>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rPr>
        <w:t>(</w:t>
      </w:r>
      <w:proofErr w:type="spellStart"/>
      <w:r w:rsidRPr="00FB4A92">
        <w:rPr>
          <w:rFonts w:ascii="Times New Roman" w:hAnsi="Times New Roman" w:cs="Times New Roman"/>
          <w:sz w:val="28"/>
          <w:szCs w:val="28"/>
        </w:rPr>
        <w:t>схи</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tendency</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to</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resign</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in</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case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of</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failure</w:t>
      </w:r>
      <w:proofErr w:type="spellEnd"/>
      <w:r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185B467D" w14:textId="36DF2B69"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OP</w:t>
      </w:r>
      <w:r w:rsidRPr="00FB4A92">
        <w:rPr>
          <w:rFonts w:ascii="Times New Roman" w:hAnsi="Times New Roman" w:cs="Times New Roman"/>
          <w:sz w:val="28"/>
          <w:szCs w:val="28"/>
          <w:lang w:val="en-US"/>
        </w:rPr>
        <w:t xml:space="preserve"> - </w:t>
      </w:r>
      <w:r w:rsidRPr="00FB4A92">
        <w:rPr>
          <w:rFonts w:ascii="Times New Roman" w:hAnsi="Times New Roman" w:cs="Times New Roman"/>
          <w:sz w:val="28"/>
          <w:szCs w:val="28"/>
          <w:lang w:val="de-DE"/>
        </w:rPr>
        <w:t>Offensive</w:t>
      </w:r>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de-DE"/>
        </w:rPr>
        <w:t>Problembewaltigung</w:t>
      </w:r>
      <w:proofErr w:type="spellEnd"/>
      <w:r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offensive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problem-solving</w:t>
      </w:r>
      <w:proofErr w:type="spellEnd"/>
      <w:r w:rsidR="00714802"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00ABE761" w14:textId="7BA84461"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IR</w:t>
      </w:r>
      <w:r w:rsidRPr="00FB4A92">
        <w:rPr>
          <w:rFonts w:ascii="Times New Roman" w:hAnsi="Times New Roman" w:cs="Times New Roman"/>
          <w:sz w:val="28"/>
          <w:szCs w:val="28"/>
          <w:lang w:val="en-US"/>
        </w:rPr>
        <w:t xml:space="preserve"> - </w:t>
      </w:r>
      <w:r w:rsidRPr="00FB4A92">
        <w:rPr>
          <w:rFonts w:ascii="Times New Roman" w:hAnsi="Times New Roman" w:cs="Times New Roman"/>
          <w:sz w:val="28"/>
          <w:szCs w:val="28"/>
          <w:lang w:val="de-DE"/>
        </w:rPr>
        <w:t>Innere</w:t>
      </w: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Ruhe</w:t>
      </w:r>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de-DE"/>
        </w:rPr>
        <w:t>imd</w:t>
      </w:r>
      <w:proofErr w:type="spellEnd"/>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de-DE"/>
        </w:rPr>
        <w:t>Ausgeglichenheit</w:t>
      </w:r>
      <w:r w:rsidR="0071480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inner</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calm</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and</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balance</w:t>
      </w:r>
      <w:proofErr w:type="spellEnd"/>
      <w:r w:rsidR="00714802"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5DD83008" w14:textId="6D93C42E"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sz w:val="28"/>
          <w:szCs w:val="28"/>
          <w:lang w:val="ru-RU"/>
        </w:rPr>
        <w:t>ЕЕ</w:t>
      </w:r>
      <w:r w:rsidRPr="00FB4A92">
        <w:rPr>
          <w:rFonts w:ascii="Times New Roman" w:hAnsi="Times New Roman" w:cs="Times New Roman"/>
          <w:sz w:val="28"/>
          <w:szCs w:val="28"/>
          <w:lang w:val="en-US"/>
        </w:rPr>
        <w:t xml:space="preserve"> - </w:t>
      </w:r>
      <w:proofErr w:type="spellStart"/>
      <w:r w:rsidRPr="00FB4A92">
        <w:rPr>
          <w:rFonts w:ascii="Times New Roman" w:hAnsi="Times New Roman" w:cs="Times New Roman"/>
          <w:sz w:val="28"/>
          <w:szCs w:val="28"/>
          <w:lang w:val="en-US"/>
        </w:rPr>
        <w:t>Erfolgserleben</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im</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Beruf</w:t>
      </w:r>
      <w:proofErr w:type="spellEnd"/>
      <w:r w:rsidR="0071480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experience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of</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success</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at</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work</w:t>
      </w:r>
      <w:proofErr w:type="spellEnd"/>
      <w:r w:rsidR="00714802"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49B77ACC" w14:textId="0597F159" w:rsidR="00FA27C6"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LZ </w:t>
      </w:r>
      <w:r w:rsidR="0058473A" w:rsidRPr="00FB4A92">
        <w:rPr>
          <w:rFonts w:ascii="Times New Roman" w:hAnsi="Times New Roman" w:cs="Times New Roman"/>
          <w:sz w:val="28"/>
          <w:szCs w:val="28"/>
          <w:lang w:val="en-US"/>
        </w:rPr>
        <w:t>–</w:t>
      </w:r>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Lebenszufriedenheit</w:t>
      </w:r>
      <w:proofErr w:type="spellEnd"/>
      <w:r w:rsidR="00FC6F42"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rPr>
        <w:t>(</w:t>
      </w:r>
      <w:proofErr w:type="spellStart"/>
      <w:r w:rsidR="00FC6F42" w:rsidRPr="00FB4A92">
        <w:rPr>
          <w:rFonts w:ascii="Times New Roman" w:hAnsi="Times New Roman" w:cs="Times New Roman"/>
          <w:sz w:val="28"/>
          <w:szCs w:val="28"/>
        </w:rPr>
        <w:t>life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satisfaction</w:t>
      </w:r>
      <w:proofErr w:type="spellEnd"/>
      <w:r w:rsidR="0058473A"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605A9E4F" w14:textId="28019F88" w:rsidR="00C07CFB" w:rsidRPr="00FB4A92" w:rsidRDefault="00FA27C6"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SU - </w:t>
      </w:r>
      <w:proofErr w:type="spellStart"/>
      <w:r w:rsidRPr="00FB4A92">
        <w:rPr>
          <w:rFonts w:ascii="Times New Roman" w:hAnsi="Times New Roman" w:cs="Times New Roman"/>
          <w:sz w:val="28"/>
          <w:szCs w:val="28"/>
          <w:lang w:val="en-US"/>
        </w:rPr>
        <w:t>Erleben</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sozialer</w:t>
      </w:r>
      <w:proofErr w:type="spellEnd"/>
      <w:r w:rsidRPr="00FB4A92">
        <w:rPr>
          <w:rFonts w:ascii="Times New Roman" w:hAnsi="Times New Roman" w:cs="Times New Roman"/>
          <w:sz w:val="28"/>
          <w:szCs w:val="28"/>
          <w:lang w:val="en-US"/>
        </w:rPr>
        <w:t xml:space="preserve"> </w:t>
      </w:r>
      <w:proofErr w:type="spellStart"/>
      <w:r w:rsidRPr="00FB4A92">
        <w:rPr>
          <w:rFonts w:ascii="Times New Roman" w:hAnsi="Times New Roman" w:cs="Times New Roman"/>
          <w:sz w:val="28"/>
          <w:szCs w:val="28"/>
          <w:lang w:val="en-US"/>
        </w:rPr>
        <w:t>Unterstutzung</w:t>
      </w:r>
      <w:proofErr w:type="spellEnd"/>
      <w:r w:rsidR="0058473A" w:rsidRPr="00FB4A92">
        <w:rPr>
          <w:rFonts w:ascii="Times New Roman" w:hAnsi="Times New Roman" w:cs="Times New Roman"/>
          <w:sz w:val="28"/>
          <w:szCs w:val="28"/>
        </w:rPr>
        <w:t xml:space="preserve"> (</w:t>
      </w:r>
      <w:r w:rsidR="00FC6F42" w:rsidRPr="00FB4A92">
        <w:rPr>
          <w:rFonts w:ascii="Times New Roman" w:hAnsi="Times New Roman" w:cs="Times New Roman"/>
          <w:sz w:val="28"/>
          <w:szCs w:val="28"/>
        </w:rPr>
        <w:t>experience of social support</w:t>
      </w:r>
      <w:r w:rsidR="0058473A"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r w:rsidR="00C07CFB" w:rsidRPr="00FB4A92">
        <w:rPr>
          <w:rFonts w:ascii="Times New Roman" w:hAnsi="Times New Roman" w:cs="Times New Roman"/>
          <w:sz w:val="28"/>
          <w:szCs w:val="28"/>
          <w:lang w:val="en-US"/>
        </w:rPr>
        <w:t xml:space="preserve">                        </w:t>
      </w:r>
    </w:p>
    <w:p w14:paraId="0DE89397" w14:textId="2ADD4813" w:rsidR="00C07CFB" w:rsidRPr="00FB4A92" w:rsidRDefault="00C07CFB" w:rsidP="000C51FE">
      <w:pPr>
        <w:tabs>
          <w:tab w:val="left" w:pos="426"/>
        </w:tabs>
        <w:spacing w:after="0" w:line="360" w:lineRule="auto"/>
        <w:ind w:left="567" w:firstLine="567"/>
        <w:jc w:val="both"/>
        <w:rPr>
          <w:rFonts w:ascii="Times New Roman" w:hAnsi="Times New Roman" w:cs="Times New Roman"/>
          <w:i/>
          <w:iCs/>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i/>
          <w:iCs/>
          <w:sz w:val="28"/>
          <w:szCs w:val="28"/>
          <w:lang w:val="en-US"/>
        </w:rPr>
        <w:t xml:space="preserve">I. </w:t>
      </w:r>
      <w:r w:rsidR="00FC6F42" w:rsidRPr="00FB4A92">
        <w:rPr>
          <w:rFonts w:ascii="Times New Roman" w:hAnsi="Times New Roman" w:cs="Times New Roman"/>
          <w:i/>
          <w:iCs/>
          <w:sz w:val="28"/>
          <w:szCs w:val="28"/>
          <w:lang w:val="en-US"/>
        </w:rPr>
        <w:t>Professional Activity</w:t>
      </w:r>
      <w:r w:rsidRPr="00FB4A92">
        <w:rPr>
          <w:rFonts w:ascii="Times New Roman" w:hAnsi="Times New Roman" w:cs="Times New Roman"/>
          <w:i/>
          <w:iCs/>
          <w:sz w:val="28"/>
          <w:szCs w:val="28"/>
          <w:lang w:val="en-US"/>
        </w:rPr>
        <w:t xml:space="preserve">.                       </w:t>
      </w:r>
    </w:p>
    <w:p w14:paraId="2E72CE97" w14:textId="0237C024"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1. </w:t>
      </w:r>
      <w:r w:rsidR="00FC6F42" w:rsidRPr="00FB4A92">
        <w:rPr>
          <w:rFonts w:ascii="Times New Roman" w:hAnsi="Times New Roman" w:cs="Times New Roman"/>
          <w:sz w:val="28"/>
          <w:szCs w:val="28"/>
          <w:lang w:val="en-US"/>
        </w:rPr>
        <w:t>Subjective importance of work (</w:t>
      </w:r>
      <w:r w:rsidR="00FC6F42" w:rsidRPr="00FB4A92">
        <w:rPr>
          <w:rFonts w:ascii="Times New Roman" w:hAnsi="Times New Roman" w:cs="Times New Roman"/>
          <w:sz w:val="28"/>
          <w:szCs w:val="28"/>
          <w:lang w:val="ru-RU"/>
        </w:rPr>
        <w:t>ВА</w:t>
      </w:r>
      <w:r w:rsidR="00FC6F42" w:rsidRPr="00FB4A92">
        <w:rPr>
          <w:rFonts w:ascii="Times New Roman" w:hAnsi="Times New Roman" w:cs="Times New Roman"/>
          <w:sz w:val="28"/>
          <w:szCs w:val="28"/>
          <w:lang w:val="en-US"/>
        </w:rPr>
        <w:t>) – the place of work in a person's life.</w:t>
      </w:r>
      <w:r w:rsidRPr="00FB4A92">
        <w:rPr>
          <w:rFonts w:ascii="Times New Roman" w:hAnsi="Times New Roman" w:cs="Times New Roman"/>
          <w:sz w:val="28"/>
          <w:szCs w:val="28"/>
          <w:lang w:val="en-US"/>
        </w:rPr>
        <w:t xml:space="preserve">  </w:t>
      </w:r>
    </w:p>
    <w:p w14:paraId="2452B184" w14:textId="30135A00"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 xml:space="preserve">      2. </w:t>
      </w:r>
      <w:r w:rsidR="00FC6F42" w:rsidRPr="00FB4A92">
        <w:rPr>
          <w:rFonts w:ascii="Times New Roman" w:hAnsi="Times New Roman" w:cs="Times New Roman"/>
          <w:sz w:val="28"/>
          <w:szCs w:val="28"/>
          <w:lang w:val="en-US"/>
        </w:rPr>
        <w:t xml:space="preserve">Professional ambition (BE) – striving for professional </w:t>
      </w:r>
      <w:proofErr w:type="gramStart"/>
      <w:r w:rsidR="00FC6F42" w:rsidRPr="00FB4A92">
        <w:rPr>
          <w:rFonts w:ascii="Times New Roman" w:hAnsi="Times New Roman" w:cs="Times New Roman"/>
          <w:sz w:val="28"/>
          <w:szCs w:val="28"/>
          <w:lang w:val="en-US"/>
        </w:rPr>
        <w:t>growth.</w:t>
      </w:r>
      <w:r w:rsidR="00714802" w:rsidRPr="00FB4A92">
        <w:rPr>
          <w:rFonts w:ascii="Times New Roman" w:hAnsi="Times New Roman" w:cs="Times New Roman"/>
          <w:sz w:val="28"/>
          <w:szCs w:val="28"/>
          <w:lang w:val="en-US"/>
        </w:rPr>
        <w:t>.</w:t>
      </w:r>
      <w:proofErr w:type="gramEnd"/>
      <w:r w:rsidRPr="00FB4A92">
        <w:rPr>
          <w:rFonts w:ascii="Times New Roman" w:hAnsi="Times New Roman" w:cs="Times New Roman"/>
          <w:sz w:val="28"/>
          <w:szCs w:val="28"/>
          <w:lang w:val="en-US"/>
        </w:rPr>
        <w:t xml:space="preserve">                                                                 </w:t>
      </w:r>
    </w:p>
    <w:p w14:paraId="69F6A7EC" w14:textId="622EB5EC"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3. </w:t>
      </w:r>
      <w:r w:rsidR="00FC6F42" w:rsidRPr="00FB4A92">
        <w:rPr>
          <w:rFonts w:ascii="Times New Roman" w:hAnsi="Times New Roman" w:cs="Times New Roman"/>
          <w:sz w:val="28"/>
          <w:szCs w:val="28"/>
          <w:lang w:val="en-US"/>
        </w:rPr>
        <w:t>Willingness to expend effort (VB) – readiness to give one’s all to complete professional tasks.</w:t>
      </w:r>
      <w:r w:rsidRPr="00FB4A92">
        <w:rPr>
          <w:rFonts w:ascii="Times New Roman" w:hAnsi="Times New Roman" w:cs="Times New Roman"/>
          <w:sz w:val="28"/>
          <w:szCs w:val="28"/>
          <w:lang w:val="en-US"/>
        </w:rPr>
        <w:t xml:space="preserve">                             </w:t>
      </w:r>
    </w:p>
    <w:p w14:paraId="0C3A4B3F" w14:textId="41704A48"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4. </w:t>
      </w:r>
      <w:r w:rsidR="00FC6F42" w:rsidRPr="00FB4A92">
        <w:rPr>
          <w:rFonts w:ascii="Times New Roman" w:hAnsi="Times New Roman" w:cs="Times New Roman"/>
          <w:sz w:val="28"/>
          <w:szCs w:val="28"/>
          <w:lang w:val="en-US"/>
        </w:rPr>
        <w:t>Striving for perfection (PS) – focus on the quality of performed duties.</w:t>
      </w:r>
      <w:r w:rsidRPr="00FB4A92">
        <w:rPr>
          <w:rFonts w:ascii="Times New Roman" w:hAnsi="Times New Roman" w:cs="Times New Roman"/>
          <w:sz w:val="28"/>
          <w:szCs w:val="28"/>
          <w:lang w:val="en-US"/>
        </w:rPr>
        <w:t xml:space="preserve">                                                         </w:t>
      </w:r>
    </w:p>
    <w:p w14:paraId="746D8B5B" w14:textId="09E331EC"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5. </w:t>
      </w:r>
      <w:r w:rsidR="00FC6F42" w:rsidRPr="00FB4A92">
        <w:rPr>
          <w:rFonts w:ascii="Times New Roman" w:hAnsi="Times New Roman" w:cs="Times New Roman"/>
          <w:sz w:val="28"/>
          <w:szCs w:val="28"/>
          <w:lang w:val="en-US"/>
        </w:rPr>
        <w:t>Ability to distance oneself from work (DF) – the ability to relax and rest.</w:t>
      </w:r>
      <w:r w:rsidRPr="00FB4A92">
        <w:rPr>
          <w:rFonts w:ascii="Times New Roman" w:hAnsi="Times New Roman" w:cs="Times New Roman"/>
          <w:sz w:val="28"/>
          <w:szCs w:val="28"/>
          <w:lang w:val="en-US"/>
        </w:rPr>
        <w:t xml:space="preserve">                               </w:t>
      </w:r>
    </w:p>
    <w:p w14:paraId="6973EC85" w14:textId="421AA1A7"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i/>
          <w:iCs/>
          <w:sz w:val="28"/>
          <w:szCs w:val="28"/>
          <w:lang w:val="en-US"/>
        </w:rPr>
        <w:t xml:space="preserve">II. </w:t>
      </w:r>
      <w:r w:rsidR="00FC6F42" w:rsidRPr="00FB4A92">
        <w:rPr>
          <w:rFonts w:ascii="Times New Roman" w:hAnsi="Times New Roman" w:cs="Times New Roman"/>
          <w:i/>
          <w:iCs/>
          <w:sz w:val="28"/>
          <w:szCs w:val="28"/>
        </w:rPr>
        <w:t xml:space="preserve">Mental </w:t>
      </w:r>
      <w:proofErr w:type="spellStart"/>
      <w:r w:rsidR="00FC6F42" w:rsidRPr="00FB4A92">
        <w:rPr>
          <w:rFonts w:ascii="Times New Roman" w:hAnsi="Times New Roman" w:cs="Times New Roman"/>
          <w:i/>
          <w:iCs/>
          <w:sz w:val="28"/>
          <w:szCs w:val="28"/>
        </w:rPr>
        <w:t>Resilience</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and</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Coping</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Strategies</w:t>
      </w:r>
      <w:proofErr w:type="spellEnd"/>
      <w:r w:rsidRPr="00FB4A92">
        <w:rPr>
          <w:rFonts w:ascii="Times New Roman" w:hAnsi="Times New Roman" w:cs="Times New Roman"/>
          <w:sz w:val="28"/>
          <w:szCs w:val="28"/>
          <w:lang w:val="en-US"/>
        </w:rPr>
        <w:t xml:space="preserve">.                 </w:t>
      </w:r>
    </w:p>
    <w:p w14:paraId="4BF3E149" w14:textId="5367D520"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6. </w:t>
      </w:r>
      <w:r w:rsidR="00FC6F42" w:rsidRPr="00FB4A92">
        <w:rPr>
          <w:rFonts w:ascii="Times New Roman" w:hAnsi="Times New Roman" w:cs="Times New Roman"/>
          <w:sz w:val="28"/>
          <w:szCs w:val="28"/>
          <w:lang w:val="en-US"/>
        </w:rPr>
        <w:t>Tendency to resign in case of failure (RT) – inclination to accept failure and give up on overcoming it.</w:t>
      </w:r>
      <w:r w:rsidRPr="00FB4A92">
        <w:rPr>
          <w:rFonts w:ascii="Times New Roman" w:hAnsi="Times New Roman" w:cs="Times New Roman"/>
          <w:sz w:val="28"/>
          <w:szCs w:val="28"/>
          <w:lang w:val="en-US"/>
        </w:rPr>
        <w:t xml:space="preserve">                </w:t>
      </w:r>
    </w:p>
    <w:p w14:paraId="093CA722" w14:textId="15548102"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7. </w:t>
      </w:r>
      <w:r w:rsidR="00FC6F42" w:rsidRPr="00FB4A92">
        <w:rPr>
          <w:rFonts w:ascii="Times New Roman" w:hAnsi="Times New Roman" w:cs="Times New Roman"/>
          <w:sz w:val="28"/>
          <w:szCs w:val="28"/>
          <w:lang w:val="en-US"/>
        </w:rPr>
        <w:t>Offensive problem-solving strategy (OP) – an active and optimistic reaction to emerging problems and challenges</w:t>
      </w:r>
      <w:r w:rsidRPr="00FB4A92">
        <w:rPr>
          <w:rFonts w:ascii="Times New Roman" w:hAnsi="Times New Roman" w:cs="Times New Roman"/>
          <w:sz w:val="28"/>
          <w:szCs w:val="28"/>
          <w:lang w:val="en-US"/>
        </w:rPr>
        <w:t xml:space="preserve">.                           </w:t>
      </w:r>
    </w:p>
    <w:p w14:paraId="0DA819DC" w14:textId="5070BDC6"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rPr>
      </w:pPr>
      <w:r w:rsidRPr="00FB4A92">
        <w:rPr>
          <w:rFonts w:ascii="Times New Roman" w:hAnsi="Times New Roman" w:cs="Times New Roman"/>
          <w:sz w:val="28"/>
          <w:szCs w:val="28"/>
          <w:lang w:val="en-US"/>
        </w:rPr>
        <w:t xml:space="preserve">      8. </w:t>
      </w:r>
      <w:r w:rsidR="00FC6F42" w:rsidRPr="00FB4A92">
        <w:rPr>
          <w:rFonts w:ascii="Times New Roman" w:hAnsi="Times New Roman" w:cs="Times New Roman"/>
          <w:sz w:val="28"/>
          <w:szCs w:val="28"/>
          <w:lang w:val="en-US"/>
        </w:rPr>
        <w:t>Inner calm and balance (IR) – a sense of psychological stability and balance.</w:t>
      </w:r>
      <w:r w:rsidRPr="00FB4A92">
        <w:rPr>
          <w:rFonts w:ascii="Times New Roman" w:hAnsi="Times New Roman" w:cs="Times New Roman"/>
          <w:sz w:val="28"/>
          <w:szCs w:val="28"/>
          <w:lang w:val="en-US"/>
        </w:rPr>
        <w:t xml:space="preserve">                                                 </w:t>
      </w:r>
    </w:p>
    <w:p w14:paraId="3C26FEFF" w14:textId="49740080" w:rsidR="00C07CFB" w:rsidRPr="00FB4A92" w:rsidRDefault="00C07CFB" w:rsidP="000C51FE">
      <w:pPr>
        <w:tabs>
          <w:tab w:val="left" w:pos="426"/>
        </w:tabs>
        <w:spacing w:after="0" w:line="360" w:lineRule="auto"/>
        <w:ind w:left="567" w:firstLine="567"/>
        <w:jc w:val="both"/>
        <w:rPr>
          <w:rFonts w:ascii="Times New Roman" w:hAnsi="Times New Roman" w:cs="Times New Roman"/>
          <w:i/>
          <w:iCs/>
          <w:sz w:val="28"/>
          <w:szCs w:val="28"/>
          <w:lang w:val="en-US"/>
        </w:rPr>
      </w:pPr>
      <w:r w:rsidRPr="00FB4A92">
        <w:rPr>
          <w:rFonts w:ascii="Times New Roman" w:hAnsi="Times New Roman" w:cs="Times New Roman"/>
          <w:sz w:val="28"/>
          <w:szCs w:val="28"/>
          <w:lang w:val="en-US"/>
        </w:rPr>
        <w:t xml:space="preserve">       </w:t>
      </w:r>
      <w:r w:rsidRPr="00FB4A92">
        <w:rPr>
          <w:rFonts w:ascii="Times New Roman" w:hAnsi="Times New Roman" w:cs="Times New Roman"/>
          <w:i/>
          <w:iCs/>
          <w:sz w:val="28"/>
          <w:szCs w:val="28"/>
          <w:lang w:val="en-US"/>
        </w:rPr>
        <w:t xml:space="preserve">III. </w:t>
      </w:r>
      <w:proofErr w:type="spellStart"/>
      <w:r w:rsidR="00FC6F42" w:rsidRPr="00FB4A92">
        <w:rPr>
          <w:rFonts w:ascii="Times New Roman" w:hAnsi="Times New Roman" w:cs="Times New Roman"/>
          <w:i/>
          <w:iCs/>
          <w:sz w:val="28"/>
          <w:szCs w:val="28"/>
        </w:rPr>
        <w:t>Emotional</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Attitude</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Toward</w:t>
      </w:r>
      <w:proofErr w:type="spellEnd"/>
      <w:r w:rsidR="00FC6F42" w:rsidRPr="00FB4A92">
        <w:rPr>
          <w:rFonts w:ascii="Times New Roman" w:hAnsi="Times New Roman" w:cs="Times New Roman"/>
          <w:i/>
          <w:iCs/>
          <w:sz w:val="28"/>
          <w:szCs w:val="28"/>
        </w:rPr>
        <w:t xml:space="preserve"> </w:t>
      </w:r>
      <w:proofErr w:type="spellStart"/>
      <w:r w:rsidR="00FC6F42" w:rsidRPr="00FB4A92">
        <w:rPr>
          <w:rFonts w:ascii="Times New Roman" w:hAnsi="Times New Roman" w:cs="Times New Roman"/>
          <w:i/>
          <w:iCs/>
          <w:sz w:val="28"/>
          <w:szCs w:val="28"/>
        </w:rPr>
        <w:t>Work</w:t>
      </w:r>
      <w:proofErr w:type="spellEnd"/>
      <w:r w:rsidRPr="00FB4A92">
        <w:rPr>
          <w:rFonts w:ascii="Times New Roman" w:hAnsi="Times New Roman" w:cs="Times New Roman"/>
          <w:i/>
          <w:iCs/>
          <w:sz w:val="28"/>
          <w:szCs w:val="28"/>
          <w:lang w:val="en-US"/>
        </w:rPr>
        <w:t xml:space="preserve">.                   </w:t>
      </w:r>
    </w:p>
    <w:p w14:paraId="148056E7" w14:textId="492E2B18"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9. </w:t>
      </w:r>
      <w:r w:rsidR="00FC6F42" w:rsidRPr="00FB4A92">
        <w:rPr>
          <w:rFonts w:ascii="Times New Roman" w:hAnsi="Times New Roman" w:cs="Times New Roman"/>
          <w:sz w:val="28"/>
          <w:szCs w:val="28"/>
          <w:lang w:val="en-US"/>
        </w:rPr>
        <w:t>Experience of success in professional activities (EE) – satisfaction with one’s professional achievements.</w:t>
      </w:r>
      <w:r w:rsidRPr="00FB4A92">
        <w:rPr>
          <w:rFonts w:ascii="Times New Roman" w:hAnsi="Times New Roman" w:cs="Times New Roman"/>
          <w:sz w:val="28"/>
          <w:szCs w:val="28"/>
          <w:lang w:val="en-US"/>
        </w:rPr>
        <w:t xml:space="preserve">                          </w:t>
      </w:r>
    </w:p>
    <w:p w14:paraId="07625B87" w14:textId="02F61825"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10.</w:t>
      </w:r>
      <w:r w:rsidR="00D5660C"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lang w:val="en-US"/>
        </w:rPr>
        <w:t>Life satisfaction (LZ) – overall life satisfaction, taking professional successes into account.</w:t>
      </w:r>
      <w:r w:rsidRPr="00FB4A92">
        <w:rPr>
          <w:rFonts w:ascii="Times New Roman" w:hAnsi="Times New Roman" w:cs="Times New Roman"/>
          <w:sz w:val="28"/>
          <w:szCs w:val="28"/>
          <w:lang w:val="en-US"/>
        </w:rPr>
        <w:t xml:space="preserve">                                         </w:t>
      </w:r>
    </w:p>
    <w:p w14:paraId="25AFEF5B" w14:textId="7484ED4C"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11. </w:t>
      </w:r>
      <w:r w:rsidR="00FC6F42" w:rsidRPr="00FB4A92">
        <w:rPr>
          <w:rFonts w:ascii="Times New Roman" w:hAnsi="Times New Roman" w:cs="Times New Roman"/>
          <w:sz w:val="28"/>
          <w:szCs w:val="28"/>
          <w:lang w:val="en-US"/>
        </w:rPr>
        <w:t>Experience of social support (SU) – trust and support from close people, a feeling of social well-being.</w:t>
      </w:r>
      <w:r w:rsidRPr="00FB4A92">
        <w:rPr>
          <w:rFonts w:ascii="Times New Roman" w:hAnsi="Times New Roman" w:cs="Times New Roman"/>
          <w:sz w:val="28"/>
          <w:szCs w:val="28"/>
          <w:lang w:val="en-US"/>
        </w:rPr>
        <w:t xml:space="preserve">                       </w:t>
      </w:r>
    </w:p>
    <w:p w14:paraId="2F4357A9" w14:textId="3DFA68ED" w:rsidR="00B0749B" w:rsidRPr="00FB4A92" w:rsidRDefault="00C07CF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proofErr w:type="spellStart"/>
      <w:r w:rsidR="00FC6F42" w:rsidRPr="00FB4A92">
        <w:rPr>
          <w:rFonts w:ascii="Times New Roman" w:hAnsi="Times New Roman" w:cs="Times New Roman"/>
          <w:sz w:val="28"/>
          <w:szCs w:val="28"/>
        </w:rPr>
        <w:t>Based</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on</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the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analysis</w:t>
      </w:r>
      <w:proofErr w:type="spellEnd"/>
      <w:r w:rsidR="00FC6F42" w:rsidRPr="00FB4A92">
        <w:rPr>
          <w:rFonts w:ascii="Times New Roman" w:hAnsi="Times New Roman" w:cs="Times New Roman"/>
          <w:sz w:val="28"/>
          <w:szCs w:val="28"/>
        </w:rPr>
        <w:t xml:space="preserve"> of the individual scale indicators and their interrelations, </w:t>
      </w:r>
      <w:proofErr w:type="spellStart"/>
      <w:r w:rsidR="00FC6F42" w:rsidRPr="00FB4A92">
        <w:rPr>
          <w:rFonts w:ascii="Times New Roman" w:hAnsi="Times New Roman" w:cs="Times New Roman"/>
          <w:sz w:val="28"/>
          <w:szCs w:val="28"/>
        </w:rPr>
        <w:t>four</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types</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of</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work-related</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behavior</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were</w:t>
      </w:r>
      <w:proofErr w:type="spellEnd"/>
      <w:r w:rsidR="00FC6F42" w:rsidRPr="00FB4A92">
        <w:rPr>
          <w:rFonts w:ascii="Times New Roman" w:hAnsi="Times New Roman" w:cs="Times New Roman"/>
          <w:sz w:val="28"/>
          <w:szCs w:val="28"/>
        </w:rPr>
        <w:t xml:space="preserve"> </w:t>
      </w:r>
      <w:proofErr w:type="spellStart"/>
      <w:r w:rsidR="00FC6F42" w:rsidRPr="00FB4A92">
        <w:rPr>
          <w:rFonts w:ascii="Times New Roman" w:hAnsi="Times New Roman" w:cs="Times New Roman"/>
          <w:sz w:val="28"/>
          <w:szCs w:val="28"/>
        </w:rPr>
        <w:t>identified</w:t>
      </w:r>
      <w:proofErr w:type="spellEnd"/>
      <w:r w:rsidR="00D5660C" w:rsidRPr="00FB4A92">
        <w:rPr>
          <w:rFonts w:ascii="Times New Roman" w:hAnsi="Times New Roman" w:cs="Times New Roman"/>
          <w:sz w:val="28"/>
          <w:szCs w:val="28"/>
        </w:rPr>
        <w:t>.</w:t>
      </w:r>
      <w:r w:rsidRPr="00FB4A92">
        <w:rPr>
          <w:rFonts w:ascii="Times New Roman" w:hAnsi="Times New Roman" w:cs="Times New Roman"/>
          <w:sz w:val="28"/>
          <w:szCs w:val="28"/>
          <w:lang w:val="en-US"/>
        </w:rPr>
        <w:t xml:space="preserve">   </w:t>
      </w:r>
    </w:p>
    <w:p w14:paraId="76218346" w14:textId="66AB290C" w:rsidR="00B0749B" w:rsidRPr="00FB4A92" w:rsidRDefault="00B0749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i/>
          <w:iCs/>
          <w:sz w:val="28"/>
          <w:szCs w:val="28"/>
          <w:lang w:val="en-US"/>
        </w:rPr>
        <w:t>Type</w:t>
      </w:r>
      <w:r w:rsidRPr="00FB4A92">
        <w:rPr>
          <w:rFonts w:ascii="Times New Roman" w:hAnsi="Times New Roman" w:cs="Times New Roman"/>
          <w:i/>
          <w:iCs/>
          <w:sz w:val="28"/>
          <w:szCs w:val="28"/>
          <w:lang w:val="en-US"/>
        </w:rPr>
        <w:t xml:space="preserve"> G</w:t>
      </w: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lang w:val="en-US"/>
        </w:rPr>
        <w:t>- healthy active type. This type can solve complex problems, highly values work, manages their energy expenditure, and takes a constructive approach to failures, treating them as opportunities for active resolution rather than sources of negative emotions.</w:t>
      </w:r>
      <w:r w:rsidRPr="00FB4A92">
        <w:rPr>
          <w:rFonts w:ascii="Times New Roman" w:hAnsi="Times New Roman" w:cs="Times New Roman"/>
          <w:sz w:val="28"/>
          <w:szCs w:val="28"/>
          <w:lang w:val="en-US"/>
        </w:rPr>
        <w:t xml:space="preserve">                                           </w:t>
      </w:r>
    </w:p>
    <w:p w14:paraId="7EB60425" w14:textId="75A88B4C" w:rsidR="00B0749B" w:rsidRPr="00FB4A92" w:rsidRDefault="00B0749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i/>
          <w:iCs/>
          <w:sz w:val="28"/>
          <w:szCs w:val="28"/>
          <w:lang w:val="en-US"/>
        </w:rPr>
        <w:t>Type</w:t>
      </w:r>
      <w:r w:rsidRPr="00FB4A92">
        <w:rPr>
          <w:rFonts w:ascii="Times New Roman" w:hAnsi="Times New Roman" w:cs="Times New Roman"/>
          <w:i/>
          <w:iCs/>
          <w:sz w:val="28"/>
          <w:szCs w:val="28"/>
          <w:lang w:val="en-US"/>
        </w:rPr>
        <w:t xml:space="preserve"> S</w:t>
      </w: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lang w:val="en-US"/>
        </w:rPr>
        <w:t>– Calm, sparing type. Characterized by moderate motivation, energy expenditure, and professional demands, with a strong inclination to maintain distance from professional activities or derive satisfaction from non-work-related aspects of life.</w:t>
      </w:r>
      <w:r w:rsidRPr="00FB4A92">
        <w:rPr>
          <w:rFonts w:ascii="Times New Roman" w:hAnsi="Times New Roman" w:cs="Times New Roman"/>
          <w:sz w:val="28"/>
          <w:szCs w:val="28"/>
          <w:lang w:val="en-US"/>
        </w:rPr>
        <w:t xml:space="preserve">                                                     </w:t>
      </w:r>
    </w:p>
    <w:p w14:paraId="27C9F90D" w14:textId="3E69A725" w:rsidR="00B0749B" w:rsidRPr="00FB4A92" w:rsidRDefault="00B0749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 xml:space="preserve">        </w:t>
      </w:r>
      <w:r w:rsidR="00FC6F42" w:rsidRPr="00FB4A92">
        <w:rPr>
          <w:rFonts w:ascii="Times New Roman" w:hAnsi="Times New Roman" w:cs="Times New Roman"/>
          <w:i/>
          <w:iCs/>
          <w:sz w:val="28"/>
          <w:szCs w:val="28"/>
          <w:lang w:val="en-US"/>
        </w:rPr>
        <w:t>Type</w:t>
      </w:r>
      <w:r w:rsidRPr="00FB4A92">
        <w:rPr>
          <w:rFonts w:ascii="Times New Roman" w:hAnsi="Times New Roman" w:cs="Times New Roman"/>
          <w:i/>
          <w:iCs/>
          <w:sz w:val="28"/>
          <w:szCs w:val="28"/>
          <w:lang w:val="en-US"/>
        </w:rPr>
        <w:t xml:space="preserve"> </w:t>
      </w:r>
      <w:r w:rsidRPr="00FB4A92">
        <w:rPr>
          <w:rFonts w:ascii="Times New Roman" w:hAnsi="Times New Roman" w:cs="Times New Roman"/>
          <w:i/>
          <w:iCs/>
          <w:sz w:val="28"/>
          <w:szCs w:val="28"/>
          <w:lang w:val="ru-RU"/>
        </w:rPr>
        <w:t>А</w:t>
      </w: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lang w:val="en-US"/>
        </w:rPr>
        <w:t>– Overburdened type. Exhibits extremely high subjective importance of professional activity, a high degree of willingness to expend energy, and low resilience to frustration and stress. A high level of negative emotions resulting from mental overload, striving for perfection, dissatisfaction with work effectiveness, and lack of social support place this type at high risk for professional burnout.</w:t>
      </w:r>
      <w:r w:rsidRPr="00FB4A92">
        <w:rPr>
          <w:rFonts w:ascii="Times New Roman" w:hAnsi="Times New Roman" w:cs="Times New Roman"/>
          <w:sz w:val="28"/>
          <w:szCs w:val="28"/>
          <w:lang w:val="en-US"/>
        </w:rPr>
        <w:t xml:space="preserve">                       </w:t>
      </w:r>
    </w:p>
    <w:p w14:paraId="09A418CE" w14:textId="0A391283" w:rsidR="00C07CFB" w:rsidRPr="00FB4A92" w:rsidRDefault="00B0749B"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i/>
          <w:iCs/>
          <w:sz w:val="28"/>
          <w:szCs w:val="28"/>
          <w:lang w:val="en-US"/>
        </w:rPr>
        <w:t>Type</w:t>
      </w:r>
      <w:r w:rsidRPr="00FB4A92">
        <w:rPr>
          <w:rFonts w:ascii="Times New Roman" w:hAnsi="Times New Roman" w:cs="Times New Roman"/>
          <w:i/>
          <w:iCs/>
          <w:sz w:val="28"/>
          <w:szCs w:val="28"/>
          <w:lang w:val="en-US"/>
        </w:rPr>
        <w:t xml:space="preserve"> </w:t>
      </w:r>
      <w:r w:rsidRPr="00FB4A92">
        <w:rPr>
          <w:rFonts w:ascii="Times New Roman" w:hAnsi="Times New Roman" w:cs="Times New Roman"/>
          <w:i/>
          <w:iCs/>
          <w:sz w:val="28"/>
          <w:szCs w:val="28"/>
          <w:lang w:val="ru-RU"/>
        </w:rPr>
        <w:t>В</w:t>
      </w:r>
      <w:r w:rsidRPr="00FB4A92">
        <w:rPr>
          <w:rFonts w:ascii="Times New Roman" w:hAnsi="Times New Roman" w:cs="Times New Roman"/>
          <w:sz w:val="28"/>
          <w:szCs w:val="28"/>
          <w:lang w:val="en-US"/>
        </w:rPr>
        <w:t xml:space="preserve"> </w:t>
      </w:r>
      <w:r w:rsidR="00FC6F42" w:rsidRPr="00FB4A92">
        <w:rPr>
          <w:rFonts w:ascii="Times New Roman" w:hAnsi="Times New Roman" w:cs="Times New Roman"/>
          <w:sz w:val="28"/>
          <w:szCs w:val="28"/>
          <w:lang w:val="en-US"/>
        </w:rPr>
        <w:t>– Burnout type. Characterized by low subjective importance of professional activity, low stress resilience, limited capacity for relaxation and constructive problem-solving, a tendency to resign in difficult situations, persistent feelings of anxiety and fear, and an inability to maintain necessary emotional distance from work. This results in psychological overload, constant dissatisfaction with oneself, decreased psychological resilience, apathy, and an unwillingness to perform professional duties.</w:t>
      </w:r>
      <w:r w:rsidRPr="00FB4A92">
        <w:rPr>
          <w:rFonts w:ascii="Times New Roman" w:hAnsi="Times New Roman" w:cs="Times New Roman"/>
          <w:sz w:val="28"/>
          <w:szCs w:val="28"/>
          <w:lang w:val="en-US"/>
        </w:rPr>
        <w:t xml:space="preserve">                                    </w:t>
      </w:r>
      <w:r w:rsidR="00C07CFB" w:rsidRPr="00FB4A92">
        <w:rPr>
          <w:rFonts w:ascii="Times New Roman" w:hAnsi="Times New Roman" w:cs="Times New Roman"/>
          <w:sz w:val="28"/>
          <w:szCs w:val="28"/>
          <w:lang w:val="en-US"/>
        </w:rPr>
        <w:t xml:space="preserve">                                                             </w:t>
      </w:r>
    </w:p>
    <w:p w14:paraId="2451DD74" w14:textId="2A4571FC" w:rsidR="00C07CFB" w:rsidRPr="00FB4A92" w:rsidRDefault="00C07CFB" w:rsidP="000C51FE">
      <w:pPr>
        <w:tabs>
          <w:tab w:val="left" w:pos="426"/>
        </w:tabs>
        <w:spacing w:after="0" w:line="360" w:lineRule="auto"/>
        <w:ind w:left="567" w:firstLine="567"/>
        <w:jc w:val="both"/>
        <w:rPr>
          <w:rFonts w:ascii="Times New Roman" w:hAnsi="Times New Roman" w:cs="Times New Roman"/>
          <w:sz w:val="28"/>
          <w:szCs w:val="28"/>
        </w:rPr>
      </w:pPr>
    </w:p>
    <w:p w14:paraId="6C46E8C1" w14:textId="7C187788" w:rsidR="008668ED" w:rsidRPr="00FB4A92" w:rsidRDefault="00C07CFB" w:rsidP="000C51FE">
      <w:pPr>
        <w:tabs>
          <w:tab w:val="left" w:pos="426"/>
        </w:tabs>
        <w:spacing w:after="0" w:line="360" w:lineRule="auto"/>
        <w:ind w:left="567" w:firstLine="567"/>
        <w:jc w:val="both"/>
        <w:rPr>
          <w:rFonts w:ascii="Times New Roman" w:hAnsi="Times New Roman" w:cs="Times New Roman"/>
          <w:b/>
          <w:bCs/>
          <w:sz w:val="28"/>
          <w:szCs w:val="28"/>
        </w:rPr>
      </w:pPr>
      <w:r w:rsidRPr="00FB4A92">
        <w:rPr>
          <w:rFonts w:ascii="Times New Roman" w:hAnsi="Times New Roman" w:cs="Times New Roman"/>
          <w:sz w:val="28"/>
          <w:szCs w:val="28"/>
          <w:lang w:val="en-US"/>
        </w:rPr>
        <w:t xml:space="preserve"> </w:t>
      </w:r>
      <w:r w:rsidR="00E819A6" w:rsidRPr="00FB4A92">
        <w:rPr>
          <w:rFonts w:ascii="Times New Roman" w:hAnsi="Times New Roman" w:cs="Times New Roman"/>
          <w:sz w:val="28"/>
          <w:szCs w:val="28"/>
          <w:lang w:val="en-US"/>
        </w:rPr>
        <w:t xml:space="preserve">      </w:t>
      </w:r>
      <w:r w:rsidR="00FC6F42" w:rsidRPr="00FB4A92">
        <w:rPr>
          <w:rFonts w:ascii="Times New Roman" w:hAnsi="Times New Roman" w:cs="Times New Roman"/>
          <w:b/>
          <w:bCs/>
          <w:sz w:val="28"/>
          <w:szCs w:val="28"/>
          <w:lang w:val="en-US"/>
        </w:rPr>
        <w:t>Appendix</w:t>
      </w:r>
      <w:r w:rsidR="00E819A6" w:rsidRPr="00FB4A92">
        <w:rPr>
          <w:rFonts w:ascii="Times New Roman" w:hAnsi="Times New Roman" w:cs="Times New Roman"/>
          <w:b/>
          <w:bCs/>
          <w:sz w:val="28"/>
          <w:szCs w:val="28"/>
        </w:rPr>
        <w:t xml:space="preserve"> 2.</w:t>
      </w:r>
    </w:p>
    <w:p w14:paraId="1337F03D" w14:textId="54F3B843" w:rsidR="002C3EAC" w:rsidRPr="00FB4A92" w:rsidRDefault="002C3EAC" w:rsidP="000C51FE">
      <w:pPr>
        <w:tabs>
          <w:tab w:val="left" w:pos="426"/>
        </w:tabs>
        <w:spacing w:after="0" w:line="360" w:lineRule="auto"/>
        <w:ind w:left="567" w:firstLine="567"/>
        <w:jc w:val="center"/>
        <w:rPr>
          <w:rFonts w:ascii="Times New Roman" w:hAnsi="Times New Roman" w:cs="Times New Roman"/>
          <w:b/>
          <w:bCs/>
          <w:sz w:val="28"/>
          <w:szCs w:val="28"/>
        </w:rPr>
      </w:pPr>
      <w:r w:rsidRPr="00FB4A92">
        <w:rPr>
          <w:rFonts w:ascii="Times New Roman" w:hAnsi="Times New Roman" w:cs="Times New Roman"/>
          <w:b/>
          <w:bCs/>
          <w:sz w:val="28"/>
          <w:szCs w:val="28"/>
          <w:lang w:val="en-US"/>
        </w:rPr>
        <w:t>NEO</w:t>
      </w:r>
      <w:r w:rsidRPr="00FB4A92">
        <w:rPr>
          <w:rFonts w:ascii="Times New Roman" w:hAnsi="Times New Roman" w:cs="Times New Roman"/>
          <w:b/>
          <w:bCs/>
          <w:sz w:val="28"/>
          <w:szCs w:val="28"/>
        </w:rPr>
        <w:t>-</w:t>
      </w:r>
      <w:r w:rsidRPr="00FB4A92">
        <w:rPr>
          <w:rFonts w:ascii="Times New Roman" w:hAnsi="Times New Roman" w:cs="Times New Roman"/>
          <w:b/>
          <w:bCs/>
          <w:sz w:val="28"/>
          <w:szCs w:val="28"/>
          <w:lang w:val="en-US"/>
        </w:rPr>
        <w:t>Five</w:t>
      </w:r>
      <w:r w:rsidRPr="00FB4A92">
        <w:rPr>
          <w:rFonts w:ascii="Times New Roman" w:hAnsi="Times New Roman" w:cs="Times New Roman"/>
          <w:b/>
          <w:bCs/>
          <w:sz w:val="28"/>
          <w:szCs w:val="28"/>
        </w:rPr>
        <w:t xml:space="preserve"> </w:t>
      </w:r>
      <w:r w:rsidRPr="00FB4A92">
        <w:rPr>
          <w:rFonts w:ascii="Times New Roman" w:hAnsi="Times New Roman" w:cs="Times New Roman"/>
          <w:b/>
          <w:bCs/>
          <w:sz w:val="28"/>
          <w:szCs w:val="28"/>
          <w:lang w:val="en-US"/>
        </w:rPr>
        <w:t>Factor</w:t>
      </w:r>
      <w:r w:rsidRPr="00FB4A92">
        <w:rPr>
          <w:rFonts w:ascii="Times New Roman" w:hAnsi="Times New Roman" w:cs="Times New Roman"/>
          <w:b/>
          <w:bCs/>
          <w:sz w:val="28"/>
          <w:szCs w:val="28"/>
        </w:rPr>
        <w:t xml:space="preserve"> </w:t>
      </w:r>
      <w:r w:rsidRPr="00FB4A92">
        <w:rPr>
          <w:rFonts w:ascii="Times New Roman" w:hAnsi="Times New Roman" w:cs="Times New Roman"/>
          <w:b/>
          <w:bCs/>
          <w:sz w:val="28"/>
          <w:szCs w:val="28"/>
          <w:lang w:val="en-US"/>
        </w:rPr>
        <w:t>Inventory</w:t>
      </w:r>
      <w:r w:rsidR="00354735" w:rsidRPr="00FB4A92">
        <w:rPr>
          <w:rFonts w:ascii="Times New Roman" w:hAnsi="Times New Roman" w:cs="Times New Roman"/>
          <w:b/>
          <w:bCs/>
          <w:sz w:val="28"/>
          <w:szCs w:val="28"/>
        </w:rPr>
        <w:t xml:space="preserve"> (McCrae &amp; Costa, 2003)</w:t>
      </w:r>
    </w:p>
    <w:p w14:paraId="26A900E4" w14:textId="44269132"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Instructions: Using the scale below as a guide, write a number from beside each statement to indicate how much you agree with it.</w:t>
      </w:r>
    </w:p>
    <w:p w14:paraId="3C940232" w14:textId="585E6D1D"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   1                  2                  3                  4                 5                6               7</w:t>
      </w:r>
    </w:p>
    <w:p w14:paraId="155253B2" w14:textId="1932086B"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Not True                                         Somewhat                                        Very True</w:t>
      </w:r>
    </w:p>
    <w:p w14:paraId="593D72E4" w14:textId="55E3EDD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 I am not a worrier.</w:t>
      </w:r>
    </w:p>
    <w:p w14:paraId="4D7E1F29" w14:textId="53C77091"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 I like to have a lot of people around me.</w:t>
      </w:r>
    </w:p>
    <w:p w14:paraId="7A7E57E9" w14:textId="2772F8C5"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 I don't like to waste my time daydreaming.</w:t>
      </w:r>
    </w:p>
    <w:p w14:paraId="5BFF74B0" w14:textId="745B6B2F"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 I try to be courteous to everyone I meet.</w:t>
      </w:r>
    </w:p>
    <w:p w14:paraId="722C6544" w14:textId="44AFF9E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 I keep my belongings clean and neat.</w:t>
      </w:r>
    </w:p>
    <w:p w14:paraId="2C35E009" w14:textId="3DDEDED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6. I often feel inferior to others.</w:t>
      </w:r>
    </w:p>
    <w:p w14:paraId="29E07656" w14:textId="143F129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7. I laugh easily.</w:t>
      </w:r>
    </w:p>
    <w:p w14:paraId="23289C82" w14:textId="01474810"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8. Once I find the right way to do something, I stick to it.</w:t>
      </w:r>
    </w:p>
    <w:p w14:paraId="6808E3D7" w14:textId="668DF6B1"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9. I often get into arguments with my family and co-workers.</w:t>
      </w:r>
    </w:p>
    <w:p w14:paraId="3819AD49" w14:textId="37CEF902"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10. I'm pretty good about pacing myself so as to get things done on time.</w:t>
      </w:r>
    </w:p>
    <w:p w14:paraId="4C199EDD" w14:textId="2039BF74"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11. When I'm under a great deal of stress, sometimes I feel like I'm going to pieces.</w:t>
      </w:r>
    </w:p>
    <w:p w14:paraId="0DF059DB" w14:textId="30F334D3"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12. I don't consider myself especially "lighthearted."</w:t>
      </w:r>
    </w:p>
    <w:p w14:paraId="58B3EAAB" w14:textId="00BAA34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13. I am intrigued by the patterns I find in art and nature.</w:t>
      </w:r>
    </w:p>
    <w:p w14:paraId="093E803C" w14:textId="1D701FA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14. Some people think I'm selfish and egotistical.</w:t>
      </w:r>
    </w:p>
    <w:p w14:paraId="3DCA36AB" w14:textId="61D9EF05"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15. I am not a very methodical person.</w:t>
      </w:r>
    </w:p>
    <w:p w14:paraId="11A012CB" w14:textId="3E1109E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16. I rarely feel lonely or blue.</w:t>
      </w:r>
    </w:p>
    <w:p w14:paraId="18D19440" w14:textId="172D20B1"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17. I really enjoy talking to people.</w:t>
      </w:r>
    </w:p>
    <w:p w14:paraId="3D74645A" w14:textId="7777777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18. I believe letting students hear controversial speakers can only confuse and mislead them.</w:t>
      </w:r>
    </w:p>
    <w:p w14:paraId="353A9ACD" w14:textId="6DD2C5B9"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19. I would rather cooperate with others than compete with them.</w:t>
      </w:r>
    </w:p>
    <w:p w14:paraId="2451769A" w14:textId="31A528B3"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20.I try to perform all the tasks assigned to me conscientiously.</w:t>
      </w:r>
    </w:p>
    <w:p w14:paraId="643FBA66" w14:textId="33309EE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21. I often feel tense and jittery.</w:t>
      </w:r>
    </w:p>
    <w:p w14:paraId="7BDECDB1" w14:textId="55984443"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22. I like to be where the action is.</w:t>
      </w:r>
    </w:p>
    <w:p w14:paraId="2D85FC0F" w14:textId="5D09EF0F"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23. Poetry has little or no effect on me.</w:t>
      </w:r>
    </w:p>
    <w:p w14:paraId="08238F90" w14:textId="6685BBC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24. I tend to be cynical and skeptical of other's intentions.</w:t>
      </w:r>
    </w:p>
    <w:p w14:paraId="57473F0F" w14:textId="5680A650"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25. I have a clear set of goals and work toward them in an orderly fashion.</w:t>
      </w:r>
    </w:p>
    <w:p w14:paraId="634B01AE" w14:textId="5E30D006"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26. Sometimes I feel completely worthless.</w:t>
      </w:r>
    </w:p>
    <w:p w14:paraId="4F8C6B3E" w14:textId="4F19F235"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27. I usually prefer to do things alone.</w:t>
      </w:r>
    </w:p>
    <w:p w14:paraId="58FB0D1A" w14:textId="7EF5A245"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28. I often try new and foreign foods.</w:t>
      </w:r>
    </w:p>
    <w:p w14:paraId="00E7A60B" w14:textId="7777777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29. I believe that most people will take advantage of you if you let them.</w:t>
      </w:r>
      <w:r w:rsidRPr="00FB4A92">
        <w:rPr>
          <w:rFonts w:ascii="Times New Roman" w:hAnsi="Times New Roman" w:cs="Times New Roman"/>
          <w:sz w:val="28"/>
          <w:szCs w:val="28"/>
          <w:lang w:val="en-US"/>
        </w:rPr>
        <w:cr/>
        <w:t>30. I waste a lot of time before settling down to work.</w:t>
      </w:r>
    </w:p>
    <w:p w14:paraId="51D9B45C" w14:textId="130B6EA0"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31. I rarely feel fearful or anxious.</w:t>
      </w:r>
    </w:p>
    <w:p w14:paraId="27E90863" w14:textId="299DB20A"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32. I often feel as if I am bursting with energy.</w:t>
      </w:r>
    </w:p>
    <w:p w14:paraId="31F39089" w14:textId="71CD3C60"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33. I seldom notice the moods or feelings that different environments produce.</w:t>
      </w:r>
    </w:p>
    <w:p w14:paraId="67FCB80D" w14:textId="3C3B6579"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34. Most people I know like me.</w:t>
      </w:r>
    </w:p>
    <w:p w14:paraId="652DB438" w14:textId="28323BD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35. I work hard to accomplish my goals.</w:t>
      </w:r>
    </w:p>
    <w:p w14:paraId="2567BEF5" w14:textId="71D69F71"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36. I often get angry at the way people treat me.</w:t>
      </w:r>
    </w:p>
    <w:p w14:paraId="18158516" w14:textId="452CCAF1"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37. I am a cheerful, high-spirited person.</w:t>
      </w:r>
    </w:p>
    <w:p w14:paraId="0C9F6CCB" w14:textId="73583C8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38. I believe we should look to our religious authorities for decisions on moral issues.</w:t>
      </w:r>
    </w:p>
    <w:p w14:paraId="5B1D6C61" w14:textId="0F61F54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39. Some people think of me as cold and calculating.</w:t>
      </w:r>
    </w:p>
    <w:p w14:paraId="12D3ADC4" w14:textId="5CB19A3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40. When I make a commitment, I can always be counted on to follow through.</w:t>
      </w:r>
    </w:p>
    <w:p w14:paraId="5DBDFA97" w14:textId="20AAD1A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41. Too often, when things go wrong, I get discouraged and feel like giving up.</w:t>
      </w:r>
    </w:p>
    <w:p w14:paraId="35A2AB6A" w14:textId="1A59783E"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42. I am not a cheerful optimist.</w:t>
      </w:r>
      <w:r w:rsidRPr="00FB4A92">
        <w:rPr>
          <w:rFonts w:ascii="Times New Roman" w:hAnsi="Times New Roman" w:cs="Times New Roman"/>
          <w:sz w:val="28"/>
          <w:szCs w:val="28"/>
          <w:lang w:val="en-US"/>
        </w:rPr>
        <w:cr/>
        <w:t>43. Sometimes when I am reading poetry or looking at a work of art, I feel a chill or wave of excitement.</w:t>
      </w:r>
    </w:p>
    <w:p w14:paraId="3C96D953" w14:textId="4AA86C66"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44. I'm hard-headed and tough-minded in my attitudes.</w:t>
      </w:r>
    </w:p>
    <w:p w14:paraId="021C1A80" w14:textId="01A95FB4"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45. Sometimes I'm not as dependable or reliable as I should be.</w:t>
      </w:r>
    </w:p>
    <w:p w14:paraId="0B314FB5" w14:textId="459D7334"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46. I am seldom sad or depressed.</w:t>
      </w:r>
    </w:p>
    <w:p w14:paraId="7DCB96DD" w14:textId="688B212B"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47. My life is fast-paced.</w:t>
      </w:r>
    </w:p>
    <w:p w14:paraId="06679164" w14:textId="43953B9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48. I have little interest in speculating on the nature of the universe or the human condition.</w:t>
      </w:r>
    </w:p>
    <w:p w14:paraId="4E417049" w14:textId="7D619352"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49. I generally try to be thoughtful and considerate.</w:t>
      </w:r>
    </w:p>
    <w:p w14:paraId="3F7D7AE2" w14:textId="62D9C3C4"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50. I am a productive person who always gets the job done.</w:t>
      </w:r>
    </w:p>
    <w:p w14:paraId="4BE00C30" w14:textId="2FE9929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51. I often feel helpless and want someone else to solve my problems.</w:t>
      </w:r>
    </w:p>
    <w:p w14:paraId="6D407057" w14:textId="343005D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52. I am a very active person.</w:t>
      </w:r>
    </w:p>
    <w:p w14:paraId="5C22B0D1" w14:textId="59A13CF8"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53. I have a lot of intellectual curiosity.</w:t>
      </w:r>
    </w:p>
    <w:p w14:paraId="39E61B77" w14:textId="2735C639"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54. If I don't like people, I let them know it.</w:t>
      </w:r>
    </w:p>
    <w:p w14:paraId="48D48A6C" w14:textId="77777777"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55. I never seem to be able to get organized.</w:t>
      </w:r>
    </w:p>
    <w:p w14:paraId="71946E2D" w14:textId="1CCF3ABC" w:rsidR="002C3EAC" w:rsidRPr="00FB4A92" w:rsidRDefault="002C3EAC"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56. At times I have been so ashamed I just wanted to hide.</w:t>
      </w:r>
    </w:p>
    <w:p w14:paraId="4F0C499F"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57. I would rather go my own way than be a leader of others.</w:t>
      </w:r>
    </w:p>
    <w:p w14:paraId="25713813" w14:textId="4C752628"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58. I often enjoy playing with theories or abstract ideas.</w:t>
      </w:r>
    </w:p>
    <w:p w14:paraId="0380E62E" w14:textId="4069633F"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59. I necessary, I am willing to manipulate people.</w:t>
      </w:r>
    </w:p>
    <w:p w14:paraId="030B2BCF" w14:textId="4186BD48"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60. I strive for excellence in everything I do.</w:t>
      </w:r>
    </w:p>
    <w:p w14:paraId="5E9C6769"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Scoring key:</w:t>
      </w:r>
    </w:p>
    <w:p w14:paraId="3137FE5D"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 xml:space="preserve">Note: averages for </w:t>
      </w:r>
      <w:proofErr w:type="gramStart"/>
      <w:r w:rsidRPr="00FB4A92">
        <w:rPr>
          <w:rFonts w:ascii="Times New Roman" w:hAnsi="Times New Roman" w:cs="Times New Roman"/>
          <w:sz w:val="28"/>
          <w:szCs w:val="28"/>
          <w:lang w:val="en-US"/>
        </w:rPr>
        <w:t>an</w:t>
      </w:r>
      <w:proofErr w:type="gramEnd"/>
      <w:r w:rsidRPr="00FB4A92">
        <w:rPr>
          <w:rFonts w:ascii="Times New Roman" w:hAnsi="Times New Roman" w:cs="Times New Roman"/>
          <w:sz w:val="28"/>
          <w:szCs w:val="28"/>
          <w:lang w:val="en-US"/>
        </w:rPr>
        <w:t xml:space="preserve"> typical undergraduate class are in square brackets [] after each.</w:t>
      </w:r>
    </w:p>
    <w:p w14:paraId="4C2610BF"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Openness = (13+28+43+53+58) – (3+8+18+23+33+38+48) [44]</w:t>
      </w:r>
    </w:p>
    <w:p w14:paraId="6B5D5CDB"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Conscientiousness = 5+10+20+25+35+40+50+60) – (15+30+45+55) [40]</w:t>
      </w:r>
    </w:p>
    <w:p w14:paraId="77C025DB"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Extroversion = (3+7+17+22+32+37+47+52) – (12+27+42+57) [42]</w:t>
      </w:r>
    </w:p>
    <w:p w14:paraId="21793CC5" w14:textId="77777777"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Agreeableness = (4+19+34+49) – (9+1424+29+39+44+54+59) [42]</w:t>
      </w:r>
    </w:p>
    <w:p w14:paraId="32C2D739" w14:textId="431D0EEF"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Neuroticism = (6+11+21+26+36+41+51+56) – (1+16+31+46) [36]</w:t>
      </w:r>
    </w:p>
    <w:p w14:paraId="4935F238" w14:textId="77777777" w:rsidR="002304D2" w:rsidRPr="00FB4A92" w:rsidRDefault="002304D2" w:rsidP="000C51FE">
      <w:pPr>
        <w:tabs>
          <w:tab w:val="left" w:pos="426"/>
        </w:tabs>
        <w:spacing w:after="0" w:line="360" w:lineRule="auto"/>
        <w:ind w:left="567" w:firstLine="567"/>
        <w:jc w:val="center"/>
        <w:rPr>
          <w:rFonts w:ascii="Times New Roman" w:hAnsi="Times New Roman" w:cs="Times New Roman"/>
          <w:sz w:val="28"/>
          <w:szCs w:val="28"/>
        </w:rPr>
      </w:pPr>
      <w:r w:rsidRPr="00FB4A92">
        <w:rPr>
          <w:rFonts w:ascii="Times New Roman" w:hAnsi="Times New Roman" w:cs="Times New Roman"/>
          <w:sz w:val="28"/>
          <w:szCs w:val="28"/>
          <w:lang w:val="en-US"/>
        </w:rPr>
        <w:t>Baseline descriptives Big Five personality domains</w:t>
      </w:r>
    </w:p>
    <w:tbl>
      <w:tblPr>
        <w:tblStyle w:val="ad"/>
        <w:tblW w:w="0" w:type="auto"/>
        <w:tblLook w:val="04A0" w:firstRow="1" w:lastRow="0" w:firstColumn="1" w:lastColumn="0" w:noHBand="0" w:noVBand="1"/>
      </w:tblPr>
      <w:tblGrid>
        <w:gridCol w:w="2542"/>
        <w:gridCol w:w="1075"/>
        <w:gridCol w:w="1670"/>
        <w:gridCol w:w="1709"/>
        <w:gridCol w:w="1259"/>
        <w:gridCol w:w="1656"/>
      </w:tblGrid>
      <w:tr w:rsidR="00126789" w:rsidRPr="00FB4A92" w14:paraId="32EF9410" w14:textId="77777777" w:rsidTr="00126789">
        <w:tc>
          <w:tcPr>
            <w:tcW w:w="3114" w:type="dxa"/>
          </w:tcPr>
          <w:p w14:paraId="72304802" w14:textId="74A1F4D8"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 xml:space="preserve"> </w:t>
            </w:r>
            <w:r w:rsidRPr="00FB4A92">
              <w:rPr>
                <w:rFonts w:ascii="Times New Roman" w:hAnsi="Times New Roman" w:cs="Times New Roman"/>
                <w:sz w:val="28"/>
                <w:szCs w:val="28"/>
                <w:lang w:val="en-US"/>
              </w:rPr>
              <w:t>P</w:t>
            </w:r>
            <w:r w:rsidRPr="00FB4A92">
              <w:rPr>
                <w:rFonts w:ascii="Times New Roman" w:hAnsi="Times New Roman" w:cs="Times New Roman"/>
                <w:sz w:val="28"/>
                <w:szCs w:val="28"/>
              </w:rPr>
              <w:t>ersonality domains</w:t>
            </w:r>
          </w:p>
        </w:tc>
        <w:tc>
          <w:tcPr>
            <w:tcW w:w="1134" w:type="dxa"/>
          </w:tcPr>
          <w:p w14:paraId="4147753B" w14:textId="6C6CEDC0"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N</w:t>
            </w:r>
          </w:p>
        </w:tc>
        <w:tc>
          <w:tcPr>
            <w:tcW w:w="1417" w:type="dxa"/>
          </w:tcPr>
          <w:p w14:paraId="6D691FB0" w14:textId="12946B12"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Minimum</w:t>
            </w:r>
          </w:p>
        </w:tc>
        <w:tc>
          <w:tcPr>
            <w:tcW w:w="1418" w:type="dxa"/>
          </w:tcPr>
          <w:p w14:paraId="74F1992C" w14:textId="4B3BC0C5"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Maximum</w:t>
            </w:r>
          </w:p>
        </w:tc>
        <w:tc>
          <w:tcPr>
            <w:tcW w:w="1134" w:type="dxa"/>
          </w:tcPr>
          <w:p w14:paraId="738E1F19" w14:textId="328CE015"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Mean</w:t>
            </w:r>
          </w:p>
        </w:tc>
        <w:tc>
          <w:tcPr>
            <w:tcW w:w="1412" w:type="dxa"/>
          </w:tcPr>
          <w:p w14:paraId="62B4EFCB" w14:textId="77777777"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Std.</w:t>
            </w:r>
          </w:p>
          <w:p w14:paraId="2E4BF480" w14:textId="52603CD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Deviation</w:t>
            </w:r>
          </w:p>
        </w:tc>
      </w:tr>
      <w:tr w:rsidR="00126789" w:rsidRPr="00FB4A92" w14:paraId="18714E76" w14:textId="77777777" w:rsidTr="00126789">
        <w:tc>
          <w:tcPr>
            <w:tcW w:w="3114" w:type="dxa"/>
          </w:tcPr>
          <w:p w14:paraId="2C10012E" w14:textId="0B04C7CC"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Neuroticism: total score</w:t>
            </w:r>
          </w:p>
        </w:tc>
        <w:tc>
          <w:tcPr>
            <w:tcW w:w="1134" w:type="dxa"/>
          </w:tcPr>
          <w:p w14:paraId="7D0A139B" w14:textId="27F919C8"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476</w:t>
            </w:r>
          </w:p>
        </w:tc>
        <w:tc>
          <w:tcPr>
            <w:tcW w:w="1417" w:type="dxa"/>
          </w:tcPr>
          <w:p w14:paraId="069F0F9B" w14:textId="612BC96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12</w:t>
            </w:r>
          </w:p>
        </w:tc>
        <w:tc>
          <w:tcPr>
            <w:tcW w:w="1418" w:type="dxa"/>
          </w:tcPr>
          <w:p w14:paraId="1F266F2C" w14:textId="19A07215"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58</w:t>
            </w:r>
          </w:p>
        </w:tc>
        <w:tc>
          <w:tcPr>
            <w:tcW w:w="1134" w:type="dxa"/>
          </w:tcPr>
          <w:p w14:paraId="2083B7DD" w14:textId="253F146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35,32</w:t>
            </w:r>
          </w:p>
        </w:tc>
        <w:tc>
          <w:tcPr>
            <w:tcW w:w="1412" w:type="dxa"/>
          </w:tcPr>
          <w:p w14:paraId="78315AB2" w14:textId="2EE20A1E"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9,333</w:t>
            </w:r>
          </w:p>
        </w:tc>
      </w:tr>
      <w:tr w:rsidR="00126789" w:rsidRPr="00FB4A92" w14:paraId="3D5307AD" w14:textId="77777777" w:rsidTr="00126789">
        <w:tc>
          <w:tcPr>
            <w:tcW w:w="3114" w:type="dxa"/>
          </w:tcPr>
          <w:p w14:paraId="4DDBB8A4" w14:textId="4B311DCA"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Extraversion: total score</w:t>
            </w:r>
          </w:p>
        </w:tc>
        <w:tc>
          <w:tcPr>
            <w:tcW w:w="1134" w:type="dxa"/>
          </w:tcPr>
          <w:p w14:paraId="01475921" w14:textId="5B4EE601"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475</w:t>
            </w:r>
          </w:p>
        </w:tc>
        <w:tc>
          <w:tcPr>
            <w:tcW w:w="1417" w:type="dxa"/>
          </w:tcPr>
          <w:p w14:paraId="2932E988" w14:textId="109EDF3C"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16</w:t>
            </w:r>
          </w:p>
        </w:tc>
        <w:tc>
          <w:tcPr>
            <w:tcW w:w="1418" w:type="dxa"/>
          </w:tcPr>
          <w:p w14:paraId="2135D622" w14:textId="20A5E241"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55</w:t>
            </w:r>
          </w:p>
        </w:tc>
        <w:tc>
          <w:tcPr>
            <w:tcW w:w="1134" w:type="dxa"/>
          </w:tcPr>
          <w:p w14:paraId="29649F85" w14:textId="071DFCC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35,85</w:t>
            </w:r>
          </w:p>
        </w:tc>
        <w:tc>
          <w:tcPr>
            <w:tcW w:w="1412" w:type="dxa"/>
          </w:tcPr>
          <w:p w14:paraId="14488640" w14:textId="499CC27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7,225</w:t>
            </w:r>
          </w:p>
        </w:tc>
      </w:tr>
      <w:tr w:rsidR="00126789" w:rsidRPr="00FB4A92" w14:paraId="3E041B5F" w14:textId="77777777" w:rsidTr="00126789">
        <w:tc>
          <w:tcPr>
            <w:tcW w:w="3114" w:type="dxa"/>
          </w:tcPr>
          <w:p w14:paraId="355A3F71" w14:textId="6C3057B2"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Openness: total score</w:t>
            </w:r>
          </w:p>
        </w:tc>
        <w:tc>
          <w:tcPr>
            <w:tcW w:w="1134" w:type="dxa"/>
          </w:tcPr>
          <w:p w14:paraId="6240AE10" w14:textId="441740C5"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472</w:t>
            </w:r>
          </w:p>
        </w:tc>
        <w:tc>
          <w:tcPr>
            <w:tcW w:w="1417" w:type="dxa"/>
          </w:tcPr>
          <w:p w14:paraId="666277BF" w14:textId="383303F2"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14</w:t>
            </w:r>
          </w:p>
        </w:tc>
        <w:tc>
          <w:tcPr>
            <w:tcW w:w="1418" w:type="dxa"/>
          </w:tcPr>
          <w:p w14:paraId="6A98D5B7" w14:textId="2641E4D3"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46</w:t>
            </w:r>
          </w:p>
        </w:tc>
        <w:tc>
          <w:tcPr>
            <w:tcW w:w="1134" w:type="dxa"/>
          </w:tcPr>
          <w:p w14:paraId="044BCCF0" w14:textId="6F5D27B9"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29,55</w:t>
            </w:r>
          </w:p>
        </w:tc>
        <w:tc>
          <w:tcPr>
            <w:tcW w:w="1412" w:type="dxa"/>
          </w:tcPr>
          <w:p w14:paraId="6B01C589" w14:textId="6F4F85CC" w:rsidR="00126789" w:rsidRPr="00FB4A92" w:rsidRDefault="00126789"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5,332</w:t>
            </w:r>
          </w:p>
        </w:tc>
      </w:tr>
      <w:tr w:rsidR="008668ED" w:rsidRPr="00FB4A92" w14:paraId="0ED28EC2" w14:textId="77777777" w:rsidTr="00126789">
        <w:tc>
          <w:tcPr>
            <w:tcW w:w="3114" w:type="dxa"/>
          </w:tcPr>
          <w:p w14:paraId="27617280" w14:textId="7EDFE012"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Agreeableness: total score</w:t>
            </w:r>
          </w:p>
        </w:tc>
        <w:tc>
          <w:tcPr>
            <w:tcW w:w="1134" w:type="dxa"/>
          </w:tcPr>
          <w:p w14:paraId="60725557" w14:textId="2BFF4726"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473</w:t>
            </w:r>
          </w:p>
        </w:tc>
        <w:tc>
          <w:tcPr>
            <w:tcW w:w="1417" w:type="dxa"/>
          </w:tcPr>
          <w:p w14:paraId="1D40D754" w14:textId="2AA3490B"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26</w:t>
            </w:r>
          </w:p>
        </w:tc>
        <w:tc>
          <w:tcPr>
            <w:tcW w:w="1418" w:type="dxa"/>
          </w:tcPr>
          <w:p w14:paraId="5B917A7F" w14:textId="0F2E936D"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60</w:t>
            </w:r>
          </w:p>
        </w:tc>
        <w:tc>
          <w:tcPr>
            <w:tcW w:w="1134" w:type="dxa"/>
          </w:tcPr>
          <w:p w14:paraId="771530D3" w14:textId="65AAB099"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44,50</w:t>
            </w:r>
          </w:p>
        </w:tc>
        <w:tc>
          <w:tcPr>
            <w:tcW w:w="1412" w:type="dxa"/>
          </w:tcPr>
          <w:p w14:paraId="02FF14EE" w14:textId="39498766"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5,378</w:t>
            </w:r>
          </w:p>
        </w:tc>
      </w:tr>
      <w:tr w:rsidR="008668ED" w:rsidRPr="00FB4A92" w14:paraId="014E7359" w14:textId="77777777" w:rsidTr="00126789">
        <w:tc>
          <w:tcPr>
            <w:tcW w:w="3114" w:type="dxa"/>
          </w:tcPr>
          <w:p w14:paraId="3C25D60F" w14:textId="73ADB80D"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Conscientiousness: total score</w:t>
            </w:r>
          </w:p>
        </w:tc>
        <w:tc>
          <w:tcPr>
            <w:tcW w:w="1134" w:type="dxa"/>
          </w:tcPr>
          <w:p w14:paraId="1291BF8B" w14:textId="5B61B9E1"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475</w:t>
            </w:r>
          </w:p>
        </w:tc>
        <w:tc>
          <w:tcPr>
            <w:tcW w:w="1417" w:type="dxa"/>
          </w:tcPr>
          <w:p w14:paraId="7C6DE38D" w14:textId="536C9BAC"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20</w:t>
            </w:r>
          </w:p>
        </w:tc>
        <w:tc>
          <w:tcPr>
            <w:tcW w:w="1418" w:type="dxa"/>
          </w:tcPr>
          <w:p w14:paraId="1EBF90EF" w14:textId="0A78D397"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53</w:t>
            </w:r>
          </w:p>
        </w:tc>
        <w:tc>
          <w:tcPr>
            <w:tcW w:w="1134" w:type="dxa"/>
          </w:tcPr>
          <w:p w14:paraId="3627EC47" w14:textId="6372940A"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38,01</w:t>
            </w:r>
          </w:p>
        </w:tc>
        <w:tc>
          <w:tcPr>
            <w:tcW w:w="1412" w:type="dxa"/>
          </w:tcPr>
          <w:p w14:paraId="34A03643" w14:textId="4C4998D0"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5,930</w:t>
            </w:r>
          </w:p>
        </w:tc>
      </w:tr>
      <w:tr w:rsidR="008668ED" w:rsidRPr="00FB4A92" w14:paraId="26BDAC8B" w14:textId="77777777" w:rsidTr="00126789">
        <w:tc>
          <w:tcPr>
            <w:tcW w:w="3114" w:type="dxa"/>
          </w:tcPr>
          <w:p w14:paraId="624D0E7B" w14:textId="5F0DC418"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rPr>
            </w:pPr>
            <w:r w:rsidRPr="00FB4A92">
              <w:rPr>
                <w:rFonts w:ascii="Times New Roman" w:hAnsi="Times New Roman" w:cs="Times New Roman"/>
                <w:sz w:val="28"/>
                <w:szCs w:val="28"/>
              </w:rPr>
              <w:t>Valid N (listwise)</w:t>
            </w:r>
          </w:p>
        </w:tc>
        <w:tc>
          <w:tcPr>
            <w:tcW w:w="1134" w:type="dxa"/>
          </w:tcPr>
          <w:p w14:paraId="41317C92" w14:textId="286DE753"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r w:rsidRPr="00FB4A92">
              <w:rPr>
                <w:rFonts w:ascii="Times New Roman" w:hAnsi="Times New Roman" w:cs="Times New Roman"/>
                <w:sz w:val="28"/>
                <w:szCs w:val="28"/>
                <w:lang w:val="en-US"/>
              </w:rPr>
              <w:t>467</w:t>
            </w:r>
          </w:p>
        </w:tc>
        <w:tc>
          <w:tcPr>
            <w:tcW w:w="1417" w:type="dxa"/>
          </w:tcPr>
          <w:p w14:paraId="2284B87E" w14:textId="77777777"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p>
        </w:tc>
        <w:tc>
          <w:tcPr>
            <w:tcW w:w="1418" w:type="dxa"/>
          </w:tcPr>
          <w:p w14:paraId="58A6903D" w14:textId="77777777"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p>
        </w:tc>
        <w:tc>
          <w:tcPr>
            <w:tcW w:w="1134" w:type="dxa"/>
          </w:tcPr>
          <w:p w14:paraId="08F86588" w14:textId="77777777"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p>
        </w:tc>
        <w:tc>
          <w:tcPr>
            <w:tcW w:w="1412" w:type="dxa"/>
          </w:tcPr>
          <w:p w14:paraId="3C5BBF10" w14:textId="77777777" w:rsidR="008668ED" w:rsidRPr="00FB4A92" w:rsidRDefault="008668ED" w:rsidP="001B014B">
            <w:pPr>
              <w:tabs>
                <w:tab w:val="left" w:pos="426"/>
              </w:tabs>
              <w:spacing w:line="360" w:lineRule="auto"/>
              <w:ind w:left="567" w:firstLine="22"/>
              <w:jc w:val="center"/>
              <w:rPr>
                <w:rFonts w:ascii="Times New Roman" w:hAnsi="Times New Roman" w:cs="Times New Roman"/>
                <w:sz w:val="28"/>
                <w:szCs w:val="28"/>
                <w:lang w:val="en-US"/>
              </w:rPr>
            </w:pPr>
          </w:p>
        </w:tc>
      </w:tr>
    </w:tbl>
    <w:p w14:paraId="6320D1E3" w14:textId="71EC652A" w:rsidR="002304D2" w:rsidRPr="00FB4A92" w:rsidRDefault="002304D2" w:rsidP="000C51FE">
      <w:pPr>
        <w:tabs>
          <w:tab w:val="left" w:pos="426"/>
        </w:tabs>
        <w:spacing w:after="0" w:line="360" w:lineRule="auto"/>
        <w:ind w:left="567" w:firstLine="567"/>
        <w:jc w:val="both"/>
        <w:rPr>
          <w:rFonts w:ascii="Times New Roman" w:hAnsi="Times New Roman" w:cs="Times New Roman"/>
          <w:sz w:val="28"/>
          <w:szCs w:val="28"/>
        </w:rPr>
      </w:pPr>
    </w:p>
    <w:p w14:paraId="1C1AFF73" w14:textId="77777777" w:rsidR="00992DFE" w:rsidRPr="00FB4A92" w:rsidRDefault="00992DFE" w:rsidP="000C51FE">
      <w:pPr>
        <w:tabs>
          <w:tab w:val="left" w:pos="426"/>
        </w:tabs>
        <w:spacing w:after="0" w:line="360" w:lineRule="auto"/>
        <w:ind w:left="567" w:firstLine="567"/>
        <w:jc w:val="both"/>
        <w:rPr>
          <w:rFonts w:ascii="Times New Roman" w:hAnsi="Times New Roman" w:cs="Times New Roman"/>
          <w:sz w:val="28"/>
          <w:szCs w:val="28"/>
          <w:lang w:val="en-US"/>
        </w:rPr>
      </w:pPr>
    </w:p>
    <w:p w14:paraId="324CA6A9" w14:textId="7AC9F731" w:rsidR="002C3EAC" w:rsidRPr="00FB4A92" w:rsidRDefault="00F022EC" w:rsidP="000C51FE">
      <w:pPr>
        <w:tabs>
          <w:tab w:val="left" w:pos="426"/>
        </w:tabs>
        <w:spacing w:after="0" w:line="360" w:lineRule="auto"/>
        <w:ind w:left="567" w:firstLine="567"/>
        <w:jc w:val="center"/>
        <w:rPr>
          <w:rFonts w:ascii="Times New Roman" w:hAnsi="Times New Roman" w:cs="Times New Roman"/>
          <w:b/>
          <w:bCs/>
          <w:sz w:val="28"/>
          <w:szCs w:val="28"/>
        </w:rPr>
      </w:pPr>
      <w:r w:rsidRPr="00FB4A92">
        <w:rPr>
          <w:rFonts w:ascii="Times New Roman" w:hAnsi="Times New Roman" w:cs="Times New Roman"/>
          <w:b/>
          <w:bCs/>
          <w:sz w:val="28"/>
          <w:szCs w:val="28"/>
        </w:rPr>
        <w:t>Assessment of Personality Traits According to McCrae &amp; Costa, 2003</w:t>
      </w:r>
    </w:p>
    <w:tbl>
      <w:tblPr>
        <w:tblStyle w:val="ad"/>
        <w:tblW w:w="9634" w:type="dxa"/>
        <w:tblLook w:val="04A0" w:firstRow="1" w:lastRow="0" w:firstColumn="1" w:lastColumn="0" w:noHBand="0" w:noVBand="1"/>
      </w:tblPr>
      <w:tblGrid>
        <w:gridCol w:w="2852"/>
        <w:gridCol w:w="1051"/>
        <w:gridCol w:w="3039"/>
        <w:gridCol w:w="2692"/>
      </w:tblGrid>
      <w:tr w:rsidR="00B50A12" w:rsidRPr="00FB4A92" w14:paraId="3CCE8639" w14:textId="7CBD03A7" w:rsidTr="00175EF8">
        <w:tc>
          <w:tcPr>
            <w:tcW w:w="2203" w:type="dxa"/>
          </w:tcPr>
          <w:p w14:paraId="7CA15993" w14:textId="0948E95A" w:rsidR="00B50A12" w:rsidRPr="00FB4A92" w:rsidRDefault="00F022EC" w:rsidP="000C51FE">
            <w:pPr>
              <w:tabs>
                <w:tab w:val="left" w:pos="426"/>
              </w:tabs>
              <w:spacing w:line="360" w:lineRule="auto"/>
              <w:ind w:left="567"/>
              <w:jc w:val="both"/>
              <w:rPr>
                <w:rFonts w:ascii="Times New Roman" w:hAnsi="Times New Roman" w:cs="Times New Roman"/>
                <w:sz w:val="28"/>
                <w:szCs w:val="28"/>
              </w:rPr>
            </w:pPr>
            <w:proofErr w:type="spellStart"/>
            <w:r w:rsidRPr="00FB4A92">
              <w:rPr>
                <w:rFonts w:ascii="Times New Roman" w:hAnsi="Times New Roman" w:cs="Times New Roman"/>
                <w:sz w:val="28"/>
                <w:szCs w:val="28"/>
              </w:rPr>
              <w:t>Personality</w:t>
            </w:r>
            <w:proofErr w:type="spellEnd"/>
            <w:r w:rsidRPr="00FB4A92">
              <w:rPr>
                <w:rFonts w:ascii="Times New Roman" w:hAnsi="Times New Roman" w:cs="Times New Roman"/>
                <w:sz w:val="28"/>
                <w:szCs w:val="28"/>
              </w:rPr>
              <w:t xml:space="preserve"> </w:t>
            </w:r>
            <w:proofErr w:type="spellStart"/>
            <w:r w:rsidRPr="00FB4A92">
              <w:rPr>
                <w:rFonts w:ascii="Times New Roman" w:hAnsi="Times New Roman" w:cs="Times New Roman"/>
                <w:sz w:val="28"/>
                <w:szCs w:val="28"/>
              </w:rPr>
              <w:t>Trait</w:t>
            </w:r>
            <w:proofErr w:type="spellEnd"/>
          </w:p>
        </w:tc>
        <w:tc>
          <w:tcPr>
            <w:tcW w:w="627" w:type="dxa"/>
          </w:tcPr>
          <w:p w14:paraId="54F64C32" w14:textId="22FB102A" w:rsidR="00B50A12" w:rsidRPr="00FB4A92" w:rsidRDefault="00B50A12"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rPr>
              <w:t xml:space="preserve">№ </w:t>
            </w:r>
          </w:p>
        </w:tc>
        <w:tc>
          <w:tcPr>
            <w:tcW w:w="2410" w:type="dxa"/>
          </w:tcPr>
          <w:p w14:paraId="07D5F44E" w14:textId="43072BD8" w:rsidR="00B50A12" w:rsidRPr="00FB4A92" w:rsidRDefault="00F022EC"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rPr>
              <w:t>Component</w:t>
            </w:r>
          </w:p>
        </w:tc>
        <w:tc>
          <w:tcPr>
            <w:tcW w:w="4394" w:type="dxa"/>
          </w:tcPr>
          <w:p w14:paraId="360A1B85" w14:textId="43C3EF99" w:rsidR="00B50A12"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Description of Component</w:t>
            </w:r>
          </w:p>
        </w:tc>
        <w:bookmarkStart w:id="65" w:name="_GoBack"/>
        <w:bookmarkEnd w:id="65"/>
      </w:tr>
      <w:tr w:rsidR="00B50A12" w:rsidRPr="00FB4A92" w14:paraId="5A883441" w14:textId="571BD357" w:rsidTr="00175EF8">
        <w:tc>
          <w:tcPr>
            <w:tcW w:w="2203" w:type="dxa"/>
          </w:tcPr>
          <w:p w14:paraId="2469BF9A"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rPr>
              <w:t xml:space="preserve">Neuroticism </w:t>
            </w:r>
          </w:p>
          <w:p w14:paraId="5A00086E" w14:textId="71E9763C" w:rsidR="00B50A12" w:rsidRPr="00FB4A92" w:rsidRDefault="00B50A12"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(N, NEU)</w:t>
            </w:r>
          </w:p>
        </w:tc>
        <w:tc>
          <w:tcPr>
            <w:tcW w:w="627" w:type="dxa"/>
          </w:tcPr>
          <w:p w14:paraId="217E478E" w14:textId="74287C6D" w:rsidR="00B50A12" w:rsidRPr="00FB4A92" w:rsidRDefault="00B50A12"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1</w:t>
            </w:r>
            <w:r w:rsidR="00E50999" w:rsidRPr="00FB4A92">
              <w:rPr>
                <w:rFonts w:ascii="Times New Roman" w:hAnsi="Times New Roman" w:cs="Times New Roman"/>
                <w:sz w:val="28"/>
                <w:szCs w:val="28"/>
              </w:rPr>
              <w:t>.</w:t>
            </w:r>
          </w:p>
          <w:p w14:paraId="05DA7035"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6DA5AD73"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2C0D05DE" w14:textId="503A4E9E" w:rsidR="00B50A12" w:rsidRPr="00FB4A92" w:rsidRDefault="00B50A12"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2</w:t>
            </w:r>
            <w:r w:rsidR="00E50999" w:rsidRPr="00FB4A92">
              <w:rPr>
                <w:rFonts w:ascii="Times New Roman" w:hAnsi="Times New Roman" w:cs="Times New Roman"/>
                <w:sz w:val="28"/>
                <w:szCs w:val="28"/>
              </w:rPr>
              <w:t>.</w:t>
            </w:r>
          </w:p>
          <w:p w14:paraId="3EB4BD4F"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1EA8962C" w14:textId="67E6E853" w:rsidR="00B50A12" w:rsidRPr="00FB4A92" w:rsidRDefault="00B50A12"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3</w:t>
            </w:r>
            <w:r w:rsidR="00E50999" w:rsidRPr="00FB4A92">
              <w:rPr>
                <w:rFonts w:ascii="Times New Roman" w:hAnsi="Times New Roman" w:cs="Times New Roman"/>
                <w:sz w:val="28"/>
                <w:szCs w:val="28"/>
              </w:rPr>
              <w:t>.</w:t>
            </w:r>
          </w:p>
          <w:p w14:paraId="44E7FCCD"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7881B313" w14:textId="206BABB2" w:rsidR="00B50A12" w:rsidRPr="00FB4A92" w:rsidRDefault="00B50A12"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4</w:t>
            </w:r>
            <w:r w:rsidR="00E50999" w:rsidRPr="00FB4A92">
              <w:rPr>
                <w:rFonts w:ascii="Times New Roman" w:hAnsi="Times New Roman" w:cs="Times New Roman"/>
                <w:sz w:val="28"/>
                <w:szCs w:val="28"/>
              </w:rPr>
              <w:t>.</w:t>
            </w:r>
          </w:p>
          <w:p w14:paraId="36419AC4"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1A8DF9A8" w14:textId="5DA68296" w:rsidR="00175EF8" w:rsidRPr="00FB4A92" w:rsidRDefault="00175EF8"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5</w:t>
            </w:r>
            <w:r w:rsidR="00E50999" w:rsidRPr="00FB4A92">
              <w:rPr>
                <w:rFonts w:ascii="Times New Roman" w:hAnsi="Times New Roman" w:cs="Times New Roman"/>
                <w:sz w:val="28"/>
                <w:szCs w:val="28"/>
              </w:rPr>
              <w:t>.</w:t>
            </w:r>
          </w:p>
          <w:p w14:paraId="087E8D41"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160B0828"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23D7C4C3"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4E5047FD" w14:textId="57EC93CD" w:rsidR="00175EF8" w:rsidRPr="00FB4A92" w:rsidRDefault="00175EF8"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6</w:t>
            </w:r>
            <w:r w:rsidR="00E50999" w:rsidRPr="00FB4A92">
              <w:rPr>
                <w:rFonts w:ascii="Times New Roman" w:hAnsi="Times New Roman" w:cs="Times New Roman"/>
                <w:sz w:val="28"/>
                <w:szCs w:val="28"/>
              </w:rPr>
              <w:t>.</w:t>
            </w:r>
          </w:p>
        </w:tc>
        <w:tc>
          <w:tcPr>
            <w:tcW w:w="2410" w:type="dxa"/>
          </w:tcPr>
          <w:p w14:paraId="6A1E7F50" w14:textId="5935AF2A" w:rsidR="00B50A12"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Fear</w:t>
            </w:r>
          </w:p>
          <w:p w14:paraId="561AD93E"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0E90C46D"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6B69B651"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Hostile aggression</w:t>
            </w:r>
          </w:p>
          <w:p w14:paraId="58697F95"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04554345" w14:textId="5184381D" w:rsidR="00B50A12"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Depressiveness</w:t>
            </w:r>
          </w:p>
          <w:p w14:paraId="36FA056D" w14:textId="77777777" w:rsidR="00B50A12" w:rsidRPr="00FB4A92" w:rsidRDefault="00B50A12" w:rsidP="000C51FE">
            <w:pPr>
              <w:tabs>
                <w:tab w:val="left" w:pos="426"/>
              </w:tabs>
              <w:spacing w:line="360" w:lineRule="auto"/>
              <w:ind w:left="567"/>
              <w:jc w:val="both"/>
              <w:rPr>
                <w:rFonts w:ascii="Times New Roman" w:hAnsi="Times New Roman" w:cs="Times New Roman"/>
                <w:sz w:val="28"/>
                <w:szCs w:val="28"/>
              </w:rPr>
            </w:pPr>
          </w:p>
          <w:p w14:paraId="1A497B43" w14:textId="1CA8F1CD" w:rsidR="00175EF8"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Impulsiveness</w:t>
            </w:r>
          </w:p>
          <w:p w14:paraId="189599F1" w14:textId="54A79D89" w:rsidR="00175EF8"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Heightened sensitivity</w:t>
            </w:r>
          </w:p>
          <w:p w14:paraId="241CAAFB"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78E6A18E" w14:textId="31086D4C" w:rsidR="00175EF8"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Excessive self-criticism</w:t>
            </w:r>
          </w:p>
        </w:tc>
        <w:tc>
          <w:tcPr>
            <w:tcW w:w="4394" w:type="dxa"/>
          </w:tcPr>
          <w:p w14:paraId="404BC7C5"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Tendency to respond with tension and fear, nervousness, </w:t>
            </w:r>
            <w:r w:rsidRPr="00FB4A92">
              <w:rPr>
                <w:rFonts w:ascii="Times New Roman" w:hAnsi="Times New Roman" w:cs="Times New Roman"/>
                <w:sz w:val="28"/>
                <w:szCs w:val="28"/>
              </w:rPr>
              <w:lastRenderedPageBreak/>
              <w:t>prone to worrying</w:t>
            </w:r>
          </w:p>
          <w:p w14:paraId="2A66E50F"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7E9DFF98"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Feelings of anger and irritation, not always outwardly expressed</w:t>
            </w:r>
          </w:p>
          <w:p w14:paraId="2E2831BA"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Feelings of guilt, sadness, loneliness, helplessness</w:t>
            </w:r>
          </w:p>
          <w:p w14:paraId="0C729D70"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Inability to control desires and urges</w:t>
            </w:r>
          </w:p>
          <w:p w14:paraId="5D95BCBA"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1F4C51A4"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Tendency to stress, inability to cope, reacting with panic and helplessness in difficult situations</w:t>
            </w:r>
          </w:p>
          <w:p w14:paraId="5AA585B4"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42D0ACF6" w14:textId="519EB421" w:rsidR="00175EF8"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Social anxiety – low self-esteem, shyness</w:t>
            </w:r>
          </w:p>
        </w:tc>
      </w:tr>
      <w:tr w:rsidR="00B50A12" w:rsidRPr="00FB4A92" w14:paraId="6BABF1C2" w14:textId="27CB899B" w:rsidTr="00175EF8">
        <w:tc>
          <w:tcPr>
            <w:tcW w:w="2203" w:type="dxa"/>
          </w:tcPr>
          <w:p w14:paraId="4A2C37B7"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rPr>
              <w:lastRenderedPageBreak/>
              <w:t xml:space="preserve">Extraversion </w:t>
            </w:r>
          </w:p>
          <w:p w14:paraId="3649881E" w14:textId="1D15034C" w:rsidR="00B50A12" w:rsidRPr="00FB4A92" w:rsidRDefault="00175EF8"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(E, EKS)</w:t>
            </w:r>
          </w:p>
        </w:tc>
        <w:tc>
          <w:tcPr>
            <w:tcW w:w="627" w:type="dxa"/>
          </w:tcPr>
          <w:p w14:paraId="7D063956" w14:textId="29EEFB1D" w:rsidR="00B50A12" w:rsidRPr="00FB4A92" w:rsidRDefault="00175EF8"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1</w:t>
            </w:r>
            <w:r w:rsidR="00E50999" w:rsidRPr="00FB4A92">
              <w:rPr>
                <w:rFonts w:ascii="Times New Roman" w:hAnsi="Times New Roman" w:cs="Times New Roman"/>
                <w:sz w:val="28"/>
                <w:szCs w:val="28"/>
              </w:rPr>
              <w:t>.</w:t>
            </w:r>
          </w:p>
          <w:p w14:paraId="109A2858"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5941CF12" w14:textId="502440A1" w:rsidR="00175EF8" w:rsidRPr="00FB4A92" w:rsidRDefault="00175EF8"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lastRenderedPageBreak/>
              <w:t>2</w:t>
            </w:r>
            <w:r w:rsidR="00E50999" w:rsidRPr="00FB4A92">
              <w:rPr>
                <w:rFonts w:ascii="Times New Roman" w:hAnsi="Times New Roman" w:cs="Times New Roman"/>
                <w:sz w:val="28"/>
                <w:szCs w:val="28"/>
              </w:rPr>
              <w:t>.</w:t>
            </w:r>
          </w:p>
          <w:p w14:paraId="5C15C63E"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57AA159A"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067EB418" w14:textId="19D04A11" w:rsidR="00FD5210" w:rsidRPr="00FB4A92" w:rsidRDefault="00FD5210"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3</w:t>
            </w:r>
            <w:r w:rsidR="00E50999" w:rsidRPr="00FB4A92">
              <w:rPr>
                <w:rFonts w:ascii="Times New Roman" w:hAnsi="Times New Roman" w:cs="Times New Roman"/>
                <w:sz w:val="28"/>
                <w:szCs w:val="28"/>
              </w:rPr>
              <w:t>.</w:t>
            </w:r>
          </w:p>
          <w:p w14:paraId="6D04900D" w14:textId="66B61F0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4</w:t>
            </w:r>
            <w:r w:rsidR="00E50999" w:rsidRPr="00FB4A92">
              <w:rPr>
                <w:rFonts w:ascii="Times New Roman" w:hAnsi="Times New Roman" w:cs="Times New Roman"/>
                <w:sz w:val="28"/>
                <w:szCs w:val="28"/>
              </w:rPr>
              <w:t>.</w:t>
            </w:r>
          </w:p>
          <w:p w14:paraId="0D4FF3B5"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0688625A" w14:textId="73D139DD" w:rsidR="00FD5210" w:rsidRPr="00FB4A92" w:rsidRDefault="00FD5210"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rPr>
              <w:t>5</w:t>
            </w:r>
            <w:r w:rsidR="00E50999" w:rsidRPr="00FB4A92">
              <w:rPr>
                <w:rFonts w:ascii="Times New Roman" w:hAnsi="Times New Roman" w:cs="Times New Roman"/>
                <w:sz w:val="28"/>
                <w:szCs w:val="28"/>
              </w:rPr>
              <w:t>.</w:t>
            </w:r>
          </w:p>
          <w:p w14:paraId="68EE97B9"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de-AT"/>
              </w:rPr>
            </w:pPr>
          </w:p>
          <w:p w14:paraId="3DF7ACF5" w14:textId="3CA5C9D2" w:rsidR="00FD5210" w:rsidRPr="00FB4A92" w:rsidRDefault="00FD5210"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6</w:t>
            </w:r>
            <w:r w:rsidR="00E50999" w:rsidRPr="00FB4A92">
              <w:rPr>
                <w:rFonts w:ascii="Times New Roman" w:hAnsi="Times New Roman" w:cs="Times New Roman"/>
                <w:sz w:val="28"/>
                <w:szCs w:val="28"/>
              </w:rPr>
              <w:t>.</w:t>
            </w:r>
          </w:p>
        </w:tc>
        <w:tc>
          <w:tcPr>
            <w:tcW w:w="2410" w:type="dxa"/>
          </w:tcPr>
          <w:p w14:paraId="3CB2ACF3" w14:textId="32CD618E" w:rsidR="00B50A12"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Sociability</w:t>
            </w:r>
          </w:p>
          <w:p w14:paraId="455D8AF8" w14:textId="77777777" w:rsidR="00175EF8" w:rsidRPr="00FB4A92" w:rsidRDefault="00175EF8" w:rsidP="000C51FE">
            <w:pPr>
              <w:tabs>
                <w:tab w:val="left" w:pos="426"/>
              </w:tabs>
              <w:spacing w:line="360" w:lineRule="auto"/>
              <w:ind w:left="567"/>
              <w:jc w:val="both"/>
              <w:rPr>
                <w:rFonts w:ascii="Times New Roman" w:hAnsi="Times New Roman" w:cs="Times New Roman"/>
                <w:sz w:val="28"/>
                <w:szCs w:val="28"/>
              </w:rPr>
            </w:pPr>
          </w:p>
          <w:p w14:paraId="25E1332B" w14:textId="09EF3E97" w:rsidR="00175EF8"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Warmth</w:t>
            </w:r>
          </w:p>
          <w:p w14:paraId="569C0583"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3334AB72"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624FE68E" w14:textId="34F6870B" w:rsidR="00FD5210"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Assertiveness</w:t>
            </w:r>
          </w:p>
          <w:p w14:paraId="4C0F5A89" w14:textId="7CBB58BB" w:rsidR="00FD5210"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Activity</w:t>
            </w:r>
          </w:p>
          <w:p w14:paraId="1F214E39" w14:textId="77777777" w:rsidR="00FD5210" w:rsidRPr="00FB4A92" w:rsidRDefault="00FD5210" w:rsidP="000C51FE">
            <w:pPr>
              <w:tabs>
                <w:tab w:val="left" w:pos="426"/>
              </w:tabs>
              <w:spacing w:line="360" w:lineRule="auto"/>
              <w:ind w:left="567"/>
              <w:jc w:val="both"/>
              <w:rPr>
                <w:rFonts w:ascii="Times New Roman" w:hAnsi="Times New Roman" w:cs="Times New Roman"/>
                <w:sz w:val="28"/>
                <w:szCs w:val="28"/>
              </w:rPr>
            </w:pPr>
          </w:p>
          <w:p w14:paraId="363BB12C"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Excitement-seeking</w:t>
            </w:r>
          </w:p>
          <w:p w14:paraId="61B30679" w14:textId="186428B9" w:rsidR="00FD5210"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Positive emotions</w:t>
            </w:r>
          </w:p>
        </w:tc>
        <w:tc>
          <w:tcPr>
            <w:tcW w:w="4394" w:type="dxa"/>
          </w:tcPr>
          <w:p w14:paraId="79D7F6B4"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Scope and number of </w:t>
            </w:r>
            <w:r w:rsidRPr="00FB4A92">
              <w:rPr>
                <w:rFonts w:ascii="Times New Roman" w:hAnsi="Times New Roman" w:cs="Times New Roman"/>
                <w:sz w:val="28"/>
                <w:szCs w:val="28"/>
              </w:rPr>
              <w:lastRenderedPageBreak/>
              <w:t>contacts with other people</w:t>
            </w:r>
          </w:p>
          <w:p w14:paraId="70E017F6"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Friendliness, ability to interact and stay close to others</w:t>
            </w:r>
          </w:p>
          <w:p w14:paraId="1C17F4EE"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2A0084C1"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Leadership and dominant tendencies</w:t>
            </w:r>
          </w:p>
          <w:p w14:paraId="5F67AA70"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Cheerfulness, pace, energy, need for involvement</w:t>
            </w:r>
          </w:p>
          <w:p w14:paraId="212E8258"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Seeking stimulation</w:t>
            </w:r>
          </w:p>
          <w:p w14:paraId="2C0C3723" w14:textId="3ABA9485" w:rsidR="00FD5210"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Reacting with joy, feeling happiness, cheerful mood, optimism</w:t>
            </w:r>
          </w:p>
        </w:tc>
      </w:tr>
      <w:tr w:rsidR="00B50A12" w:rsidRPr="00FB4A92" w14:paraId="39AED454" w14:textId="08C0BF05" w:rsidTr="00175EF8">
        <w:tc>
          <w:tcPr>
            <w:tcW w:w="2203" w:type="dxa"/>
          </w:tcPr>
          <w:p w14:paraId="01354F04"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3E669A96" w14:textId="6BC1B478" w:rsidR="00B50A12"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 xml:space="preserve">Openness to Experience </w:t>
            </w:r>
            <w:r w:rsidR="00FD5210" w:rsidRPr="00FB4A92">
              <w:rPr>
                <w:rFonts w:ascii="Times New Roman" w:hAnsi="Times New Roman" w:cs="Times New Roman"/>
                <w:sz w:val="28"/>
                <w:szCs w:val="28"/>
              </w:rPr>
              <w:t>(О, OTW)</w:t>
            </w:r>
          </w:p>
        </w:tc>
        <w:tc>
          <w:tcPr>
            <w:tcW w:w="627" w:type="dxa"/>
          </w:tcPr>
          <w:p w14:paraId="4F9BC996" w14:textId="3F3C64EA" w:rsidR="00B50A12" w:rsidRPr="00FB4A92" w:rsidRDefault="00FD5210"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1</w:t>
            </w:r>
            <w:r w:rsidR="00E50999" w:rsidRPr="00FB4A92">
              <w:rPr>
                <w:rFonts w:ascii="Times New Roman" w:hAnsi="Times New Roman" w:cs="Times New Roman"/>
                <w:sz w:val="28"/>
                <w:szCs w:val="28"/>
              </w:rPr>
              <w:t>.</w:t>
            </w:r>
          </w:p>
          <w:p w14:paraId="03935EF1" w14:textId="0AF846DE" w:rsidR="00E50999"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2.</w:t>
            </w:r>
          </w:p>
          <w:p w14:paraId="76B7070D"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576305F9" w14:textId="71C36EAA" w:rsidR="00E50999"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3.</w:t>
            </w:r>
          </w:p>
          <w:p w14:paraId="610BC3A2"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1A7C1BFE" w14:textId="71795C8D" w:rsidR="00E50999"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4.</w:t>
            </w:r>
          </w:p>
          <w:p w14:paraId="198757E9"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69A4DFC6" w14:textId="57E08389" w:rsidR="00E50999"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5.</w:t>
            </w:r>
          </w:p>
          <w:p w14:paraId="014530C2" w14:textId="5B22F16A" w:rsidR="00E50999"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lastRenderedPageBreak/>
              <w:t>6.</w:t>
            </w:r>
          </w:p>
        </w:tc>
        <w:tc>
          <w:tcPr>
            <w:tcW w:w="2410" w:type="dxa"/>
          </w:tcPr>
          <w:p w14:paraId="02A2C5B8"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Imagination</w:t>
            </w:r>
          </w:p>
          <w:p w14:paraId="6AEA87AB" w14:textId="69632FA4" w:rsidR="00E50999"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Aesthetic sensitivity</w:t>
            </w:r>
          </w:p>
          <w:p w14:paraId="38494097" w14:textId="07F28953" w:rsidR="00E5099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Feelings</w:t>
            </w:r>
          </w:p>
          <w:p w14:paraId="40A51371"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6BEF6AF8" w14:textId="0624364C" w:rsidR="00E5099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Actions</w:t>
            </w:r>
          </w:p>
          <w:p w14:paraId="0165986B"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50F71CF8" w14:textId="2791C84F" w:rsidR="00E5099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Ideas</w:t>
            </w:r>
          </w:p>
          <w:p w14:paraId="566C21CC" w14:textId="0586FF42" w:rsidR="00E50999" w:rsidRPr="00FB4A92" w:rsidRDefault="00F022EC"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lastRenderedPageBreak/>
              <w:t>Values</w:t>
            </w:r>
          </w:p>
        </w:tc>
        <w:tc>
          <w:tcPr>
            <w:tcW w:w="4394" w:type="dxa"/>
          </w:tcPr>
          <w:p w14:paraId="206AB3A3"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Creative imagination, fantasy</w:t>
            </w:r>
          </w:p>
          <w:p w14:paraId="3E9603A3"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Sensitivity to art, curiosity about artistic expressions</w:t>
            </w:r>
          </w:p>
          <w:p w14:paraId="5841FEB9"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Openness to emotional states of others</w:t>
            </w:r>
          </w:p>
          <w:p w14:paraId="13267ECB"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Active search for new stimuli</w:t>
            </w:r>
          </w:p>
          <w:p w14:paraId="5A2204A4"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76D60943"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Intellectual curiosity</w:t>
            </w:r>
          </w:p>
          <w:p w14:paraId="0D59661B" w14:textId="6AEEA59D" w:rsidR="00E50999" w:rsidRPr="00FB4A92" w:rsidRDefault="009A49ED"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Willingness to analyze social and political values</w:t>
            </w:r>
          </w:p>
        </w:tc>
      </w:tr>
      <w:tr w:rsidR="00B50A12" w:rsidRPr="00FB4A92" w14:paraId="4C8EA717" w14:textId="1B65CCEC" w:rsidTr="00175EF8">
        <w:tc>
          <w:tcPr>
            <w:tcW w:w="2203" w:type="dxa"/>
          </w:tcPr>
          <w:p w14:paraId="03146F0A" w14:textId="56A7EA58" w:rsidR="00B50A12"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lastRenderedPageBreak/>
              <w:t xml:space="preserve">Agreeableness </w:t>
            </w:r>
            <w:r w:rsidR="00E50999" w:rsidRPr="00FB4A92">
              <w:rPr>
                <w:rFonts w:ascii="Times New Roman" w:hAnsi="Times New Roman" w:cs="Times New Roman"/>
                <w:sz w:val="28"/>
                <w:szCs w:val="28"/>
              </w:rPr>
              <w:t>(A, UGD)</w:t>
            </w:r>
          </w:p>
        </w:tc>
        <w:tc>
          <w:tcPr>
            <w:tcW w:w="627" w:type="dxa"/>
          </w:tcPr>
          <w:p w14:paraId="0425CCE7" w14:textId="77777777" w:rsidR="00B50A12" w:rsidRPr="00FB4A92" w:rsidRDefault="00E5099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1.</w:t>
            </w:r>
          </w:p>
          <w:p w14:paraId="5E1FF2EC"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320DCDDB"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763864DD"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056AC716"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2.</w:t>
            </w:r>
          </w:p>
          <w:p w14:paraId="5BC96EF3"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2BE34E3A"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0114B2FA"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3.</w:t>
            </w:r>
          </w:p>
          <w:p w14:paraId="5AF2AA67"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0CF6FFCF"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2EFADDA6"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4.</w:t>
            </w:r>
          </w:p>
          <w:p w14:paraId="0B61212E"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1C738ED9"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8D9A4B5"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2607A136"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3E802550"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5.</w:t>
            </w:r>
          </w:p>
          <w:p w14:paraId="6D824818"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714E81B"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BE1897B"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1F481EA" w14:textId="685BF45B"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6.</w:t>
            </w:r>
          </w:p>
        </w:tc>
        <w:tc>
          <w:tcPr>
            <w:tcW w:w="2410" w:type="dxa"/>
          </w:tcPr>
          <w:p w14:paraId="120FC216" w14:textId="2F58EF85" w:rsidR="00B50A12"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Trust</w:t>
            </w:r>
          </w:p>
          <w:p w14:paraId="241139E5"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077E8F00" w14:textId="77777777" w:rsidR="00E50999" w:rsidRPr="00FB4A92" w:rsidRDefault="00E50999" w:rsidP="000C51FE">
            <w:pPr>
              <w:tabs>
                <w:tab w:val="left" w:pos="426"/>
              </w:tabs>
              <w:spacing w:line="360" w:lineRule="auto"/>
              <w:ind w:left="567"/>
              <w:jc w:val="both"/>
              <w:rPr>
                <w:rFonts w:ascii="Times New Roman" w:hAnsi="Times New Roman" w:cs="Times New Roman"/>
                <w:sz w:val="28"/>
                <w:szCs w:val="28"/>
              </w:rPr>
            </w:pPr>
          </w:p>
          <w:p w14:paraId="649429F7" w14:textId="5163C4AC" w:rsidR="00D142F9" w:rsidRDefault="00D142F9" w:rsidP="000C51FE">
            <w:pPr>
              <w:tabs>
                <w:tab w:val="left" w:pos="426"/>
              </w:tabs>
              <w:spacing w:line="360" w:lineRule="auto"/>
              <w:ind w:left="567"/>
              <w:jc w:val="both"/>
              <w:rPr>
                <w:rFonts w:ascii="Times New Roman" w:hAnsi="Times New Roman" w:cs="Times New Roman"/>
                <w:sz w:val="28"/>
                <w:szCs w:val="28"/>
              </w:rPr>
            </w:pPr>
          </w:p>
          <w:p w14:paraId="7B7CCE1A" w14:textId="77777777" w:rsidR="0090233C" w:rsidRPr="00FB4A92" w:rsidRDefault="0090233C" w:rsidP="000C51FE">
            <w:pPr>
              <w:tabs>
                <w:tab w:val="left" w:pos="426"/>
              </w:tabs>
              <w:spacing w:line="360" w:lineRule="auto"/>
              <w:ind w:left="567"/>
              <w:jc w:val="both"/>
              <w:rPr>
                <w:rFonts w:ascii="Times New Roman" w:hAnsi="Times New Roman" w:cs="Times New Roman"/>
                <w:sz w:val="28"/>
                <w:szCs w:val="28"/>
              </w:rPr>
            </w:pPr>
          </w:p>
          <w:p w14:paraId="662AEDB7" w14:textId="447EB8F4" w:rsidR="00E5099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Straightforwardness</w:t>
            </w:r>
          </w:p>
          <w:p w14:paraId="3218B871"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543D0227"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141CF971" w14:textId="21B469A4" w:rsidR="00D142F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Altruism</w:t>
            </w:r>
          </w:p>
          <w:p w14:paraId="528AD06F"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537E8DBC"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3C0261A8" w14:textId="0307A793" w:rsidR="00D142F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Compliance</w:t>
            </w:r>
          </w:p>
          <w:p w14:paraId="5863D5F4"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5A0FC139"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755E4C3E"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3BCA8F14"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67AD074" w14:textId="1B825B4C" w:rsidR="00D142F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Modesty</w:t>
            </w:r>
          </w:p>
          <w:p w14:paraId="22F3191C"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0588EDBD"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4F89B3B8"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p>
          <w:p w14:paraId="5C28B916" w14:textId="18522D0E" w:rsidR="00D142F9"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Tender-mindedness</w:t>
            </w:r>
          </w:p>
        </w:tc>
        <w:tc>
          <w:tcPr>
            <w:tcW w:w="4394" w:type="dxa"/>
          </w:tcPr>
          <w:p w14:paraId="07630CBE"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Belief that others have fair intentions or skepticism about others' honesty</w:t>
            </w:r>
          </w:p>
          <w:p w14:paraId="78F508DF"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0ED58EC2" w14:textId="0B5F2644" w:rsidR="00D142F9"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Honesty, social naivety, or tendency to manipulate others</w:t>
            </w:r>
          </w:p>
          <w:p w14:paraId="1057C573"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7A5C64FD"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Orientation toward others' needs, helping others, egocentrism</w:t>
            </w:r>
          </w:p>
          <w:p w14:paraId="70292A97"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1AEBAAB0"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How one reacts to interpersonal conflict, suppressing aggression, gentleness, or aggression and competitiveness</w:t>
            </w:r>
          </w:p>
          <w:p w14:paraId="3B51CDAE"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6C9C87D5"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Realistic self-view, absence of self-importance or narcissistic tendencies</w:t>
            </w:r>
          </w:p>
          <w:p w14:paraId="3568DDFB"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215171FC" w14:textId="03BFBB9F" w:rsidR="00D142F9" w:rsidRPr="00FB4A92" w:rsidRDefault="009A49ED"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Expression of sympathy and emotional sensitivity toward others, support for charities, or rationality and low sensitivity to social needs</w:t>
            </w:r>
          </w:p>
        </w:tc>
      </w:tr>
      <w:tr w:rsidR="00D142F9" w:rsidRPr="00FB4A92" w14:paraId="20C9EDF1" w14:textId="77777777" w:rsidTr="00175EF8">
        <w:tc>
          <w:tcPr>
            <w:tcW w:w="2203" w:type="dxa"/>
          </w:tcPr>
          <w:p w14:paraId="051A6302" w14:textId="7AF46C56" w:rsidR="00D142F9" w:rsidRPr="00FB4A92" w:rsidRDefault="00F022E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lastRenderedPageBreak/>
              <w:t xml:space="preserve">Conscientiousness </w:t>
            </w:r>
            <w:r w:rsidR="00D142F9" w:rsidRPr="00FB4A92">
              <w:rPr>
                <w:rFonts w:ascii="Times New Roman" w:hAnsi="Times New Roman" w:cs="Times New Roman"/>
                <w:sz w:val="28"/>
                <w:szCs w:val="28"/>
              </w:rPr>
              <w:t>(C, SUM)</w:t>
            </w:r>
          </w:p>
        </w:tc>
        <w:tc>
          <w:tcPr>
            <w:tcW w:w="627" w:type="dxa"/>
          </w:tcPr>
          <w:p w14:paraId="46DC5706" w14:textId="77777777" w:rsidR="00D142F9" w:rsidRPr="00FB4A92" w:rsidRDefault="00D142F9"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1.</w:t>
            </w:r>
          </w:p>
          <w:p w14:paraId="306050A8"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6035C15A"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15C91934"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07B2B40E"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2.</w:t>
            </w:r>
          </w:p>
          <w:p w14:paraId="666E47F5"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2CDC021A"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2EDAC1E7"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3.</w:t>
            </w:r>
          </w:p>
          <w:p w14:paraId="4DEC63B2"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0292DC7E"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de-AT"/>
              </w:rPr>
            </w:pPr>
          </w:p>
          <w:p w14:paraId="07F8C5EF"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4.</w:t>
            </w:r>
          </w:p>
          <w:p w14:paraId="13E095FF"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1FE7261B"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7C6DA008"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08B6E79D"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11BB3C60"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5D7F26B7"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5.</w:t>
            </w:r>
          </w:p>
          <w:p w14:paraId="1817DBE6"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6A91B8D5"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1E0E3359" w14:textId="77777777" w:rsidR="008B5664" w:rsidRPr="00FB4A92" w:rsidRDefault="008B5664" w:rsidP="000C51FE">
            <w:pPr>
              <w:tabs>
                <w:tab w:val="left" w:pos="426"/>
              </w:tabs>
              <w:spacing w:line="360" w:lineRule="auto"/>
              <w:ind w:left="567"/>
              <w:jc w:val="both"/>
              <w:rPr>
                <w:rFonts w:ascii="Times New Roman" w:hAnsi="Times New Roman" w:cs="Times New Roman"/>
                <w:sz w:val="28"/>
                <w:szCs w:val="28"/>
                <w:lang w:val="de-AT"/>
              </w:rPr>
            </w:pPr>
          </w:p>
          <w:p w14:paraId="6054E4D8" w14:textId="023AEAA3" w:rsidR="00877DBC" w:rsidRPr="00FB4A92" w:rsidRDefault="00877DBC"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6.</w:t>
            </w:r>
          </w:p>
        </w:tc>
        <w:tc>
          <w:tcPr>
            <w:tcW w:w="2410" w:type="dxa"/>
          </w:tcPr>
          <w:p w14:paraId="13D7299A" w14:textId="6A4B1195" w:rsidR="00D142F9"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lastRenderedPageBreak/>
              <w:t>Competence</w:t>
            </w:r>
          </w:p>
          <w:p w14:paraId="1FEB719A"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79AF70BA"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2BDFA16B"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356DF7D0" w14:textId="4DFEBE06" w:rsidR="00877DB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Orderliness</w:t>
            </w:r>
          </w:p>
          <w:p w14:paraId="256DC47C"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44F6BC7F" w14:textId="77777777" w:rsidR="00F022E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
          <w:p w14:paraId="453FA7F8" w14:textId="7F17892F" w:rsidR="00877DB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Dutifulness</w:t>
            </w:r>
          </w:p>
          <w:p w14:paraId="6168BD98"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51585577"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5D1F24C7" w14:textId="55F5CA22" w:rsidR="00877DBC" w:rsidRPr="00FB4A92" w:rsidRDefault="00F022EC" w:rsidP="000C51FE">
            <w:pPr>
              <w:tabs>
                <w:tab w:val="left" w:pos="426"/>
              </w:tabs>
              <w:spacing w:line="360" w:lineRule="auto"/>
              <w:ind w:left="567"/>
              <w:jc w:val="both"/>
              <w:rPr>
                <w:rFonts w:ascii="Times New Roman" w:hAnsi="Times New Roman" w:cs="Times New Roman"/>
                <w:sz w:val="28"/>
                <w:szCs w:val="28"/>
                <w:lang w:val="en-US"/>
              </w:rPr>
            </w:pPr>
            <w:proofErr w:type="spellStart"/>
            <w:r w:rsidRPr="00FB4A92">
              <w:rPr>
                <w:rFonts w:ascii="Times New Roman" w:hAnsi="Times New Roman" w:cs="Times New Roman"/>
                <w:sz w:val="28"/>
                <w:szCs w:val="28"/>
                <w:lang w:val="en-US"/>
              </w:rPr>
              <w:t>Achievemnt</w:t>
            </w:r>
            <w:proofErr w:type="spellEnd"/>
            <w:r w:rsidRPr="00FB4A92">
              <w:rPr>
                <w:rFonts w:ascii="Times New Roman" w:hAnsi="Times New Roman" w:cs="Times New Roman"/>
                <w:sz w:val="28"/>
                <w:szCs w:val="28"/>
                <w:lang w:val="en-US"/>
              </w:rPr>
              <w:t xml:space="preserve"> striving</w:t>
            </w:r>
          </w:p>
          <w:p w14:paraId="4689255E"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3126D391"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430E351D"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2BB8BF6E"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508CE4C8" w14:textId="3D365EF9" w:rsidR="00877DBC"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lang w:val="en-US"/>
              </w:rPr>
              <w:t>Self-discipline</w:t>
            </w:r>
          </w:p>
          <w:p w14:paraId="376D9E0A"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612EE593"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6BF0DE5C" w14:textId="77777777" w:rsidR="00877DBC" w:rsidRPr="00FB4A92" w:rsidRDefault="00877DBC" w:rsidP="000C51FE">
            <w:pPr>
              <w:tabs>
                <w:tab w:val="left" w:pos="426"/>
              </w:tabs>
              <w:spacing w:line="360" w:lineRule="auto"/>
              <w:ind w:left="567"/>
              <w:jc w:val="both"/>
              <w:rPr>
                <w:rFonts w:ascii="Times New Roman" w:hAnsi="Times New Roman" w:cs="Times New Roman"/>
                <w:sz w:val="28"/>
                <w:szCs w:val="28"/>
              </w:rPr>
            </w:pPr>
          </w:p>
          <w:p w14:paraId="73F4D929" w14:textId="77777777" w:rsidR="008B5664" w:rsidRPr="00FB4A92" w:rsidRDefault="008B5664" w:rsidP="000C51FE">
            <w:pPr>
              <w:tabs>
                <w:tab w:val="left" w:pos="426"/>
              </w:tabs>
              <w:spacing w:line="360" w:lineRule="auto"/>
              <w:ind w:left="567"/>
              <w:jc w:val="both"/>
              <w:rPr>
                <w:rFonts w:ascii="Times New Roman" w:hAnsi="Times New Roman" w:cs="Times New Roman"/>
                <w:sz w:val="28"/>
                <w:szCs w:val="28"/>
              </w:rPr>
            </w:pPr>
          </w:p>
          <w:p w14:paraId="33DC1740" w14:textId="75542BC4" w:rsidR="00877DBC" w:rsidRPr="00FB4A92" w:rsidRDefault="009A49ED" w:rsidP="000C51FE">
            <w:pPr>
              <w:tabs>
                <w:tab w:val="left" w:pos="426"/>
              </w:tabs>
              <w:spacing w:line="360" w:lineRule="auto"/>
              <w:ind w:left="567"/>
              <w:jc w:val="both"/>
              <w:rPr>
                <w:rFonts w:ascii="Times New Roman" w:hAnsi="Times New Roman" w:cs="Times New Roman"/>
                <w:sz w:val="28"/>
                <w:szCs w:val="28"/>
                <w:lang w:val="de-AT"/>
              </w:rPr>
            </w:pPr>
            <w:r w:rsidRPr="00FB4A92">
              <w:rPr>
                <w:rFonts w:ascii="Times New Roman" w:hAnsi="Times New Roman" w:cs="Times New Roman"/>
                <w:sz w:val="28"/>
                <w:szCs w:val="28"/>
                <w:lang w:val="de-AT"/>
              </w:rPr>
              <w:t>Deliberation</w:t>
            </w:r>
          </w:p>
        </w:tc>
        <w:tc>
          <w:tcPr>
            <w:tcW w:w="4394" w:type="dxa"/>
          </w:tcPr>
          <w:p w14:paraId="05CB329E"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lastRenderedPageBreak/>
              <w:t xml:space="preserve">Belief in the ability to cope with life or </w:t>
            </w:r>
            <w:r w:rsidRPr="00FB4A92">
              <w:rPr>
                <w:rFonts w:ascii="Times New Roman" w:hAnsi="Times New Roman" w:cs="Times New Roman"/>
                <w:sz w:val="28"/>
                <w:szCs w:val="28"/>
              </w:rPr>
              <w:lastRenderedPageBreak/>
              <w:t>perception of lack of skills to cope</w:t>
            </w:r>
          </w:p>
          <w:p w14:paraId="3A05BCF9"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76CF8695" w14:textId="2D66B274" w:rsidR="00877DBC"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Tidiness, carefulness, or disorder in life and actions</w:t>
            </w:r>
          </w:p>
          <w:p w14:paraId="369D5C73"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p>
          <w:p w14:paraId="7742DE58"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Strict adherence to personal principles or unreliability</w:t>
            </w:r>
          </w:p>
          <w:p w14:paraId="779944B2"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rPr>
            </w:pPr>
          </w:p>
          <w:p w14:paraId="2BD800B7"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High ambition and strong motivation for success, work commitment, workaholism or lack of ambition, life goals, laziness</w:t>
            </w:r>
          </w:p>
          <w:p w14:paraId="56327AEB"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rPr>
            </w:pPr>
          </w:p>
          <w:p w14:paraId="22DD2B05"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lang w:val="en-US"/>
              </w:rPr>
            </w:pPr>
            <w:r w:rsidRPr="00FB4A92">
              <w:rPr>
                <w:rFonts w:ascii="Times New Roman" w:hAnsi="Times New Roman" w:cs="Times New Roman"/>
                <w:sz w:val="28"/>
                <w:szCs w:val="28"/>
              </w:rPr>
              <w:t xml:space="preserve">Ability for self-motivation to complete tasks or tendency to give up tasks </w:t>
            </w:r>
            <w:r w:rsidRPr="00FB4A92">
              <w:rPr>
                <w:rFonts w:ascii="Times New Roman" w:hAnsi="Times New Roman" w:cs="Times New Roman"/>
                <w:sz w:val="28"/>
                <w:szCs w:val="28"/>
              </w:rPr>
              <w:lastRenderedPageBreak/>
              <w:t>before completion</w:t>
            </w:r>
          </w:p>
          <w:p w14:paraId="2C612E2F"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rPr>
            </w:pPr>
          </w:p>
          <w:p w14:paraId="4EEF2FE5" w14:textId="77777777" w:rsidR="009A49ED" w:rsidRPr="00FB4A92" w:rsidRDefault="009A49ED" w:rsidP="000C51FE">
            <w:pPr>
              <w:tabs>
                <w:tab w:val="left" w:pos="426"/>
              </w:tabs>
              <w:spacing w:line="360" w:lineRule="auto"/>
              <w:ind w:left="567"/>
              <w:jc w:val="both"/>
              <w:rPr>
                <w:rFonts w:ascii="Times New Roman" w:hAnsi="Times New Roman" w:cs="Times New Roman"/>
                <w:sz w:val="28"/>
                <w:szCs w:val="28"/>
              </w:rPr>
            </w:pPr>
          </w:p>
          <w:p w14:paraId="1D74B17E" w14:textId="3A12D8B9" w:rsidR="0072075E" w:rsidRPr="00FB4A92" w:rsidRDefault="009A49ED" w:rsidP="000C51FE">
            <w:pPr>
              <w:tabs>
                <w:tab w:val="left" w:pos="426"/>
              </w:tabs>
              <w:spacing w:line="360" w:lineRule="auto"/>
              <w:ind w:left="567"/>
              <w:jc w:val="both"/>
              <w:rPr>
                <w:rFonts w:ascii="Times New Roman" w:hAnsi="Times New Roman" w:cs="Times New Roman"/>
                <w:sz w:val="28"/>
                <w:szCs w:val="28"/>
              </w:rPr>
            </w:pPr>
            <w:r w:rsidRPr="00FB4A92">
              <w:rPr>
                <w:rFonts w:ascii="Times New Roman" w:hAnsi="Times New Roman" w:cs="Times New Roman"/>
                <w:sz w:val="28"/>
                <w:szCs w:val="28"/>
              </w:rPr>
              <w:t>Tendency to carefully think through problems before acting or impulsivity in decision-making, spontaneity, quick decision-making ability</w:t>
            </w:r>
          </w:p>
        </w:tc>
      </w:tr>
    </w:tbl>
    <w:p w14:paraId="07C783FF" w14:textId="77777777" w:rsidR="00290B34" w:rsidRPr="00FB4A92" w:rsidRDefault="00290B34" w:rsidP="000C51FE">
      <w:pPr>
        <w:tabs>
          <w:tab w:val="left" w:pos="426"/>
        </w:tabs>
        <w:spacing w:after="0" w:line="360" w:lineRule="auto"/>
        <w:ind w:left="567"/>
        <w:jc w:val="both"/>
        <w:rPr>
          <w:rFonts w:ascii="Times New Roman" w:hAnsi="Times New Roman" w:cs="Times New Roman"/>
          <w:sz w:val="28"/>
          <w:szCs w:val="28"/>
        </w:rPr>
      </w:pPr>
    </w:p>
    <w:sectPr w:rsidR="00290B34" w:rsidRPr="00FB4A92" w:rsidSect="00914E62">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D447B6" w14:textId="77777777" w:rsidR="00EF1B6D" w:rsidRDefault="00EF1B6D" w:rsidP="0015285F">
      <w:pPr>
        <w:spacing w:after="0" w:line="240" w:lineRule="auto"/>
      </w:pPr>
      <w:r>
        <w:separator/>
      </w:r>
    </w:p>
  </w:endnote>
  <w:endnote w:type="continuationSeparator" w:id="0">
    <w:p w14:paraId="60F28131" w14:textId="77777777" w:rsidR="00EF1B6D" w:rsidRDefault="00EF1B6D" w:rsidP="001528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2274201"/>
      <w:docPartObj>
        <w:docPartGallery w:val="Page Numbers (Bottom of Page)"/>
        <w:docPartUnique/>
      </w:docPartObj>
    </w:sdtPr>
    <w:sdtContent>
      <w:p w14:paraId="49B8F703" w14:textId="0D917A39" w:rsidR="00E15502" w:rsidRDefault="00E15502">
        <w:pPr>
          <w:pStyle w:val="af2"/>
          <w:jc w:val="center"/>
        </w:pPr>
        <w:r>
          <w:fldChar w:fldCharType="begin"/>
        </w:r>
        <w:r>
          <w:instrText>PAGE   \* MERGEFORMAT</w:instrText>
        </w:r>
        <w:r>
          <w:fldChar w:fldCharType="separate"/>
        </w:r>
        <w:r>
          <w:rPr>
            <w:lang w:val="de-DE"/>
          </w:rPr>
          <w:t>2</w:t>
        </w:r>
        <w:r>
          <w:fldChar w:fldCharType="end"/>
        </w:r>
      </w:p>
    </w:sdtContent>
  </w:sdt>
  <w:p w14:paraId="705D6AD6" w14:textId="77777777" w:rsidR="00E15502" w:rsidRDefault="00E15502">
    <w:pPr>
      <w:pStyle w:val="af2"/>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6117782"/>
      <w:docPartObj>
        <w:docPartGallery w:val="Page Numbers (Bottom of Page)"/>
        <w:docPartUnique/>
      </w:docPartObj>
    </w:sdtPr>
    <w:sdtContent>
      <w:p w14:paraId="08B5FC1C" w14:textId="1CE55E37" w:rsidR="00E15502" w:rsidRDefault="00E15502">
        <w:pPr>
          <w:pStyle w:val="af2"/>
          <w:jc w:val="center"/>
        </w:pPr>
        <w:r>
          <w:fldChar w:fldCharType="begin"/>
        </w:r>
        <w:r>
          <w:instrText>PAGE   \* MERGEFORMAT</w:instrText>
        </w:r>
        <w:r>
          <w:fldChar w:fldCharType="separate"/>
        </w:r>
        <w:r w:rsidR="0098530E" w:rsidRPr="0098530E">
          <w:rPr>
            <w:noProof/>
            <w:lang w:val="de-DE"/>
          </w:rPr>
          <w:t>I</w:t>
        </w:r>
        <w:r>
          <w:fldChar w:fldCharType="end"/>
        </w:r>
      </w:p>
    </w:sdtContent>
  </w:sdt>
  <w:p w14:paraId="3A7EA363" w14:textId="77777777" w:rsidR="00E15502" w:rsidRDefault="00E15502">
    <w:pPr>
      <w:pStyle w:val="af2"/>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325909"/>
      <w:docPartObj>
        <w:docPartGallery w:val="Page Numbers (Bottom of Page)"/>
        <w:docPartUnique/>
      </w:docPartObj>
    </w:sdtPr>
    <w:sdtContent>
      <w:p w14:paraId="6AADAB17" w14:textId="080F3A25" w:rsidR="00E15502" w:rsidRDefault="00E15502">
        <w:pPr>
          <w:pStyle w:val="af2"/>
          <w:jc w:val="center"/>
        </w:pPr>
        <w:r>
          <w:fldChar w:fldCharType="begin"/>
        </w:r>
        <w:r>
          <w:instrText>PAGE   \* MERGEFORMAT</w:instrText>
        </w:r>
        <w:r>
          <w:fldChar w:fldCharType="separate"/>
        </w:r>
        <w:r w:rsidR="0098530E" w:rsidRPr="0098530E">
          <w:rPr>
            <w:noProof/>
            <w:lang w:val="de-DE"/>
          </w:rPr>
          <w:t>IV</w:t>
        </w:r>
        <w:r>
          <w:fldChar w:fldCharType="end"/>
        </w:r>
      </w:p>
    </w:sdtContent>
  </w:sdt>
  <w:p w14:paraId="23897A42" w14:textId="77777777" w:rsidR="00E15502" w:rsidRDefault="00E15502">
    <w:pPr>
      <w:pStyle w:val="af2"/>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0816297"/>
      <w:docPartObj>
        <w:docPartGallery w:val="Page Numbers (Bottom of Page)"/>
        <w:docPartUnique/>
      </w:docPartObj>
    </w:sdtPr>
    <w:sdtContent>
      <w:p w14:paraId="05A16952" w14:textId="3EA3515B" w:rsidR="00E15502" w:rsidRDefault="00E15502">
        <w:pPr>
          <w:pStyle w:val="af2"/>
          <w:jc w:val="center"/>
        </w:pPr>
        <w:r>
          <w:fldChar w:fldCharType="begin"/>
        </w:r>
        <w:r>
          <w:instrText>PAGE   \* MERGEFORMAT</w:instrText>
        </w:r>
        <w:r>
          <w:fldChar w:fldCharType="separate"/>
        </w:r>
        <w:r w:rsidR="0090233C" w:rsidRPr="0090233C">
          <w:rPr>
            <w:noProof/>
            <w:lang w:val="de-DE"/>
          </w:rPr>
          <w:t>60</w:t>
        </w:r>
        <w:r>
          <w:fldChar w:fldCharType="end"/>
        </w:r>
      </w:p>
    </w:sdtContent>
  </w:sdt>
  <w:p w14:paraId="1C52214B" w14:textId="77777777" w:rsidR="00E15502" w:rsidRDefault="00E15502">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6E58F0" w14:textId="77777777" w:rsidR="00EF1B6D" w:rsidRDefault="00EF1B6D" w:rsidP="0015285F">
      <w:pPr>
        <w:spacing w:after="0" w:line="240" w:lineRule="auto"/>
      </w:pPr>
      <w:r>
        <w:separator/>
      </w:r>
    </w:p>
  </w:footnote>
  <w:footnote w:type="continuationSeparator" w:id="0">
    <w:p w14:paraId="7ECC9ED0" w14:textId="77777777" w:rsidR="00EF1B6D" w:rsidRDefault="00EF1B6D" w:rsidP="001528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5438982"/>
      <w:docPartObj>
        <w:docPartGallery w:val="Page Numbers (Top of Page)"/>
        <w:docPartUnique/>
      </w:docPartObj>
    </w:sdtPr>
    <w:sdtContent>
      <w:p w14:paraId="1368ED6F" w14:textId="349054F2" w:rsidR="00E15502" w:rsidRDefault="00E15502">
        <w:pPr>
          <w:pStyle w:val="af0"/>
          <w:jc w:val="right"/>
        </w:pPr>
        <w:r>
          <w:fldChar w:fldCharType="begin"/>
        </w:r>
        <w:r>
          <w:instrText>PAGE   \* MERGEFORMAT</w:instrText>
        </w:r>
        <w:r>
          <w:fldChar w:fldCharType="separate"/>
        </w:r>
        <w:r>
          <w:rPr>
            <w:lang w:val="de-DE"/>
          </w:rPr>
          <w:t>2</w:t>
        </w:r>
        <w:r>
          <w:fldChar w:fldCharType="end"/>
        </w:r>
      </w:p>
    </w:sdtContent>
  </w:sdt>
  <w:p w14:paraId="6E6DDEF7" w14:textId="77777777" w:rsidR="00E15502" w:rsidRDefault="00E15502">
    <w:pPr>
      <w:pStyle w:val="af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E1F0B" w14:textId="77777777" w:rsidR="00E15502" w:rsidRDefault="00E15502">
    <w:pPr>
      <w:pStyle w:val="af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D4275" w14:textId="77777777" w:rsidR="00E15502" w:rsidRDefault="00E15502">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4825"/>
    <w:multiLevelType w:val="hybridMultilevel"/>
    <w:tmpl w:val="02164F3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 w15:restartNumberingAfterBreak="0">
    <w:nsid w:val="0565303B"/>
    <w:multiLevelType w:val="hybridMultilevel"/>
    <w:tmpl w:val="3CEECE74"/>
    <w:lvl w:ilvl="0" w:tplc="0422000F">
      <w:start w:val="1"/>
      <w:numFmt w:val="decimal"/>
      <w:lvlText w:val="%1."/>
      <w:lvlJc w:val="left"/>
      <w:pPr>
        <w:ind w:left="774" w:hanging="360"/>
      </w:pPr>
      <w:rPr>
        <w:rFonts w:hint="default"/>
      </w:rPr>
    </w:lvl>
    <w:lvl w:ilvl="1" w:tplc="04220019" w:tentative="1">
      <w:start w:val="1"/>
      <w:numFmt w:val="lowerLetter"/>
      <w:lvlText w:val="%2."/>
      <w:lvlJc w:val="left"/>
      <w:pPr>
        <w:ind w:left="1287" w:hanging="360"/>
      </w:pPr>
    </w:lvl>
    <w:lvl w:ilvl="2" w:tplc="0422001B" w:tentative="1">
      <w:start w:val="1"/>
      <w:numFmt w:val="lowerRoman"/>
      <w:lvlText w:val="%3."/>
      <w:lvlJc w:val="right"/>
      <w:pPr>
        <w:ind w:left="2007" w:hanging="180"/>
      </w:pPr>
    </w:lvl>
    <w:lvl w:ilvl="3" w:tplc="0422000F" w:tentative="1">
      <w:start w:val="1"/>
      <w:numFmt w:val="decimal"/>
      <w:lvlText w:val="%4."/>
      <w:lvlJc w:val="left"/>
      <w:pPr>
        <w:ind w:left="2727" w:hanging="360"/>
      </w:pPr>
    </w:lvl>
    <w:lvl w:ilvl="4" w:tplc="04220019" w:tentative="1">
      <w:start w:val="1"/>
      <w:numFmt w:val="lowerLetter"/>
      <w:lvlText w:val="%5."/>
      <w:lvlJc w:val="left"/>
      <w:pPr>
        <w:ind w:left="3447" w:hanging="360"/>
      </w:pPr>
    </w:lvl>
    <w:lvl w:ilvl="5" w:tplc="0422001B" w:tentative="1">
      <w:start w:val="1"/>
      <w:numFmt w:val="lowerRoman"/>
      <w:lvlText w:val="%6."/>
      <w:lvlJc w:val="right"/>
      <w:pPr>
        <w:ind w:left="4167" w:hanging="180"/>
      </w:pPr>
    </w:lvl>
    <w:lvl w:ilvl="6" w:tplc="0422000F" w:tentative="1">
      <w:start w:val="1"/>
      <w:numFmt w:val="decimal"/>
      <w:lvlText w:val="%7."/>
      <w:lvlJc w:val="left"/>
      <w:pPr>
        <w:ind w:left="4887" w:hanging="360"/>
      </w:pPr>
    </w:lvl>
    <w:lvl w:ilvl="7" w:tplc="04220019" w:tentative="1">
      <w:start w:val="1"/>
      <w:numFmt w:val="lowerLetter"/>
      <w:lvlText w:val="%8."/>
      <w:lvlJc w:val="left"/>
      <w:pPr>
        <w:ind w:left="5607" w:hanging="360"/>
      </w:pPr>
    </w:lvl>
    <w:lvl w:ilvl="8" w:tplc="0422001B" w:tentative="1">
      <w:start w:val="1"/>
      <w:numFmt w:val="lowerRoman"/>
      <w:lvlText w:val="%9."/>
      <w:lvlJc w:val="right"/>
      <w:pPr>
        <w:ind w:left="6327" w:hanging="180"/>
      </w:pPr>
    </w:lvl>
  </w:abstractNum>
  <w:abstractNum w:abstractNumId="2" w15:restartNumberingAfterBreak="0">
    <w:nsid w:val="093D24EB"/>
    <w:multiLevelType w:val="multilevel"/>
    <w:tmpl w:val="E7C29CF2"/>
    <w:lvl w:ilvl="0">
      <w:start w:val="1"/>
      <w:numFmt w:val="decimal"/>
      <w:lvlText w:val="%1."/>
      <w:lvlJc w:val="left"/>
      <w:pPr>
        <w:ind w:left="927" w:hanging="360"/>
      </w:pPr>
      <w:rPr>
        <w:rFonts w:hint="default"/>
      </w:rPr>
    </w:lvl>
    <w:lvl w:ilvl="1">
      <w:start w:val="3"/>
      <w:numFmt w:val="decimal"/>
      <w:isLgl/>
      <w:lvlText w:val="%1.%2"/>
      <w:lvlJc w:val="left"/>
      <w:pPr>
        <w:ind w:left="987" w:hanging="420"/>
      </w:pPr>
      <w:rPr>
        <w:rFonts w:hint="default"/>
      </w:rPr>
    </w:lvl>
    <w:lvl w:ilvl="2">
      <w:start w:val="1"/>
      <w:numFmt w:val="decimal"/>
      <w:lvlText w:val="%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 w15:restartNumberingAfterBreak="0">
    <w:nsid w:val="139739E0"/>
    <w:multiLevelType w:val="hybridMultilevel"/>
    <w:tmpl w:val="E6724B76"/>
    <w:lvl w:ilvl="0" w:tplc="A16E63E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5120313"/>
    <w:multiLevelType w:val="hybridMultilevel"/>
    <w:tmpl w:val="39528E3C"/>
    <w:lvl w:ilvl="0" w:tplc="67300558">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7BC3E73"/>
    <w:multiLevelType w:val="hybridMultilevel"/>
    <w:tmpl w:val="9036D39A"/>
    <w:lvl w:ilvl="0" w:tplc="39166EB4">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D1E48DD"/>
    <w:multiLevelType w:val="multilevel"/>
    <w:tmpl w:val="3154C8A4"/>
    <w:lvl w:ilvl="0">
      <w:start w:val="3"/>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212677EE"/>
    <w:multiLevelType w:val="hybridMultilevel"/>
    <w:tmpl w:val="A77A697C"/>
    <w:lvl w:ilvl="0" w:tplc="44E678E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26B21A7"/>
    <w:multiLevelType w:val="hybridMultilevel"/>
    <w:tmpl w:val="72D619FA"/>
    <w:lvl w:ilvl="0" w:tplc="0422000F">
      <w:start w:val="1"/>
      <w:numFmt w:val="decimal"/>
      <w:lvlText w:val="%1."/>
      <w:lvlJc w:val="left"/>
      <w:pPr>
        <w:ind w:left="106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9224AF7"/>
    <w:multiLevelType w:val="hybridMultilevel"/>
    <w:tmpl w:val="2EEED7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E930998"/>
    <w:multiLevelType w:val="multilevel"/>
    <w:tmpl w:val="96A6EF90"/>
    <w:lvl w:ilvl="0">
      <w:start w:val="1"/>
      <w:numFmt w:val="decimal"/>
      <w:lvlText w:val="%1."/>
      <w:lvlJc w:val="left"/>
      <w:pPr>
        <w:ind w:left="927" w:hanging="360"/>
      </w:pPr>
      <w:rPr>
        <w:rFonts w:hint="default"/>
      </w:rPr>
    </w:lvl>
    <w:lvl w:ilvl="1">
      <w:start w:val="3"/>
      <w:numFmt w:val="decimal"/>
      <w:isLgl/>
      <w:lvlText w:val="%1.%2"/>
      <w:lvlJc w:val="left"/>
      <w:pPr>
        <w:ind w:left="987" w:hanging="4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1" w15:restartNumberingAfterBreak="0">
    <w:nsid w:val="30CF28E1"/>
    <w:multiLevelType w:val="hybridMultilevel"/>
    <w:tmpl w:val="3B186342"/>
    <w:lvl w:ilvl="0" w:tplc="D97AC3E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15:restartNumberingAfterBreak="0">
    <w:nsid w:val="36B92796"/>
    <w:multiLevelType w:val="hybridMultilevel"/>
    <w:tmpl w:val="B570348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3" w15:restartNumberingAfterBreak="0">
    <w:nsid w:val="384333EA"/>
    <w:multiLevelType w:val="hybridMultilevel"/>
    <w:tmpl w:val="940E73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98A233D"/>
    <w:multiLevelType w:val="multilevel"/>
    <w:tmpl w:val="2C423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271790"/>
    <w:multiLevelType w:val="hybridMultilevel"/>
    <w:tmpl w:val="D25A77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6C40EE8"/>
    <w:multiLevelType w:val="hybridMultilevel"/>
    <w:tmpl w:val="B59A49F6"/>
    <w:lvl w:ilvl="0" w:tplc="67660BF2">
      <w:numFmt w:val="bullet"/>
      <w:lvlText w:val=""/>
      <w:lvlJc w:val="left"/>
      <w:pPr>
        <w:ind w:left="720" w:hanging="360"/>
      </w:pPr>
      <w:rPr>
        <w:rFonts w:ascii="Times New Roman" w:eastAsiaTheme="minorHAnsi"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BBA6655"/>
    <w:multiLevelType w:val="hybridMultilevel"/>
    <w:tmpl w:val="9B3CB454"/>
    <w:lvl w:ilvl="0" w:tplc="20B2B036">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C674525"/>
    <w:multiLevelType w:val="multilevel"/>
    <w:tmpl w:val="AB58D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5031752"/>
    <w:multiLevelType w:val="hybridMultilevel"/>
    <w:tmpl w:val="43A6918E"/>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991568F"/>
    <w:multiLevelType w:val="hybridMultilevel"/>
    <w:tmpl w:val="A82665F6"/>
    <w:lvl w:ilvl="0" w:tplc="7F067D62">
      <w:start w:val="1"/>
      <w:numFmt w:val="decimal"/>
      <w:lvlText w:val="%1."/>
      <w:lvlJc w:val="left"/>
      <w:pPr>
        <w:ind w:left="384" w:hanging="384"/>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 w15:restartNumberingAfterBreak="0">
    <w:nsid w:val="5B9F3DE4"/>
    <w:multiLevelType w:val="multilevel"/>
    <w:tmpl w:val="1068CB8A"/>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1350978"/>
    <w:multiLevelType w:val="hybridMultilevel"/>
    <w:tmpl w:val="C14C1686"/>
    <w:lvl w:ilvl="0" w:tplc="A16E63E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19B421A"/>
    <w:multiLevelType w:val="multilevel"/>
    <w:tmpl w:val="3D4E358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5F82A54"/>
    <w:multiLevelType w:val="hybridMultilevel"/>
    <w:tmpl w:val="03EE1E52"/>
    <w:lvl w:ilvl="0" w:tplc="A5B2410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B9A391C"/>
    <w:multiLevelType w:val="hybridMultilevel"/>
    <w:tmpl w:val="D3503CF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6DC03099"/>
    <w:multiLevelType w:val="multilevel"/>
    <w:tmpl w:val="3C5CE186"/>
    <w:lvl w:ilvl="0">
      <w:start w:val="3"/>
      <w:numFmt w:val="decimal"/>
      <w:lvlText w:val="%1"/>
      <w:lvlJc w:val="left"/>
      <w:pPr>
        <w:ind w:left="360" w:hanging="360"/>
      </w:pPr>
      <w:rPr>
        <w:rFonts w:hint="default"/>
      </w:rPr>
    </w:lvl>
    <w:lvl w:ilvl="1">
      <w:start w:val="5"/>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7" w15:restartNumberingAfterBreak="0">
    <w:nsid w:val="70582DEC"/>
    <w:multiLevelType w:val="hybridMultilevel"/>
    <w:tmpl w:val="88E08B86"/>
    <w:lvl w:ilvl="0" w:tplc="0BE6B8C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20"/>
  </w:num>
  <w:num w:numId="3">
    <w:abstractNumId w:val="10"/>
  </w:num>
  <w:num w:numId="4">
    <w:abstractNumId w:val="7"/>
  </w:num>
  <w:num w:numId="5">
    <w:abstractNumId w:val="5"/>
  </w:num>
  <w:num w:numId="6">
    <w:abstractNumId w:val="1"/>
  </w:num>
  <w:num w:numId="7">
    <w:abstractNumId w:val="9"/>
  </w:num>
  <w:num w:numId="8">
    <w:abstractNumId w:val="6"/>
  </w:num>
  <w:num w:numId="9">
    <w:abstractNumId w:val="21"/>
  </w:num>
  <w:num w:numId="10">
    <w:abstractNumId w:val="26"/>
  </w:num>
  <w:num w:numId="11">
    <w:abstractNumId w:val="23"/>
  </w:num>
  <w:num w:numId="12">
    <w:abstractNumId w:val="22"/>
  </w:num>
  <w:num w:numId="13">
    <w:abstractNumId w:val="4"/>
  </w:num>
  <w:num w:numId="14">
    <w:abstractNumId w:val="27"/>
  </w:num>
  <w:num w:numId="15">
    <w:abstractNumId w:val="17"/>
  </w:num>
  <w:num w:numId="16">
    <w:abstractNumId w:val="24"/>
  </w:num>
  <w:num w:numId="17">
    <w:abstractNumId w:val="11"/>
  </w:num>
  <w:num w:numId="18">
    <w:abstractNumId w:val="8"/>
  </w:num>
  <w:num w:numId="19">
    <w:abstractNumId w:val="25"/>
  </w:num>
  <w:num w:numId="20">
    <w:abstractNumId w:val="15"/>
  </w:num>
  <w:num w:numId="21">
    <w:abstractNumId w:val="0"/>
  </w:num>
  <w:num w:numId="22">
    <w:abstractNumId w:val="13"/>
  </w:num>
  <w:num w:numId="23">
    <w:abstractNumId w:val="16"/>
  </w:num>
  <w:num w:numId="24">
    <w:abstractNumId w:val="19"/>
  </w:num>
  <w:num w:numId="25">
    <w:abstractNumId w:val="14"/>
  </w:num>
  <w:num w:numId="26">
    <w:abstractNumId w:val="18"/>
  </w:num>
  <w:num w:numId="27">
    <w:abstractNumId w:val="12"/>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664"/>
    <w:rsid w:val="00000664"/>
    <w:rsid w:val="000037C7"/>
    <w:rsid w:val="000041DB"/>
    <w:rsid w:val="00005870"/>
    <w:rsid w:val="00010239"/>
    <w:rsid w:val="00014D7E"/>
    <w:rsid w:val="00015A71"/>
    <w:rsid w:val="00030552"/>
    <w:rsid w:val="00030BD8"/>
    <w:rsid w:val="00050F28"/>
    <w:rsid w:val="00055CA1"/>
    <w:rsid w:val="000579A7"/>
    <w:rsid w:val="00060568"/>
    <w:rsid w:val="0007091F"/>
    <w:rsid w:val="00094170"/>
    <w:rsid w:val="00097DB9"/>
    <w:rsid w:val="000B500B"/>
    <w:rsid w:val="000C2E4B"/>
    <w:rsid w:val="000C51FE"/>
    <w:rsid w:val="000C5B54"/>
    <w:rsid w:val="000C78EB"/>
    <w:rsid w:val="000D2001"/>
    <w:rsid w:val="000E64D9"/>
    <w:rsid w:val="000F0D7E"/>
    <w:rsid w:val="0010673B"/>
    <w:rsid w:val="0011041D"/>
    <w:rsid w:val="00113C86"/>
    <w:rsid w:val="00115C5B"/>
    <w:rsid w:val="00121E95"/>
    <w:rsid w:val="00123E5F"/>
    <w:rsid w:val="00125379"/>
    <w:rsid w:val="00126789"/>
    <w:rsid w:val="00143E7E"/>
    <w:rsid w:val="0015285F"/>
    <w:rsid w:val="0016538D"/>
    <w:rsid w:val="00171B74"/>
    <w:rsid w:val="00175EF8"/>
    <w:rsid w:val="00184E9C"/>
    <w:rsid w:val="00195733"/>
    <w:rsid w:val="001969BF"/>
    <w:rsid w:val="00196BA6"/>
    <w:rsid w:val="001A1548"/>
    <w:rsid w:val="001A3555"/>
    <w:rsid w:val="001B014B"/>
    <w:rsid w:val="001C01DB"/>
    <w:rsid w:val="001C6D46"/>
    <w:rsid w:val="001D3E85"/>
    <w:rsid w:val="001D401B"/>
    <w:rsid w:val="001D51E9"/>
    <w:rsid w:val="001D58DD"/>
    <w:rsid w:val="001F0B1E"/>
    <w:rsid w:val="001F10A9"/>
    <w:rsid w:val="001F10E9"/>
    <w:rsid w:val="001F256D"/>
    <w:rsid w:val="002077B1"/>
    <w:rsid w:val="002304D2"/>
    <w:rsid w:val="00233570"/>
    <w:rsid w:val="00234FA0"/>
    <w:rsid w:val="00244198"/>
    <w:rsid w:val="002537FC"/>
    <w:rsid w:val="00256ACC"/>
    <w:rsid w:val="00260D4B"/>
    <w:rsid w:val="002676C2"/>
    <w:rsid w:val="00270DC6"/>
    <w:rsid w:val="00272240"/>
    <w:rsid w:val="00273D45"/>
    <w:rsid w:val="002752D7"/>
    <w:rsid w:val="002857BC"/>
    <w:rsid w:val="00290B34"/>
    <w:rsid w:val="0029357A"/>
    <w:rsid w:val="002A08E3"/>
    <w:rsid w:val="002B11CE"/>
    <w:rsid w:val="002B2BBA"/>
    <w:rsid w:val="002C3EAC"/>
    <w:rsid w:val="002D1F1E"/>
    <w:rsid w:val="002E108E"/>
    <w:rsid w:val="002E19B2"/>
    <w:rsid w:val="002E3045"/>
    <w:rsid w:val="002E6D6F"/>
    <w:rsid w:val="002F3587"/>
    <w:rsid w:val="002F7F76"/>
    <w:rsid w:val="003012A4"/>
    <w:rsid w:val="00301C91"/>
    <w:rsid w:val="00305D76"/>
    <w:rsid w:val="00306948"/>
    <w:rsid w:val="00314AEA"/>
    <w:rsid w:val="0031742D"/>
    <w:rsid w:val="00320704"/>
    <w:rsid w:val="00334C9A"/>
    <w:rsid w:val="00336505"/>
    <w:rsid w:val="00344012"/>
    <w:rsid w:val="00354735"/>
    <w:rsid w:val="003563E2"/>
    <w:rsid w:val="00360000"/>
    <w:rsid w:val="003608D8"/>
    <w:rsid w:val="00362D14"/>
    <w:rsid w:val="00372708"/>
    <w:rsid w:val="00376384"/>
    <w:rsid w:val="003901C7"/>
    <w:rsid w:val="003943C2"/>
    <w:rsid w:val="003A7CDF"/>
    <w:rsid w:val="003B6A1F"/>
    <w:rsid w:val="003B6B34"/>
    <w:rsid w:val="003B6E99"/>
    <w:rsid w:val="003C1D8C"/>
    <w:rsid w:val="003C73D1"/>
    <w:rsid w:val="003E3AD7"/>
    <w:rsid w:val="003E4ADA"/>
    <w:rsid w:val="003E6BFA"/>
    <w:rsid w:val="003E6EBD"/>
    <w:rsid w:val="003E7CE5"/>
    <w:rsid w:val="003F0C10"/>
    <w:rsid w:val="00400629"/>
    <w:rsid w:val="00403B2D"/>
    <w:rsid w:val="00404F63"/>
    <w:rsid w:val="004147E2"/>
    <w:rsid w:val="00427770"/>
    <w:rsid w:val="00436BA4"/>
    <w:rsid w:val="004422FD"/>
    <w:rsid w:val="0044512F"/>
    <w:rsid w:val="00447ADB"/>
    <w:rsid w:val="0045272B"/>
    <w:rsid w:val="004572A4"/>
    <w:rsid w:val="00461261"/>
    <w:rsid w:val="0047044C"/>
    <w:rsid w:val="00471375"/>
    <w:rsid w:val="00472034"/>
    <w:rsid w:val="004730EF"/>
    <w:rsid w:val="00475FDB"/>
    <w:rsid w:val="00480C1D"/>
    <w:rsid w:val="004A5926"/>
    <w:rsid w:val="004A5E8C"/>
    <w:rsid w:val="004A73CC"/>
    <w:rsid w:val="004A7620"/>
    <w:rsid w:val="004A7BD9"/>
    <w:rsid w:val="004B09B5"/>
    <w:rsid w:val="004B0D19"/>
    <w:rsid w:val="004B0DD3"/>
    <w:rsid w:val="004B3570"/>
    <w:rsid w:val="004C1558"/>
    <w:rsid w:val="004C4436"/>
    <w:rsid w:val="004C752C"/>
    <w:rsid w:val="004E1C2B"/>
    <w:rsid w:val="004E6A7F"/>
    <w:rsid w:val="004F3559"/>
    <w:rsid w:val="004F3962"/>
    <w:rsid w:val="00500E48"/>
    <w:rsid w:val="00501B73"/>
    <w:rsid w:val="0050653E"/>
    <w:rsid w:val="00506B79"/>
    <w:rsid w:val="00507313"/>
    <w:rsid w:val="005140B0"/>
    <w:rsid w:val="00524E38"/>
    <w:rsid w:val="00526DA8"/>
    <w:rsid w:val="00532065"/>
    <w:rsid w:val="00534BCF"/>
    <w:rsid w:val="005462EB"/>
    <w:rsid w:val="00554872"/>
    <w:rsid w:val="0055567E"/>
    <w:rsid w:val="005635E4"/>
    <w:rsid w:val="00563D19"/>
    <w:rsid w:val="00573EEB"/>
    <w:rsid w:val="00581874"/>
    <w:rsid w:val="005823A7"/>
    <w:rsid w:val="005842B5"/>
    <w:rsid w:val="0058473A"/>
    <w:rsid w:val="00593868"/>
    <w:rsid w:val="00597EAF"/>
    <w:rsid w:val="005A3189"/>
    <w:rsid w:val="005A4792"/>
    <w:rsid w:val="005B15FE"/>
    <w:rsid w:val="005B1C43"/>
    <w:rsid w:val="005C50EF"/>
    <w:rsid w:val="005C51B7"/>
    <w:rsid w:val="005C55D7"/>
    <w:rsid w:val="005D73E4"/>
    <w:rsid w:val="005E1A59"/>
    <w:rsid w:val="005F0F91"/>
    <w:rsid w:val="0060033F"/>
    <w:rsid w:val="00605B66"/>
    <w:rsid w:val="00605C7F"/>
    <w:rsid w:val="006074DF"/>
    <w:rsid w:val="00621327"/>
    <w:rsid w:val="00622C40"/>
    <w:rsid w:val="00642E3F"/>
    <w:rsid w:val="0066084B"/>
    <w:rsid w:val="0066152B"/>
    <w:rsid w:val="006627E6"/>
    <w:rsid w:val="0066570E"/>
    <w:rsid w:val="00667777"/>
    <w:rsid w:val="006713FD"/>
    <w:rsid w:val="00673C10"/>
    <w:rsid w:val="00674A94"/>
    <w:rsid w:val="006756EC"/>
    <w:rsid w:val="00685E42"/>
    <w:rsid w:val="006914B5"/>
    <w:rsid w:val="0069497F"/>
    <w:rsid w:val="00695B09"/>
    <w:rsid w:val="006A5640"/>
    <w:rsid w:val="006A5C8B"/>
    <w:rsid w:val="006A7F27"/>
    <w:rsid w:val="006B1212"/>
    <w:rsid w:val="006C639F"/>
    <w:rsid w:val="006D1247"/>
    <w:rsid w:val="006D2926"/>
    <w:rsid w:val="006D33DA"/>
    <w:rsid w:val="006D7169"/>
    <w:rsid w:val="006E1A55"/>
    <w:rsid w:val="006F21BD"/>
    <w:rsid w:val="006F37F7"/>
    <w:rsid w:val="006F410C"/>
    <w:rsid w:val="006F5A1E"/>
    <w:rsid w:val="006F5F5C"/>
    <w:rsid w:val="00714802"/>
    <w:rsid w:val="00714D46"/>
    <w:rsid w:val="00720416"/>
    <w:rsid w:val="0072075E"/>
    <w:rsid w:val="007217E6"/>
    <w:rsid w:val="00724AC5"/>
    <w:rsid w:val="00727CE8"/>
    <w:rsid w:val="00734D22"/>
    <w:rsid w:val="00734DC5"/>
    <w:rsid w:val="007423C3"/>
    <w:rsid w:val="00743531"/>
    <w:rsid w:val="007539C4"/>
    <w:rsid w:val="00755265"/>
    <w:rsid w:val="007559EC"/>
    <w:rsid w:val="00756290"/>
    <w:rsid w:val="00757516"/>
    <w:rsid w:val="00767392"/>
    <w:rsid w:val="00771AD7"/>
    <w:rsid w:val="00781210"/>
    <w:rsid w:val="00794F5D"/>
    <w:rsid w:val="007B2D12"/>
    <w:rsid w:val="007C7E37"/>
    <w:rsid w:val="007D0A08"/>
    <w:rsid w:val="007D419E"/>
    <w:rsid w:val="007E3706"/>
    <w:rsid w:val="007E4D49"/>
    <w:rsid w:val="007E617D"/>
    <w:rsid w:val="007E7F89"/>
    <w:rsid w:val="0080728D"/>
    <w:rsid w:val="008203FD"/>
    <w:rsid w:val="008266BB"/>
    <w:rsid w:val="008267DD"/>
    <w:rsid w:val="008352E3"/>
    <w:rsid w:val="00841AB0"/>
    <w:rsid w:val="00841EF5"/>
    <w:rsid w:val="008451DB"/>
    <w:rsid w:val="00854F08"/>
    <w:rsid w:val="00857900"/>
    <w:rsid w:val="00857D9D"/>
    <w:rsid w:val="008668ED"/>
    <w:rsid w:val="00876CDB"/>
    <w:rsid w:val="00877DBC"/>
    <w:rsid w:val="00883E37"/>
    <w:rsid w:val="008858E4"/>
    <w:rsid w:val="00887DB0"/>
    <w:rsid w:val="0089333C"/>
    <w:rsid w:val="0089569C"/>
    <w:rsid w:val="008A4C3E"/>
    <w:rsid w:val="008A5BFB"/>
    <w:rsid w:val="008A7353"/>
    <w:rsid w:val="008B2894"/>
    <w:rsid w:val="008B5664"/>
    <w:rsid w:val="008B6A5D"/>
    <w:rsid w:val="008C2B5F"/>
    <w:rsid w:val="008C7947"/>
    <w:rsid w:val="008D0C0D"/>
    <w:rsid w:val="008D2D2D"/>
    <w:rsid w:val="008D64AE"/>
    <w:rsid w:val="008E316F"/>
    <w:rsid w:val="008F0E3D"/>
    <w:rsid w:val="0090233C"/>
    <w:rsid w:val="009053FE"/>
    <w:rsid w:val="00907FA4"/>
    <w:rsid w:val="00914E62"/>
    <w:rsid w:val="00920289"/>
    <w:rsid w:val="0094798A"/>
    <w:rsid w:val="009501A5"/>
    <w:rsid w:val="009802F9"/>
    <w:rsid w:val="00981160"/>
    <w:rsid w:val="00983C04"/>
    <w:rsid w:val="0098530E"/>
    <w:rsid w:val="0099024D"/>
    <w:rsid w:val="00992DFE"/>
    <w:rsid w:val="009A1AF6"/>
    <w:rsid w:val="009A2C5F"/>
    <w:rsid w:val="009A3CF4"/>
    <w:rsid w:val="009A49ED"/>
    <w:rsid w:val="009B12D9"/>
    <w:rsid w:val="009B38AD"/>
    <w:rsid w:val="009B656A"/>
    <w:rsid w:val="009C051B"/>
    <w:rsid w:val="009C3D85"/>
    <w:rsid w:val="009D0E57"/>
    <w:rsid w:val="009D13A9"/>
    <w:rsid w:val="009E1938"/>
    <w:rsid w:val="009E30A1"/>
    <w:rsid w:val="009E5ADA"/>
    <w:rsid w:val="009E749D"/>
    <w:rsid w:val="009F39C8"/>
    <w:rsid w:val="009F3B71"/>
    <w:rsid w:val="00A160B8"/>
    <w:rsid w:val="00A1771D"/>
    <w:rsid w:val="00A264C7"/>
    <w:rsid w:val="00A41255"/>
    <w:rsid w:val="00A4674A"/>
    <w:rsid w:val="00A46EDB"/>
    <w:rsid w:val="00A51838"/>
    <w:rsid w:val="00A528C3"/>
    <w:rsid w:val="00A52BD2"/>
    <w:rsid w:val="00A538EF"/>
    <w:rsid w:val="00A53D18"/>
    <w:rsid w:val="00A57E38"/>
    <w:rsid w:val="00A67802"/>
    <w:rsid w:val="00A73DC7"/>
    <w:rsid w:val="00A74800"/>
    <w:rsid w:val="00A859A0"/>
    <w:rsid w:val="00A91402"/>
    <w:rsid w:val="00A97BF6"/>
    <w:rsid w:val="00AA4497"/>
    <w:rsid w:val="00AA48AC"/>
    <w:rsid w:val="00AB268B"/>
    <w:rsid w:val="00AB282F"/>
    <w:rsid w:val="00AB3CC3"/>
    <w:rsid w:val="00AB5C6C"/>
    <w:rsid w:val="00AC0287"/>
    <w:rsid w:val="00AC6756"/>
    <w:rsid w:val="00AD0049"/>
    <w:rsid w:val="00AE4D17"/>
    <w:rsid w:val="00AE6019"/>
    <w:rsid w:val="00AE68B0"/>
    <w:rsid w:val="00AE704F"/>
    <w:rsid w:val="00AF38F9"/>
    <w:rsid w:val="00B06D00"/>
    <w:rsid w:val="00B0749B"/>
    <w:rsid w:val="00B074BC"/>
    <w:rsid w:val="00B105E7"/>
    <w:rsid w:val="00B14809"/>
    <w:rsid w:val="00B14ED8"/>
    <w:rsid w:val="00B3086A"/>
    <w:rsid w:val="00B3218C"/>
    <w:rsid w:val="00B50A12"/>
    <w:rsid w:val="00B55649"/>
    <w:rsid w:val="00B566BB"/>
    <w:rsid w:val="00B64264"/>
    <w:rsid w:val="00B73776"/>
    <w:rsid w:val="00B75258"/>
    <w:rsid w:val="00B775FD"/>
    <w:rsid w:val="00B8491E"/>
    <w:rsid w:val="00B85EA0"/>
    <w:rsid w:val="00B86C68"/>
    <w:rsid w:val="00B87D4F"/>
    <w:rsid w:val="00B9696A"/>
    <w:rsid w:val="00B969BD"/>
    <w:rsid w:val="00B97FFA"/>
    <w:rsid w:val="00BA2BBC"/>
    <w:rsid w:val="00BA3788"/>
    <w:rsid w:val="00BA4221"/>
    <w:rsid w:val="00BA7C74"/>
    <w:rsid w:val="00BB12D7"/>
    <w:rsid w:val="00BC0333"/>
    <w:rsid w:val="00BC4EB4"/>
    <w:rsid w:val="00BD0268"/>
    <w:rsid w:val="00BD06D6"/>
    <w:rsid w:val="00BE5F2F"/>
    <w:rsid w:val="00BF1740"/>
    <w:rsid w:val="00BF41A6"/>
    <w:rsid w:val="00C0447A"/>
    <w:rsid w:val="00C055EB"/>
    <w:rsid w:val="00C05F26"/>
    <w:rsid w:val="00C07CFB"/>
    <w:rsid w:val="00C164D7"/>
    <w:rsid w:val="00C20FE8"/>
    <w:rsid w:val="00C521EA"/>
    <w:rsid w:val="00C52FF9"/>
    <w:rsid w:val="00C66D47"/>
    <w:rsid w:val="00C75B0F"/>
    <w:rsid w:val="00C80538"/>
    <w:rsid w:val="00C8115B"/>
    <w:rsid w:val="00C83F0A"/>
    <w:rsid w:val="00C87151"/>
    <w:rsid w:val="00C92ADB"/>
    <w:rsid w:val="00C96685"/>
    <w:rsid w:val="00CA31DD"/>
    <w:rsid w:val="00CA6FF9"/>
    <w:rsid w:val="00CB0132"/>
    <w:rsid w:val="00CB1C54"/>
    <w:rsid w:val="00CC05DA"/>
    <w:rsid w:val="00CC4915"/>
    <w:rsid w:val="00CC6D4D"/>
    <w:rsid w:val="00CD09F1"/>
    <w:rsid w:val="00CD0B10"/>
    <w:rsid w:val="00CD6DFC"/>
    <w:rsid w:val="00CE154C"/>
    <w:rsid w:val="00CE52A0"/>
    <w:rsid w:val="00CE75CE"/>
    <w:rsid w:val="00CF0638"/>
    <w:rsid w:val="00CF1437"/>
    <w:rsid w:val="00CF4463"/>
    <w:rsid w:val="00D10DBD"/>
    <w:rsid w:val="00D142F9"/>
    <w:rsid w:val="00D174B7"/>
    <w:rsid w:val="00D349BF"/>
    <w:rsid w:val="00D4555E"/>
    <w:rsid w:val="00D46CEB"/>
    <w:rsid w:val="00D54D9A"/>
    <w:rsid w:val="00D5660C"/>
    <w:rsid w:val="00D63755"/>
    <w:rsid w:val="00D64417"/>
    <w:rsid w:val="00D64EC2"/>
    <w:rsid w:val="00D67822"/>
    <w:rsid w:val="00D87008"/>
    <w:rsid w:val="00D941D0"/>
    <w:rsid w:val="00D96BA0"/>
    <w:rsid w:val="00DA0FB1"/>
    <w:rsid w:val="00DB05A1"/>
    <w:rsid w:val="00DC19CD"/>
    <w:rsid w:val="00DC1B83"/>
    <w:rsid w:val="00DC5CA3"/>
    <w:rsid w:val="00DE6B25"/>
    <w:rsid w:val="00DF3F75"/>
    <w:rsid w:val="00E01118"/>
    <w:rsid w:val="00E15502"/>
    <w:rsid w:val="00E31B67"/>
    <w:rsid w:val="00E34E23"/>
    <w:rsid w:val="00E43DD1"/>
    <w:rsid w:val="00E44427"/>
    <w:rsid w:val="00E44FF3"/>
    <w:rsid w:val="00E46EBE"/>
    <w:rsid w:val="00E50999"/>
    <w:rsid w:val="00E56D28"/>
    <w:rsid w:val="00E56FD1"/>
    <w:rsid w:val="00E64F35"/>
    <w:rsid w:val="00E819A6"/>
    <w:rsid w:val="00E82AB4"/>
    <w:rsid w:val="00E83D08"/>
    <w:rsid w:val="00E84E04"/>
    <w:rsid w:val="00E84EB9"/>
    <w:rsid w:val="00E92BD9"/>
    <w:rsid w:val="00EA5E90"/>
    <w:rsid w:val="00EB2A64"/>
    <w:rsid w:val="00EC207E"/>
    <w:rsid w:val="00EC5DB5"/>
    <w:rsid w:val="00ED1A25"/>
    <w:rsid w:val="00EF040D"/>
    <w:rsid w:val="00EF146A"/>
    <w:rsid w:val="00EF1B6D"/>
    <w:rsid w:val="00EF5BC3"/>
    <w:rsid w:val="00F01DCC"/>
    <w:rsid w:val="00F022EC"/>
    <w:rsid w:val="00F125D1"/>
    <w:rsid w:val="00F237A2"/>
    <w:rsid w:val="00F41538"/>
    <w:rsid w:val="00F47332"/>
    <w:rsid w:val="00F5157F"/>
    <w:rsid w:val="00F6536C"/>
    <w:rsid w:val="00F90744"/>
    <w:rsid w:val="00F96812"/>
    <w:rsid w:val="00FA0805"/>
    <w:rsid w:val="00FA0D48"/>
    <w:rsid w:val="00FA27C6"/>
    <w:rsid w:val="00FA74A5"/>
    <w:rsid w:val="00FB4000"/>
    <w:rsid w:val="00FB4A92"/>
    <w:rsid w:val="00FC3B18"/>
    <w:rsid w:val="00FC6F42"/>
    <w:rsid w:val="00FD3DB7"/>
    <w:rsid w:val="00FD5210"/>
    <w:rsid w:val="00FD7429"/>
    <w:rsid w:val="00FE0E35"/>
    <w:rsid w:val="00FE4D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0398BB"/>
  <w15:chartTrackingRefBased/>
  <w15:docId w15:val="{549840D7-E55C-44FA-A8CA-99B984696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0066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00066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00664"/>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00664"/>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00664"/>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0066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0066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0066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0066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0664"/>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000664"/>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00664"/>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00664"/>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00664"/>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0066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00664"/>
    <w:rPr>
      <w:rFonts w:eastAsiaTheme="majorEastAsia" w:cstheme="majorBidi"/>
      <w:color w:val="595959" w:themeColor="text1" w:themeTint="A6"/>
    </w:rPr>
  </w:style>
  <w:style w:type="character" w:customStyle="1" w:styleId="80">
    <w:name w:val="Заголовок 8 Знак"/>
    <w:basedOn w:val="a0"/>
    <w:link w:val="8"/>
    <w:uiPriority w:val="9"/>
    <w:semiHidden/>
    <w:rsid w:val="0000066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00664"/>
    <w:rPr>
      <w:rFonts w:eastAsiaTheme="majorEastAsia" w:cstheme="majorBidi"/>
      <w:color w:val="272727" w:themeColor="text1" w:themeTint="D8"/>
    </w:rPr>
  </w:style>
  <w:style w:type="paragraph" w:styleId="a3">
    <w:name w:val="Title"/>
    <w:basedOn w:val="a"/>
    <w:next w:val="a"/>
    <w:link w:val="a4"/>
    <w:uiPriority w:val="10"/>
    <w:qFormat/>
    <w:rsid w:val="000006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0066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0066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0066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00664"/>
    <w:pPr>
      <w:spacing w:before="160"/>
      <w:jc w:val="center"/>
    </w:pPr>
    <w:rPr>
      <w:i/>
      <w:iCs/>
      <w:color w:val="404040" w:themeColor="text1" w:themeTint="BF"/>
    </w:rPr>
  </w:style>
  <w:style w:type="character" w:customStyle="1" w:styleId="22">
    <w:name w:val="Цитата 2 Знак"/>
    <w:basedOn w:val="a0"/>
    <w:link w:val="21"/>
    <w:uiPriority w:val="29"/>
    <w:rsid w:val="00000664"/>
    <w:rPr>
      <w:i/>
      <w:iCs/>
      <w:color w:val="404040" w:themeColor="text1" w:themeTint="BF"/>
    </w:rPr>
  </w:style>
  <w:style w:type="paragraph" w:styleId="a7">
    <w:name w:val="List Paragraph"/>
    <w:basedOn w:val="a"/>
    <w:uiPriority w:val="34"/>
    <w:qFormat/>
    <w:rsid w:val="00000664"/>
    <w:pPr>
      <w:ind w:left="720"/>
      <w:contextualSpacing/>
    </w:pPr>
  </w:style>
  <w:style w:type="character" w:styleId="a8">
    <w:name w:val="Intense Emphasis"/>
    <w:basedOn w:val="a0"/>
    <w:uiPriority w:val="21"/>
    <w:qFormat/>
    <w:rsid w:val="00000664"/>
    <w:rPr>
      <w:i/>
      <w:iCs/>
      <w:color w:val="2F5496" w:themeColor="accent1" w:themeShade="BF"/>
    </w:rPr>
  </w:style>
  <w:style w:type="paragraph" w:styleId="a9">
    <w:name w:val="Intense Quote"/>
    <w:basedOn w:val="a"/>
    <w:next w:val="a"/>
    <w:link w:val="aa"/>
    <w:uiPriority w:val="30"/>
    <w:qFormat/>
    <w:rsid w:val="0000066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000664"/>
    <w:rPr>
      <w:i/>
      <w:iCs/>
      <w:color w:val="2F5496" w:themeColor="accent1" w:themeShade="BF"/>
    </w:rPr>
  </w:style>
  <w:style w:type="character" w:styleId="ab">
    <w:name w:val="Intense Reference"/>
    <w:basedOn w:val="a0"/>
    <w:uiPriority w:val="32"/>
    <w:qFormat/>
    <w:rsid w:val="00000664"/>
    <w:rPr>
      <w:b/>
      <w:bCs/>
      <w:smallCaps/>
      <w:color w:val="2F5496" w:themeColor="accent1" w:themeShade="BF"/>
      <w:spacing w:val="5"/>
    </w:rPr>
  </w:style>
  <w:style w:type="character" w:styleId="ac">
    <w:name w:val="Hyperlink"/>
    <w:basedOn w:val="a0"/>
    <w:uiPriority w:val="99"/>
    <w:unhideWhenUsed/>
    <w:rsid w:val="002C3EAC"/>
    <w:rPr>
      <w:color w:val="0563C1" w:themeColor="hyperlink"/>
      <w:u w:val="single"/>
    </w:rPr>
  </w:style>
  <w:style w:type="character" w:customStyle="1" w:styleId="UnresolvedMention">
    <w:name w:val="Unresolved Mention"/>
    <w:basedOn w:val="a0"/>
    <w:uiPriority w:val="99"/>
    <w:semiHidden/>
    <w:unhideWhenUsed/>
    <w:rsid w:val="002C3EAC"/>
    <w:rPr>
      <w:color w:val="605E5C"/>
      <w:shd w:val="clear" w:color="auto" w:fill="E1DFDD"/>
    </w:rPr>
  </w:style>
  <w:style w:type="table" w:styleId="ad">
    <w:name w:val="Table Grid"/>
    <w:basedOn w:val="a1"/>
    <w:uiPriority w:val="39"/>
    <w:rsid w:val="001267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caption"/>
    <w:basedOn w:val="a"/>
    <w:next w:val="a"/>
    <w:uiPriority w:val="35"/>
    <w:unhideWhenUsed/>
    <w:qFormat/>
    <w:rsid w:val="0031742D"/>
    <w:pPr>
      <w:spacing w:after="200" w:line="240" w:lineRule="auto"/>
    </w:pPr>
    <w:rPr>
      <w:i/>
      <w:iCs/>
      <w:color w:val="44546A" w:themeColor="text2"/>
      <w:sz w:val="18"/>
      <w:szCs w:val="18"/>
    </w:rPr>
  </w:style>
  <w:style w:type="paragraph" w:styleId="af">
    <w:name w:val="TOC Heading"/>
    <w:basedOn w:val="1"/>
    <w:next w:val="a"/>
    <w:uiPriority w:val="39"/>
    <w:unhideWhenUsed/>
    <w:qFormat/>
    <w:rsid w:val="00050F28"/>
    <w:pPr>
      <w:spacing w:before="240" w:after="0"/>
      <w:outlineLvl w:val="9"/>
    </w:pPr>
    <w:rPr>
      <w:kern w:val="0"/>
      <w:sz w:val="32"/>
      <w:szCs w:val="32"/>
      <w:lang w:val="de-DE" w:eastAsia="de-DE"/>
      <w14:ligatures w14:val="none"/>
    </w:rPr>
  </w:style>
  <w:style w:type="paragraph" w:styleId="11">
    <w:name w:val="toc 1"/>
    <w:basedOn w:val="a"/>
    <w:next w:val="a"/>
    <w:autoRedefine/>
    <w:uiPriority w:val="39"/>
    <w:unhideWhenUsed/>
    <w:rsid w:val="00050F28"/>
    <w:pPr>
      <w:spacing w:after="100"/>
    </w:pPr>
  </w:style>
  <w:style w:type="paragraph" w:styleId="23">
    <w:name w:val="toc 2"/>
    <w:basedOn w:val="a"/>
    <w:next w:val="a"/>
    <w:autoRedefine/>
    <w:uiPriority w:val="39"/>
    <w:unhideWhenUsed/>
    <w:rsid w:val="00050F28"/>
    <w:pPr>
      <w:spacing w:after="100"/>
      <w:ind w:left="220"/>
    </w:pPr>
  </w:style>
  <w:style w:type="paragraph" w:styleId="af0">
    <w:name w:val="header"/>
    <w:basedOn w:val="a"/>
    <w:link w:val="af1"/>
    <w:uiPriority w:val="99"/>
    <w:unhideWhenUsed/>
    <w:rsid w:val="0015285F"/>
    <w:pPr>
      <w:tabs>
        <w:tab w:val="center" w:pos="4536"/>
        <w:tab w:val="right" w:pos="9072"/>
      </w:tabs>
      <w:spacing w:after="0" w:line="240" w:lineRule="auto"/>
    </w:pPr>
  </w:style>
  <w:style w:type="character" w:customStyle="1" w:styleId="af1">
    <w:name w:val="Верхний колонтитул Знак"/>
    <w:basedOn w:val="a0"/>
    <w:link w:val="af0"/>
    <w:uiPriority w:val="99"/>
    <w:rsid w:val="0015285F"/>
  </w:style>
  <w:style w:type="paragraph" w:styleId="af2">
    <w:name w:val="footer"/>
    <w:basedOn w:val="a"/>
    <w:link w:val="af3"/>
    <w:uiPriority w:val="99"/>
    <w:unhideWhenUsed/>
    <w:rsid w:val="0015285F"/>
    <w:pPr>
      <w:tabs>
        <w:tab w:val="center" w:pos="4536"/>
        <w:tab w:val="right" w:pos="9072"/>
      </w:tabs>
      <w:spacing w:after="0" w:line="240" w:lineRule="auto"/>
    </w:pPr>
  </w:style>
  <w:style w:type="character" w:customStyle="1" w:styleId="af3">
    <w:name w:val="Нижний колонтитул Знак"/>
    <w:basedOn w:val="a0"/>
    <w:link w:val="af2"/>
    <w:uiPriority w:val="99"/>
    <w:rsid w:val="0015285F"/>
  </w:style>
  <w:style w:type="paragraph" w:styleId="af4">
    <w:name w:val="table of figures"/>
    <w:basedOn w:val="a"/>
    <w:next w:val="a"/>
    <w:uiPriority w:val="99"/>
    <w:unhideWhenUsed/>
    <w:rsid w:val="0015285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6109">
      <w:bodyDiv w:val="1"/>
      <w:marLeft w:val="0"/>
      <w:marRight w:val="0"/>
      <w:marTop w:val="0"/>
      <w:marBottom w:val="0"/>
      <w:divBdr>
        <w:top w:val="none" w:sz="0" w:space="0" w:color="auto"/>
        <w:left w:val="none" w:sz="0" w:space="0" w:color="auto"/>
        <w:bottom w:val="none" w:sz="0" w:space="0" w:color="auto"/>
        <w:right w:val="none" w:sz="0" w:space="0" w:color="auto"/>
      </w:divBdr>
    </w:div>
    <w:div w:id="4551469">
      <w:bodyDiv w:val="1"/>
      <w:marLeft w:val="0"/>
      <w:marRight w:val="0"/>
      <w:marTop w:val="0"/>
      <w:marBottom w:val="0"/>
      <w:divBdr>
        <w:top w:val="none" w:sz="0" w:space="0" w:color="auto"/>
        <w:left w:val="none" w:sz="0" w:space="0" w:color="auto"/>
        <w:bottom w:val="none" w:sz="0" w:space="0" w:color="auto"/>
        <w:right w:val="none" w:sz="0" w:space="0" w:color="auto"/>
      </w:divBdr>
    </w:div>
    <w:div w:id="94448270">
      <w:bodyDiv w:val="1"/>
      <w:marLeft w:val="0"/>
      <w:marRight w:val="0"/>
      <w:marTop w:val="0"/>
      <w:marBottom w:val="0"/>
      <w:divBdr>
        <w:top w:val="none" w:sz="0" w:space="0" w:color="auto"/>
        <w:left w:val="none" w:sz="0" w:space="0" w:color="auto"/>
        <w:bottom w:val="none" w:sz="0" w:space="0" w:color="auto"/>
        <w:right w:val="none" w:sz="0" w:space="0" w:color="auto"/>
      </w:divBdr>
    </w:div>
    <w:div w:id="134571556">
      <w:bodyDiv w:val="1"/>
      <w:marLeft w:val="0"/>
      <w:marRight w:val="0"/>
      <w:marTop w:val="0"/>
      <w:marBottom w:val="0"/>
      <w:divBdr>
        <w:top w:val="none" w:sz="0" w:space="0" w:color="auto"/>
        <w:left w:val="none" w:sz="0" w:space="0" w:color="auto"/>
        <w:bottom w:val="none" w:sz="0" w:space="0" w:color="auto"/>
        <w:right w:val="none" w:sz="0" w:space="0" w:color="auto"/>
      </w:divBdr>
    </w:div>
    <w:div w:id="162164220">
      <w:bodyDiv w:val="1"/>
      <w:marLeft w:val="0"/>
      <w:marRight w:val="0"/>
      <w:marTop w:val="0"/>
      <w:marBottom w:val="0"/>
      <w:divBdr>
        <w:top w:val="none" w:sz="0" w:space="0" w:color="auto"/>
        <w:left w:val="none" w:sz="0" w:space="0" w:color="auto"/>
        <w:bottom w:val="none" w:sz="0" w:space="0" w:color="auto"/>
        <w:right w:val="none" w:sz="0" w:space="0" w:color="auto"/>
      </w:divBdr>
    </w:div>
    <w:div w:id="203104907">
      <w:bodyDiv w:val="1"/>
      <w:marLeft w:val="0"/>
      <w:marRight w:val="0"/>
      <w:marTop w:val="0"/>
      <w:marBottom w:val="0"/>
      <w:divBdr>
        <w:top w:val="none" w:sz="0" w:space="0" w:color="auto"/>
        <w:left w:val="none" w:sz="0" w:space="0" w:color="auto"/>
        <w:bottom w:val="none" w:sz="0" w:space="0" w:color="auto"/>
        <w:right w:val="none" w:sz="0" w:space="0" w:color="auto"/>
      </w:divBdr>
    </w:div>
    <w:div w:id="205070522">
      <w:bodyDiv w:val="1"/>
      <w:marLeft w:val="0"/>
      <w:marRight w:val="0"/>
      <w:marTop w:val="0"/>
      <w:marBottom w:val="0"/>
      <w:divBdr>
        <w:top w:val="none" w:sz="0" w:space="0" w:color="auto"/>
        <w:left w:val="none" w:sz="0" w:space="0" w:color="auto"/>
        <w:bottom w:val="none" w:sz="0" w:space="0" w:color="auto"/>
        <w:right w:val="none" w:sz="0" w:space="0" w:color="auto"/>
      </w:divBdr>
    </w:div>
    <w:div w:id="225916349">
      <w:bodyDiv w:val="1"/>
      <w:marLeft w:val="0"/>
      <w:marRight w:val="0"/>
      <w:marTop w:val="0"/>
      <w:marBottom w:val="0"/>
      <w:divBdr>
        <w:top w:val="none" w:sz="0" w:space="0" w:color="auto"/>
        <w:left w:val="none" w:sz="0" w:space="0" w:color="auto"/>
        <w:bottom w:val="none" w:sz="0" w:space="0" w:color="auto"/>
        <w:right w:val="none" w:sz="0" w:space="0" w:color="auto"/>
      </w:divBdr>
    </w:div>
    <w:div w:id="240482026">
      <w:bodyDiv w:val="1"/>
      <w:marLeft w:val="0"/>
      <w:marRight w:val="0"/>
      <w:marTop w:val="0"/>
      <w:marBottom w:val="0"/>
      <w:divBdr>
        <w:top w:val="none" w:sz="0" w:space="0" w:color="auto"/>
        <w:left w:val="none" w:sz="0" w:space="0" w:color="auto"/>
        <w:bottom w:val="none" w:sz="0" w:space="0" w:color="auto"/>
        <w:right w:val="none" w:sz="0" w:space="0" w:color="auto"/>
      </w:divBdr>
    </w:div>
    <w:div w:id="257301150">
      <w:bodyDiv w:val="1"/>
      <w:marLeft w:val="0"/>
      <w:marRight w:val="0"/>
      <w:marTop w:val="0"/>
      <w:marBottom w:val="0"/>
      <w:divBdr>
        <w:top w:val="none" w:sz="0" w:space="0" w:color="auto"/>
        <w:left w:val="none" w:sz="0" w:space="0" w:color="auto"/>
        <w:bottom w:val="none" w:sz="0" w:space="0" w:color="auto"/>
        <w:right w:val="none" w:sz="0" w:space="0" w:color="auto"/>
      </w:divBdr>
    </w:div>
    <w:div w:id="299313051">
      <w:bodyDiv w:val="1"/>
      <w:marLeft w:val="0"/>
      <w:marRight w:val="0"/>
      <w:marTop w:val="0"/>
      <w:marBottom w:val="0"/>
      <w:divBdr>
        <w:top w:val="none" w:sz="0" w:space="0" w:color="auto"/>
        <w:left w:val="none" w:sz="0" w:space="0" w:color="auto"/>
        <w:bottom w:val="none" w:sz="0" w:space="0" w:color="auto"/>
        <w:right w:val="none" w:sz="0" w:space="0" w:color="auto"/>
      </w:divBdr>
    </w:div>
    <w:div w:id="318732891">
      <w:bodyDiv w:val="1"/>
      <w:marLeft w:val="0"/>
      <w:marRight w:val="0"/>
      <w:marTop w:val="0"/>
      <w:marBottom w:val="0"/>
      <w:divBdr>
        <w:top w:val="none" w:sz="0" w:space="0" w:color="auto"/>
        <w:left w:val="none" w:sz="0" w:space="0" w:color="auto"/>
        <w:bottom w:val="none" w:sz="0" w:space="0" w:color="auto"/>
        <w:right w:val="none" w:sz="0" w:space="0" w:color="auto"/>
      </w:divBdr>
    </w:div>
    <w:div w:id="339547587">
      <w:bodyDiv w:val="1"/>
      <w:marLeft w:val="0"/>
      <w:marRight w:val="0"/>
      <w:marTop w:val="0"/>
      <w:marBottom w:val="0"/>
      <w:divBdr>
        <w:top w:val="none" w:sz="0" w:space="0" w:color="auto"/>
        <w:left w:val="none" w:sz="0" w:space="0" w:color="auto"/>
        <w:bottom w:val="none" w:sz="0" w:space="0" w:color="auto"/>
        <w:right w:val="none" w:sz="0" w:space="0" w:color="auto"/>
      </w:divBdr>
    </w:div>
    <w:div w:id="348528023">
      <w:bodyDiv w:val="1"/>
      <w:marLeft w:val="0"/>
      <w:marRight w:val="0"/>
      <w:marTop w:val="0"/>
      <w:marBottom w:val="0"/>
      <w:divBdr>
        <w:top w:val="none" w:sz="0" w:space="0" w:color="auto"/>
        <w:left w:val="none" w:sz="0" w:space="0" w:color="auto"/>
        <w:bottom w:val="none" w:sz="0" w:space="0" w:color="auto"/>
        <w:right w:val="none" w:sz="0" w:space="0" w:color="auto"/>
      </w:divBdr>
    </w:div>
    <w:div w:id="352268863">
      <w:bodyDiv w:val="1"/>
      <w:marLeft w:val="0"/>
      <w:marRight w:val="0"/>
      <w:marTop w:val="0"/>
      <w:marBottom w:val="0"/>
      <w:divBdr>
        <w:top w:val="none" w:sz="0" w:space="0" w:color="auto"/>
        <w:left w:val="none" w:sz="0" w:space="0" w:color="auto"/>
        <w:bottom w:val="none" w:sz="0" w:space="0" w:color="auto"/>
        <w:right w:val="none" w:sz="0" w:space="0" w:color="auto"/>
      </w:divBdr>
    </w:div>
    <w:div w:id="378826712">
      <w:bodyDiv w:val="1"/>
      <w:marLeft w:val="0"/>
      <w:marRight w:val="0"/>
      <w:marTop w:val="0"/>
      <w:marBottom w:val="0"/>
      <w:divBdr>
        <w:top w:val="none" w:sz="0" w:space="0" w:color="auto"/>
        <w:left w:val="none" w:sz="0" w:space="0" w:color="auto"/>
        <w:bottom w:val="none" w:sz="0" w:space="0" w:color="auto"/>
        <w:right w:val="none" w:sz="0" w:space="0" w:color="auto"/>
      </w:divBdr>
    </w:div>
    <w:div w:id="380324213">
      <w:bodyDiv w:val="1"/>
      <w:marLeft w:val="0"/>
      <w:marRight w:val="0"/>
      <w:marTop w:val="0"/>
      <w:marBottom w:val="0"/>
      <w:divBdr>
        <w:top w:val="none" w:sz="0" w:space="0" w:color="auto"/>
        <w:left w:val="none" w:sz="0" w:space="0" w:color="auto"/>
        <w:bottom w:val="none" w:sz="0" w:space="0" w:color="auto"/>
        <w:right w:val="none" w:sz="0" w:space="0" w:color="auto"/>
      </w:divBdr>
    </w:div>
    <w:div w:id="410086314">
      <w:bodyDiv w:val="1"/>
      <w:marLeft w:val="0"/>
      <w:marRight w:val="0"/>
      <w:marTop w:val="0"/>
      <w:marBottom w:val="0"/>
      <w:divBdr>
        <w:top w:val="none" w:sz="0" w:space="0" w:color="auto"/>
        <w:left w:val="none" w:sz="0" w:space="0" w:color="auto"/>
        <w:bottom w:val="none" w:sz="0" w:space="0" w:color="auto"/>
        <w:right w:val="none" w:sz="0" w:space="0" w:color="auto"/>
      </w:divBdr>
    </w:div>
    <w:div w:id="507064449">
      <w:bodyDiv w:val="1"/>
      <w:marLeft w:val="0"/>
      <w:marRight w:val="0"/>
      <w:marTop w:val="0"/>
      <w:marBottom w:val="0"/>
      <w:divBdr>
        <w:top w:val="none" w:sz="0" w:space="0" w:color="auto"/>
        <w:left w:val="none" w:sz="0" w:space="0" w:color="auto"/>
        <w:bottom w:val="none" w:sz="0" w:space="0" w:color="auto"/>
        <w:right w:val="none" w:sz="0" w:space="0" w:color="auto"/>
      </w:divBdr>
    </w:div>
    <w:div w:id="524563708">
      <w:bodyDiv w:val="1"/>
      <w:marLeft w:val="0"/>
      <w:marRight w:val="0"/>
      <w:marTop w:val="0"/>
      <w:marBottom w:val="0"/>
      <w:divBdr>
        <w:top w:val="none" w:sz="0" w:space="0" w:color="auto"/>
        <w:left w:val="none" w:sz="0" w:space="0" w:color="auto"/>
        <w:bottom w:val="none" w:sz="0" w:space="0" w:color="auto"/>
        <w:right w:val="none" w:sz="0" w:space="0" w:color="auto"/>
      </w:divBdr>
    </w:div>
    <w:div w:id="546261119">
      <w:bodyDiv w:val="1"/>
      <w:marLeft w:val="0"/>
      <w:marRight w:val="0"/>
      <w:marTop w:val="0"/>
      <w:marBottom w:val="0"/>
      <w:divBdr>
        <w:top w:val="none" w:sz="0" w:space="0" w:color="auto"/>
        <w:left w:val="none" w:sz="0" w:space="0" w:color="auto"/>
        <w:bottom w:val="none" w:sz="0" w:space="0" w:color="auto"/>
        <w:right w:val="none" w:sz="0" w:space="0" w:color="auto"/>
      </w:divBdr>
    </w:div>
    <w:div w:id="553396348">
      <w:bodyDiv w:val="1"/>
      <w:marLeft w:val="0"/>
      <w:marRight w:val="0"/>
      <w:marTop w:val="0"/>
      <w:marBottom w:val="0"/>
      <w:divBdr>
        <w:top w:val="none" w:sz="0" w:space="0" w:color="auto"/>
        <w:left w:val="none" w:sz="0" w:space="0" w:color="auto"/>
        <w:bottom w:val="none" w:sz="0" w:space="0" w:color="auto"/>
        <w:right w:val="none" w:sz="0" w:space="0" w:color="auto"/>
      </w:divBdr>
    </w:div>
    <w:div w:id="574245561">
      <w:bodyDiv w:val="1"/>
      <w:marLeft w:val="0"/>
      <w:marRight w:val="0"/>
      <w:marTop w:val="0"/>
      <w:marBottom w:val="0"/>
      <w:divBdr>
        <w:top w:val="none" w:sz="0" w:space="0" w:color="auto"/>
        <w:left w:val="none" w:sz="0" w:space="0" w:color="auto"/>
        <w:bottom w:val="none" w:sz="0" w:space="0" w:color="auto"/>
        <w:right w:val="none" w:sz="0" w:space="0" w:color="auto"/>
      </w:divBdr>
    </w:div>
    <w:div w:id="604970642">
      <w:bodyDiv w:val="1"/>
      <w:marLeft w:val="0"/>
      <w:marRight w:val="0"/>
      <w:marTop w:val="0"/>
      <w:marBottom w:val="0"/>
      <w:divBdr>
        <w:top w:val="none" w:sz="0" w:space="0" w:color="auto"/>
        <w:left w:val="none" w:sz="0" w:space="0" w:color="auto"/>
        <w:bottom w:val="none" w:sz="0" w:space="0" w:color="auto"/>
        <w:right w:val="none" w:sz="0" w:space="0" w:color="auto"/>
      </w:divBdr>
    </w:div>
    <w:div w:id="617759272">
      <w:bodyDiv w:val="1"/>
      <w:marLeft w:val="0"/>
      <w:marRight w:val="0"/>
      <w:marTop w:val="0"/>
      <w:marBottom w:val="0"/>
      <w:divBdr>
        <w:top w:val="none" w:sz="0" w:space="0" w:color="auto"/>
        <w:left w:val="none" w:sz="0" w:space="0" w:color="auto"/>
        <w:bottom w:val="none" w:sz="0" w:space="0" w:color="auto"/>
        <w:right w:val="none" w:sz="0" w:space="0" w:color="auto"/>
      </w:divBdr>
    </w:div>
    <w:div w:id="704598890">
      <w:bodyDiv w:val="1"/>
      <w:marLeft w:val="0"/>
      <w:marRight w:val="0"/>
      <w:marTop w:val="0"/>
      <w:marBottom w:val="0"/>
      <w:divBdr>
        <w:top w:val="none" w:sz="0" w:space="0" w:color="auto"/>
        <w:left w:val="none" w:sz="0" w:space="0" w:color="auto"/>
        <w:bottom w:val="none" w:sz="0" w:space="0" w:color="auto"/>
        <w:right w:val="none" w:sz="0" w:space="0" w:color="auto"/>
      </w:divBdr>
    </w:div>
    <w:div w:id="740978852">
      <w:bodyDiv w:val="1"/>
      <w:marLeft w:val="0"/>
      <w:marRight w:val="0"/>
      <w:marTop w:val="0"/>
      <w:marBottom w:val="0"/>
      <w:divBdr>
        <w:top w:val="none" w:sz="0" w:space="0" w:color="auto"/>
        <w:left w:val="none" w:sz="0" w:space="0" w:color="auto"/>
        <w:bottom w:val="none" w:sz="0" w:space="0" w:color="auto"/>
        <w:right w:val="none" w:sz="0" w:space="0" w:color="auto"/>
      </w:divBdr>
    </w:div>
    <w:div w:id="744299480">
      <w:bodyDiv w:val="1"/>
      <w:marLeft w:val="0"/>
      <w:marRight w:val="0"/>
      <w:marTop w:val="0"/>
      <w:marBottom w:val="0"/>
      <w:divBdr>
        <w:top w:val="none" w:sz="0" w:space="0" w:color="auto"/>
        <w:left w:val="none" w:sz="0" w:space="0" w:color="auto"/>
        <w:bottom w:val="none" w:sz="0" w:space="0" w:color="auto"/>
        <w:right w:val="none" w:sz="0" w:space="0" w:color="auto"/>
      </w:divBdr>
    </w:div>
    <w:div w:id="777413650">
      <w:bodyDiv w:val="1"/>
      <w:marLeft w:val="0"/>
      <w:marRight w:val="0"/>
      <w:marTop w:val="0"/>
      <w:marBottom w:val="0"/>
      <w:divBdr>
        <w:top w:val="none" w:sz="0" w:space="0" w:color="auto"/>
        <w:left w:val="none" w:sz="0" w:space="0" w:color="auto"/>
        <w:bottom w:val="none" w:sz="0" w:space="0" w:color="auto"/>
        <w:right w:val="none" w:sz="0" w:space="0" w:color="auto"/>
      </w:divBdr>
    </w:div>
    <w:div w:id="780803750">
      <w:bodyDiv w:val="1"/>
      <w:marLeft w:val="0"/>
      <w:marRight w:val="0"/>
      <w:marTop w:val="0"/>
      <w:marBottom w:val="0"/>
      <w:divBdr>
        <w:top w:val="none" w:sz="0" w:space="0" w:color="auto"/>
        <w:left w:val="none" w:sz="0" w:space="0" w:color="auto"/>
        <w:bottom w:val="none" w:sz="0" w:space="0" w:color="auto"/>
        <w:right w:val="none" w:sz="0" w:space="0" w:color="auto"/>
      </w:divBdr>
    </w:div>
    <w:div w:id="826676749">
      <w:bodyDiv w:val="1"/>
      <w:marLeft w:val="0"/>
      <w:marRight w:val="0"/>
      <w:marTop w:val="0"/>
      <w:marBottom w:val="0"/>
      <w:divBdr>
        <w:top w:val="none" w:sz="0" w:space="0" w:color="auto"/>
        <w:left w:val="none" w:sz="0" w:space="0" w:color="auto"/>
        <w:bottom w:val="none" w:sz="0" w:space="0" w:color="auto"/>
        <w:right w:val="none" w:sz="0" w:space="0" w:color="auto"/>
      </w:divBdr>
    </w:div>
    <w:div w:id="831529045">
      <w:bodyDiv w:val="1"/>
      <w:marLeft w:val="0"/>
      <w:marRight w:val="0"/>
      <w:marTop w:val="0"/>
      <w:marBottom w:val="0"/>
      <w:divBdr>
        <w:top w:val="none" w:sz="0" w:space="0" w:color="auto"/>
        <w:left w:val="none" w:sz="0" w:space="0" w:color="auto"/>
        <w:bottom w:val="none" w:sz="0" w:space="0" w:color="auto"/>
        <w:right w:val="none" w:sz="0" w:space="0" w:color="auto"/>
      </w:divBdr>
    </w:div>
    <w:div w:id="866213485">
      <w:bodyDiv w:val="1"/>
      <w:marLeft w:val="0"/>
      <w:marRight w:val="0"/>
      <w:marTop w:val="0"/>
      <w:marBottom w:val="0"/>
      <w:divBdr>
        <w:top w:val="none" w:sz="0" w:space="0" w:color="auto"/>
        <w:left w:val="none" w:sz="0" w:space="0" w:color="auto"/>
        <w:bottom w:val="none" w:sz="0" w:space="0" w:color="auto"/>
        <w:right w:val="none" w:sz="0" w:space="0" w:color="auto"/>
      </w:divBdr>
    </w:div>
    <w:div w:id="872108446">
      <w:bodyDiv w:val="1"/>
      <w:marLeft w:val="0"/>
      <w:marRight w:val="0"/>
      <w:marTop w:val="0"/>
      <w:marBottom w:val="0"/>
      <w:divBdr>
        <w:top w:val="none" w:sz="0" w:space="0" w:color="auto"/>
        <w:left w:val="none" w:sz="0" w:space="0" w:color="auto"/>
        <w:bottom w:val="none" w:sz="0" w:space="0" w:color="auto"/>
        <w:right w:val="none" w:sz="0" w:space="0" w:color="auto"/>
      </w:divBdr>
    </w:div>
    <w:div w:id="920214657">
      <w:bodyDiv w:val="1"/>
      <w:marLeft w:val="0"/>
      <w:marRight w:val="0"/>
      <w:marTop w:val="0"/>
      <w:marBottom w:val="0"/>
      <w:divBdr>
        <w:top w:val="none" w:sz="0" w:space="0" w:color="auto"/>
        <w:left w:val="none" w:sz="0" w:space="0" w:color="auto"/>
        <w:bottom w:val="none" w:sz="0" w:space="0" w:color="auto"/>
        <w:right w:val="none" w:sz="0" w:space="0" w:color="auto"/>
      </w:divBdr>
    </w:div>
    <w:div w:id="962466122">
      <w:bodyDiv w:val="1"/>
      <w:marLeft w:val="0"/>
      <w:marRight w:val="0"/>
      <w:marTop w:val="0"/>
      <w:marBottom w:val="0"/>
      <w:divBdr>
        <w:top w:val="none" w:sz="0" w:space="0" w:color="auto"/>
        <w:left w:val="none" w:sz="0" w:space="0" w:color="auto"/>
        <w:bottom w:val="none" w:sz="0" w:space="0" w:color="auto"/>
        <w:right w:val="none" w:sz="0" w:space="0" w:color="auto"/>
      </w:divBdr>
    </w:div>
    <w:div w:id="970748968">
      <w:bodyDiv w:val="1"/>
      <w:marLeft w:val="0"/>
      <w:marRight w:val="0"/>
      <w:marTop w:val="0"/>
      <w:marBottom w:val="0"/>
      <w:divBdr>
        <w:top w:val="none" w:sz="0" w:space="0" w:color="auto"/>
        <w:left w:val="none" w:sz="0" w:space="0" w:color="auto"/>
        <w:bottom w:val="none" w:sz="0" w:space="0" w:color="auto"/>
        <w:right w:val="none" w:sz="0" w:space="0" w:color="auto"/>
      </w:divBdr>
    </w:div>
    <w:div w:id="985625361">
      <w:bodyDiv w:val="1"/>
      <w:marLeft w:val="0"/>
      <w:marRight w:val="0"/>
      <w:marTop w:val="0"/>
      <w:marBottom w:val="0"/>
      <w:divBdr>
        <w:top w:val="none" w:sz="0" w:space="0" w:color="auto"/>
        <w:left w:val="none" w:sz="0" w:space="0" w:color="auto"/>
        <w:bottom w:val="none" w:sz="0" w:space="0" w:color="auto"/>
        <w:right w:val="none" w:sz="0" w:space="0" w:color="auto"/>
      </w:divBdr>
    </w:div>
    <w:div w:id="1026444740">
      <w:bodyDiv w:val="1"/>
      <w:marLeft w:val="0"/>
      <w:marRight w:val="0"/>
      <w:marTop w:val="0"/>
      <w:marBottom w:val="0"/>
      <w:divBdr>
        <w:top w:val="none" w:sz="0" w:space="0" w:color="auto"/>
        <w:left w:val="none" w:sz="0" w:space="0" w:color="auto"/>
        <w:bottom w:val="none" w:sz="0" w:space="0" w:color="auto"/>
        <w:right w:val="none" w:sz="0" w:space="0" w:color="auto"/>
      </w:divBdr>
    </w:div>
    <w:div w:id="1043138417">
      <w:bodyDiv w:val="1"/>
      <w:marLeft w:val="0"/>
      <w:marRight w:val="0"/>
      <w:marTop w:val="0"/>
      <w:marBottom w:val="0"/>
      <w:divBdr>
        <w:top w:val="none" w:sz="0" w:space="0" w:color="auto"/>
        <w:left w:val="none" w:sz="0" w:space="0" w:color="auto"/>
        <w:bottom w:val="none" w:sz="0" w:space="0" w:color="auto"/>
        <w:right w:val="none" w:sz="0" w:space="0" w:color="auto"/>
      </w:divBdr>
    </w:div>
    <w:div w:id="1047602108">
      <w:bodyDiv w:val="1"/>
      <w:marLeft w:val="0"/>
      <w:marRight w:val="0"/>
      <w:marTop w:val="0"/>
      <w:marBottom w:val="0"/>
      <w:divBdr>
        <w:top w:val="none" w:sz="0" w:space="0" w:color="auto"/>
        <w:left w:val="none" w:sz="0" w:space="0" w:color="auto"/>
        <w:bottom w:val="none" w:sz="0" w:space="0" w:color="auto"/>
        <w:right w:val="none" w:sz="0" w:space="0" w:color="auto"/>
      </w:divBdr>
    </w:div>
    <w:div w:id="1075400980">
      <w:bodyDiv w:val="1"/>
      <w:marLeft w:val="0"/>
      <w:marRight w:val="0"/>
      <w:marTop w:val="0"/>
      <w:marBottom w:val="0"/>
      <w:divBdr>
        <w:top w:val="none" w:sz="0" w:space="0" w:color="auto"/>
        <w:left w:val="none" w:sz="0" w:space="0" w:color="auto"/>
        <w:bottom w:val="none" w:sz="0" w:space="0" w:color="auto"/>
        <w:right w:val="none" w:sz="0" w:space="0" w:color="auto"/>
      </w:divBdr>
    </w:div>
    <w:div w:id="1104571354">
      <w:bodyDiv w:val="1"/>
      <w:marLeft w:val="0"/>
      <w:marRight w:val="0"/>
      <w:marTop w:val="0"/>
      <w:marBottom w:val="0"/>
      <w:divBdr>
        <w:top w:val="none" w:sz="0" w:space="0" w:color="auto"/>
        <w:left w:val="none" w:sz="0" w:space="0" w:color="auto"/>
        <w:bottom w:val="none" w:sz="0" w:space="0" w:color="auto"/>
        <w:right w:val="none" w:sz="0" w:space="0" w:color="auto"/>
      </w:divBdr>
    </w:div>
    <w:div w:id="1113599506">
      <w:bodyDiv w:val="1"/>
      <w:marLeft w:val="0"/>
      <w:marRight w:val="0"/>
      <w:marTop w:val="0"/>
      <w:marBottom w:val="0"/>
      <w:divBdr>
        <w:top w:val="none" w:sz="0" w:space="0" w:color="auto"/>
        <w:left w:val="none" w:sz="0" w:space="0" w:color="auto"/>
        <w:bottom w:val="none" w:sz="0" w:space="0" w:color="auto"/>
        <w:right w:val="none" w:sz="0" w:space="0" w:color="auto"/>
      </w:divBdr>
    </w:div>
    <w:div w:id="1141538608">
      <w:bodyDiv w:val="1"/>
      <w:marLeft w:val="0"/>
      <w:marRight w:val="0"/>
      <w:marTop w:val="0"/>
      <w:marBottom w:val="0"/>
      <w:divBdr>
        <w:top w:val="none" w:sz="0" w:space="0" w:color="auto"/>
        <w:left w:val="none" w:sz="0" w:space="0" w:color="auto"/>
        <w:bottom w:val="none" w:sz="0" w:space="0" w:color="auto"/>
        <w:right w:val="none" w:sz="0" w:space="0" w:color="auto"/>
      </w:divBdr>
    </w:div>
    <w:div w:id="1152016339">
      <w:bodyDiv w:val="1"/>
      <w:marLeft w:val="0"/>
      <w:marRight w:val="0"/>
      <w:marTop w:val="0"/>
      <w:marBottom w:val="0"/>
      <w:divBdr>
        <w:top w:val="none" w:sz="0" w:space="0" w:color="auto"/>
        <w:left w:val="none" w:sz="0" w:space="0" w:color="auto"/>
        <w:bottom w:val="none" w:sz="0" w:space="0" w:color="auto"/>
        <w:right w:val="none" w:sz="0" w:space="0" w:color="auto"/>
      </w:divBdr>
    </w:div>
    <w:div w:id="1251161219">
      <w:bodyDiv w:val="1"/>
      <w:marLeft w:val="0"/>
      <w:marRight w:val="0"/>
      <w:marTop w:val="0"/>
      <w:marBottom w:val="0"/>
      <w:divBdr>
        <w:top w:val="none" w:sz="0" w:space="0" w:color="auto"/>
        <w:left w:val="none" w:sz="0" w:space="0" w:color="auto"/>
        <w:bottom w:val="none" w:sz="0" w:space="0" w:color="auto"/>
        <w:right w:val="none" w:sz="0" w:space="0" w:color="auto"/>
      </w:divBdr>
    </w:div>
    <w:div w:id="1286887961">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2708584">
      <w:bodyDiv w:val="1"/>
      <w:marLeft w:val="0"/>
      <w:marRight w:val="0"/>
      <w:marTop w:val="0"/>
      <w:marBottom w:val="0"/>
      <w:divBdr>
        <w:top w:val="none" w:sz="0" w:space="0" w:color="auto"/>
        <w:left w:val="none" w:sz="0" w:space="0" w:color="auto"/>
        <w:bottom w:val="none" w:sz="0" w:space="0" w:color="auto"/>
        <w:right w:val="none" w:sz="0" w:space="0" w:color="auto"/>
      </w:divBdr>
    </w:div>
    <w:div w:id="1303804003">
      <w:bodyDiv w:val="1"/>
      <w:marLeft w:val="0"/>
      <w:marRight w:val="0"/>
      <w:marTop w:val="0"/>
      <w:marBottom w:val="0"/>
      <w:divBdr>
        <w:top w:val="none" w:sz="0" w:space="0" w:color="auto"/>
        <w:left w:val="none" w:sz="0" w:space="0" w:color="auto"/>
        <w:bottom w:val="none" w:sz="0" w:space="0" w:color="auto"/>
        <w:right w:val="none" w:sz="0" w:space="0" w:color="auto"/>
      </w:divBdr>
    </w:div>
    <w:div w:id="1305282853">
      <w:bodyDiv w:val="1"/>
      <w:marLeft w:val="0"/>
      <w:marRight w:val="0"/>
      <w:marTop w:val="0"/>
      <w:marBottom w:val="0"/>
      <w:divBdr>
        <w:top w:val="none" w:sz="0" w:space="0" w:color="auto"/>
        <w:left w:val="none" w:sz="0" w:space="0" w:color="auto"/>
        <w:bottom w:val="none" w:sz="0" w:space="0" w:color="auto"/>
        <w:right w:val="none" w:sz="0" w:space="0" w:color="auto"/>
      </w:divBdr>
    </w:div>
    <w:div w:id="1351226084">
      <w:bodyDiv w:val="1"/>
      <w:marLeft w:val="0"/>
      <w:marRight w:val="0"/>
      <w:marTop w:val="0"/>
      <w:marBottom w:val="0"/>
      <w:divBdr>
        <w:top w:val="none" w:sz="0" w:space="0" w:color="auto"/>
        <w:left w:val="none" w:sz="0" w:space="0" w:color="auto"/>
        <w:bottom w:val="none" w:sz="0" w:space="0" w:color="auto"/>
        <w:right w:val="none" w:sz="0" w:space="0" w:color="auto"/>
      </w:divBdr>
    </w:div>
    <w:div w:id="1394306072">
      <w:bodyDiv w:val="1"/>
      <w:marLeft w:val="0"/>
      <w:marRight w:val="0"/>
      <w:marTop w:val="0"/>
      <w:marBottom w:val="0"/>
      <w:divBdr>
        <w:top w:val="none" w:sz="0" w:space="0" w:color="auto"/>
        <w:left w:val="none" w:sz="0" w:space="0" w:color="auto"/>
        <w:bottom w:val="none" w:sz="0" w:space="0" w:color="auto"/>
        <w:right w:val="none" w:sz="0" w:space="0" w:color="auto"/>
      </w:divBdr>
    </w:div>
    <w:div w:id="1438256657">
      <w:bodyDiv w:val="1"/>
      <w:marLeft w:val="0"/>
      <w:marRight w:val="0"/>
      <w:marTop w:val="0"/>
      <w:marBottom w:val="0"/>
      <w:divBdr>
        <w:top w:val="none" w:sz="0" w:space="0" w:color="auto"/>
        <w:left w:val="none" w:sz="0" w:space="0" w:color="auto"/>
        <w:bottom w:val="none" w:sz="0" w:space="0" w:color="auto"/>
        <w:right w:val="none" w:sz="0" w:space="0" w:color="auto"/>
      </w:divBdr>
    </w:div>
    <w:div w:id="1443762754">
      <w:bodyDiv w:val="1"/>
      <w:marLeft w:val="0"/>
      <w:marRight w:val="0"/>
      <w:marTop w:val="0"/>
      <w:marBottom w:val="0"/>
      <w:divBdr>
        <w:top w:val="none" w:sz="0" w:space="0" w:color="auto"/>
        <w:left w:val="none" w:sz="0" w:space="0" w:color="auto"/>
        <w:bottom w:val="none" w:sz="0" w:space="0" w:color="auto"/>
        <w:right w:val="none" w:sz="0" w:space="0" w:color="auto"/>
      </w:divBdr>
    </w:div>
    <w:div w:id="1471702508">
      <w:bodyDiv w:val="1"/>
      <w:marLeft w:val="0"/>
      <w:marRight w:val="0"/>
      <w:marTop w:val="0"/>
      <w:marBottom w:val="0"/>
      <w:divBdr>
        <w:top w:val="none" w:sz="0" w:space="0" w:color="auto"/>
        <w:left w:val="none" w:sz="0" w:space="0" w:color="auto"/>
        <w:bottom w:val="none" w:sz="0" w:space="0" w:color="auto"/>
        <w:right w:val="none" w:sz="0" w:space="0" w:color="auto"/>
      </w:divBdr>
    </w:div>
    <w:div w:id="1545370232">
      <w:bodyDiv w:val="1"/>
      <w:marLeft w:val="0"/>
      <w:marRight w:val="0"/>
      <w:marTop w:val="0"/>
      <w:marBottom w:val="0"/>
      <w:divBdr>
        <w:top w:val="none" w:sz="0" w:space="0" w:color="auto"/>
        <w:left w:val="none" w:sz="0" w:space="0" w:color="auto"/>
        <w:bottom w:val="none" w:sz="0" w:space="0" w:color="auto"/>
        <w:right w:val="none" w:sz="0" w:space="0" w:color="auto"/>
      </w:divBdr>
    </w:div>
    <w:div w:id="1551263265">
      <w:bodyDiv w:val="1"/>
      <w:marLeft w:val="0"/>
      <w:marRight w:val="0"/>
      <w:marTop w:val="0"/>
      <w:marBottom w:val="0"/>
      <w:divBdr>
        <w:top w:val="none" w:sz="0" w:space="0" w:color="auto"/>
        <w:left w:val="none" w:sz="0" w:space="0" w:color="auto"/>
        <w:bottom w:val="none" w:sz="0" w:space="0" w:color="auto"/>
        <w:right w:val="none" w:sz="0" w:space="0" w:color="auto"/>
      </w:divBdr>
    </w:div>
    <w:div w:id="1566985439">
      <w:bodyDiv w:val="1"/>
      <w:marLeft w:val="0"/>
      <w:marRight w:val="0"/>
      <w:marTop w:val="0"/>
      <w:marBottom w:val="0"/>
      <w:divBdr>
        <w:top w:val="none" w:sz="0" w:space="0" w:color="auto"/>
        <w:left w:val="none" w:sz="0" w:space="0" w:color="auto"/>
        <w:bottom w:val="none" w:sz="0" w:space="0" w:color="auto"/>
        <w:right w:val="none" w:sz="0" w:space="0" w:color="auto"/>
      </w:divBdr>
    </w:div>
    <w:div w:id="1585869381">
      <w:bodyDiv w:val="1"/>
      <w:marLeft w:val="0"/>
      <w:marRight w:val="0"/>
      <w:marTop w:val="0"/>
      <w:marBottom w:val="0"/>
      <w:divBdr>
        <w:top w:val="none" w:sz="0" w:space="0" w:color="auto"/>
        <w:left w:val="none" w:sz="0" w:space="0" w:color="auto"/>
        <w:bottom w:val="none" w:sz="0" w:space="0" w:color="auto"/>
        <w:right w:val="none" w:sz="0" w:space="0" w:color="auto"/>
      </w:divBdr>
    </w:div>
    <w:div w:id="1591084158">
      <w:bodyDiv w:val="1"/>
      <w:marLeft w:val="0"/>
      <w:marRight w:val="0"/>
      <w:marTop w:val="0"/>
      <w:marBottom w:val="0"/>
      <w:divBdr>
        <w:top w:val="none" w:sz="0" w:space="0" w:color="auto"/>
        <w:left w:val="none" w:sz="0" w:space="0" w:color="auto"/>
        <w:bottom w:val="none" w:sz="0" w:space="0" w:color="auto"/>
        <w:right w:val="none" w:sz="0" w:space="0" w:color="auto"/>
      </w:divBdr>
    </w:div>
    <w:div w:id="1602376209">
      <w:bodyDiv w:val="1"/>
      <w:marLeft w:val="0"/>
      <w:marRight w:val="0"/>
      <w:marTop w:val="0"/>
      <w:marBottom w:val="0"/>
      <w:divBdr>
        <w:top w:val="none" w:sz="0" w:space="0" w:color="auto"/>
        <w:left w:val="none" w:sz="0" w:space="0" w:color="auto"/>
        <w:bottom w:val="none" w:sz="0" w:space="0" w:color="auto"/>
        <w:right w:val="none" w:sz="0" w:space="0" w:color="auto"/>
      </w:divBdr>
    </w:div>
    <w:div w:id="1605572215">
      <w:bodyDiv w:val="1"/>
      <w:marLeft w:val="0"/>
      <w:marRight w:val="0"/>
      <w:marTop w:val="0"/>
      <w:marBottom w:val="0"/>
      <w:divBdr>
        <w:top w:val="none" w:sz="0" w:space="0" w:color="auto"/>
        <w:left w:val="none" w:sz="0" w:space="0" w:color="auto"/>
        <w:bottom w:val="none" w:sz="0" w:space="0" w:color="auto"/>
        <w:right w:val="none" w:sz="0" w:space="0" w:color="auto"/>
      </w:divBdr>
    </w:div>
    <w:div w:id="1622615631">
      <w:bodyDiv w:val="1"/>
      <w:marLeft w:val="0"/>
      <w:marRight w:val="0"/>
      <w:marTop w:val="0"/>
      <w:marBottom w:val="0"/>
      <w:divBdr>
        <w:top w:val="none" w:sz="0" w:space="0" w:color="auto"/>
        <w:left w:val="none" w:sz="0" w:space="0" w:color="auto"/>
        <w:bottom w:val="none" w:sz="0" w:space="0" w:color="auto"/>
        <w:right w:val="none" w:sz="0" w:space="0" w:color="auto"/>
      </w:divBdr>
    </w:div>
    <w:div w:id="1679425880">
      <w:bodyDiv w:val="1"/>
      <w:marLeft w:val="0"/>
      <w:marRight w:val="0"/>
      <w:marTop w:val="0"/>
      <w:marBottom w:val="0"/>
      <w:divBdr>
        <w:top w:val="none" w:sz="0" w:space="0" w:color="auto"/>
        <w:left w:val="none" w:sz="0" w:space="0" w:color="auto"/>
        <w:bottom w:val="none" w:sz="0" w:space="0" w:color="auto"/>
        <w:right w:val="none" w:sz="0" w:space="0" w:color="auto"/>
      </w:divBdr>
    </w:div>
    <w:div w:id="1716082152">
      <w:bodyDiv w:val="1"/>
      <w:marLeft w:val="0"/>
      <w:marRight w:val="0"/>
      <w:marTop w:val="0"/>
      <w:marBottom w:val="0"/>
      <w:divBdr>
        <w:top w:val="none" w:sz="0" w:space="0" w:color="auto"/>
        <w:left w:val="none" w:sz="0" w:space="0" w:color="auto"/>
        <w:bottom w:val="none" w:sz="0" w:space="0" w:color="auto"/>
        <w:right w:val="none" w:sz="0" w:space="0" w:color="auto"/>
      </w:divBdr>
    </w:div>
    <w:div w:id="1720320067">
      <w:bodyDiv w:val="1"/>
      <w:marLeft w:val="0"/>
      <w:marRight w:val="0"/>
      <w:marTop w:val="0"/>
      <w:marBottom w:val="0"/>
      <w:divBdr>
        <w:top w:val="none" w:sz="0" w:space="0" w:color="auto"/>
        <w:left w:val="none" w:sz="0" w:space="0" w:color="auto"/>
        <w:bottom w:val="none" w:sz="0" w:space="0" w:color="auto"/>
        <w:right w:val="none" w:sz="0" w:space="0" w:color="auto"/>
      </w:divBdr>
    </w:div>
    <w:div w:id="1782261519">
      <w:bodyDiv w:val="1"/>
      <w:marLeft w:val="0"/>
      <w:marRight w:val="0"/>
      <w:marTop w:val="0"/>
      <w:marBottom w:val="0"/>
      <w:divBdr>
        <w:top w:val="none" w:sz="0" w:space="0" w:color="auto"/>
        <w:left w:val="none" w:sz="0" w:space="0" w:color="auto"/>
        <w:bottom w:val="none" w:sz="0" w:space="0" w:color="auto"/>
        <w:right w:val="none" w:sz="0" w:space="0" w:color="auto"/>
      </w:divBdr>
    </w:div>
    <w:div w:id="1844735022">
      <w:bodyDiv w:val="1"/>
      <w:marLeft w:val="0"/>
      <w:marRight w:val="0"/>
      <w:marTop w:val="0"/>
      <w:marBottom w:val="0"/>
      <w:divBdr>
        <w:top w:val="none" w:sz="0" w:space="0" w:color="auto"/>
        <w:left w:val="none" w:sz="0" w:space="0" w:color="auto"/>
        <w:bottom w:val="none" w:sz="0" w:space="0" w:color="auto"/>
        <w:right w:val="none" w:sz="0" w:space="0" w:color="auto"/>
      </w:divBdr>
    </w:div>
    <w:div w:id="1846557882">
      <w:bodyDiv w:val="1"/>
      <w:marLeft w:val="0"/>
      <w:marRight w:val="0"/>
      <w:marTop w:val="0"/>
      <w:marBottom w:val="0"/>
      <w:divBdr>
        <w:top w:val="none" w:sz="0" w:space="0" w:color="auto"/>
        <w:left w:val="none" w:sz="0" w:space="0" w:color="auto"/>
        <w:bottom w:val="none" w:sz="0" w:space="0" w:color="auto"/>
        <w:right w:val="none" w:sz="0" w:space="0" w:color="auto"/>
      </w:divBdr>
    </w:div>
    <w:div w:id="1898852350">
      <w:bodyDiv w:val="1"/>
      <w:marLeft w:val="0"/>
      <w:marRight w:val="0"/>
      <w:marTop w:val="0"/>
      <w:marBottom w:val="0"/>
      <w:divBdr>
        <w:top w:val="none" w:sz="0" w:space="0" w:color="auto"/>
        <w:left w:val="none" w:sz="0" w:space="0" w:color="auto"/>
        <w:bottom w:val="none" w:sz="0" w:space="0" w:color="auto"/>
        <w:right w:val="none" w:sz="0" w:space="0" w:color="auto"/>
      </w:divBdr>
    </w:div>
    <w:div w:id="1899584420">
      <w:bodyDiv w:val="1"/>
      <w:marLeft w:val="0"/>
      <w:marRight w:val="0"/>
      <w:marTop w:val="0"/>
      <w:marBottom w:val="0"/>
      <w:divBdr>
        <w:top w:val="none" w:sz="0" w:space="0" w:color="auto"/>
        <w:left w:val="none" w:sz="0" w:space="0" w:color="auto"/>
        <w:bottom w:val="none" w:sz="0" w:space="0" w:color="auto"/>
        <w:right w:val="none" w:sz="0" w:space="0" w:color="auto"/>
      </w:divBdr>
    </w:div>
    <w:div w:id="1900091422">
      <w:bodyDiv w:val="1"/>
      <w:marLeft w:val="0"/>
      <w:marRight w:val="0"/>
      <w:marTop w:val="0"/>
      <w:marBottom w:val="0"/>
      <w:divBdr>
        <w:top w:val="none" w:sz="0" w:space="0" w:color="auto"/>
        <w:left w:val="none" w:sz="0" w:space="0" w:color="auto"/>
        <w:bottom w:val="none" w:sz="0" w:space="0" w:color="auto"/>
        <w:right w:val="none" w:sz="0" w:space="0" w:color="auto"/>
      </w:divBdr>
    </w:div>
    <w:div w:id="1942033130">
      <w:bodyDiv w:val="1"/>
      <w:marLeft w:val="0"/>
      <w:marRight w:val="0"/>
      <w:marTop w:val="0"/>
      <w:marBottom w:val="0"/>
      <w:divBdr>
        <w:top w:val="none" w:sz="0" w:space="0" w:color="auto"/>
        <w:left w:val="none" w:sz="0" w:space="0" w:color="auto"/>
        <w:bottom w:val="none" w:sz="0" w:space="0" w:color="auto"/>
        <w:right w:val="none" w:sz="0" w:space="0" w:color="auto"/>
      </w:divBdr>
    </w:div>
    <w:div w:id="1959020910">
      <w:bodyDiv w:val="1"/>
      <w:marLeft w:val="0"/>
      <w:marRight w:val="0"/>
      <w:marTop w:val="0"/>
      <w:marBottom w:val="0"/>
      <w:divBdr>
        <w:top w:val="none" w:sz="0" w:space="0" w:color="auto"/>
        <w:left w:val="none" w:sz="0" w:space="0" w:color="auto"/>
        <w:bottom w:val="none" w:sz="0" w:space="0" w:color="auto"/>
        <w:right w:val="none" w:sz="0" w:space="0" w:color="auto"/>
      </w:divBdr>
    </w:div>
    <w:div w:id="1980501796">
      <w:bodyDiv w:val="1"/>
      <w:marLeft w:val="0"/>
      <w:marRight w:val="0"/>
      <w:marTop w:val="0"/>
      <w:marBottom w:val="0"/>
      <w:divBdr>
        <w:top w:val="none" w:sz="0" w:space="0" w:color="auto"/>
        <w:left w:val="none" w:sz="0" w:space="0" w:color="auto"/>
        <w:bottom w:val="none" w:sz="0" w:space="0" w:color="auto"/>
        <w:right w:val="none" w:sz="0" w:space="0" w:color="auto"/>
      </w:divBdr>
    </w:div>
    <w:div w:id="1994215562">
      <w:bodyDiv w:val="1"/>
      <w:marLeft w:val="0"/>
      <w:marRight w:val="0"/>
      <w:marTop w:val="0"/>
      <w:marBottom w:val="0"/>
      <w:divBdr>
        <w:top w:val="none" w:sz="0" w:space="0" w:color="auto"/>
        <w:left w:val="none" w:sz="0" w:space="0" w:color="auto"/>
        <w:bottom w:val="none" w:sz="0" w:space="0" w:color="auto"/>
        <w:right w:val="none" w:sz="0" w:space="0" w:color="auto"/>
      </w:divBdr>
    </w:div>
    <w:div w:id="2005011551">
      <w:bodyDiv w:val="1"/>
      <w:marLeft w:val="0"/>
      <w:marRight w:val="0"/>
      <w:marTop w:val="0"/>
      <w:marBottom w:val="0"/>
      <w:divBdr>
        <w:top w:val="none" w:sz="0" w:space="0" w:color="auto"/>
        <w:left w:val="none" w:sz="0" w:space="0" w:color="auto"/>
        <w:bottom w:val="none" w:sz="0" w:space="0" w:color="auto"/>
        <w:right w:val="none" w:sz="0" w:space="0" w:color="auto"/>
      </w:divBdr>
    </w:div>
    <w:div w:id="2005014045">
      <w:bodyDiv w:val="1"/>
      <w:marLeft w:val="0"/>
      <w:marRight w:val="0"/>
      <w:marTop w:val="0"/>
      <w:marBottom w:val="0"/>
      <w:divBdr>
        <w:top w:val="none" w:sz="0" w:space="0" w:color="auto"/>
        <w:left w:val="none" w:sz="0" w:space="0" w:color="auto"/>
        <w:bottom w:val="none" w:sz="0" w:space="0" w:color="auto"/>
        <w:right w:val="none" w:sz="0" w:space="0" w:color="auto"/>
      </w:divBdr>
    </w:div>
    <w:div w:id="2013873404">
      <w:bodyDiv w:val="1"/>
      <w:marLeft w:val="0"/>
      <w:marRight w:val="0"/>
      <w:marTop w:val="0"/>
      <w:marBottom w:val="0"/>
      <w:divBdr>
        <w:top w:val="none" w:sz="0" w:space="0" w:color="auto"/>
        <w:left w:val="none" w:sz="0" w:space="0" w:color="auto"/>
        <w:bottom w:val="none" w:sz="0" w:space="0" w:color="auto"/>
        <w:right w:val="none" w:sz="0" w:space="0" w:color="auto"/>
      </w:divBdr>
    </w:div>
    <w:div w:id="2126461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yperlink" Target="https://doi:10.1370/afm.2933" TargetMode="External"/><Relationship Id="rId26" Type="http://schemas.openxmlformats.org/officeDocument/2006/relationships/hyperlink" Target="https://doi:10.1111/jnu.12994" TargetMode="External"/><Relationship Id="rId39" Type="http://schemas.openxmlformats.org/officeDocument/2006/relationships/hyperlink" Target="https://doi:10.3390/healthcare9121680" TargetMode="External"/><Relationship Id="rId21" Type="http://schemas.openxmlformats.org/officeDocument/2006/relationships/hyperlink" Target="https://doi:10.1016/j.cnur.2021.11.003" TargetMode="External"/><Relationship Id="rId34" Type="http://schemas.openxmlformats.org/officeDocument/2006/relationships/hyperlink" Target="https://doi:10.3390/ijerph182212038" TargetMode="External"/><Relationship Id="rId42" Type="http://schemas.openxmlformats.org/officeDocument/2006/relationships/hyperlink" Target="https://10.2174/187443460201401019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10.1111/nicc.12386" TargetMode="External"/><Relationship Id="rId29" Type="http://schemas.openxmlformats.org/officeDocument/2006/relationships/hyperlink" Target="https://doi:10.4037/ccn20175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doi:10.1111/inr.12342" TargetMode="External"/><Relationship Id="rId32" Type="http://schemas.openxmlformats.org/officeDocument/2006/relationships/hyperlink" Target="https://doi:10.1016/j.ijnurstu.2021.104099" TargetMode="External"/><Relationship Id="rId37" Type="http://schemas.openxmlformats.org/officeDocument/2006/relationships/hyperlink" Target="https://doi:10.2196/44195" TargetMode="External"/><Relationship Id="rId40" Type="http://schemas.openxmlformats.org/officeDocument/2006/relationships/hyperlink" Target="https://doi:10.1371/journal.pone.0195039"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16/j.mnl.2023.01.012" TargetMode="External"/><Relationship Id="rId23" Type="http://schemas.openxmlformats.org/officeDocument/2006/relationships/hyperlink" Target="https://doi:10.1111/inr.12347" TargetMode="External"/><Relationship Id="rId28" Type="http://schemas.openxmlformats.org/officeDocument/2006/relationships/hyperlink" Target="https://doi:10.3390/ijerph16142585" TargetMode="External"/><Relationship Id="rId36" Type="http://schemas.openxmlformats.org/officeDocument/2006/relationships/hyperlink" Target="https://doi.org/10.1037/13939-001" TargetMode="External"/><Relationship Id="rId10" Type="http://schemas.openxmlformats.org/officeDocument/2006/relationships/header" Target="header2.xml"/><Relationship Id="rId19" Type="http://schemas.openxmlformats.org/officeDocument/2006/relationships/hyperlink" Target="https://doi:10.31887/DCNS.2013.15.2/ttrull" TargetMode="External"/><Relationship Id="rId31" Type="http://schemas.openxmlformats.org/officeDocument/2006/relationships/hyperlink" Target="https://10.1371/journal.pone.0226506"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yperlink" Target="https://doi:10.1136/bmjopen-2017-019525" TargetMode="External"/><Relationship Id="rId27" Type="http://schemas.openxmlformats.org/officeDocument/2006/relationships/hyperlink" Target="https://doi:10.6224/JN.63.1.87" TargetMode="External"/><Relationship Id="rId30" Type="http://schemas.openxmlformats.org/officeDocument/2006/relationships/hyperlink" Target="https://10.1016/j.jvs.2018.07.034" TargetMode="External"/><Relationship Id="rId35" Type="http://schemas.openxmlformats.org/officeDocument/2006/relationships/hyperlink" Target="https://doi:10.3389/fpubh.2024.1383735" TargetMode="External"/><Relationship Id="rId43" Type="http://schemas.openxmlformats.org/officeDocument/2006/relationships/hyperlink" Target="https://doi:10.1001/jamanetworkopen.2020.36469"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s://doi:10.1097/JOM.0000000000002630" TargetMode="External"/><Relationship Id="rId25" Type="http://schemas.openxmlformats.org/officeDocument/2006/relationships/hyperlink" Target="https://doi:10.1111/jocn.15283" TargetMode="External"/><Relationship Id="rId33" Type="http://schemas.openxmlformats.org/officeDocument/2006/relationships/hyperlink" Target="https://doi:10.5271/sjweh.4148" TargetMode="External"/><Relationship Id="rId38" Type="http://schemas.openxmlformats.org/officeDocument/2006/relationships/hyperlink" Target="https://doi:10.1186/s12960-020-00469-9" TargetMode="External"/><Relationship Id="rId20" Type="http://schemas.openxmlformats.org/officeDocument/2006/relationships/hyperlink" Target="https://doi:10.1016/j.cnur.2021.11.011" TargetMode="External"/><Relationship Id="rId41" Type="http://schemas.openxmlformats.org/officeDocument/2006/relationships/hyperlink" Target="https://doi:10.1371/journal.pone.018578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59EEEF-3DC1-4BAB-9089-81F46D45E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73</Pages>
  <Words>70664</Words>
  <Characters>40279</Characters>
  <Application>Microsoft Office Word</Application>
  <DocSecurity>0</DocSecurity>
  <Lines>335</Lines>
  <Paragraphs>221</Paragraphs>
  <ScaleCrop>false</ScaleCrop>
  <HeadingPairs>
    <vt:vector size="6" baseType="variant">
      <vt:variant>
        <vt:lpstr>Название</vt:lpstr>
      </vt:variant>
      <vt:variant>
        <vt:i4>1</vt:i4>
      </vt:variant>
      <vt:variant>
        <vt:lpstr>Titel</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Олександра Михайлiвна Шульгай</dc:creator>
  <cp:keywords/>
  <dc:description/>
  <cp:lastModifiedBy>РНІ</cp:lastModifiedBy>
  <cp:revision>14</cp:revision>
  <dcterms:created xsi:type="dcterms:W3CDTF">2025-04-29T08:12:00Z</dcterms:created>
  <dcterms:modified xsi:type="dcterms:W3CDTF">2025-04-29T08:33:00Z</dcterms:modified>
</cp:coreProperties>
</file>