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FAC13F" w14:textId="77777777" w:rsidR="003536EE" w:rsidRDefault="003536EE" w:rsidP="00FA495E">
      <w:pPr>
        <w:spacing w:after="0" w:line="360" w:lineRule="auto"/>
        <w:jc w:val="center"/>
      </w:pPr>
      <w:r>
        <w:t>МІНІСТЕРСТВО ОХОРОНИ ЗДОРОВ’Я УКРАЇНИ</w:t>
      </w:r>
      <w:r w:rsidR="004752A2">
        <w:t xml:space="preserve">             ТЕРНОПІЛЬСЬКИЙ </w:t>
      </w:r>
      <w:r>
        <w:t>НА</w:t>
      </w:r>
      <w:r w:rsidR="004752A2">
        <w:t xml:space="preserve">ЦІОНАЛЬНИЙ МЕДИЧНИЙ УНІВЕРСИТЕТ      ІМЕНІ І. Я. ГОРБАЧЕВСЬКОГО                                                    </w:t>
      </w:r>
      <w:r>
        <w:t>МІНІСТЕРСТВА ОХОРОНИ ЗДОРОВ’Я УКРАЇНИ</w:t>
      </w:r>
    </w:p>
    <w:p w14:paraId="5AD46208" w14:textId="77777777" w:rsidR="003536EE" w:rsidRDefault="003536EE" w:rsidP="00336248">
      <w:pPr>
        <w:spacing w:after="100" w:afterAutospacing="1" w:line="360" w:lineRule="auto"/>
        <w:jc w:val="center"/>
      </w:pPr>
    </w:p>
    <w:p w14:paraId="20C1A613" w14:textId="77777777" w:rsidR="003536EE" w:rsidRDefault="003536EE" w:rsidP="00336248">
      <w:pPr>
        <w:spacing w:after="100" w:afterAutospacing="1" w:line="360" w:lineRule="auto"/>
        <w:jc w:val="center"/>
        <w:rPr>
          <w:b/>
        </w:rPr>
      </w:pPr>
      <w:r>
        <w:rPr>
          <w:b/>
        </w:rPr>
        <w:t>Киричук Олександра Олександрівна</w:t>
      </w:r>
    </w:p>
    <w:p w14:paraId="400CE039" w14:textId="77777777" w:rsidR="003536EE" w:rsidRDefault="003536EE" w:rsidP="00336248">
      <w:pPr>
        <w:spacing w:after="100" w:afterAutospacing="1" w:line="360" w:lineRule="auto"/>
        <w:jc w:val="right"/>
      </w:pPr>
      <w:r>
        <w:t xml:space="preserve">На правах рукопису </w:t>
      </w:r>
    </w:p>
    <w:p w14:paraId="4902C2D3" w14:textId="77777777" w:rsidR="003536EE" w:rsidRDefault="003536EE" w:rsidP="00336248">
      <w:pPr>
        <w:spacing w:after="100" w:afterAutospacing="1" w:line="360" w:lineRule="auto"/>
        <w:jc w:val="right"/>
      </w:pPr>
      <w:r>
        <w:t>УДК:</w:t>
      </w:r>
    </w:p>
    <w:p w14:paraId="09F8E382" w14:textId="77777777" w:rsidR="003536EE" w:rsidRDefault="003536EE" w:rsidP="00336248">
      <w:pPr>
        <w:spacing w:after="100" w:afterAutospacing="1" w:line="360" w:lineRule="auto"/>
        <w:jc w:val="center"/>
      </w:pPr>
      <w:r>
        <w:t>Кваліфікаційна робота</w:t>
      </w:r>
    </w:p>
    <w:p w14:paraId="2C3CB750" w14:textId="77777777" w:rsidR="003536EE" w:rsidRDefault="00420097" w:rsidP="00336248">
      <w:pPr>
        <w:spacing w:after="100" w:afterAutospacing="1" w:line="360" w:lineRule="auto"/>
        <w:jc w:val="center"/>
        <w:rPr>
          <w:b/>
        </w:rPr>
      </w:pPr>
      <w:r>
        <w:rPr>
          <w:b/>
        </w:rPr>
        <w:t xml:space="preserve">ПРОФЕСІЙНА </w:t>
      </w:r>
      <w:r w:rsidR="003536EE">
        <w:rPr>
          <w:b/>
        </w:rPr>
        <w:t>АВТОНОМІЯ МЕДИЧНОЇ СЕСТРИ В КАБІНЕТІ СІМЕЙНОГО ЛІКАРЯ ПРИ НЕВІДКЛАДНИХ СТАНАХ</w:t>
      </w:r>
    </w:p>
    <w:p w14:paraId="30513DAC" w14:textId="77777777" w:rsidR="003536EE" w:rsidRDefault="003536EE" w:rsidP="00336248">
      <w:pPr>
        <w:spacing w:after="100" w:afterAutospacing="1" w:line="360" w:lineRule="auto"/>
        <w:jc w:val="center"/>
      </w:pPr>
      <w:r>
        <w:t xml:space="preserve">спеціальність 223 </w:t>
      </w:r>
      <w:proofErr w:type="spellStart"/>
      <w:r>
        <w:t>Медсестринство</w:t>
      </w:r>
      <w:proofErr w:type="spellEnd"/>
      <w:r>
        <w:t xml:space="preserve"> </w:t>
      </w:r>
    </w:p>
    <w:p w14:paraId="37B7BF82" w14:textId="77777777" w:rsidR="00E11090" w:rsidRDefault="00E11090" w:rsidP="00FA495E">
      <w:pPr>
        <w:spacing w:after="0" w:line="360" w:lineRule="auto"/>
        <w:jc w:val="right"/>
        <w:rPr>
          <w:b/>
        </w:rPr>
      </w:pPr>
      <w:r>
        <w:rPr>
          <w:b/>
        </w:rPr>
        <w:t>Науковий керівник:</w:t>
      </w:r>
    </w:p>
    <w:p w14:paraId="1F3AB7C5" w14:textId="77777777" w:rsidR="00FA495E" w:rsidRPr="00FB7525" w:rsidRDefault="00FA495E" w:rsidP="00FA495E">
      <w:pPr>
        <w:spacing w:after="0" w:line="240" w:lineRule="auto"/>
        <w:ind w:firstLine="567"/>
        <w:jc w:val="right"/>
        <w:rPr>
          <w:rFonts w:cs="Times New Roman"/>
          <w:szCs w:val="28"/>
        </w:rPr>
      </w:pPr>
      <w:r w:rsidRPr="00FB7525">
        <w:rPr>
          <w:rFonts w:cs="Times New Roman"/>
          <w:szCs w:val="28"/>
        </w:rPr>
        <w:t>доцент, доктор філософії кафедри екстреної та</w:t>
      </w:r>
    </w:p>
    <w:p w14:paraId="2AA8B65E" w14:textId="77777777" w:rsidR="00FA495E" w:rsidRPr="00FB7525" w:rsidRDefault="00FA495E" w:rsidP="00FA495E">
      <w:pPr>
        <w:spacing w:after="0" w:line="240" w:lineRule="auto"/>
        <w:ind w:firstLine="567"/>
        <w:jc w:val="right"/>
        <w:rPr>
          <w:rFonts w:cs="Times New Roman"/>
          <w:szCs w:val="28"/>
        </w:rPr>
      </w:pPr>
      <w:r w:rsidRPr="00FB7525">
        <w:rPr>
          <w:rFonts w:cs="Times New Roman"/>
          <w:szCs w:val="28"/>
        </w:rPr>
        <w:t xml:space="preserve">симуляційної медицини </w:t>
      </w:r>
    </w:p>
    <w:p w14:paraId="2568F7A9" w14:textId="77777777" w:rsidR="00FA495E" w:rsidRPr="00FB7525" w:rsidRDefault="00FA495E" w:rsidP="00FA495E">
      <w:pPr>
        <w:spacing w:after="0" w:line="240" w:lineRule="auto"/>
        <w:ind w:firstLine="567"/>
        <w:jc w:val="right"/>
        <w:rPr>
          <w:rFonts w:cs="Times New Roman"/>
          <w:szCs w:val="28"/>
        </w:rPr>
      </w:pPr>
      <w:r w:rsidRPr="00FB7525">
        <w:rPr>
          <w:rFonts w:cs="Times New Roman"/>
          <w:szCs w:val="28"/>
        </w:rPr>
        <w:t xml:space="preserve">Тернопільського національного медичного </w:t>
      </w:r>
    </w:p>
    <w:p w14:paraId="46F1DB1F" w14:textId="77777777" w:rsidR="00FA495E" w:rsidRPr="00FB7525" w:rsidRDefault="00FA495E" w:rsidP="00FA495E">
      <w:pPr>
        <w:spacing w:after="0" w:line="240" w:lineRule="auto"/>
        <w:ind w:firstLine="567"/>
        <w:jc w:val="right"/>
        <w:rPr>
          <w:rFonts w:cs="Times New Roman"/>
          <w:szCs w:val="28"/>
        </w:rPr>
      </w:pPr>
      <w:r w:rsidRPr="00FB7525">
        <w:rPr>
          <w:rFonts w:cs="Times New Roman"/>
          <w:szCs w:val="28"/>
        </w:rPr>
        <w:t>університету імені І.Я. Горбачевського МОЗ України</w:t>
      </w:r>
    </w:p>
    <w:p w14:paraId="47700E1A" w14:textId="77777777" w:rsidR="00FA495E" w:rsidRPr="00FB7525" w:rsidRDefault="00FA495E" w:rsidP="00FA495E">
      <w:pPr>
        <w:spacing w:after="0" w:line="240" w:lineRule="auto"/>
        <w:ind w:firstLine="567"/>
        <w:jc w:val="right"/>
        <w:rPr>
          <w:rFonts w:cs="Times New Roman"/>
          <w:szCs w:val="28"/>
        </w:rPr>
      </w:pPr>
      <w:r w:rsidRPr="00FB7525">
        <w:rPr>
          <w:rFonts w:cs="Times New Roman"/>
          <w:szCs w:val="28"/>
        </w:rPr>
        <w:t xml:space="preserve"> доц. Прохоренко Ольга Олегівна </w:t>
      </w:r>
    </w:p>
    <w:p w14:paraId="30D9CD1E" w14:textId="77777777" w:rsidR="00FA495E" w:rsidRDefault="00FA495E" w:rsidP="00336248">
      <w:pPr>
        <w:spacing w:after="100" w:afterAutospacing="1" w:line="360" w:lineRule="auto"/>
        <w:jc w:val="right"/>
        <w:rPr>
          <w:b/>
        </w:rPr>
      </w:pPr>
    </w:p>
    <w:p w14:paraId="2E9ED14A" w14:textId="77777777" w:rsidR="00E11090" w:rsidRDefault="00E11090" w:rsidP="00336248">
      <w:pPr>
        <w:spacing w:after="100" w:afterAutospacing="1" w:line="360" w:lineRule="auto"/>
        <w:jc w:val="right"/>
      </w:pPr>
    </w:p>
    <w:p w14:paraId="1DCFD21C" w14:textId="77777777" w:rsidR="00E11090" w:rsidRDefault="00E11090" w:rsidP="00336248">
      <w:pPr>
        <w:spacing w:after="100" w:afterAutospacing="1" w:line="360" w:lineRule="auto"/>
        <w:jc w:val="right"/>
      </w:pPr>
    </w:p>
    <w:p w14:paraId="48BC47ED" w14:textId="77777777" w:rsidR="00E11090" w:rsidRDefault="00E11090" w:rsidP="00336248">
      <w:pPr>
        <w:spacing w:after="100" w:afterAutospacing="1" w:line="360" w:lineRule="auto"/>
        <w:jc w:val="right"/>
      </w:pPr>
    </w:p>
    <w:p w14:paraId="7A201B12" w14:textId="77777777" w:rsidR="00E11090" w:rsidRDefault="00E11090" w:rsidP="00336248">
      <w:pPr>
        <w:spacing w:after="100" w:afterAutospacing="1" w:line="360" w:lineRule="auto"/>
        <w:jc w:val="right"/>
      </w:pPr>
    </w:p>
    <w:p w14:paraId="3CBB88C9" w14:textId="77777777" w:rsidR="00E11090" w:rsidRDefault="00E11090" w:rsidP="00336248">
      <w:pPr>
        <w:spacing w:after="100" w:afterAutospacing="1" w:line="360" w:lineRule="auto"/>
        <w:jc w:val="center"/>
      </w:pPr>
      <w:r>
        <w:t>Тернопіль 2025</w:t>
      </w:r>
    </w:p>
    <w:p w14:paraId="017B5B9E" w14:textId="77777777" w:rsidR="00336248" w:rsidRDefault="00336248" w:rsidP="007212E4">
      <w:pPr>
        <w:spacing w:line="360" w:lineRule="auto"/>
        <w:jc w:val="center"/>
        <w:rPr>
          <w:b/>
        </w:rPr>
      </w:pPr>
      <w:r>
        <w:rPr>
          <w:b/>
        </w:rPr>
        <w:lastRenderedPageBreak/>
        <w:t>АНОТАЦІЯ</w:t>
      </w:r>
    </w:p>
    <w:p w14:paraId="747672A5" w14:textId="77777777" w:rsidR="00797D4E" w:rsidRDefault="00535310" w:rsidP="00797D4E">
      <w:pPr>
        <w:spacing w:after="0" w:line="360" w:lineRule="auto"/>
        <w:ind w:firstLine="851"/>
        <w:jc w:val="both"/>
      </w:pPr>
      <w:r w:rsidRPr="00797D4E">
        <w:t>Киричук О.О</w:t>
      </w:r>
      <w:r w:rsidR="00797D4E" w:rsidRPr="00797D4E">
        <w:t xml:space="preserve">. </w:t>
      </w:r>
      <w:r w:rsidRPr="00797D4E">
        <w:t>Автономія медичної сестри в кабінеті сімейного лікаря при невідкладних станах. Тернопільський національний медичний університет імені І.Я. Горбачевського МОЗ України, Тернопіль, 2025.</w:t>
      </w:r>
    </w:p>
    <w:p w14:paraId="7F191142" w14:textId="77777777" w:rsidR="00797D4E" w:rsidRDefault="00797D4E" w:rsidP="00797D4E">
      <w:pPr>
        <w:spacing w:after="0" w:line="360" w:lineRule="auto"/>
        <w:ind w:firstLine="851"/>
        <w:jc w:val="both"/>
      </w:pPr>
      <w:r w:rsidRPr="00FB7525">
        <w:rPr>
          <w:rFonts w:cs="Times New Roman"/>
        </w:rPr>
        <w:t>Кваліфікаційна робота на здобуття ступеня магістра за спеціальністю 223 «</w:t>
      </w:r>
      <w:proofErr w:type="spellStart"/>
      <w:r w:rsidRPr="00FB7525">
        <w:rPr>
          <w:rFonts w:cs="Times New Roman"/>
        </w:rPr>
        <w:t>Медсестринство</w:t>
      </w:r>
      <w:proofErr w:type="spellEnd"/>
      <w:r w:rsidRPr="00FB7525">
        <w:rPr>
          <w:rFonts w:cs="Times New Roman"/>
        </w:rPr>
        <w:t>» (22 «Охорона здоров’я»). - Тернопільський національний медичний університет імені І. Я. Горбачевського МОЗ України, Тернопіль, 2025.</w:t>
      </w:r>
    </w:p>
    <w:p w14:paraId="7FB81D50" w14:textId="77777777" w:rsidR="00535310" w:rsidRPr="004F1D88" w:rsidRDefault="00797D4E" w:rsidP="00797D4E">
      <w:pPr>
        <w:spacing w:after="0" w:line="360" w:lineRule="auto"/>
        <w:ind w:firstLine="851"/>
        <w:jc w:val="both"/>
      </w:pPr>
      <w:r w:rsidRPr="00A63953">
        <w:rPr>
          <w:rFonts w:cs="Times New Roman"/>
          <w:szCs w:val="28"/>
        </w:rPr>
        <w:t xml:space="preserve"> </w:t>
      </w:r>
      <w:r w:rsidR="00535310" w:rsidRPr="00A63953">
        <w:rPr>
          <w:rFonts w:cs="Times New Roman"/>
          <w:szCs w:val="28"/>
        </w:rPr>
        <w:t>У кваліфікаційній роботі  розглядається важливість автономії медичних сестер у контексті надання невідкладної допомоги в первинній медико-санітарній допомозі. У роботі детально аналізуються основні аспекти автономії медичних сестер, зокрема визначення поняття автономії, її нормативно-правове регулювання в Україні, а також роль медичних сестер у забезпеченні ефективного лікування при невідкладних станах.</w:t>
      </w:r>
    </w:p>
    <w:p w14:paraId="55498E82" w14:textId="77777777" w:rsidR="00535310" w:rsidRPr="00A63953" w:rsidRDefault="00535310" w:rsidP="00797D4E">
      <w:pPr>
        <w:spacing w:after="0" w:line="360" w:lineRule="auto"/>
        <w:ind w:firstLine="851"/>
        <w:jc w:val="both"/>
        <w:rPr>
          <w:rFonts w:cs="Times New Roman"/>
          <w:szCs w:val="28"/>
        </w:rPr>
      </w:pPr>
      <w:r w:rsidRPr="00A63953">
        <w:rPr>
          <w:rFonts w:cs="Times New Roman"/>
          <w:szCs w:val="28"/>
        </w:rPr>
        <w:t>Розділ 1. Огляд літератури містить аналіз сучасних підходів до визначення автономії медичної сестри, а також характеристику основних правових норм і стандартів, що регулюють діяльність медичних сестер в Україні. Визначаються професійні компетенції медичної сестри в кабінеті сімейного лікаря, її обов’язки та відповідальність у наданні невідкладної допомоги. Особливу увагу приділено важливості своєчасної та правильної реакції медичної сестри на невідкладні стани, оскільки ефективність її дій безпосередньо впливає на результат лікування пацієнта.</w:t>
      </w:r>
    </w:p>
    <w:p w14:paraId="01ECE23A" w14:textId="77777777" w:rsidR="00535310" w:rsidRPr="00A63953" w:rsidRDefault="00535310" w:rsidP="00797D4E">
      <w:pPr>
        <w:spacing w:after="0" w:line="360" w:lineRule="auto"/>
        <w:ind w:firstLine="851"/>
        <w:jc w:val="both"/>
        <w:rPr>
          <w:rFonts w:cs="Times New Roman"/>
          <w:szCs w:val="28"/>
        </w:rPr>
      </w:pPr>
      <w:r w:rsidRPr="00A63953">
        <w:rPr>
          <w:rFonts w:cs="Times New Roman"/>
          <w:szCs w:val="28"/>
        </w:rPr>
        <w:t xml:space="preserve">Розділ 2. Методи і об’єкт дослідження зосереджується на описі методів, використаних під час проведення дослідження, а також на характеристиці об’єкта </w:t>
      </w:r>
      <w:r>
        <w:rPr>
          <w:rFonts w:cs="Times New Roman"/>
          <w:szCs w:val="28"/>
        </w:rPr>
        <w:t>–</w:t>
      </w:r>
      <w:r w:rsidRPr="00A63953">
        <w:rPr>
          <w:rFonts w:cs="Times New Roman"/>
          <w:szCs w:val="28"/>
        </w:rPr>
        <w:t xml:space="preserve"> діяльності медичних сестер в кабінетах сімейних лікарів у контексті надання невідкладної допомоги. Включено аналіз практичних аспектів їх роботи та вивчення взаємодії між медичними сестрами, лікарями та екстреними службами.</w:t>
      </w:r>
    </w:p>
    <w:p w14:paraId="77AF8C1B" w14:textId="77777777" w:rsidR="00043933" w:rsidRDefault="00535310" w:rsidP="00797D4E">
      <w:pPr>
        <w:spacing w:after="0" w:line="360" w:lineRule="auto"/>
        <w:ind w:firstLine="851"/>
        <w:jc w:val="both"/>
        <w:rPr>
          <w:rFonts w:cs="Times New Roman"/>
          <w:szCs w:val="28"/>
        </w:rPr>
      </w:pPr>
      <w:r w:rsidRPr="00A63953">
        <w:rPr>
          <w:rFonts w:cs="Times New Roman"/>
          <w:szCs w:val="28"/>
        </w:rPr>
        <w:lastRenderedPageBreak/>
        <w:t>Розділ 3. Результати власних досліджень висвітлює результати дослідження роботи медичних сестер в умовах надання невідкладної допомоги. Виявлено, що медичні сестри володіють значними професійними компетенціями, однак для поліпшення якості надання невідкладної допомоги потрібне підвищення рівня автономії та відповідальності медичних сестер у ряді ключових аспектів, таких як прийняття медичних рішень в умовах екстрених ситуацій.</w:t>
      </w:r>
      <w:r w:rsidR="00043933">
        <w:rPr>
          <w:rFonts w:cs="Times New Roman"/>
          <w:szCs w:val="28"/>
        </w:rPr>
        <w:t xml:space="preserve"> </w:t>
      </w:r>
    </w:p>
    <w:p w14:paraId="249EDB21" w14:textId="77777777" w:rsidR="00043933" w:rsidRPr="00A63953" w:rsidRDefault="00043933" w:rsidP="00797D4E">
      <w:pPr>
        <w:spacing w:after="0" w:line="360" w:lineRule="auto"/>
        <w:ind w:firstLine="851"/>
        <w:jc w:val="both"/>
        <w:rPr>
          <w:rFonts w:cs="Times New Roman"/>
          <w:szCs w:val="28"/>
        </w:rPr>
      </w:pPr>
      <w:r w:rsidRPr="00A63953">
        <w:rPr>
          <w:rFonts w:cs="Times New Roman"/>
          <w:szCs w:val="28"/>
        </w:rPr>
        <w:t>Висновки підкреслюють важливість автономії медичної сестри для ефективного надання невідкладної допомоги. Необхідно вдосконалювати нормативно-правову базу та навчальні програми для медичних сестер, що дозволить покращити їхню здатність приймати обґрунтовані рішення в критичних ситуаціях, що, в свою чергу, підвищить якість медичних послуг та зменшить ризики для пацієнтів.</w:t>
      </w:r>
    </w:p>
    <w:p w14:paraId="7D493A01" w14:textId="77777777" w:rsidR="00043933" w:rsidRPr="00A63953" w:rsidRDefault="00043933" w:rsidP="00797D4E">
      <w:pPr>
        <w:spacing w:after="0" w:line="360" w:lineRule="auto"/>
        <w:ind w:firstLine="851"/>
        <w:jc w:val="both"/>
        <w:rPr>
          <w:rFonts w:cs="Times New Roman"/>
          <w:szCs w:val="28"/>
        </w:rPr>
      </w:pPr>
      <w:r w:rsidRPr="00A63953">
        <w:rPr>
          <w:rFonts w:cs="Times New Roman"/>
          <w:b/>
          <w:bCs/>
          <w:szCs w:val="28"/>
        </w:rPr>
        <w:t>Ключові слова</w:t>
      </w:r>
      <w:r w:rsidRPr="00A63953">
        <w:rPr>
          <w:rFonts w:cs="Times New Roman"/>
          <w:szCs w:val="28"/>
        </w:rPr>
        <w:t>: автономія медичної сестри, невідкладна допомога, кабінет сімейного лікаря, нормативно-правове регулювання, взаємодія з лікарем, підвищення автономії.</w:t>
      </w:r>
    </w:p>
    <w:p w14:paraId="7D434154" w14:textId="77777777" w:rsidR="00535310" w:rsidRPr="00A63953" w:rsidRDefault="00535310" w:rsidP="007212E4">
      <w:pPr>
        <w:spacing w:line="360" w:lineRule="auto"/>
        <w:ind w:firstLine="851"/>
        <w:jc w:val="both"/>
        <w:rPr>
          <w:rFonts w:cs="Times New Roman"/>
          <w:szCs w:val="28"/>
        </w:rPr>
      </w:pPr>
    </w:p>
    <w:p w14:paraId="182E3538" w14:textId="77777777" w:rsidR="00535310" w:rsidRPr="00535310" w:rsidRDefault="00535310" w:rsidP="007212E4">
      <w:pPr>
        <w:spacing w:line="360" w:lineRule="auto"/>
        <w:jc w:val="both"/>
      </w:pPr>
    </w:p>
    <w:p w14:paraId="3FBC6901" w14:textId="77777777" w:rsidR="004F1D88" w:rsidRDefault="004F1D88" w:rsidP="007212E4">
      <w:pPr>
        <w:spacing w:line="360" w:lineRule="auto"/>
        <w:jc w:val="center"/>
        <w:rPr>
          <w:b/>
        </w:rPr>
      </w:pPr>
    </w:p>
    <w:p w14:paraId="3A152607" w14:textId="77777777" w:rsidR="004F1D88" w:rsidRDefault="004F1D88" w:rsidP="007212E4">
      <w:pPr>
        <w:spacing w:line="360" w:lineRule="auto"/>
        <w:rPr>
          <w:b/>
        </w:rPr>
      </w:pPr>
      <w:r>
        <w:rPr>
          <w:b/>
        </w:rPr>
        <w:br w:type="page"/>
      </w:r>
    </w:p>
    <w:p w14:paraId="5860AC24" w14:textId="77777777" w:rsidR="00797D4E" w:rsidRPr="004A5766" w:rsidRDefault="00797D4E" w:rsidP="00797D4E">
      <w:pPr>
        <w:jc w:val="center"/>
        <w:rPr>
          <w:rFonts w:cs="Times New Roman"/>
          <w:b/>
        </w:rPr>
      </w:pPr>
      <w:r w:rsidRPr="004A5766">
        <w:rPr>
          <w:rFonts w:cs="Times New Roman"/>
          <w:b/>
        </w:rPr>
        <w:lastRenderedPageBreak/>
        <w:t>ABSTRACT</w:t>
      </w:r>
    </w:p>
    <w:p w14:paraId="0FB8B381" w14:textId="77777777" w:rsidR="004F1D88" w:rsidRDefault="00797D4E" w:rsidP="00797D4E">
      <w:pPr>
        <w:spacing w:after="0" w:line="360" w:lineRule="auto"/>
        <w:ind w:firstLine="851"/>
        <w:jc w:val="both"/>
        <w:rPr>
          <w:rFonts w:cs="Times New Roman"/>
          <w:bCs/>
          <w:szCs w:val="28"/>
          <w:lang w:val="en-US"/>
        </w:rPr>
      </w:pPr>
      <w:proofErr w:type="spellStart"/>
      <w:r w:rsidRPr="00797D4E">
        <w:rPr>
          <w:rFonts w:cs="Times New Roman"/>
          <w:bCs/>
          <w:szCs w:val="28"/>
          <w:lang w:val="en-US"/>
        </w:rPr>
        <w:t>Kyrychuk</w:t>
      </w:r>
      <w:proofErr w:type="spellEnd"/>
      <w:r w:rsidRPr="00797D4E">
        <w:rPr>
          <w:rFonts w:cs="Times New Roman"/>
          <w:bCs/>
          <w:szCs w:val="28"/>
          <w:lang w:val="en-US"/>
        </w:rPr>
        <w:t xml:space="preserve"> O.O. </w:t>
      </w:r>
      <w:r w:rsidR="004F1D88" w:rsidRPr="00797D4E">
        <w:rPr>
          <w:rFonts w:cs="Times New Roman"/>
          <w:bCs/>
          <w:szCs w:val="28"/>
          <w:lang w:val="en-US"/>
        </w:rPr>
        <w:t xml:space="preserve">Autonomy of a nurse in the family doctor's office in emergency situations. Ternopil National Medical University named after </w:t>
      </w:r>
      <w:proofErr w:type="spellStart"/>
      <w:r w:rsidR="004F1D88" w:rsidRPr="00797D4E">
        <w:rPr>
          <w:rFonts w:cs="Times New Roman"/>
          <w:bCs/>
          <w:szCs w:val="28"/>
          <w:lang w:val="en-US"/>
        </w:rPr>
        <w:t>I.Ya</w:t>
      </w:r>
      <w:proofErr w:type="spellEnd"/>
      <w:r w:rsidR="004F1D88" w:rsidRPr="00797D4E">
        <w:rPr>
          <w:rFonts w:cs="Times New Roman"/>
          <w:bCs/>
          <w:szCs w:val="28"/>
          <w:lang w:val="en-US"/>
        </w:rPr>
        <w:t xml:space="preserve">. </w:t>
      </w:r>
      <w:proofErr w:type="spellStart"/>
      <w:r w:rsidR="004F1D88" w:rsidRPr="00797D4E">
        <w:rPr>
          <w:rFonts w:cs="Times New Roman"/>
          <w:bCs/>
          <w:szCs w:val="28"/>
          <w:lang w:val="en-US"/>
        </w:rPr>
        <w:t>Horbachevskyi</w:t>
      </w:r>
      <w:proofErr w:type="spellEnd"/>
      <w:r w:rsidR="004F1D88" w:rsidRPr="00797D4E">
        <w:rPr>
          <w:rFonts w:cs="Times New Roman"/>
          <w:bCs/>
          <w:szCs w:val="28"/>
          <w:lang w:val="en-US"/>
        </w:rPr>
        <w:t>, Ministry of Health of Ukraine, Ternopil, 2025.</w:t>
      </w:r>
    </w:p>
    <w:p w14:paraId="3BCB07D9" w14:textId="77777777" w:rsidR="00797D4E" w:rsidRPr="004F1D88" w:rsidRDefault="00797D4E" w:rsidP="00797D4E">
      <w:pPr>
        <w:spacing w:after="0" w:line="360" w:lineRule="auto"/>
        <w:ind w:firstLine="851"/>
        <w:jc w:val="both"/>
        <w:rPr>
          <w:rFonts w:cs="Times New Roman"/>
          <w:bCs/>
          <w:szCs w:val="28"/>
          <w:lang w:val="en-US"/>
        </w:rPr>
      </w:pPr>
      <w:r w:rsidRPr="001A7986">
        <w:rPr>
          <w:rFonts w:cs="Times New Roman"/>
          <w:szCs w:val="28"/>
          <w:shd w:val="clear" w:color="auto" w:fill="FFFFFF"/>
          <w:lang w:val="en-US"/>
        </w:rPr>
        <w:t xml:space="preserve">Qualification work for a master's degree in specialty 223 “Nursing” (22 “Health care”). - Ternopil </w:t>
      </w:r>
      <w:proofErr w:type="spellStart"/>
      <w:r w:rsidRPr="001A7986">
        <w:rPr>
          <w:rFonts w:cs="Times New Roman"/>
          <w:szCs w:val="28"/>
          <w:shd w:val="clear" w:color="auto" w:fill="FFFFFF"/>
          <w:lang w:val="en-US"/>
        </w:rPr>
        <w:t>Gorbachevsky</w:t>
      </w:r>
      <w:proofErr w:type="spellEnd"/>
      <w:r w:rsidRPr="001A7986">
        <w:rPr>
          <w:rFonts w:cs="Times New Roman"/>
          <w:szCs w:val="28"/>
          <w:shd w:val="clear" w:color="auto" w:fill="FFFFFF"/>
          <w:lang w:val="en-US"/>
        </w:rPr>
        <w:t xml:space="preserve"> National Medical University of the Ministry of Health of Ukraine, Ternopil, 2025.</w:t>
      </w:r>
    </w:p>
    <w:p w14:paraId="76F8DB35" w14:textId="77777777" w:rsidR="004F1D88" w:rsidRPr="004F1D88" w:rsidRDefault="004F1D88" w:rsidP="00797D4E">
      <w:pPr>
        <w:spacing w:after="0" w:line="360" w:lineRule="auto"/>
        <w:ind w:firstLine="851"/>
        <w:jc w:val="both"/>
        <w:rPr>
          <w:rFonts w:cs="Times New Roman"/>
          <w:color w:val="000000" w:themeColor="text1"/>
          <w:szCs w:val="28"/>
        </w:rPr>
      </w:pPr>
      <w:proofErr w:type="spellStart"/>
      <w:r w:rsidRPr="004F1D88">
        <w:rPr>
          <w:rFonts w:cs="Times New Roman"/>
          <w:color w:val="000000" w:themeColor="text1"/>
          <w:szCs w:val="28"/>
        </w:rPr>
        <w:t>The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qualification</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paper</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examines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the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importance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of</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nurse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autonomy</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in</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providing</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emergency</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care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within</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primary</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health</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care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The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paper</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analyzes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the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key</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aspects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of</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nurse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autonomy</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including</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the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definition</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of</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the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concept</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its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regulatory</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and</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legal</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framework</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in</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Ukraine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and</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the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role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of</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nurses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in</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ensuring</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effective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treatment</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during</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emergency</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conditions</w:t>
      </w:r>
      <w:proofErr w:type="spellEnd"/>
      <w:r w:rsidRPr="004F1D88">
        <w:rPr>
          <w:rFonts w:cs="Times New Roman"/>
          <w:color w:val="000000" w:themeColor="text1"/>
          <w:szCs w:val="28"/>
        </w:rPr>
        <w:t>.</w:t>
      </w:r>
    </w:p>
    <w:p w14:paraId="43FE761E" w14:textId="77777777" w:rsidR="004F1D88" w:rsidRPr="004F1D88" w:rsidRDefault="004F1D88" w:rsidP="00797D4E">
      <w:pPr>
        <w:spacing w:after="0" w:line="360" w:lineRule="auto"/>
        <w:ind w:firstLine="851"/>
        <w:jc w:val="both"/>
        <w:rPr>
          <w:rFonts w:cs="Times New Roman"/>
          <w:color w:val="000000" w:themeColor="text1"/>
          <w:szCs w:val="28"/>
        </w:rPr>
      </w:pPr>
      <w:proofErr w:type="spellStart"/>
      <w:r w:rsidRPr="004F1D88">
        <w:rPr>
          <w:rFonts w:cs="Times New Roman"/>
          <w:color w:val="000000" w:themeColor="text1"/>
          <w:szCs w:val="28"/>
        </w:rPr>
        <w:t>Chapter</w:t>
      </w:r>
      <w:proofErr w:type="spellEnd"/>
      <w:r w:rsidRPr="004F1D88">
        <w:rPr>
          <w:rFonts w:cs="Times New Roman"/>
          <w:color w:val="000000" w:themeColor="text1"/>
          <w:szCs w:val="28"/>
        </w:rPr>
        <w:t xml:space="preserve"> 1. </w:t>
      </w:r>
      <w:proofErr w:type="spellStart"/>
      <w:r w:rsidRPr="004F1D88">
        <w:rPr>
          <w:rFonts w:cs="Times New Roman"/>
          <w:color w:val="000000" w:themeColor="text1"/>
          <w:szCs w:val="28"/>
        </w:rPr>
        <w:t>Literature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Review</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provides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an</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analysis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of</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contemporary</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approaches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to</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defining</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nurse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autonomy</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as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well</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as</w:t>
      </w:r>
      <w:proofErr w:type="spellEnd"/>
      <w:r w:rsidRPr="004F1D88">
        <w:rPr>
          <w:rFonts w:cs="Times New Roman"/>
          <w:color w:val="000000" w:themeColor="text1"/>
          <w:szCs w:val="28"/>
        </w:rPr>
        <w:t xml:space="preserve"> a </w:t>
      </w:r>
      <w:proofErr w:type="spellStart"/>
      <w:r w:rsidRPr="004F1D88">
        <w:rPr>
          <w:rFonts w:cs="Times New Roman"/>
          <w:color w:val="000000" w:themeColor="text1"/>
          <w:szCs w:val="28"/>
        </w:rPr>
        <w:t>characterization</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of</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the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main</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legal</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norms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and</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standards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regulating</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the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activity</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of</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nurses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in</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Ukraine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The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professional</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competencies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of</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nurses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in</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family</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doctor’s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offices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their</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duties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and</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responsibilities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in</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providing</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emergency</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care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are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defined</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Special</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attention</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is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given</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to</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the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importance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of</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timely</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and</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accurate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responses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from</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nurses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in</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emergency</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conditions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as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their</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actions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directly</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affect</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the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treatment</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outcome</w:t>
      </w:r>
      <w:proofErr w:type="spellEnd"/>
      <w:r w:rsidRPr="004F1D88">
        <w:rPr>
          <w:rFonts w:cs="Times New Roman"/>
          <w:color w:val="000000" w:themeColor="text1"/>
          <w:szCs w:val="28"/>
        </w:rPr>
        <w:t>.</w:t>
      </w:r>
    </w:p>
    <w:p w14:paraId="14062C1A" w14:textId="77777777" w:rsidR="004F1D88" w:rsidRPr="004F1D88" w:rsidRDefault="004F1D88" w:rsidP="00797D4E">
      <w:pPr>
        <w:spacing w:after="0" w:line="360" w:lineRule="auto"/>
        <w:ind w:firstLine="851"/>
        <w:jc w:val="both"/>
        <w:rPr>
          <w:rFonts w:cs="Times New Roman"/>
          <w:color w:val="000000" w:themeColor="text1"/>
          <w:szCs w:val="28"/>
        </w:rPr>
      </w:pPr>
      <w:proofErr w:type="spellStart"/>
      <w:r w:rsidRPr="004F1D88">
        <w:rPr>
          <w:rFonts w:cs="Times New Roman"/>
          <w:color w:val="000000" w:themeColor="text1"/>
          <w:szCs w:val="28"/>
        </w:rPr>
        <w:t>Chapter</w:t>
      </w:r>
      <w:proofErr w:type="spellEnd"/>
      <w:r w:rsidRPr="004F1D88">
        <w:rPr>
          <w:rFonts w:cs="Times New Roman"/>
          <w:color w:val="000000" w:themeColor="text1"/>
          <w:szCs w:val="28"/>
        </w:rPr>
        <w:t xml:space="preserve"> 2. </w:t>
      </w:r>
      <w:proofErr w:type="spellStart"/>
      <w:r w:rsidRPr="004F1D88">
        <w:rPr>
          <w:rFonts w:cs="Times New Roman"/>
          <w:color w:val="000000" w:themeColor="text1"/>
          <w:szCs w:val="28"/>
        </w:rPr>
        <w:t>Research</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Methods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and</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Object</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focuses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on</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the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description</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of</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the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methods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used</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in</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the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research</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and</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the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characterization</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of</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the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object</w:t>
      </w:r>
      <w:proofErr w:type="spellEnd"/>
      <w:r w:rsidRPr="004F1D88">
        <w:rPr>
          <w:rFonts w:cs="Times New Roman"/>
          <w:color w:val="000000" w:themeColor="text1"/>
          <w:szCs w:val="28"/>
        </w:rPr>
        <w:t xml:space="preserve"> – </w:t>
      </w:r>
      <w:proofErr w:type="spellStart"/>
      <w:r w:rsidRPr="004F1D88">
        <w:rPr>
          <w:rFonts w:cs="Times New Roman"/>
          <w:color w:val="000000" w:themeColor="text1"/>
          <w:szCs w:val="28"/>
        </w:rPr>
        <w:t>the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activity</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of</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nurses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in</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family</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doctor’s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offices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in</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the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context</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of</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emergency</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care</w:t>
      </w:r>
      <w:proofErr w:type="spellEnd"/>
      <w:r w:rsidRPr="004F1D88">
        <w:rPr>
          <w:rFonts w:cs="Times New Roman"/>
          <w:color w:val="000000" w:themeColor="text1"/>
          <w:szCs w:val="28"/>
        </w:rPr>
        <w:t xml:space="preserve">. </w:t>
      </w:r>
    </w:p>
    <w:p w14:paraId="4BD694B2" w14:textId="77777777" w:rsidR="004F1D88" w:rsidRPr="004F1D88" w:rsidRDefault="004F1D88" w:rsidP="00797D4E">
      <w:pPr>
        <w:spacing w:after="0" w:line="360" w:lineRule="auto"/>
        <w:ind w:firstLine="851"/>
        <w:jc w:val="both"/>
        <w:rPr>
          <w:rFonts w:cs="Times New Roman"/>
          <w:color w:val="000000" w:themeColor="text1"/>
          <w:szCs w:val="28"/>
        </w:rPr>
      </w:pPr>
      <w:proofErr w:type="spellStart"/>
      <w:r w:rsidRPr="004F1D88">
        <w:rPr>
          <w:rFonts w:cs="Times New Roman"/>
          <w:color w:val="000000" w:themeColor="text1"/>
          <w:szCs w:val="28"/>
        </w:rPr>
        <w:t>Chapter</w:t>
      </w:r>
      <w:proofErr w:type="spellEnd"/>
      <w:r w:rsidRPr="004F1D88">
        <w:rPr>
          <w:rFonts w:cs="Times New Roman"/>
          <w:color w:val="000000" w:themeColor="text1"/>
          <w:szCs w:val="28"/>
        </w:rPr>
        <w:t xml:space="preserve"> 3. </w:t>
      </w:r>
      <w:proofErr w:type="spellStart"/>
      <w:r w:rsidRPr="004F1D88">
        <w:rPr>
          <w:rFonts w:cs="Times New Roman"/>
          <w:color w:val="000000" w:themeColor="text1"/>
          <w:szCs w:val="28"/>
        </w:rPr>
        <w:t>Results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of</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Own</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Research</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highlights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the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findings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from</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the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study</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of</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nurses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work</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in</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emergency</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situations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It</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was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found</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that</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nurses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possess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significant</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professional</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competencies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but</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in</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order</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to</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improve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the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quality</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of</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emergency</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care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it</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is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necessary</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to</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enhance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their</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autonomy</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and</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responsibility</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in</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key</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areas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such</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as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making</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medical</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decisions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in</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emergency</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situations</w:t>
      </w:r>
      <w:proofErr w:type="spellEnd"/>
      <w:r w:rsidRPr="004F1D88">
        <w:rPr>
          <w:rFonts w:cs="Times New Roman"/>
          <w:color w:val="000000" w:themeColor="text1"/>
          <w:szCs w:val="28"/>
        </w:rPr>
        <w:t>.</w:t>
      </w:r>
    </w:p>
    <w:p w14:paraId="021353CC" w14:textId="77777777" w:rsidR="004F1D88" w:rsidRPr="004F1D88" w:rsidRDefault="004F1D88" w:rsidP="00797D4E">
      <w:pPr>
        <w:spacing w:after="0" w:line="360" w:lineRule="auto"/>
        <w:ind w:firstLine="851"/>
        <w:jc w:val="both"/>
        <w:rPr>
          <w:rFonts w:cs="Times New Roman"/>
          <w:color w:val="000000" w:themeColor="text1"/>
          <w:szCs w:val="28"/>
        </w:rPr>
      </w:pPr>
      <w:proofErr w:type="spellStart"/>
      <w:r w:rsidRPr="004F1D88">
        <w:rPr>
          <w:rFonts w:cs="Times New Roman"/>
          <w:color w:val="000000" w:themeColor="text1"/>
          <w:szCs w:val="28"/>
        </w:rPr>
        <w:t>Conclusions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emphasize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the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importance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of</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nurse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autonomy</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for</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effective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emergency</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care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It</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is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necessary</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to</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improve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the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regulatory</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framework</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and</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training</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lastRenderedPageBreak/>
        <w:t>programs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for</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nurses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which</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will</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enhance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their</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ability</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to</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make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informed</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decisions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in</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critical</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situations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ultimately</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improving</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the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quality</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of</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healthcare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services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and</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reducing</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patient</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risks</w:t>
      </w:r>
      <w:proofErr w:type="spellEnd"/>
      <w:r w:rsidRPr="004F1D88">
        <w:rPr>
          <w:rFonts w:cs="Times New Roman"/>
          <w:color w:val="000000" w:themeColor="text1"/>
          <w:szCs w:val="28"/>
        </w:rPr>
        <w:t>.</w:t>
      </w:r>
    </w:p>
    <w:p w14:paraId="3A827880" w14:textId="77777777" w:rsidR="004F1D88" w:rsidRPr="004F1D88" w:rsidRDefault="004F1D88" w:rsidP="00797D4E">
      <w:pPr>
        <w:spacing w:after="0" w:line="360" w:lineRule="auto"/>
        <w:ind w:firstLine="851"/>
        <w:jc w:val="both"/>
        <w:rPr>
          <w:rFonts w:cs="Times New Roman"/>
          <w:color w:val="000000" w:themeColor="text1"/>
          <w:szCs w:val="28"/>
        </w:rPr>
      </w:pPr>
      <w:proofErr w:type="spellStart"/>
      <w:r w:rsidRPr="004F1D88">
        <w:rPr>
          <w:rFonts w:cs="Times New Roman"/>
          <w:b/>
          <w:bCs/>
          <w:color w:val="000000" w:themeColor="text1"/>
          <w:szCs w:val="28"/>
        </w:rPr>
        <w:t>Keywords</w:t>
      </w:r>
      <w:proofErr w:type="spellEnd"/>
      <w:r w:rsidRPr="004F1D88">
        <w:rPr>
          <w:rFonts w:cs="Times New Roman"/>
          <w:b/>
          <w:bCs/>
          <w:color w:val="000000" w:themeColor="text1"/>
          <w:szCs w:val="28"/>
        </w:rPr>
        <w:t>:</w:t>
      </w:r>
      <w:r w:rsidRPr="004F1D88">
        <w:rPr>
          <w:rFonts w:cs="Times New Roman"/>
          <w:color w:val="000000" w:themeColor="text1"/>
          <w:szCs w:val="28"/>
        </w:rPr>
        <w:t xml:space="preserve"> </w:t>
      </w:r>
      <w:proofErr w:type="spellStart"/>
      <w:r w:rsidRPr="004F1D88">
        <w:rPr>
          <w:rFonts w:cs="Times New Roman"/>
          <w:color w:val="000000" w:themeColor="text1"/>
          <w:szCs w:val="28"/>
        </w:rPr>
        <w:t>nurse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autonomy</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emergency</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care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family</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doctor’s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office</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professional</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competencies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regulatory</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framework</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interaction</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with</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doctors</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enhancing</w:t>
      </w:r>
      <w:proofErr w:type="spellEnd"/>
      <w:r w:rsidRPr="004F1D88">
        <w:rPr>
          <w:rFonts w:cs="Times New Roman"/>
          <w:color w:val="000000" w:themeColor="text1"/>
          <w:szCs w:val="28"/>
        </w:rPr>
        <w:t xml:space="preserve"> </w:t>
      </w:r>
      <w:proofErr w:type="spellStart"/>
      <w:r w:rsidRPr="004F1D88">
        <w:rPr>
          <w:rFonts w:cs="Times New Roman"/>
          <w:color w:val="000000" w:themeColor="text1"/>
          <w:szCs w:val="28"/>
        </w:rPr>
        <w:t>autonomy</w:t>
      </w:r>
      <w:proofErr w:type="spellEnd"/>
      <w:r w:rsidRPr="004F1D88">
        <w:rPr>
          <w:rFonts w:cs="Times New Roman"/>
          <w:color w:val="000000" w:themeColor="text1"/>
          <w:szCs w:val="28"/>
        </w:rPr>
        <w:t>.</w:t>
      </w:r>
    </w:p>
    <w:p w14:paraId="3A55939B" w14:textId="77777777" w:rsidR="00FD48C1" w:rsidRDefault="00FD48C1" w:rsidP="00797D4E">
      <w:pPr>
        <w:spacing w:after="0" w:line="360" w:lineRule="auto"/>
        <w:jc w:val="center"/>
        <w:rPr>
          <w:b/>
        </w:rPr>
      </w:pPr>
      <w:r w:rsidRPr="004F1D88">
        <w:rPr>
          <w:b/>
          <w:color w:val="000000" w:themeColor="text1"/>
        </w:rPr>
        <w:br w:type="page"/>
      </w:r>
      <w:r>
        <w:rPr>
          <w:b/>
        </w:rPr>
        <w:lastRenderedPageBreak/>
        <w:t>ЗМІСТ</w:t>
      </w:r>
      <w:r w:rsidR="00FA495E">
        <w:rPr>
          <w:b/>
        </w:rPr>
        <w:t xml:space="preserve"> </w:t>
      </w:r>
    </w:p>
    <w:p w14:paraId="000C6845" w14:textId="77777777" w:rsidR="00BF6154" w:rsidRDefault="00BF6154" w:rsidP="007212E4">
      <w:pPr>
        <w:spacing w:line="360" w:lineRule="auto"/>
        <w:jc w:val="both"/>
      </w:pPr>
      <w:r>
        <w:t>АНОТАЦІЯ</w:t>
      </w:r>
    </w:p>
    <w:p w14:paraId="7708D310" w14:textId="77777777" w:rsidR="005D1245" w:rsidRDefault="005D1245" w:rsidP="007212E4">
      <w:pPr>
        <w:spacing w:line="360" w:lineRule="auto"/>
        <w:jc w:val="both"/>
      </w:pPr>
      <w:r>
        <w:t>ПЕРЕЛІК УМОВНИХ ПОЗНАЧЕНЬ</w:t>
      </w:r>
    </w:p>
    <w:p w14:paraId="28960F44" w14:textId="77777777" w:rsidR="005D1245" w:rsidRPr="005877FA" w:rsidRDefault="005D1245" w:rsidP="007212E4">
      <w:pPr>
        <w:spacing w:line="360" w:lineRule="auto"/>
        <w:jc w:val="both"/>
        <w:rPr>
          <w:lang w:val="ru-RU"/>
        </w:rPr>
      </w:pPr>
      <w:r>
        <w:t>ВСТ</w:t>
      </w:r>
      <w:r w:rsidR="00F306D2">
        <w:t>УП……………………………………………………………</w:t>
      </w:r>
      <w:r w:rsidR="00951005">
        <w:t>……………….</w:t>
      </w:r>
      <w:r w:rsidR="00F306D2">
        <w:t>7</w:t>
      </w:r>
    </w:p>
    <w:p w14:paraId="1FD46DF6" w14:textId="77777777" w:rsidR="005877FA" w:rsidRDefault="005877FA" w:rsidP="007212E4">
      <w:pPr>
        <w:spacing w:line="360" w:lineRule="auto"/>
        <w:jc w:val="both"/>
      </w:pPr>
      <w:r>
        <w:t xml:space="preserve">РОЗДІЛ 1. Огляд </w:t>
      </w:r>
      <w:r w:rsidR="00F306D2">
        <w:t>літератури……………………………………………………12</w:t>
      </w:r>
    </w:p>
    <w:p w14:paraId="338B2A12" w14:textId="77777777" w:rsidR="005877FA" w:rsidRDefault="005877FA" w:rsidP="007212E4">
      <w:pPr>
        <w:spacing w:line="360" w:lineRule="auto"/>
        <w:jc w:val="both"/>
        <w:rPr>
          <w:rFonts w:cs="Times New Roman"/>
          <w:szCs w:val="28"/>
        </w:rPr>
      </w:pPr>
      <w:r w:rsidRPr="00B054A4">
        <w:rPr>
          <w:rFonts w:cs="Times New Roman"/>
          <w:szCs w:val="28"/>
        </w:rPr>
        <w:t>1.1. Поняття</w:t>
      </w:r>
      <w:r w:rsidR="00EC6790">
        <w:rPr>
          <w:rFonts w:cs="Times New Roman"/>
          <w:szCs w:val="28"/>
        </w:rPr>
        <w:t xml:space="preserve"> професійної</w:t>
      </w:r>
      <w:r w:rsidRPr="00B054A4">
        <w:rPr>
          <w:rFonts w:cs="Times New Roman"/>
          <w:szCs w:val="28"/>
        </w:rPr>
        <w:t xml:space="preserve"> автономії медичної сестри: визначення та характеристика</w:t>
      </w:r>
      <w:r>
        <w:rPr>
          <w:rFonts w:cs="Times New Roman"/>
          <w:szCs w:val="28"/>
        </w:rPr>
        <w:t>………</w:t>
      </w:r>
      <w:r w:rsidR="00174B55">
        <w:rPr>
          <w:rFonts w:cs="Times New Roman"/>
          <w:szCs w:val="28"/>
        </w:rPr>
        <w:t>…………………………………………………………...13</w:t>
      </w:r>
    </w:p>
    <w:p w14:paraId="7CD9B4C0" w14:textId="77777777" w:rsidR="005D1245" w:rsidRDefault="005877FA" w:rsidP="007212E4">
      <w:pPr>
        <w:spacing w:line="360" w:lineRule="auto"/>
        <w:jc w:val="both"/>
      </w:pPr>
      <w:r>
        <w:t xml:space="preserve">1.2. </w:t>
      </w:r>
      <w:r w:rsidRPr="00B054A4">
        <w:rPr>
          <w:rFonts w:cs="Times New Roman"/>
          <w:szCs w:val="28"/>
        </w:rPr>
        <w:t>Нормативно-правове регулювання діял</w:t>
      </w:r>
      <w:r w:rsidR="00174B55">
        <w:rPr>
          <w:rFonts w:cs="Times New Roman"/>
          <w:szCs w:val="28"/>
        </w:rPr>
        <w:t>ьності медичної сестри в Україні……………………………………………………………………………18</w:t>
      </w:r>
    </w:p>
    <w:p w14:paraId="46F81D24" w14:textId="77777777" w:rsidR="005877FA" w:rsidRDefault="005877FA" w:rsidP="007212E4">
      <w:pPr>
        <w:spacing w:line="360" w:lineRule="auto"/>
        <w:jc w:val="both"/>
      </w:pPr>
      <w:r>
        <w:t xml:space="preserve">1.3. </w:t>
      </w:r>
      <w:r w:rsidRPr="00B054A4">
        <w:rPr>
          <w:rFonts w:cs="Times New Roman"/>
          <w:szCs w:val="28"/>
        </w:rPr>
        <w:t>Професійні компетенції та обов’язки медичної сестри в кабінеті сімейного лікаря</w:t>
      </w:r>
      <w:r w:rsidR="00174B55">
        <w:t>……………………………………………………………………………..28</w:t>
      </w:r>
    </w:p>
    <w:p w14:paraId="3782BD6E" w14:textId="77777777" w:rsidR="005877FA" w:rsidRDefault="005877FA" w:rsidP="007212E4">
      <w:pPr>
        <w:spacing w:line="360" w:lineRule="auto"/>
        <w:jc w:val="both"/>
        <w:rPr>
          <w:rFonts w:cs="Times New Roman"/>
          <w:szCs w:val="28"/>
        </w:rPr>
      </w:pPr>
      <w:r>
        <w:t>1.4.</w:t>
      </w:r>
      <w:r w:rsidRPr="005877FA">
        <w:rPr>
          <w:rFonts w:cs="Times New Roman"/>
          <w:szCs w:val="28"/>
        </w:rPr>
        <w:t xml:space="preserve"> </w:t>
      </w:r>
      <w:r w:rsidRPr="00B054A4">
        <w:rPr>
          <w:rFonts w:cs="Times New Roman"/>
          <w:szCs w:val="28"/>
        </w:rPr>
        <w:t>Про</w:t>
      </w:r>
      <w:r>
        <w:rPr>
          <w:rFonts w:cs="Times New Roman"/>
          <w:szCs w:val="28"/>
        </w:rPr>
        <w:t xml:space="preserve"> роль невідкладної допомоги</w:t>
      </w:r>
      <w:r w:rsidRPr="00B054A4">
        <w:rPr>
          <w:rFonts w:cs="Times New Roman"/>
          <w:szCs w:val="28"/>
        </w:rPr>
        <w:t xml:space="preserve"> в огляді</w:t>
      </w:r>
      <w:r w:rsidR="00174B55">
        <w:rPr>
          <w:rFonts w:cs="Times New Roman"/>
          <w:szCs w:val="28"/>
        </w:rPr>
        <w:t>………………………………….32</w:t>
      </w:r>
    </w:p>
    <w:p w14:paraId="2DA9E626" w14:textId="77777777" w:rsidR="005877FA" w:rsidRDefault="005877FA" w:rsidP="007212E4">
      <w:pPr>
        <w:spacing w:line="360" w:lineRule="auto"/>
        <w:jc w:val="both"/>
      </w:pPr>
      <w:r>
        <w:rPr>
          <w:rFonts w:cs="Times New Roman"/>
          <w:szCs w:val="28"/>
        </w:rPr>
        <w:t>РОЗДІЛ 2</w:t>
      </w:r>
      <w:r w:rsidRPr="00B054A4">
        <w:rPr>
          <w:rFonts w:cs="Times New Roman"/>
          <w:szCs w:val="28"/>
        </w:rPr>
        <w:t>. Методи і об’єкт дослідження</w:t>
      </w:r>
      <w:r>
        <w:rPr>
          <w:b/>
        </w:rPr>
        <w:t xml:space="preserve"> </w:t>
      </w:r>
      <w:r w:rsidRPr="005877FA">
        <w:t>……………</w:t>
      </w:r>
      <w:r w:rsidR="00951005">
        <w:t>…………………………38</w:t>
      </w:r>
    </w:p>
    <w:p w14:paraId="69EF1AB1" w14:textId="77777777" w:rsidR="005877FA" w:rsidRDefault="005877FA" w:rsidP="007212E4">
      <w:pPr>
        <w:spacing w:line="360" w:lineRule="auto"/>
        <w:jc w:val="both"/>
        <w:rPr>
          <w:rFonts w:cs="Times New Roman"/>
          <w:szCs w:val="28"/>
        </w:rPr>
      </w:pPr>
      <w:r>
        <w:t xml:space="preserve">РОЗДІЛ 3. </w:t>
      </w:r>
      <w:r w:rsidRPr="00B054A4">
        <w:rPr>
          <w:rFonts w:cs="Times New Roman"/>
          <w:szCs w:val="28"/>
        </w:rPr>
        <w:t xml:space="preserve">Результати власних досліджень </w:t>
      </w:r>
      <w:r w:rsidR="00951005">
        <w:rPr>
          <w:rFonts w:cs="Times New Roman"/>
          <w:szCs w:val="28"/>
        </w:rPr>
        <w:t>…………………………………….41</w:t>
      </w:r>
    </w:p>
    <w:p w14:paraId="14DFDECE" w14:textId="77777777" w:rsidR="005877FA" w:rsidRDefault="005877FA" w:rsidP="007212E4">
      <w:pPr>
        <w:spacing w:line="360" w:lineRule="auto"/>
        <w:jc w:val="both"/>
        <w:rPr>
          <w:rFonts w:cs="Times New Roman"/>
          <w:szCs w:val="28"/>
        </w:rPr>
      </w:pPr>
      <w:r w:rsidRPr="00B054A4">
        <w:rPr>
          <w:rFonts w:cs="Times New Roman"/>
          <w:szCs w:val="28"/>
        </w:rPr>
        <w:t>3.1. Аналіз роботи медичних сестер у кабінеті сімейного лікаря при невідк</w:t>
      </w:r>
      <w:r>
        <w:rPr>
          <w:rFonts w:cs="Times New Roman"/>
          <w:szCs w:val="28"/>
        </w:rPr>
        <w:t xml:space="preserve">ладних </w:t>
      </w:r>
      <w:r w:rsidR="00951005">
        <w:rPr>
          <w:rFonts w:cs="Times New Roman"/>
          <w:szCs w:val="28"/>
        </w:rPr>
        <w:t>станах……………………………………………………………..41</w:t>
      </w:r>
    </w:p>
    <w:p w14:paraId="6B734AE4" w14:textId="77777777" w:rsidR="005877FA" w:rsidRDefault="005877FA" w:rsidP="007212E4">
      <w:pPr>
        <w:spacing w:line="360" w:lineRule="auto"/>
        <w:jc w:val="both"/>
        <w:rPr>
          <w:rFonts w:cs="Times New Roman"/>
          <w:szCs w:val="28"/>
        </w:rPr>
      </w:pPr>
      <w:r w:rsidRPr="00B054A4">
        <w:rPr>
          <w:rFonts w:cs="Times New Roman"/>
          <w:szCs w:val="28"/>
        </w:rPr>
        <w:t>3.2. Взаємодія медичної сестри з сімейни</w:t>
      </w:r>
      <w:r>
        <w:rPr>
          <w:rFonts w:cs="Times New Roman"/>
          <w:szCs w:val="28"/>
        </w:rPr>
        <w:t>м лікарем та екстреними службами…</w:t>
      </w:r>
      <w:r w:rsidR="00951005">
        <w:rPr>
          <w:rFonts w:cs="Times New Roman"/>
          <w:szCs w:val="28"/>
        </w:rPr>
        <w:t>………………………………………………………………………50</w:t>
      </w:r>
    </w:p>
    <w:p w14:paraId="410D06A9" w14:textId="77777777" w:rsidR="005877FA" w:rsidRDefault="005877FA" w:rsidP="007212E4">
      <w:pPr>
        <w:spacing w:line="360" w:lineRule="auto"/>
        <w:jc w:val="both"/>
        <w:rPr>
          <w:rFonts w:cs="Times New Roman"/>
          <w:szCs w:val="28"/>
        </w:rPr>
      </w:pPr>
      <w:r w:rsidRPr="00B054A4">
        <w:rPr>
          <w:rFonts w:cs="Times New Roman"/>
          <w:szCs w:val="28"/>
        </w:rPr>
        <w:t>3.3. Пропозиції щодо підви</w:t>
      </w:r>
      <w:r>
        <w:rPr>
          <w:rFonts w:cs="Times New Roman"/>
          <w:szCs w:val="28"/>
        </w:rPr>
        <w:t>щення авт</w:t>
      </w:r>
      <w:r w:rsidR="00951005">
        <w:rPr>
          <w:rFonts w:cs="Times New Roman"/>
          <w:szCs w:val="28"/>
        </w:rPr>
        <w:t>ономії медичної сестри……………….57</w:t>
      </w:r>
    </w:p>
    <w:p w14:paraId="2BC568B9" w14:textId="77777777" w:rsidR="005877FA" w:rsidRDefault="005877FA" w:rsidP="007212E4">
      <w:pPr>
        <w:spacing w:line="360" w:lineRule="auto"/>
        <w:jc w:val="both"/>
        <w:rPr>
          <w:rFonts w:cs="Times New Roman"/>
          <w:szCs w:val="28"/>
        </w:rPr>
      </w:pPr>
      <w:r w:rsidRPr="00B054A4">
        <w:rPr>
          <w:rFonts w:cs="Times New Roman"/>
          <w:szCs w:val="28"/>
        </w:rPr>
        <w:t xml:space="preserve">ВИСНОВКИ </w:t>
      </w:r>
      <w:r w:rsidR="00951005">
        <w:rPr>
          <w:rFonts w:cs="Times New Roman"/>
          <w:szCs w:val="28"/>
        </w:rPr>
        <w:t>……………………………………………………………………..65</w:t>
      </w:r>
    </w:p>
    <w:p w14:paraId="4F4F4730" w14:textId="77777777" w:rsidR="0032780C" w:rsidRDefault="005877FA" w:rsidP="007212E4">
      <w:pPr>
        <w:spacing w:line="360" w:lineRule="auto"/>
        <w:jc w:val="both"/>
        <w:rPr>
          <w:rFonts w:cs="Times New Roman"/>
          <w:szCs w:val="28"/>
        </w:rPr>
      </w:pPr>
      <w:r w:rsidRPr="00B054A4">
        <w:rPr>
          <w:rFonts w:cs="Times New Roman"/>
          <w:szCs w:val="28"/>
        </w:rPr>
        <w:t xml:space="preserve">СПИСОК ВИКОРИСТАНИХ ДЖЕРЕЛ </w:t>
      </w:r>
      <w:r w:rsidR="00951005">
        <w:rPr>
          <w:rFonts w:cs="Times New Roman"/>
          <w:szCs w:val="28"/>
        </w:rPr>
        <w:t>………………………………………69</w:t>
      </w:r>
    </w:p>
    <w:p w14:paraId="2F6AEF4E" w14:textId="77777777" w:rsidR="00FD48C1" w:rsidRPr="00D96383" w:rsidRDefault="0032780C" w:rsidP="007212E4">
      <w:pPr>
        <w:spacing w:line="360" w:lineRule="auto"/>
        <w:jc w:val="both"/>
        <w:rPr>
          <w:rFonts w:cs="Times New Roman"/>
          <w:szCs w:val="28"/>
        </w:rPr>
      </w:pPr>
      <w:r>
        <w:rPr>
          <w:rFonts w:cs="Times New Roman"/>
          <w:szCs w:val="28"/>
        </w:rPr>
        <w:t>ДОДАТКИ</w:t>
      </w:r>
      <w:r w:rsidR="00FD48C1" w:rsidRPr="006267F6">
        <w:br w:type="page"/>
      </w:r>
    </w:p>
    <w:p w14:paraId="346B4845" w14:textId="77777777" w:rsidR="001D6D8D" w:rsidRDefault="00FD48C1" w:rsidP="007212E4">
      <w:pPr>
        <w:spacing w:line="360" w:lineRule="auto"/>
        <w:ind w:firstLine="426"/>
        <w:jc w:val="center"/>
        <w:rPr>
          <w:b/>
        </w:rPr>
      </w:pPr>
      <w:r>
        <w:rPr>
          <w:b/>
        </w:rPr>
        <w:lastRenderedPageBreak/>
        <w:t>ВСТУП</w:t>
      </w:r>
    </w:p>
    <w:p w14:paraId="12C05D1B" w14:textId="77777777" w:rsidR="004F15FB" w:rsidRDefault="00B53216" w:rsidP="007212E4">
      <w:pPr>
        <w:spacing w:line="360" w:lineRule="auto"/>
        <w:ind w:firstLine="851"/>
        <w:jc w:val="both"/>
      </w:pPr>
      <w:r>
        <w:t xml:space="preserve">Система охорони здоров’я України на сьогоднішній день має низку проблем, серед яких – дефіцит медичного персоналу (особливо в сільській місцевості), </w:t>
      </w:r>
      <w:r w:rsidR="00DE4168">
        <w:t>необхідність швидкого реагування медичного персоналу при невідкладних станах, одночасно – зростання кількості хронічних захворювань</w:t>
      </w:r>
      <w:r w:rsidR="00190AA2">
        <w:t xml:space="preserve"> та обмеження в доступі медичної допомоги.</w:t>
      </w:r>
      <w:r w:rsidR="00DE4168">
        <w:t xml:space="preserve"> МОЗ у </w:t>
      </w:r>
      <w:proofErr w:type="spellStart"/>
      <w:r w:rsidR="00DE4168">
        <w:t>проєкті</w:t>
      </w:r>
      <w:proofErr w:type="spellEnd"/>
      <w:r w:rsidR="00DE4168">
        <w:t xml:space="preserve"> 23 лютого 2022 року «Стратегія розвитку системи охорони здоров’я до 2030 року» акцентує </w:t>
      </w:r>
      <w:r w:rsidR="00AB7E49">
        <w:t>недоліки</w:t>
      </w:r>
      <w:r w:rsidR="00DE4168">
        <w:t xml:space="preserve"> підготовки медичних сестер та братів</w:t>
      </w:r>
      <w:r w:rsidR="00AB7E49">
        <w:t>, а саме</w:t>
      </w:r>
      <w:r w:rsidR="00DE4168">
        <w:t xml:space="preserve">: «…коротка тривалість практичної підготовки; обмежена можливість відпрацьовувати необхідні навички під час практики в медичних закладах; підготовка бакалаврів і магістрів </w:t>
      </w:r>
      <w:proofErr w:type="spellStart"/>
      <w:r w:rsidR="00DE4168">
        <w:t>медсестринства</w:t>
      </w:r>
      <w:proofErr w:type="spellEnd"/>
      <w:r w:rsidR="00DE4168">
        <w:t xml:space="preserve"> орієнтована на підготовку фахівців до виконання управлінських функцій у закладах охорони здоров’я, а не розширення клінічного функціоналу </w:t>
      </w:r>
      <w:r w:rsidR="00190AA2">
        <w:t>медичних сестер/медичних братів</w:t>
      </w:r>
      <w:r w:rsidR="00DE4168">
        <w:t>»</w:t>
      </w:r>
      <w:r w:rsidR="00190AA2">
        <w:t xml:space="preserve">. </w:t>
      </w:r>
      <w:r w:rsidR="00190AA2" w:rsidRPr="00190AA2">
        <w:t>[</w:t>
      </w:r>
      <w:r w:rsidR="00572915">
        <w:rPr>
          <w:color w:val="000000" w:themeColor="text1"/>
          <w:szCs w:val="28"/>
        </w:rPr>
        <w:t xml:space="preserve">78 </w:t>
      </w:r>
      <w:r w:rsidR="001E5CBC">
        <w:t>с.17</w:t>
      </w:r>
      <w:r w:rsidR="00190AA2" w:rsidRPr="00190AA2">
        <w:t xml:space="preserve">] </w:t>
      </w:r>
    </w:p>
    <w:p w14:paraId="78C086B5" w14:textId="77777777" w:rsidR="00E16299" w:rsidRPr="004F15FB" w:rsidRDefault="00190AA2" w:rsidP="007212E4">
      <w:pPr>
        <w:spacing w:line="360" w:lineRule="auto"/>
        <w:ind w:firstLine="851"/>
        <w:jc w:val="both"/>
      </w:pPr>
      <w:r>
        <w:t>При цьому існує велике навантаження на лікарів, в той момент як роль медичної сестри/брата зводиться до секретарських функцій.</w:t>
      </w:r>
      <w:r w:rsidR="004F15FB">
        <w:t xml:space="preserve"> </w:t>
      </w:r>
      <w:r w:rsidR="004F15FB" w:rsidRPr="00B054A4">
        <w:rPr>
          <w:rFonts w:cs="Times New Roman"/>
          <w:szCs w:val="28"/>
        </w:rPr>
        <w:t>У цьому контексті зростає роль медичних сестер, які не лише виконують лікарські призначення, а й виступають як самостійні суб'єкти надання медичної допомоги, зокрема в умова</w:t>
      </w:r>
      <w:r w:rsidR="004F15FB">
        <w:rPr>
          <w:rFonts w:cs="Times New Roman"/>
          <w:szCs w:val="28"/>
        </w:rPr>
        <w:t>х амбулаторії сімейного лікаря.</w:t>
      </w:r>
      <w:r>
        <w:t xml:space="preserve"> </w:t>
      </w:r>
      <w:r w:rsidR="00E308AD">
        <w:t>Одним з рішень щодо реформи системи надання медичних послуг може стати розвиток середнього медичного персоналу та надан</w:t>
      </w:r>
      <w:r w:rsidR="003C4EEE">
        <w:t>ня їм автономності, з метою перерозподілу професійних обов’язків між ними та лікарями. Ця практика позитивно впливає на системи охорони здоров’я у світі.</w:t>
      </w:r>
    </w:p>
    <w:p w14:paraId="0CFCCCE9" w14:textId="77777777" w:rsidR="00A55A84" w:rsidRDefault="00A55A84" w:rsidP="007212E4">
      <w:pPr>
        <w:spacing w:line="360" w:lineRule="auto"/>
        <w:ind w:firstLine="851"/>
        <w:jc w:val="both"/>
        <w:rPr>
          <w:rFonts w:cs="Times New Roman"/>
          <w:szCs w:val="28"/>
        </w:rPr>
      </w:pPr>
      <w:r w:rsidRPr="00B054A4">
        <w:rPr>
          <w:rFonts w:cs="Times New Roman"/>
          <w:szCs w:val="28"/>
        </w:rPr>
        <w:t xml:space="preserve">Розширення функціональних обов’язків медичної сестри, особливо в первинній ланці медицини, вимагає чіткого визначення її повноважень, відповідальності та меж професійної автономії. Дослідження цієї теми є актуальним у зв’язку зі зростаючими вимогами до якості та оперативності медичної допомоги, що потребує вдосконалення нормативно-правового забезпечення діяльності середнього медичного персоналу. Метою роботи є </w:t>
      </w:r>
      <w:r w:rsidRPr="00B054A4">
        <w:rPr>
          <w:rFonts w:cs="Times New Roman"/>
          <w:szCs w:val="28"/>
        </w:rPr>
        <w:lastRenderedPageBreak/>
        <w:t>аналіз автономії медичної сестри у наданні невідкладної допомоги в амбулаторії сімейного лікаря, визначення її ролі, компетенцій та можливих шляхів підвищення ефективності її роботи.</w:t>
      </w:r>
      <w:r>
        <w:rPr>
          <w:rFonts w:cs="Times New Roman"/>
          <w:szCs w:val="28"/>
        </w:rPr>
        <w:t xml:space="preserve"> </w:t>
      </w:r>
      <w:r w:rsidRPr="00B8749C">
        <w:rPr>
          <w:rFonts w:cs="Times New Roman"/>
          <w:szCs w:val="28"/>
        </w:rPr>
        <w:t xml:space="preserve">Теоретичну основу дослідження склали роботи українських і зарубіжних науковців у галузі філософії освіти (В. Андрущенко, І. </w:t>
      </w:r>
      <w:proofErr w:type="spellStart"/>
      <w:r w:rsidRPr="00B8749C">
        <w:rPr>
          <w:rFonts w:cs="Times New Roman"/>
          <w:szCs w:val="28"/>
        </w:rPr>
        <w:t>Зязюн</w:t>
      </w:r>
      <w:proofErr w:type="spellEnd"/>
      <w:r w:rsidRPr="00B8749C">
        <w:rPr>
          <w:rFonts w:cs="Times New Roman"/>
          <w:szCs w:val="28"/>
        </w:rPr>
        <w:t xml:space="preserve">, В. </w:t>
      </w:r>
      <w:proofErr w:type="spellStart"/>
      <w:r w:rsidRPr="00B8749C">
        <w:rPr>
          <w:rFonts w:cs="Times New Roman"/>
          <w:szCs w:val="28"/>
        </w:rPr>
        <w:t>Лутай</w:t>
      </w:r>
      <w:proofErr w:type="spellEnd"/>
      <w:r w:rsidRPr="00B8749C">
        <w:rPr>
          <w:rFonts w:cs="Times New Roman"/>
          <w:szCs w:val="28"/>
        </w:rPr>
        <w:t xml:space="preserve">), порівняльної педагогіки (В. </w:t>
      </w:r>
      <w:proofErr w:type="spellStart"/>
      <w:r w:rsidRPr="00B8749C">
        <w:rPr>
          <w:rFonts w:cs="Times New Roman"/>
          <w:szCs w:val="28"/>
        </w:rPr>
        <w:t>Вульфсон</w:t>
      </w:r>
      <w:proofErr w:type="spellEnd"/>
      <w:r w:rsidRPr="00B8749C">
        <w:rPr>
          <w:rFonts w:cs="Times New Roman"/>
          <w:szCs w:val="28"/>
        </w:rPr>
        <w:t xml:space="preserve">, В. Сластьонін), розвитку професійної освіти в Україні (Н. </w:t>
      </w:r>
      <w:proofErr w:type="spellStart"/>
      <w:r w:rsidRPr="00B8749C">
        <w:rPr>
          <w:rFonts w:cs="Times New Roman"/>
          <w:szCs w:val="28"/>
        </w:rPr>
        <w:t>Ничкало</w:t>
      </w:r>
      <w:proofErr w:type="spellEnd"/>
      <w:r w:rsidRPr="00B8749C">
        <w:rPr>
          <w:rFonts w:cs="Times New Roman"/>
          <w:szCs w:val="28"/>
        </w:rPr>
        <w:t xml:space="preserve">, В. Поліщук), а також дослідження українських авторів (І. Звєрєва, А. </w:t>
      </w:r>
      <w:proofErr w:type="spellStart"/>
      <w:r w:rsidRPr="00B8749C">
        <w:rPr>
          <w:rFonts w:cs="Times New Roman"/>
          <w:szCs w:val="28"/>
        </w:rPr>
        <w:t>Капська</w:t>
      </w:r>
      <w:proofErr w:type="spellEnd"/>
      <w:r w:rsidRPr="00B8749C">
        <w:rPr>
          <w:rFonts w:cs="Times New Roman"/>
          <w:szCs w:val="28"/>
        </w:rPr>
        <w:t xml:space="preserve">, І. </w:t>
      </w:r>
      <w:proofErr w:type="spellStart"/>
      <w:r w:rsidRPr="00B8749C">
        <w:rPr>
          <w:rFonts w:cs="Times New Roman"/>
          <w:szCs w:val="28"/>
        </w:rPr>
        <w:t>Козубовська</w:t>
      </w:r>
      <w:proofErr w:type="spellEnd"/>
      <w:r w:rsidRPr="00B8749C">
        <w:rPr>
          <w:rFonts w:cs="Times New Roman"/>
          <w:szCs w:val="28"/>
        </w:rPr>
        <w:t xml:space="preserve">, Г. </w:t>
      </w:r>
      <w:proofErr w:type="spellStart"/>
      <w:r w:rsidRPr="00B8749C">
        <w:rPr>
          <w:rFonts w:cs="Times New Roman"/>
          <w:szCs w:val="28"/>
        </w:rPr>
        <w:t>Лактіонова</w:t>
      </w:r>
      <w:proofErr w:type="spellEnd"/>
      <w:r w:rsidRPr="00B8749C">
        <w:rPr>
          <w:rFonts w:cs="Times New Roman"/>
          <w:szCs w:val="28"/>
        </w:rPr>
        <w:t xml:space="preserve">, Л. </w:t>
      </w:r>
      <w:proofErr w:type="spellStart"/>
      <w:r w:rsidRPr="00B8749C">
        <w:rPr>
          <w:rFonts w:cs="Times New Roman"/>
          <w:szCs w:val="28"/>
        </w:rPr>
        <w:t>Міщик</w:t>
      </w:r>
      <w:proofErr w:type="spellEnd"/>
      <w:r w:rsidRPr="00B8749C">
        <w:rPr>
          <w:rFonts w:cs="Times New Roman"/>
          <w:szCs w:val="28"/>
        </w:rPr>
        <w:t>).</w:t>
      </w:r>
    </w:p>
    <w:p w14:paraId="594DC38F" w14:textId="77777777" w:rsidR="00E16299" w:rsidRPr="00A55A84" w:rsidRDefault="00A55A84" w:rsidP="007212E4">
      <w:pPr>
        <w:spacing w:line="360" w:lineRule="auto"/>
        <w:ind w:firstLine="851"/>
        <w:jc w:val="both"/>
        <w:rPr>
          <w:rFonts w:cs="Times New Roman"/>
          <w:szCs w:val="28"/>
        </w:rPr>
      </w:pPr>
      <w:r w:rsidRPr="00B054A4">
        <w:rPr>
          <w:rFonts w:cs="Times New Roman"/>
          <w:szCs w:val="28"/>
        </w:rPr>
        <w:t>Автономія медичної сестри у наданні невідкладної допомоги є одним із ключових напрямів розвитку первинної медичної допомоги, оскільки саме цей фахівець часто першим контактує з пацієнтом у критичних ситуаціях.</w:t>
      </w:r>
      <w:r>
        <w:rPr>
          <w:rFonts w:cs="Times New Roman"/>
          <w:szCs w:val="28"/>
        </w:rPr>
        <w:t xml:space="preserve"> </w:t>
      </w:r>
      <w:r>
        <w:t xml:space="preserve">Розширення повноважень медичних сестер, шляхом надання їм права самостійного прийняття рішень та реалізації </w:t>
      </w:r>
      <w:proofErr w:type="spellStart"/>
      <w:r>
        <w:t>втручань</w:t>
      </w:r>
      <w:proofErr w:type="spellEnd"/>
      <w:r>
        <w:t xml:space="preserve"> без необхідності контролю зі сторони лікаря дозволило б раціонально розподілити час та ресурс медичного персоналу, що могло б покращити реагування на критичні стани, такі як анафілаксія, гіпоглікемія, серцево-судинні патології та зменшити летальність, а також покращити доступність медичної допомоги та знизити навантаження на лікарів.</w:t>
      </w:r>
    </w:p>
    <w:p w14:paraId="175438A4" w14:textId="77777777" w:rsidR="00572915" w:rsidRPr="00572915" w:rsidRDefault="009420CD" w:rsidP="00572915">
      <w:pPr>
        <w:spacing w:line="360" w:lineRule="auto"/>
        <w:ind w:firstLine="851"/>
        <w:jc w:val="both"/>
        <w:rPr>
          <w:szCs w:val="28"/>
        </w:rPr>
      </w:pPr>
      <w:r w:rsidRPr="009420CD">
        <w:rPr>
          <w:b/>
          <w:i/>
        </w:rPr>
        <w:t>Актуальність теми.</w:t>
      </w:r>
      <w:r>
        <w:rPr>
          <w:b/>
          <w:i/>
        </w:rPr>
        <w:t xml:space="preserve"> </w:t>
      </w:r>
      <w:r>
        <w:t>В Україні</w:t>
      </w:r>
      <w:r w:rsidR="00420097">
        <w:t xml:space="preserve"> професійна</w:t>
      </w:r>
      <w:r>
        <w:t xml:space="preserve"> автономія медичних сестер у межах їхньої компетенції не реалізована. Це стосується як правового регулювання, так і практичних аспектів їхньої участі в діагностиці та лікуванні пацієнтів у невідкладних станах. Дослідження цієї теми є актуальним, адже </w:t>
      </w:r>
      <w:r w:rsidR="00420097">
        <w:t xml:space="preserve">самостійність </w:t>
      </w:r>
      <w:r>
        <w:t>медичних сестер дозволяє оптим</w:t>
      </w:r>
      <w:r w:rsidR="009F13E8">
        <w:t xml:space="preserve">ізувати роботу сімейного лікаря, </w:t>
      </w:r>
      <w:r w:rsidR="002834DD">
        <w:t>підвищити доступність медичної допомоги, поліпшити її якість і ефективність, скоротити перебування пацієнтів у черзі</w:t>
      </w:r>
      <w:r w:rsidR="009F13E8">
        <w:t xml:space="preserve"> </w:t>
      </w:r>
      <w:r w:rsidR="00420097">
        <w:t xml:space="preserve">та зменшити </w:t>
      </w:r>
      <w:r w:rsidR="009F13E8">
        <w:t>час реагування при невідкладних станах.</w:t>
      </w:r>
      <w:r w:rsidR="009F13E8" w:rsidRPr="009F13E8">
        <w:t xml:space="preserve"> </w:t>
      </w:r>
      <w:r w:rsidR="009F13E8" w:rsidRPr="00572915">
        <w:rPr>
          <w:szCs w:val="28"/>
        </w:rPr>
        <w:t>[</w:t>
      </w:r>
      <w:r w:rsidR="00572915" w:rsidRPr="00572915">
        <w:rPr>
          <w:szCs w:val="28"/>
        </w:rPr>
        <w:t>79</w:t>
      </w:r>
      <w:r w:rsidR="009F13E8" w:rsidRPr="00572915">
        <w:rPr>
          <w:szCs w:val="28"/>
        </w:rPr>
        <w:t>]</w:t>
      </w:r>
      <w:r w:rsidR="00572915">
        <w:rPr>
          <w:szCs w:val="28"/>
          <w:lang w:val="en-US"/>
        </w:rPr>
        <w:t>[80]</w:t>
      </w:r>
      <w:r w:rsidR="00A55A84" w:rsidRPr="00572915">
        <w:rPr>
          <w:szCs w:val="28"/>
        </w:rPr>
        <w:t xml:space="preserve"> </w:t>
      </w:r>
    </w:p>
    <w:p w14:paraId="150DB071" w14:textId="77777777" w:rsidR="00E16299" w:rsidRPr="00572915" w:rsidRDefault="00A55A84" w:rsidP="00572915">
      <w:pPr>
        <w:spacing w:line="360" w:lineRule="auto"/>
        <w:ind w:firstLine="851"/>
        <w:jc w:val="both"/>
      </w:pPr>
      <w:r>
        <w:t xml:space="preserve">Також актуальність теми зумовлена такими факторами: </w:t>
      </w:r>
      <w:r w:rsidRPr="00B054A4">
        <w:rPr>
          <w:rFonts w:cs="Times New Roman"/>
          <w:szCs w:val="28"/>
        </w:rPr>
        <w:t xml:space="preserve">реформуванням медичної галузі, адже в Україні відбувається трансформація </w:t>
      </w:r>
      <w:r w:rsidRPr="00B054A4">
        <w:rPr>
          <w:rFonts w:cs="Times New Roman"/>
          <w:szCs w:val="28"/>
        </w:rPr>
        <w:lastRenderedPageBreak/>
        <w:t>системи охорони здоров’я, що передбачає зміцнення ролі середнього медичного персоналу, включаючи розширення їхніх професійних обов’язків;</w:t>
      </w:r>
      <w:r w:rsidRPr="00A55A84">
        <w:rPr>
          <w:rFonts w:cs="Times New Roman"/>
          <w:szCs w:val="28"/>
        </w:rPr>
        <w:t xml:space="preserve"> </w:t>
      </w:r>
      <w:r w:rsidRPr="00B054A4">
        <w:rPr>
          <w:rFonts w:cs="Times New Roman"/>
          <w:szCs w:val="28"/>
        </w:rPr>
        <w:t xml:space="preserve">міжнародним досвідом, адже у багатьох країнах світу медичні сестри мають значно ширші повноваження у наданні первинної та невідкладної допомоги, а вивчення зарубіжних моделей може сприяти адаптації найкращих практик у вітчизняну систему охорони здоров'я; необхідністю вдосконалення професійної підготовки, що зумовлює потребу у розвитку спеціалізованих програм навчання та підвищення кваліфікації медичних сестер для ефективного реагування на невідкладні стани. </w:t>
      </w:r>
    </w:p>
    <w:p w14:paraId="49368FC1" w14:textId="77777777" w:rsidR="00A55A84" w:rsidRPr="00A55A84" w:rsidRDefault="00A55A84" w:rsidP="007212E4">
      <w:pPr>
        <w:spacing w:line="360" w:lineRule="auto"/>
        <w:ind w:firstLine="851"/>
        <w:jc w:val="both"/>
        <w:rPr>
          <w:rFonts w:cs="Times New Roman"/>
          <w:szCs w:val="28"/>
        </w:rPr>
      </w:pPr>
      <w:r w:rsidRPr="00B054A4">
        <w:rPr>
          <w:rFonts w:cs="Times New Roman"/>
          <w:szCs w:val="28"/>
        </w:rPr>
        <w:t>Таким чином, дослідження автономії медичної сестри у наданні невідкладної допомоги в амбулаторії сімейного лікаря є важливим для вдосконалення системи охорони здоров’я та покращення якості медичних послуг.</w:t>
      </w:r>
    </w:p>
    <w:p w14:paraId="4D35BB80" w14:textId="77777777" w:rsidR="00E16299" w:rsidRDefault="00DD677B" w:rsidP="007212E4">
      <w:pPr>
        <w:spacing w:line="360" w:lineRule="auto"/>
        <w:ind w:firstLine="851"/>
        <w:jc w:val="both"/>
      </w:pPr>
      <w:r w:rsidRPr="00DD677B">
        <w:rPr>
          <w:b/>
          <w:i/>
        </w:rPr>
        <w:t>Мета дослідження</w:t>
      </w:r>
      <w:r>
        <w:t xml:space="preserve"> - </w:t>
      </w:r>
      <w:r w:rsidR="007212E4">
        <w:rPr>
          <w:rFonts w:cs="Times New Roman"/>
          <w:szCs w:val="28"/>
        </w:rPr>
        <w:t>визначення ролі, повноважень та меж</w:t>
      </w:r>
      <w:r w:rsidR="007212E4" w:rsidRPr="00B054A4">
        <w:rPr>
          <w:rFonts w:cs="Times New Roman"/>
          <w:szCs w:val="28"/>
        </w:rPr>
        <w:t xml:space="preserve"> автономії медичної сестри </w:t>
      </w:r>
      <w:r w:rsidR="007212E4">
        <w:rPr>
          <w:rFonts w:cs="Times New Roman"/>
          <w:szCs w:val="28"/>
        </w:rPr>
        <w:t xml:space="preserve">у наданні невідкладної допомоги, а також </w:t>
      </w:r>
      <w:r w:rsidR="007212E4">
        <w:t>наукове</w:t>
      </w:r>
      <w:r>
        <w:t xml:space="preserve"> обґрунтування, аналіз та визначення шляхів удосконалення </w:t>
      </w:r>
      <w:r w:rsidR="007212E4">
        <w:t xml:space="preserve">надання медичних послуг. </w:t>
      </w:r>
    </w:p>
    <w:p w14:paraId="2166F5EB" w14:textId="77777777" w:rsidR="00E16299" w:rsidRDefault="00DD677B" w:rsidP="007212E4">
      <w:pPr>
        <w:spacing w:line="360" w:lineRule="auto"/>
        <w:ind w:firstLine="851"/>
        <w:jc w:val="both"/>
        <w:rPr>
          <w:b/>
        </w:rPr>
      </w:pPr>
      <w:r w:rsidRPr="00E16299">
        <w:rPr>
          <w:b/>
          <w:i/>
        </w:rPr>
        <w:t>Завдання дослідження</w:t>
      </w:r>
      <w:r w:rsidRPr="00DD677B">
        <w:rPr>
          <w:b/>
        </w:rPr>
        <w:t>:</w:t>
      </w:r>
      <w:r w:rsidR="001D6D8D">
        <w:rPr>
          <w:b/>
        </w:rPr>
        <w:t xml:space="preserve"> </w:t>
      </w:r>
    </w:p>
    <w:p w14:paraId="05F4F8BD" w14:textId="77777777" w:rsidR="007212E4" w:rsidRPr="007212E4" w:rsidRDefault="007212E4" w:rsidP="007212E4">
      <w:pPr>
        <w:spacing w:after="0" w:line="360" w:lineRule="auto"/>
        <w:ind w:left="720"/>
        <w:jc w:val="both"/>
        <w:rPr>
          <w:rFonts w:cs="Times New Roman"/>
          <w:szCs w:val="28"/>
        </w:rPr>
      </w:pPr>
      <w:r>
        <w:rPr>
          <w:rFonts w:cs="Times New Roman"/>
          <w:szCs w:val="28"/>
        </w:rPr>
        <w:t>- п</w:t>
      </w:r>
      <w:r w:rsidRPr="00B054A4">
        <w:rPr>
          <w:rFonts w:cs="Times New Roman"/>
          <w:szCs w:val="28"/>
        </w:rPr>
        <w:t xml:space="preserve">роаналізувати наукові джерела щодо сутності поняття </w:t>
      </w:r>
      <w:r>
        <w:rPr>
          <w:rFonts w:cs="Times New Roman"/>
          <w:szCs w:val="28"/>
        </w:rPr>
        <w:t>«</w:t>
      </w:r>
      <w:r w:rsidRPr="00B054A4">
        <w:rPr>
          <w:rFonts w:cs="Times New Roman"/>
          <w:szCs w:val="28"/>
        </w:rPr>
        <w:t>автономія медичної сестри</w:t>
      </w:r>
      <w:r>
        <w:rPr>
          <w:rFonts w:cs="Times New Roman"/>
          <w:szCs w:val="28"/>
        </w:rPr>
        <w:t>»</w:t>
      </w:r>
      <w:r w:rsidRPr="00B054A4">
        <w:rPr>
          <w:rFonts w:cs="Times New Roman"/>
          <w:szCs w:val="28"/>
        </w:rPr>
        <w:t xml:space="preserve"> та її ролі в системі охорони здоров’я.</w:t>
      </w:r>
    </w:p>
    <w:p w14:paraId="21F71F43" w14:textId="77777777" w:rsidR="007212E4" w:rsidRPr="00B054A4" w:rsidRDefault="007212E4" w:rsidP="007212E4">
      <w:pPr>
        <w:spacing w:after="0" w:line="360" w:lineRule="auto"/>
        <w:ind w:left="360" w:firstLine="491"/>
        <w:jc w:val="both"/>
        <w:rPr>
          <w:rFonts w:cs="Times New Roman"/>
          <w:szCs w:val="28"/>
        </w:rPr>
      </w:pPr>
      <w:r>
        <w:t>- д</w:t>
      </w:r>
      <w:r w:rsidRPr="00B054A4">
        <w:rPr>
          <w:rFonts w:cs="Times New Roman"/>
          <w:szCs w:val="28"/>
        </w:rPr>
        <w:t>ослідити нормативно-правову базу, що регламентує діяльність медичних сестер у наданні невідкладної медичної допомоги в амбулаторії сімейного лікаря.</w:t>
      </w:r>
    </w:p>
    <w:p w14:paraId="20771473" w14:textId="77777777" w:rsidR="00E16299" w:rsidRDefault="00E16299" w:rsidP="007212E4">
      <w:pPr>
        <w:spacing w:line="360" w:lineRule="auto"/>
        <w:ind w:firstLine="851"/>
        <w:jc w:val="both"/>
      </w:pPr>
    </w:p>
    <w:p w14:paraId="135841B8" w14:textId="77777777" w:rsidR="00E16299" w:rsidRDefault="00E16299" w:rsidP="007212E4">
      <w:pPr>
        <w:spacing w:line="360" w:lineRule="auto"/>
        <w:ind w:firstLine="851"/>
        <w:jc w:val="both"/>
      </w:pPr>
      <w:r>
        <w:t>-</w:t>
      </w:r>
      <w:r w:rsidR="007212E4">
        <w:t xml:space="preserve"> </w:t>
      </w:r>
      <w:r>
        <w:t>в</w:t>
      </w:r>
      <w:r w:rsidR="001D6D8D" w:rsidRPr="001D6D8D">
        <w:t>изначити основні проблеми, що обмежують реалізацію автономії медичних сестер у практичній діяльності.</w:t>
      </w:r>
    </w:p>
    <w:p w14:paraId="3BDDDD53" w14:textId="77777777" w:rsidR="00E16299" w:rsidRDefault="00E16299" w:rsidP="007212E4">
      <w:pPr>
        <w:spacing w:line="360" w:lineRule="auto"/>
        <w:ind w:firstLine="851"/>
        <w:jc w:val="both"/>
      </w:pPr>
      <w:r>
        <w:lastRenderedPageBreak/>
        <w:t>-</w:t>
      </w:r>
      <w:r w:rsidR="007212E4">
        <w:t xml:space="preserve"> </w:t>
      </w:r>
      <w:r>
        <w:t>п</w:t>
      </w:r>
      <w:r w:rsidR="001D6D8D" w:rsidRPr="001D6D8D">
        <w:t>ровести опитування серед медичних сестер що</w:t>
      </w:r>
      <w:r w:rsidR="007212E4">
        <w:t xml:space="preserve">до їхнього сприйняття автономії, практичного досвіду </w:t>
      </w:r>
      <w:r w:rsidR="001D6D8D" w:rsidRPr="001D6D8D">
        <w:t>та рівня задоволеності умовами праці.</w:t>
      </w:r>
    </w:p>
    <w:p w14:paraId="49809CCF" w14:textId="77777777" w:rsidR="001D6D8D" w:rsidRDefault="00E16299" w:rsidP="007212E4">
      <w:pPr>
        <w:spacing w:line="360" w:lineRule="auto"/>
        <w:ind w:firstLine="851"/>
        <w:jc w:val="both"/>
      </w:pPr>
      <w:r>
        <w:t>-</w:t>
      </w:r>
      <w:r w:rsidR="007212E4">
        <w:t xml:space="preserve"> </w:t>
      </w:r>
      <w:r>
        <w:t>р</w:t>
      </w:r>
      <w:r w:rsidR="001D6D8D" w:rsidRPr="001D6D8D">
        <w:t>озробити пропозиції щодо вдосконалення автономії медичних сестер під час роботи з пацієнтами у невідкладних станах.</w:t>
      </w:r>
    </w:p>
    <w:p w14:paraId="660C7B00" w14:textId="77777777" w:rsidR="00EC6790" w:rsidRPr="00B054A4" w:rsidRDefault="00E16299" w:rsidP="00EC6790">
      <w:pPr>
        <w:spacing w:after="0" w:line="360" w:lineRule="auto"/>
        <w:ind w:firstLine="851"/>
        <w:jc w:val="both"/>
        <w:rPr>
          <w:rFonts w:cs="Times New Roman"/>
          <w:szCs w:val="28"/>
        </w:rPr>
      </w:pPr>
      <w:r>
        <w:rPr>
          <w:b/>
          <w:i/>
        </w:rPr>
        <w:t xml:space="preserve">Об’єкт дослідження: </w:t>
      </w:r>
      <w:r w:rsidR="00EC6790" w:rsidRPr="00B054A4">
        <w:rPr>
          <w:rFonts w:cs="Times New Roman"/>
          <w:szCs w:val="28"/>
        </w:rPr>
        <w:t>процес надання невідкладної медичної допомоги в амбулаторії сімейного лікаря.</w:t>
      </w:r>
    </w:p>
    <w:p w14:paraId="07D7ABFC" w14:textId="77777777" w:rsidR="00E16299" w:rsidRDefault="00E16299" w:rsidP="007212E4">
      <w:pPr>
        <w:spacing w:line="360" w:lineRule="auto"/>
        <w:ind w:firstLine="851"/>
        <w:jc w:val="both"/>
      </w:pPr>
      <w:r>
        <w:rPr>
          <w:b/>
          <w:i/>
        </w:rPr>
        <w:t>Предмет дослідження:</w:t>
      </w:r>
      <w:r>
        <w:t xml:space="preserve"> умови та чинники, що впливають на автономію медичних сестер під час надання</w:t>
      </w:r>
      <w:r w:rsidR="00EC6790">
        <w:t xml:space="preserve"> допомоги в невідкладних станах в амбулаторії сімейного лікаря.</w:t>
      </w:r>
    </w:p>
    <w:p w14:paraId="77ED951F" w14:textId="77777777" w:rsidR="00E16299" w:rsidRDefault="00E16299" w:rsidP="007212E4">
      <w:pPr>
        <w:spacing w:line="360" w:lineRule="auto"/>
        <w:ind w:firstLine="851"/>
        <w:jc w:val="both"/>
      </w:pPr>
      <w:r>
        <w:rPr>
          <w:b/>
          <w:i/>
        </w:rPr>
        <w:t xml:space="preserve">Методи дослідження: </w:t>
      </w:r>
      <w:r>
        <w:t>теоретичний аналіз літературних джерел</w:t>
      </w:r>
      <w:r w:rsidRPr="001E5CBC">
        <w:t>;</w:t>
      </w:r>
      <w:r w:rsidR="00EC6790">
        <w:t xml:space="preserve"> </w:t>
      </w:r>
      <w:r w:rsidR="001E5CBC">
        <w:t>соціологічний метод (анкетування медичних сестер щодо їхнього рівня автономії та умов роботи шляхом використання розробленого автором опитувальника);</w:t>
      </w:r>
      <w:r w:rsidR="001E5CBC" w:rsidRPr="001E5CBC">
        <w:t xml:space="preserve"> </w:t>
      </w:r>
      <w:r w:rsidR="001E5CBC">
        <w:t>метод узагальненн</w:t>
      </w:r>
      <w:r w:rsidR="00EC6790">
        <w:t xml:space="preserve">я для формулювання рекомендацій; </w:t>
      </w:r>
      <w:r w:rsidR="00EC6790" w:rsidRPr="00B054A4">
        <w:rPr>
          <w:rFonts w:cs="Times New Roman"/>
          <w:szCs w:val="28"/>
        </w:rPr>
        <w:t>методи математичної статистики.</w:t>
      </w:r>
    </w:p>
    <w:p w14:paraId="707EB767" w14:textId="77777777" w:rsidR="00AB197D" w:rsidRDefault="001E5CBC" w:rsidP="007212E4">
      <w:pPr>
        <w:spacing w:line="360" w:lineRule="auto"/>
        <w:ind w:firstLine="851"/>
        <w:jc w:val="both"/>
      </w:pPr>
      <w:r>
        <w:rPr>
          <w:b/>
          <w:i/>
        </w:rPr>
        <w:t>Наукова новизна.</w:t>
      </w:r>
      <w:r w:rsidR="00AB197D">
        <w:rPr>
          <w:b/>
          <w:i/>
        </w:rPr>
        <w:t xml:space="preserve"> </w:t>
      </w:r>
      <w:r w:rsidR="00AB197D">
        <w:t>Отримані результати дозволили вперше обґрунтувати необхідність удосконалення організаційних та правових аспектів автономії медичних сестер у межах їх компетенції. Удосконалено підходи до оцінки рівня задоволеності медичних сестер умовами праці. Набуло подальшого розвитку питання делегування функцій медичній сестрі в умовах невідкладних станів.</w:t>
      </w:r>
    </w:p>
    <w:p w14:paraId="484ECF0C" w14:textId="77777777" w:rsidR="00AB197D" w:rsidRDefault="00507A43" w:rsidP="007212E4">
      <w:pPr>
        <w:spacing w:line="360" w:lineRule="auto"/>
        <w:ind w:firstLine="851"/>
        <w:jc w:val="both"/>
      </w:pPr>
      <w:r w:rsidRPr="00507A43">
        <w:rPr>
          <w:rStyle w:val="aa"/>
          <w:i/>
        </w:rPr>
        <w:t>Практичне значення одержаних результатів</w:t>
      </w:r>
      <w:r>
        <w:rPr>
          <w:rStyle w:val="aa"/>
        </w:rPr>
        <w:t xml:space="preserve">. </w:t>
      </w:r>
      <w:r w:rsidR="00AB197D" w:rsidRPr="00AB197D">
        <w:t>Результати дослідження можуть бути використані для розробки рекомендацій щодо змін у правовому регулюванні роботи медичних сестер. Запропоновані моделі підвищення автономії мають прикладну цінність для оптимізації роботи медичних працівників у закладах первинної медико-санітарної допомоги</w:t>
      </w:r>
      <w:r w:rsidR="00CC209E">
        <w:t xml:space="preserve"> (ПМСД)</w:t>
      </w:r>
      <w:r w:rsidR="00AB197D" w:rsidRPr="00AB197D">
        <w:t>, зокрема в умовах невідкладних станів.</w:t>
      </w:r>
      <w:r w:rsidR="00CC209E">
        <w:t xml:space="preserve"> </w:t>
      </w:r>
      <w:r w:rsidR="00AB197D" w:rsidRPr="00AB197D">
        <w:t>Таким чином, дослідження сприяє підвищенню якості медичної допомоги на первинному рівні.</w:t>
      </w:r>
    </w:p>
    <w:p w14:paraId="1269D71A" w14:textId="77777777" w:rsidR="00CC209E" w:rsidRPr="00763FDA" w:rsidRDefault="00CC209E" w:rsidP="007212E4">
      <w:pPr>
        <w:spacing w:line="360" w:lineRule="auto"/>
        <w:ind w:firstLine="851"/>
        <w:jc w:val="both"/>
        <w:rPr>
          <w:b/>
          <w:i/>
          <w:lang w:val="ru-RU"/>
        </w:rPr>
      </w:pPr>
      <w:r w:rsidRPr="00CC209E">
        <w:rPr>
          <w:b/>
          <w:i/>
        </w:rPr>
        <w:lastRenderedPageBreak/>
        <w:t>Апробація результатів роботи.</w:t>
      </w:r>
      <w:r w:rsidR="00797D4E" w:rsidRPr="00763FDA">
        <w:rPr>
          <w:b/>
          <w:i/>
          <w:lang w:val="ru-RU"/>
        </w:rPr>
        <w:t xml:space="preserve"> </w:t>
      </w:r>
      <w:r w:rsidR="00797D4E">
        <w:rPr>
          <w:rFonts w:cs="Times New Roman"/>
        </w:rPr>
        <w:t>Результати дослідження, що включені до кваліфікаційної роботи оприлюднені на науково - практичних конференція.</w:t>
      </w:r>
    </w:p>
    <w:p w14:paraId="016DCED3" w14:textId="77777777" w:rsidR="00CC209E" w:rsidRDefault="00CC209E" w:rsidP="007212E4">
      <w:pPr>
        <w:spacing w:line="360" w:lineRule="auto"/>
        <w:ind w:firstLine="851"/>
        <w:jc w:val="both"/>
      </w:pPr>
      <w:r>
        <w:rPr>
          <w:b/>
          <w:i/>
        </w:rPr>
        <w:t xml:space="preserve">Публікації. </w:t>
      </w:r>
      <w:r>
        <w:t xml:space="preserve">За матеріалами кваліфікаційної роботи опубліковано 2 наукові статті в </w:t>
      </w:r>
      <w:r w:rsidR="00BF6154">
        <w:t xml:space="preserve">у фаховому науковому журналі </w:t>
      </w:r>
      <w:proofErr w:type="spellStart"/>
      <w:r w:rsidR="00BF6154">
        <w:t>Медсестринство</w:t>
      </w:r>
      <w:proofErr w:type="spellEnd"/>
      <w:r w:rsidR="00BF6154">
        <w:t>.</w:t>
      </w:r>
    </w:p>
    <w:p w14:paraId="6CA427FA" w14:textId="77777777" w:rsidR="00BF6154" w:rsidRPr="005C4C71" w:rsidRDefault="00BF6154" w:rsidP="007212E4">
      <w:pPr>
        <w:spacing w:line="360" w:lineRule="auto"/>
        <w:ind w:firstLine="851"/>
        <w:jc w:val="both"/>
        <w:rPr>
          <w:b/>
          <w:i/>
          <w:color w:val="000000" w:themeColor="text1"/>
        </w:rPr>
      </w:pPr>
      <w:r>
        <w:rPr>
          <w:b/>
          <w:i/>
        </w:rPr>
        <w:t>Обсяг та структура кваліфікаційної роботи.</w:t>
      </w:r>
      <w:r w:rsidR="00797D4E" w:rsidRPr="00763FDA">
        <w:rPr>
          <w:b/>
          <w:i/>
          <w:lang w:val="ru-RU"/>
        </w:rPr>
        <w:t xml:space="preserve"> </w:t>
      </w:r>
      <w:r w:rsidR="00797D4E" w:rsidRPr="005C4C71">
        <w:rPr>
          <w:rFonts w:cs="Times New Roman"/>
          <w:color w:val="000000" w:themeColor="text1"/>
        </w:rPr>
        <w:t>Кваліфі</w:t>
      </w:r>
      <w:r w:rsidR="00951005" w:rsidRPr="005C4C71">
        <w:rPr>
          <w:rFonts w:cs="Times New Roman"/>
          <w:color w:val="000000" w:themeColor="text1"/>
        </w:rPr>
        <w:t xml:space="preserve">каційна робота висвітлена на 96 сторінок </w:t>
      </w:r>
      <w:r w:rsidR="00797D4E" w:rsidRPr="005C4C71">
        <w:rPr>
          <w:rFonts w:cs="Times New Roman"/>
          <w:color w:val="000000" w:themeColor="text1"/>
        </w:rPr>
        <w:t>і складається із вступу, огляду літератури, власних досліджень, висновків, списку використаної літератури. Робота містить</w:t>
      </w:r>
      <w:r w:rsidR="005C4C71" w:rsidRPr="005C4C71">
        <w:rPr>
          <w:rFonts w:cs="Times New Roman"/>
          <w:color w:val="000000" w:themeColor="text1"/>
        </w:rPr>
        <w:t xml:space="preserve"> 2 таблиці</w:t>
      </w:r>
      <w:r w:rsidR="00797D4E" w:rsidRPr="005C4C71">
        <w:rPr>
          <w:rFonts w:cs="Times New Roman"/>
          <w:color w:val="000000" w:themeColor="text1"/>
        </w:rPr>
        <w:t>,</w:t>
      </w:r>
      <w:r w:rsidR="005C4C71" w:rsidRPr="005C4C71">
        <w:rPr>
          <w:rFonts w:cs="Times New Roman"/>
          <w:color w:val="000000" w:themeColor="text1"/>
        </w:rPr>
        <w:t xml:space="preserve"> 4 додатки та 5 рисунків.</w:t>
      </w:r>
      <w:r w:rsidR="00FA495E" w:rsidRPr="005C4C71">
        <w:rPr>
          <w:rFonts w:cs="Times New Roman"/>
          <w:color w:val="000000" w:themeColor="text1"/>
          <w:lang w:val="ru-RU"/>
        </w:rPr>
        <w:t xml:space="preserve"> </w:t>
      </w:r>
    </w:p>
    <w:p w14:paraId="709E8BEB" w14:textId="77777777" w:rsidR="00797D4E" w:rsidRPr="00BF6154" w:rsidRDefault="00797D4E" w:rsidP="007212E4">
      <w:pPr>
        <w:spacing w:line="360" w:lineRule="auto"/>
        <w:ind w:firstLine="851"/>
        <w:jc w:val="both"/>
        <w:rPr>
          <w:bCs/>
        </w:rPr>
      </w:pPr>
    </w:p>
    <w:p w14:paraId="0D6AA38C" w14:textId="77777777" w:rsidR="00AB197D" w:rsidRPr="00AB197D" w:rsidRDefault="00AB197D" w:rsidP="00E16299">
      <w:pPr>
        <w:ind w:firstLine="426"/>
        <w:jc w:val="both"/>
        <w:rPr>
          <w:sz w:val="32"/>
        </w:rPr>
      </w:pPr>
    </w:p>
    <w:p w14:paraId="4F10D7FF" w14:textId="77777777" w:rsidR="00FD48C1" w:rsidRPr="00190AA2" w:rsidRDefault="00FD48C1" w:rsidP="00D77735">
      <w:pPr>
        <w:ind w:firstLine="425"/>
        <w:jc w:val="both"/>
        <w:rPr>
          <w:b/>
        </w:rPr>
      </w:pPr>
      <w:r w:rsidRPr="00AB197D">
        <w:rPr>
          <w:b/>
          <w:sz w:val="32"/>
        </w:rPr>
        <w:br w:type="page"/>
      </w:r>
      <w:r w:rsidR="003C4EEE">
        <w:rPr>
          <w:b/>
        </w:rPr>
        <w:lastRenderedPageBreak/>
        <w:t xml:space="preserve"> </w:t>
      </w:r>
    </w:p>
    <w:p w14:paraId="543B3CEF" w14:textId="77777777" w:rsidR="00FD48C1" w:rsidRDefault="00FD48C1" w:rsidP="00DE3474">
      <w:pPr>
        <w:ind w:firstLine="426"/>
        <w:jc w:val="center"/>
        <w:rPr>
          <w:b/>
        </w:rPr>
      </w:pPr>
      <w:r>
        <w:rPr>
          <w:b/>
        </w:rPr>
        <w:t>ОСНОВНА ЧАСТИНА</w:t>
      </w:r>
    </w:p>
    <w:p w14:paraId="7F9D7ADB" w14:textId="77777777" w:rsidR="000572A3" w:rsidRDefault="000572A3" w:rsidP="00D77735">
      <w:pPr>
        <w:ind w:firstLine="426"/>
        <w:jc w:val="center"/>
        <w:rPr>
          <w:b/>
        </w:rPr>
      </w:pPr>
      <w:r>
        <w:rPr>
          <w:b/>
        </w:rPr>
        <w:t>РОЗДІЛ 1</w:t>
      </w:r>
    </w:p>
    <w:p w14:paraId="577F2230" w14:textId="77777777" w:rsidR="000572A3" w:rsidRDefault="000572A3" w:rsidP="00DE3474">
      <w:pPr>
        <w:ind w:firstLine="426"/>
        <w:jc w:val="center"/>
        <w:rPr>
          <w:b/>
        </w:rPr>
      </w:pPr>
      <w:r>
        <w:rPr>
          <w:b/>
        </w:rPr>
        <w:t>(ОГЛЯД ЛІТЕРАТУРИ)</w:t>
      </w:r>
    </w:p>
    <w:p w14:paraId="434F6461" w14:textId="77777777" w:rsidR="00EC6790" w:rsidRPr="00B054A4" w:rsidRDefault="00EC6790" w:rsidP="00DB71FB">
      <w:pPr>
        <w:pStyle w:val="ab"/>
        <w:numPr>
          <w:ilvl w:val="1"/>
          <w:numId w:val="1"/>
        </w:numPr>
        <w:spacing w:after="0" w:line="360" w:lineRule="auto"/>
        <w:ind w:left="0" w:firstLine="851"/>
        <w:jc w:val="center"/>
        <w:rPr>
          <w:rFonts w:cs="Times New Roman"/>
          <w:b/>
          <w:bCs/>
          <w:szCs w:val="28"/>
        </w:rPr>
      </w:pPr>
      <w:r w:rsidRPr="00B054A4">
        <w:rPr>
          <w:rFonts w:cs="Times New Roman"/>
          <w:b/>
          <w:bCs/>
          <w:szCs w:val="28"/>
        </w:rPr>
        <w:t>Поняття</w:t>
      </w:r>
      <w:r>
        <w:rPr>
          <w:rFonts w:cs="Times New Roman"/>
          <w:b/>
          <w:bCs/>
          <w:szCs w:val="28"/>
        </w:rPr>
        <w:t xml:space="preserve"> професійної</w:t>
      </w:r>
      <w:r w:rsidRPr="00B054A4">
        <w:rPr>
          <w:rFonts w:cs="Times New Roman"/>
          <w:b/>
          <w:bCs/>
          <w:szCs w:val="28"/>
        </w:rPr>
        <w:t xml:space="preserve"> автономії медичної сестри: визначення та характеристика</w:t>
      </w:r>
    </w:p>
    <w:p w14:paraId="57CAA804" w14:textId="77777777" w:rsidR="00EC6790" w:rsidRPr="00EC6790" w:rsidRDefault="00EC6790" w:rsidP="00EC6790">
      <w:pPr>
        <w:spacing w:after="0" w:line="360" w:lineRule="auto"/>
        <w:ind w:firstLine="851"/>
        <w:jc w:val="both"/>
        <w:rPr>
          <w:rFonts w:cs="Times New Roman"/>
          <w:szCs w:val="28"/>
        </w:rPr>
      </w:pPr>
      <w:r w:rsidRPr="00EC6790">
        <w:rPr>
          <w:rFonts w:cs="Times New Roman"/>
          <w:szCs w:val="28"/>
        </w:rPr>
        <w:t>Автономія медичної сестри є важливим аспектом сучасної системи охорони здоров'я, що відображає ступінь незалежності та самостійності, яку медичні сестри мають у процесі надання медичної допомоги пацієнтам. Це поняття охоплює не лише професійні та етичні обов'язки медичної сестри, але й її здатність приймати рішення, базуючись на власних знаннях, досвіді та професійних навичках, з врахуванням інтересів пацієнта та загальних медичних стандартів [40].</w:t>
      </w:r>
    </w:p>
    <w:p w14:paraId="149C85EF" w14:textId="77777777" w:rsidR="0088296B" w:rsidRDefault="00D77735" w:rsidP="0088296B">
      <w:pPr>
        <w:spacing w:after="0" w:line="360" w:lineRule="auto"/>
        <w:ind w:firstLine="851"/>
        <w:jc w:val="both"/>
        <w:rPr>
          <w:rFonts w:cs="Times New Roman"/>
          <w:szCs w:val="28"/>
        </w:rPr>
      </w:pPr>
      <w:r>
        <w:t>Професійна автономія медичних сестер є компонентом сучасної медичної практики, що сприяє покращенню якості надання послуг, забезпеченню задоволеності пацієнтів, а також самих медичних працівників.</w:t>
      </w:r>
      <w:r w:rsidR="00420097">
        <w:t xml:space="preserve"> У науковій літературі автономія визначається як незалежність, самоврядування, самовизначення та </w:t>
      </w:r>
      <w:proofErr w:type="spellStart"/>
      <w:r w:rsidR="00420097">
        <w:t>самоспрямованість</w:t>
      </w:r>
      <w:proofErr w:type="spellEnd"/>
      <w:r w:rsidR="00420097">
        <w:t xml:space="preserve">, тоді як «професійна автономія» - це </w:t>
      </w:r>
      <w:r w:rsidR="006C0BDA">
        <w:t>право</w:t>
      </w:r>
      <w:r w:rsidR="00420097">
        <w:t xml:space="preserve"> щодо самостійного прийняття рішень</w:t>
      </w:r>
      <w:r w:rsidR="006C0BDA">
        <w:t xml:space="preserve"> та дій</w:t>
      </w:r>
      <w:r w:rsidR="00420097">
        <w:t xml:space="preserve"> </w:t>
      </w:r>
      <w:r w:rsidR="006C0BDA">
        <w:t xml:space="preserve">в межах своїх професійних компетенцій, що надає можливість медичним сестрам приймати клінічні </w:t>
      </w:r>
      <w:r w:rsidR="00CC53E0">
        <w:t xml:space="preserve">судження </w:t>
      </w:r>
      <w:r w:rsidR="006C0BDA">
        <w:t>щодо догляду за пацієнтами, спираючись на принципи доказової медицини</w:t>
      </w:r>
      <w:r w:rsidR="006B7B2B">
        <w:t xml:space="preserve"> без необхідності консультації з лікарем</w:t>
      </w:r>
      <w:r w:rsidR="002B6D50">
        <w:t xml:space="preserve">. </w:t>
      </w:r>
      <w:r w:rsidR="006C0BDA" w:rsidRPr="00D9507B">
        <w:t>[</w:t>
      </w:r>
      <w:r w:rsidR="00D9507B">
        <w:t>77</w:t>
      </w:r>
      <w:r w:rsidR="006C0BDA" w:rsidRPr="006C0BDA">
        <w:t>]</w:t>
      </w:r>
      <w:r w:rsidR="002B6D50" w:rsidRPr="002B6D50">
        <w:rPr>
          <w:rFonts w:cs="Times New Roman"/>
          <w:szCs w:val="28"/>
        </w:rPr>
        <w:t xml:space="preserve"> </w:t>
      </w:r>
      <w:r w:rsidR="002B6D50" w:rsidRPr="00B8749C">
        <w:rPr>
          <w:rFonts w:cs="Times New Roman"/>
          <w:szCs w:val="28"/>
        </w:rPr>
        <w:t>Це включає здатність самостійно організовувати та здійснювати медичні п</w:t>
      </w:r>
      <w:r w:rsidR="002B6D50">
        <w:rPr>
          <w:rFonts w:cs="Times New Roman"/>
          <w:szCs w:val="28"/>
        </w:rPr>
        <w:t xml:space="preserve">роцедури, </w:t>
      </w:r>
      <w:r w:rsidR="002B6D50" w:rsidRPr="00B8749C">
        <w:rPr>
          <w:rFonts w:cs="Times New Roman"/>
          <w:szCs w:val="28"/>
        </w:rPr>
        <w:t>а також виявляти ініціативу у вирішенні конкретних медичних завдань, що потр</w:t>
      </w:r>
      <w:r w:rsidR="0088296B">
        <w:rPr>
          <w:rFonts w:cs="Times New Roman"/>
          <w:szCs w:val="28"/>
        </w:rPr>
        <w:t>ебують індивідуального підходу.</w:t>
      </w:r>
    </w:p>
    <w:p w14:paraId="53CAEB8E" w14:textId="77777777" w:rsidR="002B6D50" w:rsidRDefault="002B6D50" w:rsidP="0088296B">
      <w:pPr>
        <w:spacing w:after="0" w:line="360" w:lineRule="auto"/>
        <w:ind w:firstLine="851"/>
        <w:jc w:val="both"/>
        <w:rPr>
          <w:rFonts w:cs="Times New Roman"/>
          <w:szCs w:val="28"/>
        </w:rPr>
      </w:pPr>
      <w:r w:rsidRPr="002F00E2">
        <w:rPr>
          <w:rFonts w:cs="Times New Roman"/>
          <w:szCs w:val="28"/>
        </w:rPr>
        <w:t xml:space="preserve">Ключовим аспектом автономії медичної сестри є її здатність приймати обґрунтовані та професійні рішення, що ґрунтуються на глибокому розумінні клінічної ситуації, стану пацієнта, а також на основі медичних протоколів і етичних принципів. Це дозволяє медичній сестрі здійснювати самостійне </w:t>
      </w:r>
      <w:r w:rsidRPr="002F00E2">
        <w:rPr>
          <w:rFonts w:cs="Times New Roman"/>
          <w:szCs w:val="28"/>
        </w:rPr>
        <w:lastRenderedPageBreak/>
        <w:t>управління певними аспектами медичної допомоги, забезпечуючи високий рівень безпеки та ефективності лікування. Автономія медичної сестри не означає її ізоляцію від лікаря чи інших членів медичної команди, а, навпаки, передбачає постійну активну взаємодію з ними в межах загальної стратегії лікування та реабілітації пацієнтів</w:t>
      </w:r>
      <w:r>
        <w:rPr>
          <w:rFonts w:cs="Times New Roman"/>
          <w:szCs w:val="28"/>
        </w:rPr>
        <w:t xml:space="preserve"> </w:t>
      </w:r>
      <w:r w:rsidRPr="00D15F83">
        <w:rPr>
          <w:rFonts w:cs="Times New Roman"/>
          <w:szCs w:val="28"/>
        </w:rPr>
        <w:t>[</w:t>
      </w:r>
      <w:r>
        <w:rPr>
          <w:rFonts w:cs="Times New Roman"/>
          <w:szCs w:val="28"/>
        </w:rPr>
        <w:t>4</w:t>
      </w:r>
      <w:r w:rsidRPr="00D15F83">
        <w:rPr>
          <w:rFonts w:cs="Times New Roman"/>
          <w:szCs w:val="28"/>
        </w:rPr>
        <w:t>2]</w:t>
      </w:r>
      <w:r>
        <w:rPr>
          <w:rFonts w:cs="Times New Roman"/>
          <w:szCs w:val="28"/>
        </w:rPr>
        <w:t>.</w:t>
      </w:r>
    </w:p>
    <w:p w14:paraId="2ABB763D" w14:textId="77777777" w:rsidR="002B6D50" w:rsidRPr="002F00E2" w:rsidRDefault="002B6D50" w:rsidP="002B6D50">
      <w:pPr>
        <w:spacing w:after="0" w:line="360" w:lineRule="auto"/>
        <w:ind w:firstLine="851"/>
        <w:jc w:val="both"/>
        <w:rPr>
          <w:rFonts w:cs="Times New Roman"/>
          <w:szCs w:val="28"/>
        </w:rPr>
      </w:pPr>
      <w:r w:rsidRPr="002F00E2">
        <w:rPr>
          <w:rFonts w:cs="Times New Roman"/>
          <w:szCs w:val="28"/>
        </w:rPr>
        <w:t>Самостійність медичної сестри в ухваленні рішень проявляється в тому, що вона використовує свої спеціалізовані знання, практичні навички та досвід для оптимізації надання медичної допомоги.</w:t>
      </w:r>
    </w:p>
    <w:p w14:paraId="74B3B8DB" w14:textId="77777777" w:rsidR="002B6D50" w:rsidRPr="002F00E2" w:rsidRDefault="002B6D50" w:rsidP="002B6D50">
      <w:pPr>
        <w:spacing w:after="0" w:line="360" w:lineRule="auto"/>
        <w:ind w:firstLine="851"/>
        <w:jc w:val="both"/>
        <w:rPr>
          <w:rFonts w:cs="Times New Roman"/>
          <w:szCs w:val="28"/>
        </w:rPr>
      </w:pPr>
      <w:r w:rsidRPr="002F00E2">
        <w:rPr>
          <w:rFonts w:cs="Times New Roman"/>
          <w:szCs w:val="28"/>
        </w:rPr>
        <w:t>Це включає в себе вміння визначити найкращі методи лікування або догляду в конкретних умовах, здійснювати корекцію медичних процедур, вчасно реагувати на зміни в стані пацієнта та надавати першу допомогу в критичних ситуаціях. Крім того, автономія передбачає здатність медичної сестри діяти в рамках встановлених медичних протоколів, які визначають стандартні процедури для певних захворювань чи станів пацієнтів, а також забезпечує її участь у наданні допомоги згідно з етичними нормами і принципами медичної деонтології.</w:t>
      </w:r>
    </w:p>
    <w:p w14:paraId="2DC79A54" w14:textId="77777777" w:rsidR="002B6D50" w:rsidRDefault="002B6D50" w:rsidP="002B6D50">
      <w:pPr>
        <w:spacing w:after="0" w:line="360" w:lineRule="auto"/>
        <w:ind w:firstLine="851"/>
        <w:jc w:val="both"/>
        <w:rPr>
          <w:rFonts w:cs="Times New Roman"/>
          <w:szCs w:val="28"/>
        </w:rPr>
      </w:pPr>
      <w:r w:rsidRPr="002F00E2">
        <w:rPr>
          <w:rFonts w:cs="Times New Roman"/>
          <w:szCs w:val="28"/>
        </w:rPr>
        <w:t xml:space="preserve">Медична сестра, маючи автономію, відповідає за результати своїх рішень і дій, що вимагає від неї постійного оновлення знань і навичок, а також вміння правильно інтерпретувати клінічні дані та потреби пацієнтів. Водночас, навіть з високим рівнем автономії, медична сестра завжди повинна пам'ятати про важливість командної роботи та взаємодії з лікарем і іншими фахівцями, що дозволяє забезпечити комплексний підхід до лікування та догляду за пацієнтом. Така </w:t>
      </w:r>
      <w:proofErr w:type="spellStart"/>
      <w:r w:rsidRPr="002F00E2">
        <w:rPr>
          <w:rFonts w:cs="Times New Roman"/>
          <w:szCs w:val="28"/>
        </w:rPr>
        <w:t>колаборація</w:t>
      </w:r>
      <w:proofErr w:type="spellEnd"/>
      <w:r w:rsidRPr="002F00E2">
        <w:rPr>
          <w:rFonts w:cs="Times New Roman"/>
          <w:szCs w:val="28"/>
        </w:rPr>
        <w:t xml:space="preserve"> допомагає досягати найкращих результатів і забезпечувати пацієнтам ефективне та безпечне лікування</w:t>
      </w:r>
      <w:r>
        <w:rPr>
          <w:rFonts w:cs="Times New Roman"/>
          <w:szCs w:val="28"/>
        </w:rPr>
        <w:t xml:space="preserve"> </w:t>
      </w:r>
      <w:r w:rsidRPr="00D15F83">
        <w:rPr>
          <w:rFonts w:cs="Times New Roman"/>
          <w:szCs w:val="28"/>
          <w:lang w:val="ru-RU"/>
        </w:rPr>
        <w:t>[</w:t>
      </w:r>
      <w:r>
        <w:rPr>
          <w:rFonts w:cs="Times New Roman"/>
          <w:szCs w:val="28"/>
        </w:rPr>
        <w:t>50</w:t>
      </w:r>
      <w:r w:rsidRPr="00D15F83">
        <w:rPr>
          <w:rFonts w:cs="Times New Roman"/>
          <w:szCs w:val="28"/>
          <w:lang w:val="ru-RU"/>
        </w:rPr>
        <w:t>]</w:t>
      </w:r>
      <w:r w:rsidRPr="002F00E2">
        <w:rPr>
          <w:rFonts w:cs="Times New Roman"/>
          <w:szCs w:val="28"/>
        </w:rPr>
        <w:t>.</w:t>
      </w:r>
    </w:p>
    <w:p w14:paraId="5D784A3A" w14:textId="77777777" w:rsidR="002B6D50" w:rsidRDefault="002B6D50" w:rsidP="002B6D50">
      <w:pPr>
        <w:spacing w:after="0" w:line="360" w:lineRule="auto"/>
        <w:ind w:firstLine="851"/>
        <w:jc w:val="both"/>
        <w:rPr>
          <w:rFonts w:cs="Times New Roman"/>
          <w:szCs w:val="28"/>
        </w:rPr>
      </w:pPr>
      <w:r w:rsidRPr="00B8749C">
        <w:rPr>
          <w:rFonts w:cs="Times New Roman"/>
          <w:szCs w:val="28"/>
        </w:rPr>
        <w:t xml:space="preserve">Для досягнення високого рівня автономії медичної сестри необхідно забезпечити відповідне навчання та постійну професійну підготовку. Це включає освоєння основних медичних процедур, здобуття навичок виявлення та оцінки симптомів, а також розвиток етичних стандартів, які допомагають </w:t>
      </w:r>
      <w:r w:rsidRPr="00B8749C">
        <w:rPr>
          <w:rFonts w:cs="Times New Roman"/>
          <w:szCs w:val="28"/>
        </w:rPr>
        <w:lastRenderedPageBreak/>
        <w:t>медичним сестрам здійснювати свою діяльність з максимальним врахуванням інтересів пацієнтів та високого рівня відповідальності.</w:t>
      </w:r>
    </w:p>
    <w:p w14:paraId="6AC4785F" w14:textId="77777777" w:rsidR="002B6D50" w:rsidRDefault="002B6D50" w:rsidP="002B6D50">
      <w:pPr>
        <w:spacing w:after="0" w:line="360" w:lineRule="auto"/>
        <w:ind w:firstLine="851"/>
        <w:jc w:val="both"/>
        <w:rPr>
          <w:rFonts w:cs="Times New Roman"/>
          <w:szCs w:val="28"/>
        </w:rPr>
      </w:pPr>
      <w:r w:rsidRPr="00B8749C">
        <w:rPr>
          <w:rFonts w:cs="Times New Roman"/>
          <w:szCs w:val="28"/>
        </w:rPr>
        <w:t xml:space="preserve">Автономія медичної сестри також передбачає активну роль у формуванні плану лікування та догляду за пацієнтами. Вона може включати організацію та виконання конкретних медичних процедур, забезпечення безпеки пацієнтів, а також оцінку ефективності наданої допомоги та коригування дій у разі необхідності. </w:t>
      </w:r>
    </w:p>
    <w:p w14:paraId="0E4AC488" w14:textId="77777777" w:rsidR="00076F7C" w:rsidRDefault="002B6D50" w:rsidP="002B6D50">
      <w:pPr>
        <w:spacing w:after="0" w:line="360" w:lineRule="auto"/>
        <w:ind w:firstLine="851"/>
        <w:jc w:val="both"/>
        <w:rPr>
          <w:szCs w:val="28"/>
        </w:rPr>
      </w:pPr>
      <w:r w:rsidRPr="00B8749C">
        <w:rPr>
          <w:rFonts w:cs="Times New Roman"/>
          <w:szCs w:val="28"/>
        </w:rPr>
        <w:t>Відсутність належного контролю з боку лікаря дає медичним сестрам змогу діяти на основі власного судження, однак на практиці така автономія зазвичай обмежується певними медичними протоколами та законами, що регулюють медичну практику.</w:t>
      </w:r>
      <w:r>
        <w:rPr>
          <w:rFonts w:cs="Times New Roman"/>
          <w:szCs w:val="28"/>
        </w:rPr>
        <w:t xml:space="preserve"> </w:t>
      </w:r>
      <w:r w:rsidR="00076F7C" w:rsidRPr="00076F7C">
        <w:t>Рівень автономії в сестринській справі контролюється декількома чинниками. В першу чергу це законодавча база, що окреслює сферу практики для медичних сестер. По друге - організація або установа, в якій працює медична сестра, встановлює посадові інструкції, які детально описують обов'язки і обсяг практики для їх посади. Крім того, адміністративні керівники  розподіляють обов'язки залежно від  рівня компетентності та досвіду медичної сестри. </w:t>
      </w:r>
      <w:r w:rsidR="002B7C8B" w:rsidRPr="00CE288D">
        <w:rPr>
          <w:szCs w:val="28"/>
        </w:rPr>
        <w:t xml:space="preserve">У країнах, де </w:t>
      </w:r>
      <w:proofErr w:type="spellStart"/>
      <w:r w:rsidR="002B7C8B" w:rsidRPr="00CE288D">
        <w:rPr>
          <w:szCs w:val="28"/>
        </w:rPr>
        <w:t>медсестри</w:t>
      </w:r>
      <w:proofErr w:type="spellEnd"/>
      <w:r w:rsidR="002B7C8B" w:rsidRPr="00CE288D">
        <w:rPr>
          <w:szCs w:val="28"/>
        </w:rPr>
        <w:t xml:space="preserve"> мають високий ступінь автономії, законодавство чітко визначає їхні повноваження і дозволяє їм працювати самостійно або з мінімальним медичним наглядом.</w:t>
      </w:r>
    </w:p>
    <w:p w14:paraId="65625E29" w14:textId="77777777" w:rsidR="002B6D50" w:rsidRDefault="002B6D50" w:rsidP="002B6D50">
      <w:pPr>
        <w:spacing w:after="0" w:line="360" w:lineRule="auto"/>
        <w:ind w:firstLine="851"/>
        <w:jc w:val="both"/>
        <w:rPr>
          <w:rFonts w:cs="Times New Roman"/>
          <w:szCs w:val="28"/>
        </w:rPr>
      </w:pPr>
      <w:r w:rsidRPr="00B14B92">
        <w:rPr>
          <w:rFonts w:cs="Times New Roman"/>
          <w:szCs w:val="28"/>
        </w:rPr>
        <w:t xml:space="preserve">Медичні сестри повинні покладатися на своє критичне мислення, аналітичні навички та освіту, щоб самостійно приймати швидкі рішення в межах своєї професійної практики без безпосередніх вказівок від інших членів медичної команди. Це означає, що вони мають бути здатними визначати правильні дії та застосовувати свої навички для надання високоякісної допомоги пацієнтам у будь-яких умовах, навіть без консультацій з лікарем. </w:t>
      </w:r>
    </w:p>
    <w:p w14:paraId="09C3330C" w14:textId="77777777" w:rsidR="002B6D50" w:rsidRDefault="002B6D50" w:rsidP="002B6D50">
      <w:pPr>
        <w:spacing w:after="0" w:line="360" w:lineRule="auto"/>
        <w:ind w:firstLine="851"/>
        <w:jc w:val="both"/>
        <w:rPr>
          <w:rFonts w:cs="Times New Roman"/>
          <w:szCs w:val="28"/>
        </w:rPr>
      </w:pPr>
      <w:r w:rsidRPr="00B14B92">
        <w:rPr>
          <w:rFonts w:cs="Times New Roman"/>
          <w:szCs w:val="28"/>
        </w:rPr>
        <w:t xml:space="preserve">Автономія медичних сестер є важливою для покращення догляду за пацієнтами та їхнього досвіду, оскільки вона дозволяє медичному персоналу діяти швидко та ефективно, не очікуючи на рішення інших спеціалістів. Збереження автономії сприяє розвитку професійних навичок </w:t>
      </w:r>
      <w:proofErr w:type="spellStart"/>
      <w:r w:rsidRPr="00B14B92">
        <w:rPr>
          <w:rFonts w:cs="Times New Roman"/>
          <w:szCs w:val="28"/>
        </w:rPr>
        <w:t>медсестер</w:t>
      </w:r>
      <w:proofErr w:type="spellEnd"/>
      <w:r w:rsidRPr="00B14B92">
        <w:rPr>
          <w:rFonts w:cs="Times New Roman"/>
          <w:szCs w:val="28"/>
        </w:rPr>
        <w:t xml:space="preserve">, що є </w:t>
      </w:r>
      <w:r w:rsidRPr="00B14B92">
        <w:rPr>
          <w:rFonts w:cs="Times New Roman"/>
          <w:szCs w:val="28"/>
        </w:rPr>
        <w:lastRenderedPageBreak/>
        <w:t>особливо важливим у швидко змінюваних умовах сучасної медичної практики</w:t>
      </w:r>
      <w:r>
        <w:rPr>
          <w:rFonts w:cs="Times New Roman"/>
          <w:szCs w:val="28"/>
        </w:rPr>
        <w:t xml:space="preserve"> </w:t>
      </w:r>
      <w:r w:rsidRPr="00D15F83">
        <w:rPr>
          <w:rFonts w:cs="Times New Roman"/>
          <w:szCs w:val="28"/>
        </w:rPr>
        <w:t>[</w:t>
      </w:r>
      <w:r>
        <w:rPr>
          <w:rFonts w:cs="Times New Roman"/>
          <w:szCs w:val="28"/>
        </w:rPr>
        <w:t>1</w:t>
      </w:r>
      <w:r w:rsidRPr="00D15F83">
        <w:rPr>
          <w:rFonts w:cs="Times New Roman"/>
          <w:szCs w:val="28"/>
        </w:rPr>
        <w:t>]</w:t>
      </w:r>
      <w:r w:rsidRPr="00B14B92">
        <w:rPr>
          <w:rFonts w:cs="Times New Roman"/>
          <w:szCs w:val="28"/>
        </w:rPr>
        <w:t xml:space="preserve">. </w:t>
      </w:r>
    </w:p>
    <w:p w14:paraId="208A1945" w14:textId="77777777" w:rsidR="002B6D50" w:rsidRDefault="002B6D50" w:rsidP="002B6D50">
      <w:pPr>
        <w:spacing w:after="0" w:line="360" w:lineRule="auto"/>
        <w:ind w:firstLine="851"/>
        <w:jc w:val="both"/>
        <w:rPr>
          <w:rFonts w:cs="Times New Roman"/>
          <w:szCs w:val="28"/>
        </w:rPr>
      </w:pPr>
      <w:r w:rsidRPr="00B14B92">
        <w:rPr>
          <w:rFonts w:cs="Times New Roman"/>
          <w:szCs w:val="28"/>
        </w:rPr>
        <w:t xml:space="preserve">Майбутні медичні сестри можуть значно підвищити свої навички автономії, здобуваючи ступінь бакалавра з </w:t>
      </w:r>
      <w:proofErr w:type="spellStart"/>
      <w:r w:rsidRPr="00B14B92">
        <w:rPr>
          <w:rFonts w:cs="Times New Roman"/>
          <w:szCs w:val="28"/>
        </w:rPr>
        <w:t>медсестринства</w:t>
      </w:r>
      <w:proofErr w:type="spellEnd"/>
      <w:r w:rsidRPr="00B14B92">
        <w:rPr>
          <w:rFonts w:cs="Times New Roman"/>
          <w:szCs w:val="28"/>
        </w:rPr>
        <w:t xml:space="preserve"> (BSN). Програми прискореного бакалавра з </w:t>
      </w:r>
      <w:proofErr w:type="spellStart"/>
      <w:r w:rsidRPr="00B14B92">
        <w:rPr>
          <w:rFonts w:cs="Times New Roman"/>
          <w:szCs w:val="28"/>
        </w:rPr>
        <w:t>медсестринства</w:t>
      </w:r>
      <w:proofErr w:type="spellEnd"/>
      <w:r w:rsidRPr="00B14B92">
        <w:rPr>
          <w:rFonts w:cs="Times New Roman"/>
          <w:szCs w:val="28"/>
        </w:rPr>
        <w:t xml:space="preserve">, зокрема в університеті </w:t>
      </w:r>
      <w:proofErr w:type="spellStart"/>
      <w:r w:rsidRPr="00B14B92">
        <w:rPr>
          <w:rFonts w:cs="Times New Roman"/>
          <w:szCs w:val="28"/>
        </w:rPr>
        <w:t>Фелісіан</w:t>
      </w:r>
      <w:proofErr w:type="spellEnd"/>
      <w:r w:rsidRPr="00B14B92">
        <w:rPr>
          <w:rFonts w:cs="Times New Roman"/>
          <w:szCs w:val="28"/>
        </w:rPr>
        <w:t xml:space="preserve">, надають студентам необхідну освіту та навички для того, щоб підтримувати автономію протягом усієї своєї кар'єри. У рамках цих програм майбутні </w:t>
      </w:r>
      <w:proofErr w:type="spellStart"/>
      <w:r w:rsidRPr="00B14B92">
        <w:rPr>
          <w:rFonts w:cs="Times New Roman"/>
          <w:szCs w:val="28"/>
        </w:rPr>
        <w:t>медсестри</w:t>
      </w:r>
      <w:proofErr w:type="spellEnd"/>
      <w:r w:rsidRPr="00B14B92">
        <w:rPr>
          <w:rFonts w:cs="Times New Roman"/>
          <w:szCs w:val="28"/>
        </w:rPr>
        <w:t xml:space="preserve"> отримують знання та досвід, що дозволяють їм працювати з високим рівнем професіоналізму, здатні самостійно приймати рішення в умовах постійно змінюваного медичного середовища, забезпечуючи тим самим належний рівень медичної допомоги для пацієнтів</w:t>
      </w:r>
      <w:r>
        <w:rPr>
          <w:rFonts w:cs="Times New Roman"/>
          <w:szCs w:val="28"/>
        </w:rPr>
        <w:t xml:space="preserve"> </w:t>
      </w:r>
      <w:r w:rsidRPr="00D15F83">
        <w:rPr>
          <w:rFonts w:cs="Times New Roman"/>
          <w:szCs w:val="28"/>
        </w:rPr>
        <w:t>[</w:t>
      </w:r>
      <w:r>
        <w:rPr>
          <w:rFonts w:cs="Times New Roman"/>
          <w:szCs w:val="28"/>
        </w:rPr>
        <w:t>4</w:t>
      </w:r>
      <w:r w:rsidRPr="00D15F83">
        <w:rPr>
          <w:rFonts w:cs="Times New Roman"/>
          <w:szCs w:val="28"/>
        </w:rPr>
        <w:t>2]</w:t>
      </w:r>
      <w:r w:rsidRPr="00B14B92">
        <w:rPr>
          <w:rFonts w:cs="Times New Roman"/>
          <w:szCs w:val="28"/>
        </w:rPr>
        <w:t xml:space="preserve">. </w:t>
      </w:r>
    </w:p>
    <w:p w14:paraId="6CF83199" w14:textId="77777777" w:rsidR="00DA6664" w:rsidRDefault="00DA6664" w:rsidP="00DA6664">
      <w:pPr>
        <w:spacing w:after="0" w:line="360" w:lineRule="auto"/>
        <w:ind w:firstLine="851"/>
        <w:jc w:val="both"/>
        <w:rPr>
          <w:rFonts w:cs="Times New Roman"/>
          <w:szCs w:val="28"/>
        </w:rPr>
      </w:pPr>
      <w:r>
        <w:rPr>
          <w:rFonts w:cs="Times New Roman"/>
          <w:szCs w:val="28"/>
        </w:rPr>
        <w:t xml:space="preserve">Автономія медичних сестер проявляється в різних аспектах їх діяльності, що включає як клінічну автономію, так і практичну автономію. Клінічна автономія стосується незалежного мислення </w:t>
      </w:r>
      <w:proofErr w:type="spellStart"/>
      <w:r>
        <w:rPr>
          <w:rFonts w:cs="Times New Roman"/>
          <w:szCs w:val="28"/>
        </w:rPr>
        <w:t>медсестер</w:t>
      </w:r>
      <w:proofErr w:type="spellEnd"/>
      <w:r>
        <w:rPr>
          <w:rFonts w:cs="Times New Roman"/>
          <w:szCs w:val="28"/>
        </w:rPr>
        <w:t xml:space="preserve"> під час прийняття рішень щодо догляду за пацієнтами, а практична автономія включає в себе вплив </w:t>
      </w:r>
      <w:proofErr w:type="spellStart"/>
      <w:r>
        <w:rPr>
          <w:rFonts w:cs="Times New Roman"/>
          <w:szCs w:val="28"/>
        </w:rPr>
        <w:t>медсестер</w:t>
      </w:r>
      <w:proofErr w:type="spellEnd"/>
      <w:r>
        <w:rPr>
          <w:rFonts w:cs="Times New Roman"/>
          <w:szCs w:val="28"/>
        </w:rPr>
        <w:t xml:space="preserve"> на політику та операційну діяльність медичних закладів </w:t>
      </w:r>
      <w:r w:rsidRPr="00DA6664">
        <w:rPr>
          <w:rFonts w:cs="Times New Roman"/>
          <w:szCs w:val="28"/>
          <w:lang w:val="ru-RU"/>
        </w:rPr>
        <w:t>[</w:t>
      </w:r>
      <w:r>
        <w:rPr>
          <w:rFonts w:cs="Times New Roman"/>
          <w:szCs w:val="28"/>
        </w:rPr>
        <w:t>40</w:t>
      </w:r>
      <w:r w:rsidRPr="00DA6664">
        <w:rPr>
          <w:rFonts w:cs="Times New Roman"/>
          <w:szCs w:val="28"/>
          <w:lang w:val="ru-RU"/>
        </w:rPr>
        <w:t>]</w:t>
      </w:r>
      <w:r>
        <w:rPr>
          <w:rFonts w:cs="Times New Roman"/>
          <w:szCs w:val="28"/>
        </w:rPr>
        <w:t>.</w:t>
      </w:r>
    </w:p>
    <w:p w14:paraId="0893AA01" w14:textId="77777777" w:rsidR="00DA6664" w:rsidRDefault="00DA6664" w:rsidP="00DA6664">
      <w:pPr>
        <w:spacing w:after="0" w:line="360" w:lineRule="auto"/>
        <w:ind w:firstLine="851"/>
        <w:jc w:val="both"/>
        <w:rPr>
          <w:rFonts w:cs="Times New Roman"/>
          <w:szCs w:val="28"/>
        </w:rPr>
      </w:pPr>
      <w:r>
        <w:rPr>
          <w:rFonts w:cs="Times New Roman"/>
          <w:szCs w:val="28"/>
        </w:rPr>
        <w:t xml:space="preserve"> Зокрема, клінічна автономія виявляється в кількох ключових аспектах:</w:t>
      </w:r>
    </w:p>
    <w:p w14:paraId="23ED9FBD" w14:textId="77777777" w:rsidR="00DA6664" w:rsidRDefault="00DA6664" w:rsidP="00DA6664">
      <w:pPr>
        <w:spacing w:after="0" w:line="360" w:lineRule="auto"/>
        <w:ind w:firstLine="851"/>
        <w:jc w:val="both"/>
        <w:rPr>
          <w:rFonts w:cs="Times New Roman"/>
          <w:b/>
          <w:bCs/>
          <w:szCs w:val="28"/>
        </w:rPr>
      </w:pPr>
      <w:r>
        <w:rPr>
          <w:rFonts w:cs="Times New Roman"/>
          <w:szCs w:val="28"/>
        </w:rPr>
        <w:t xml:space="preserve"> 1. </w:t>
      </w:r>
      <w:proofErr w:type="spellStart"/>
      <w:r>
        <w:rPr>
          <w:rFonts w:cs="Times New Roman"/>
          <w:szCs w:val="28"/>
        </w:rPr>
        <w:t>Медсестри</w:t>
      </w:r>
      <w:proofErr w:type="spellEnd"/>
      <w:r>
        <w:rPr>
          <w:rFonts w:cs="Times New Roman"/>
          <w:szCs w:val="28"/>
        </w:rPr>
        <w:t xml:space="preserve"> часто проводять оцінку життєвих показників пацієнтів при їхньому прийомі до медичного закладу як частину плану лікування. Однак можуть виникнути ситуації, коли </w:t>
      </w:r>
      <w:proofErr w:type="spellStart"/>
      <w:r>
        <w:rPr>
          <w:rFonts w:cs="Times New Roman"/>
          <w:szCs w:val="28"/>
        </w:rPr>
        <w:t>медсестри</w:t>
      </w:r>
      <w:proofErr w:type="spellEnd"/>
      <w:r>
        <w:rPr>
          <w:rFonts w:cs="Times New Roman"/>
          <w:szCs w:val="28"/>
        </w:rPr>
        <w:t xml:space="preserve"> самостійно вирішують оцінити стан пацієнта без необхідності отримувати дозвіл від лікаря. Такий підхід дозволяє вчасно виявити зміни в стані пацієнта, що є критично важливим для забезпечення його належного лікування та відновлення.</w:t>
      </w:r>
    </w:p>
    <w:p w14:paraId="6E15D20D" w14:textId="77777777" w:rsidR="00DA6664" w:rsidRDefault="00DA6664" w:rsidP="00DA6664">
      <w:pPr>
        <w:spacing w:after="0" w:line="360" w:lineRule="auto"/>
        <w:ind w:firstLine="851"/>
        <w:jc w:val="both"/>
        <w:rPr>
          <w:rFonts w:cs="Times New Roman"/>
          <w:b/>
          <w:bCs/>
          <w:szCs w:val="28"/>
        </w:rPr>
      </w:pPr>
      <w:r>
        <w:rPr>
          <w:rFonts w:cs="Times New Roman"/>
          <w:szCs w:val="28"/>
        </w:rPr>
        <w:t xml:space="preserve"> 2. Делегування завдань іншим членам медичної команди, таким як ліцензовані практичні </w:t>
      </w:r>
      <w:proofErr w:type="spellStart"/>
      <w:r>
        <w:rPr>
          <w:rFonts w:cs="Times New Roman"/>
          <w:szCs w:val="28"/>
        </w:rPr>
        <w:t>медсестри</w:t>
      </w:r>
      <w:proofErr w:type="spellEnd"/>
      <w:r>
        <w:rPr>
          <w:rFonts w:cs="Times New Roman"/>
          <w:szCs w:val="28"/>
        </w:rPr>
        <w:t xml:space="preserve"> або сертифіковані </w:t>
      </w:r>
      <w:proofErr w:type="spellStart"/>
      <w:r>
        <w:rPr>
          <w:rFonts w:cs="Times New Roman"/>
          <w:szCs w:val="28"/>
        </w:rPr>
        <w:t>медсестри</w:t>
      </w:r>
      <w:proofErr w:type="spellEnd"/>
      <w:r>
        <w:rPr>
          <w:rFonts w:cs="Times New Roman"/>
          <w:szCs w:val="28"/>
        </w:rPr>
        <w:t xml:space="preserve">, є ще одним прикладом клінічної автономії. Делегуючи завдання, </w:t>
      </w:r>
      <w:proofErr w:type="spellStart"/>
      <w:r>
        <w:rPr>
          <w:rFonts w:cs="Times New Roman"/>
          <w:szCs w:val="28"/>
        </w:rPr>
        <w:t>медсестри</w:t>
      </w:r>
      <w:proofErr w:type="spellEnd"/>
      <w:r>
        <w:rPr>
          <w:rFonts w:cs="Times New Roman"/>
          <w:szCs w:val="28"/>
        </w:rPr>
        <w:t xml:space="preserve"> знімають частину навантаження з інших співробітників та гарантують, що пацієнти </w:t>
      </w:r>
      <w:r>
        <w:rPr>
          <w:rFonts w:cs="Times New Roman"/>
          <w:szCs w:val="28"/>
        </w:rPr>
        <w:lastRenderedPageBreak/>
        <w:t xml:space="preserve">отримують необхідну допомогу без затримок, що сприяє швидшому одужанню. </w:t>
      </w:r>
    </w:p>
    <w:p w14:paraId="562825FF" w14:textId="77777777" w:rsidR="00DA6664" w:rsidRDefault="00DA6664" w:rsidP="00DA6664">
      <w:pPr>
        <w:spacing w:after="0" w:line="360" w:lineRule="auto"/>
        <w:ind w:firstLine="851"/>
        <w:jc w:val="both"/>
        <w:rPr>
          <w:rFonts w:cs="Times New Roman"/>
          <w:szCs w:val="28"/>
        </w:rPr>
      </w:pPr>
      <w:r>
        <w:rPr>
          <w:rFonts w:cs="Times New Roman"/>
          <w:szCs w:val="28"/>
        </w:rPr>
        <w:t xml:space="preserve">3. Коли пацієнт відчуває біль або дискомфорт, </w:t>
      </w:r>
      <w:proofErr w:type="spellStart"/>
      <w:r>
        <w:rPr>
          <w:rFonts w:cs="Times New Roman"/>
          <w:szCs w:val="28"/>
        </w:rPr>
        <w:t>медсестри</w:t>
      </w:r>
      <w:proofErr w:type="spellEnd"/>
      <w:r>
        <w:rPr>
          <w:rFonts w:cs="Times New Roman"/>
          <w:szCs w:val="28"/>
        </w:rPr>
        <w:t xml:space="preserve"> повинні використовувати своє судження для того, щоб вирішити, чи необхідно введення ліків, таких як знеболювальні препарати, в цей момент. Це приклад клінічної автономії, коли </w:t>
      </w:r>
      <w:proofErr w:type="spellStart"/>
      <w:r>
        <w:rPr>
          <w:rFonts w:cs="Times New Roman"/>
          <w:szCs w:val="28"/>
        </w:rPr>
        <w:t>медсестри</w:t>
      </w:r>
      <w:proofErr w:type="spellEnd"/>
      <w:r>
        <w:rPr>
          <w:rFonts w:cs="Times New Roman"/>
          <w:szCs w:val="28"/>
        </w:rPr>
        <w:t xml:space="preserve"> самостійно приймають рішення щодо введення ліків без прямого розпорядження лікаря. </w:t>
      </w:r>
    </w:p>
    <w:p w14:paraId="5D46896B" w14:textId="77777777" w:rsidR="00DA6664" w:rsidRDefault="00DA6664" w:rsidP="00DA6664">
      <w:pPr>
        <w:spacing w:after="0" w:line="360" w:lineRule="auto"/>
        <w:ind w:firstLine="851"/>
        <w:jc w:val="both"/>
        <w:rPr>
          <w:rFonts w:cs="Times New Roman"/>
          <w:szCs w:val="28"/>
        </w:rPr>
      </w:pPr>
      <w:r>
        <w:rPr>
          <w:rFonts w:cs="Times New Roman"/>
          <w:szCs w:val="28"/>
        </w:rPr>
        <w:t xml:space="preserve">4. Пояснення пацієнтам і їхнім опікунам діагнозів, медичних препаратів та методів лікування є важливою частиною </w:t>
      </w:r>
      <w:proofErr w:type="spellStart"/>
      <w:r>
        <w:rPr>
          <w:rFonts w:cs="Times New Roman"/>
          <w:szCs w:val="28"/>
        </w:rPr>
        <w:t>медсестринської</w:t>
      </w:r>
      <w:proofErr w:type="spellEnd"/>
      <w:r>
        <w:rPr>
          <w:rFonts w:cs="Times New Roman"/>
          <w:szCs w:val="28"/>
        </w:rPr>
        <w:t xml:space="preserve"> практики. Це дозволяє знизити рівень тривоги у пацієнтів та підготувати їх до майбутніх процедур чи змін у лікуванні, що сприяє кращому розумінню стану та полегшує процес лікування. </w:t>
      </w:r>
    </w:p>
    <w:p w14:paraId="7612A948" w14:textId="77777777" w:rsidR="00DA6664" w:rsidRDefault="00DA6664" w:rsidP="00DA6664">
      <w:pPr>
        <w:spacing w:after="0" w:line="360" w:lineRule="auto"/>
        <w:ind w:firstLine="851"/>
        <w:jc w:val="both"/>
        <w:rPr>
          <w:rFonts w:cs="Times New Roman"/>
          <w:szCs w:val="28"/>
        </w:rPr>
      </w:pPr>
      <w:r>
        <w:rPr>
          <w:rFonts w:cs="Times New Roman"/>
          <w:szCs w:val="28"/>
        </w:rPr>
        <w:t xml:space="preserve">5. </w:t>
      </w:r>
      <w:proofErr w:type="spellStart"/>
      <w:r>
        <w:rPr>
          <w:rFonts w:cs="Times New Roman"/>
          <w:szCs w:val="28"/>
        </w:rPr>
        <w:t>Медсестри</w:t>
      </w:r>
      <w:proofErr w:type="spellEnd"/>
      <w:r>
        <w:rPr>
          <w:rFonts w:cs="Times New Roman"/>
          <w:szCs w:val="28"/>
        </w:rPr>
        <w:t xml:space="preserve">, особливо в таких умовах, як приймальні відділення та реанімаційні палати, повинні мати змогу самостійно приймати рішення, що стосуються невідкладної допомоги, наприклад, виконання реанімаційних заходів або інших критичних маніпуляцій для збереження життя пацієнта. </w:t>
      </w:r>
    </w:p>
    <w:p w14:paraId="44F52013" w14:textId="77777777" w:rsidR="00DA6664" w:rsidRDefault="00DA6664" w:rsidP="00DA6664">
      <w:pPr>
        <w:spacing w:after="0" w:line="360" w:lineRule="auto"/>
        <w:ind w:firstLine="851"/>
        <w:jc w:val="both"/>
        <w:rPr>
          <w:rFonts w:cs="Times New Roman"/>
          <w:szCs w:val="28"/>
        </w:rPr>
      </w:pPr>
      <w:r>
        <w:rPr>
          <w:rFonts w:cs="Times New Roman"/>
          <w:szCs w:val="28"/>
        </w:rPr>
        <w:t xml:space="preserve">6. Внесення медсестрами пропозицій щодо змін у процедурах є прикладом практичної автономії. Оскільки </w:t>
      </w:r>
      <w:proofErr w:type="spellStart"/>
      <w:r>
        <w:rPr>
          <w:rFonts w:cs="Times New Roman"/>
          <w:szCs w:val="28"/>
        </w:rPr>
        <w:t>медсестри</w:t>
      </w:r>
      <w:proofErr w:type="spellEnd"/>
      <w:r>
        <w:rPr>
          <w:rFonts w:cs="Times New Roman"/>
          <w:szCs w:val="28"/>
        </w:rPr>
        <w:t xml:space="preserve"> часто перебувають на передовій лінії медичних послуг, вони найпершими стикаються з проблемами в політиці та процедурних процесах і можуть впливати на їхнє покращення. </w:t>
      </w:r>
    </w:p>
    <w:p w14:paraId="0ADC488E" w14:textId="77777777" w:rsidR="00DA6664" w:rsidRDefault="00DA6664" w:rsidP="00DA6664">
      <w:pPr>
        <w:spacing w:after="0" w:line="360" w:lineRule="auto"/>
        <w:ind w:firstLine="851"/>
        <w:jc w:val="both"/>
        <w:rPr>
          <w:rFonts w:cs="Times New Roman"/>
          <w:szCs w:val="28"/>
        </w:rPr>
      </w:pPr>
      <w:r>
        <w:rPr>
          <w:rFonts w:cs="Times New Roman"/>
          <w:szCs w:val="28"/>
        </w:rPr>
        <w:t xml:space="preserve">7. </w:t>
      </w:r>
      <w:proofErr w:type="spellStart"/>
      <w:r>
        <w:rPr>
          <w:rFonts w:cs="Times New Roman"/>
          <w:szCs w:val="28"/>
        </w:rPr>
        <w:t>Медсестри</w:t>
      </w:r>
      <w:proofErr w:type="spellEnd"/>
      <w:r>
        <w:rPr>
          <w:rFonts w:cs="Times New Roman"/>
          <w:szCs w:val="28"/>
        </w:rPr>
        <w:t xml:space="preserve"> повинні перевіряти, щоб усі процедури відповідали медичним етичним стандартам. Вони повинні дотримуватися чотирьох основних етичних принципів: автономії, благодійності, справедливості та не</w:t>
      </w:r>
      <w:r w:rsidR="00F74FDE">
        <w:rPr>
          <w:rFonts w:cs="Times New Roman"/>
          <w:szCs w:val="28"/>
        </w:rPr>
        <w:t xml:space="preserve"> </w:t>
      </w:r>
      <w:r>
        <w:rPr>
          <w:rFonts w:cs="Times New Roman"/>
          <w:szCs w:val="28"/>
        </w:rPr>
        <w:t>нанесення шкоди. Це допомагає забезпечити належну медичну етику в лікуванні пацієнтів.</w:t>
      </w:r>
    </w:p>
    <w:p w14:paraId="3FD82649" w14:textId="77777777" w:rsidR="00DA6664" w:rsidRDefault="00DA6664" w:rsidP="00DA6664">
      <w:pPr>
        <w:spacing w:after="0" w:line="360" w:lineRule="auto"/>
        <w:ind w:firstLine="851"/>
        <w:jc w:val="both"/>
        <w:rPr>
          <w:rFonts w:cs="Times New Roman"/>
          <w:szCs w:val="28"/>
        </w:rPr>
      </w:pPr>
      <w:r>
        <w:rPr>
          <w:rFonts w:cs="Times New Roman"/>
          <w:szCs w:val="28"/>
        </w:rPr>
        <w:t xml:space="preserve"> 8. </w:t>
      </w:r>
      <w:proofErr w:type="spellStart"/>
      <w:r>
        <w:rPr>
          <w:rFonts w:cs="Times New Roman"/>
          <w:szCs w:val="28"/>
        </w:rPr>
        <w:t>Медсестри</w:t>
      </w:r>
      <w:proofErr w:type="spellEnd"/>
      <w:r>
        <w:rPr>
          <w:rFonts w:cs="Times New Roman"/>
          <w:szCs w:val="28"/>
        </w:rPr>
        <w:t xml:space="preserve"> можуть допомагати іншим членам медичної команди в разі необхідності, що покращує взаємодію в колективі та загальну ефективність лікування. Це також допомагає знизити рівень вигорання серед </w:t>
      </w:r>
      <w:proofErr w:type="spellStart"/>
      <w:r>
        <w:rPr>
          <w:rFonts w:cs="Times New Roman"/>
          <w:szCs w:val="28"/>
        </w:rPr>
        <w:t>медсестер</w:t>
      </w:r>
      <w:proofErr w:type="spellEnd"/>
      <w:r>
        <w:rPr>
          <w:rFonts w:cs="Times New Roman"/>
          <w:szCs w:val="28"/>
        </w:rPr>
        <w:t xml:space="preserve"> і створити більш продуктивну атмосферу в медичному закладі. </w:t>
      </w:r>
    </w:p>
    <w:p w14:paraId="624188EC" w14:textId="77777777" w:rsidR="00DA6664" w:rsidRDefault="00DA6664" w:rsidP="00DA6664">
      <w:pPr>
        <w:spacing w:after="0" w:line="360" w:lineRule="auto"/>
        <w:ind w:firstLine="851"/>
        <w:jc w:val="both"/>
        <w:rPr>
          <w:rFonts w:cs="Times New Roman"/>
          <w:szCs w:val="28"/>
        </w:rPr>
      </w:pPr>
      <w:r>
        <w:rPr>
          <w:rFonts w:cs="Times New Roman"/>
          <w:szCs w:val="28"/>
        </w:rPr>
        <w:lastRenderedPageBreak/>
        <w:t xml:space="preserve">9. </w:t>
      </w:r>
      <w:proofErr w:type="spellStart"/>
      <w:r>
        <w:rPr>
          <w:rFonts w:cs="Times New Roman"/>
          <w:szCs w:val="28"/>
        </w:rPr>
        <w:t>Медсестри</w:t>
      </w:r>
      <w:proofErr w:type="spellEnd"/>
      <w:r>
        <w:rPr>
          <w:rFonts w:cs="Times New Roman"/>
          <w:szCs w:val="28"/>
        </w:rPr>
        <w:t xml:space="preserve"> можуть вносити пропозиції щодо організаційних змін, таких як поповнення медичних запасів або зміни в організації роботи в медичних закладах. Це дозволяє покращити ефективність лікування та забезпечити безперервний процес догляду за пацієнтами. </w:t>
      </w:r>
    </w:p>
    <w:p w14:paraId="072EADBD" w14:textId="77777777" w:rsidR="00DA6664" w:rsidRDefault="00DA6664" w:rsidP="00DA6664">
      <w:pPr>
        <w:spacing w:after="0" w:line="360" w:lineRule="auto"/>
        <w:ind w:firstLine="851"/>
        <w:jc w:val="both"/>
        <w:rPr>
          <w:rFonts w:cs="Times New Roman"/>
          <w:szCs w:val="28"/>
        </w:rPr>
      </w:pPr>
      <w:r>
        <w:rPr>
          <w:rFonts w:cs="Times New Roman"/>
          <w:szCs w:val="28"/>
        </w:rPr>
        <w:t xml:space="preserve">10. Автономія </w:t>
      </w:r>
      <w:proofErr w:type="spellStart"/>
      <w:r>
        <w:rPr>
          <w:rFonts w:cs="Times New Roman"/>
          <w:szCs w:val="28"/>
        </w:rPr>
        <w:t>медсестер</w:t>
      </w:r>
      <w:proofErr w:type="spellEnd"/>
      <w:r>
        <w:rPr>
          <w:rFonts w:cs="Times New Roman"/>
          <w:szCs w:val="28"/>
        </w:rPr>
        <w:t xml:space="preserve"> також включає можливість контролювати умови праці, наприклад, шляхом вибору графіка роботи, змін або відпусток, що дозволяє медсестрам працювати в комфортних умовах і зменшує рівень стресу. Загалом, автономія в </w:t>
      </w:r>
      <w:proofErr w:type="spellStart"/>
      <w:r>
        <w:rPr>
          <w:rFonts w:cs="Times New Roman"/>
          <w:szCs w:val="28"/>
        </w:rPr>
        <w:t>медсестринській</w:t>
      </w:r>
      <w:proofErr w:type="spellEnd"/>
      <w:r>
        <w:rPr>
          <w:rFonts w:cs="Times New Roman"/>
          <w:szCs w:val="28"/>
        </w:rPr>
        <w:t xml:space="preserve"> практиці не тільки сприяє підвищенню якості медичної допомоги, але й забезпечує кращу взаємодію серед медичного персоналу. Крім того, автономія сприяє зниженню стресу та покращує загальну ефективність роботи </w:t>
      </w:r>
      <w:proofErr w:type="spellStart"/>
      <w:r>
        <w:rPr>
          <w:rFonts w:cs="Times New Roman"/>
          <w:szCs w:val="28"/>
        </w:rPr>
        <w:t>медсестер</w:t>
      </w:r>
      <w:proofErr w:type="spellEnd"/>
      <w:r>
        <w:rPr>
          <w:rFonts w:cs="Times New Roman"/>
          <w:szCs w:val="28"/>
        </w:rPr>
        <w:t xml:space="preserve">, що позитивно впливає на задоволеність пацієнтів і медичних працівників </w:t>
      </w:r>
      <w:r w:rsidRPr="00DA6664">
        <w:rPr>
          <w:rFonts w:cs="Times New Roman"/>
          <w:szCs w:val="28"/>
        </w:rPr>
        <w:t>[</w:t>
      </w:r>
      <w:r>
        <w:rPr>
          <w:rFonts w:cs="Times New Roman"/>
          <w:szCs w:val="28"/>
        </w:rPr>
        <w:t>40</w:t>
      </w:r>
      <w:r w:rsidRPr="00DA6664">
        <w:rPr>
          <w:rFonts w:cs="Times New Roman"/>
          <w:szCs w:val="28"/>
        </w:rPr>
        <w:t>]</w:t>
      </w:r>
      <w:r>
        <w:rPr>
          <w:rFonts w:cs="Times New Roman"/>
          <w:szCs w:val="28"/>
        </w:rPr>
        <w:t>.</w:t>
      </w:r>
    </w:p>
    <w:p w14:paraId="24CBE3A2" w14:textId="77777777" w:rsidR="00F74FDE" w:rsidRDefault="00F74FDE" w:rsidP="00F74FDE">
      <w:pPr>
        <w:spacing w:after="0" w:line="360" w:lineRule="auto"/>
        <w:ind w:firstLine="851"/>
        <w:jc w:val="both"/>
        <w:rPr>
          <w:rFonts w:cs="Times New Roman"/>
          <w:szCs w:val="28"/>
        </w:rPr>
      </w:pPr>
      <w:r>
        <w:rPr>
          <w:rFonts w:cs="Times New Roman"/>
          <w:szCs w:val="28"/>
        </w:rPr>
        <w:t xml:space="preserve">Сучасні медичні сестри мають різний рівень освіти: молодший спеціаліст, бакалавр, магістр. Медсестра-молодший спеціаліст відповідає за профілактику, догляд і опіку над хворими. Медсестра-бакалавр, крім функцій молодшого спеціаліста, виконує управлінські функції в </w:t>
      </w:r>
      <w:proofErr w:type="spellStart"/>
      <w:r>
        <w:rPr>
          <w:rFonts w:cs="Times New Roman"/>
          <w:szCs w:val="28"/>
        </w:rPr>
        <w:t>медсестринських</w:t>
      </w:r>
      <w:proofErr w:type="spellEnd"/>
      <w:r>
        <w:rPr>
          <w:rFonts w:cs="Times New Roman"/>
          <w:szCs w:val="28"/>
        </w:rPr>
        <w:t xml:space="preserve"> структурах та бере участь у підготовці </w:t>
      </w:r>
      <w:proofErr w:type="spellStart"/>
      <w:r>
        <w:rPr>
          <w:rFonts w:cs="Times New Roman"/>
          <w:szCs w:val="28"/>
        </w:rPr>
        <w:t>медсестер</w:t>
      </w:r>
      <w:proofErr w:type="spellEnd"/>
      <w:r>
        <w:rPr>
          <w:rFonts w:cs="Times New Roman"/>
          <w:szCs w:val="28"/>
        </w:rPr>
        <w:t xml:space="preserve">. Магістр-медсестра працює в клінічному </w:t>
      </w:r>
      <w:proofErr w:type="spellStart"/>
      <w:r>
        <w:rPr>
          <w:rFonts w:cs="Times New Roman"/>
          <w:szCs w:val="28"/>
        </w:rPr>
        <w:t>медсестринстві</w:t>
      </w:r>
      <w:proofErr w:type="spellEnd"/>
      <w:r>
        <w:rPr>
          <w:rFonts w:cs="Times New Roman"/>
          <w:szCs w:val="28"/>
        </w:rPr>
        <w:t>, здійснює управлінські функції та займається науково-дослідною діяльністю.</w:t>
      </w:r>
    </w:p>
    <w:p w14:paraId="3CE88BA1" w14:textId="77777777" w:rsidR="00F74FDE" w:rsidRDefault="00F74FDE" w:rsidP="00F74FDE">
      <w:pPr>
        <w:spacing w:after="0" w:line="360" w:lineRule="auto"/>
        <w:ind w:firstLine="851"/>
        <w:jc w:val="both"/>
        <w:rPr>
          <w:rFonts w:cs="Times New Roman"/>
          <w:szCs w:val="28"/>
        </w:rPr>
      </w:pPr>
      <w:r>
        <w:rPr>
          <w:rFonts w:cs="Times New Roman"/>
          <w:szCs w:val="28"/>
        </w:rPr>
        <w:t>Згідно з даними Центру медичної статистики МОЗ України [28], чисельність молодших спеціалістів із медичною освітою в Україні у 2012 році становила 403,619 тис. осіб, з яких 294,004 тис. були медичними сестрами (72% від загальної кількості). Забезпеченість населення медичними сестрами становила в 2011 році 92,84%, а в 2012 році – 88,96%.</w:t>
      </w:r>
    </w:p>
    <w:p w14:paraId="404167CB" w14:textId="77777777" w:rsidR="00F74FDE" w:rsidRDefault="00F74FDE" w:rsidP="00F74FDE">
      <w:pPr>
        <w:spacing w:after="0" w:line="360" w:lineRule="auto"/>
        <w:ind w:firstLine="851"/>
        <w:jc w:val="both"/>
        <w:rPr>
          <w:rFonts w:cs="Times New Roman"/>
          <w:szCs w:val="28"/>
        </w:rPr>
      </w:pPr>
      <w:r>
        <w:rPr>
          <w:rFonts w:cs="Times New Roman"/>
          <w:szCs w:val="28"/>
        </w:rPr>
        <w:t xml:space="preserve">Сестринська діяльність відрізняється від лікарської тим, що потребує специфічних знань. Лікарська діяльність зосереджена на виявленні патологій та їх лікуванні, тоді як професійна діяльність медичної сестри орієнтована на комплексний догляд за пацієнтом, який має унікальні психологічні характеристики. Медична сестра не тільки здійснює догляд, але й навчає </w:t>
      </w:r>
      <w:r>
        <w:rPr>
          <w:rFonts w:cs="Times New Roman"/>
          <w:szCs w:val="28"/>
        </w:rPr>
        <w:lastRenderedPageBreak/>
        <w:t xml:space="preserve">пацієнта </w:t>
      </w:r>
      <w:proofErr w:type="spellStart"/>
      <w:r>
        <w:rPr>
          <w:rFonts w:cs="Times New Roman"/>
          <w:szCs w:val="28"/>
        </w:rPr>
        <w:t>самодогляду</w:t>
      </w:r>
      <w:proofErr w:type="spellEnd"/>
      <w:r>
        <w:rPr>
          <w:rFonts w:cs="Times New Roman"/>
          <w:szCs w:val="28"/>
        </w:rPr>
        <w:t xml:space="preserve">, допомагає адаптуватися до нових умов та психологічно підтримує пацієнта і його родину в складних ситуаціях </w:t>
      </w:r>
      <w:r w:rsidRPr="00F74FDE">
        <w:rPr>
          <w:rFonts w:cs="Times New Roman"/>
          <w:szCs w:val="28"/>
        </w:rPr>
        <w:t>[</w:t>
      </w:r>
      <w:r>
        <w:rPr>
          <w:rFonts w:cs="Times New Roman"/>
          <w:szCs w:val="28"/>
        </w:rPr>
        <w:t>39</w:t>
      </w:r>
      <w:r w:rsidRPr="00F74FDE">
        <w:rPr>
          <w:rFonts w:cs="Times New Roman"/>
          <w:szCs w:val="28"/>
        </w:rPr>
        <w:t>]</w:t>
      </w:r>
      <w:r>
        <w:rPr>
          <w:rFonts w:cs="Times New Roman"/>
          <w:szCs w:val="28"/>
        </w:rPr>
        <w:t>.</w:t>
      </w:r>
    </w:p>
    <w:p w14:paraId="2837BB74" w14:textId="77777777" w:rsidR="00F74FDE" w:rsidRDefault="00F74FDE" w:rsidP="00F74FDE">
      <w:pPr>
        <w:spacing w:after="0" w:line="360" w:lineRule="auto"/>
        <w:ind w:firstLine="851"/>
        <w:jc w:val="both"/>
        <w:rPr>
          <w:rFonts w:cs="Times New Roman"/>
          <w:szCs w:val="28"/>
        </w:rPr>
      </w:pPr>
      <w:r>
        <w:rPr>
          <w:rFonts w:cs="Times New Roman"/>
          <w:szCs w:val="28"/>
        </w:rPr>
        <w:t>Таким чином, автономія медичної сестри є ключовим елементом професійної діяльності, що забезпечує високу якість медичного обслуговування, ефективну взаємодію в медичній команді та позитивний результат для пацієнтів. Вона сприяє розвитку професіоналізму, а також дозволяє медичним сестрам проявляти ініціативу та відповідальність у процесі догляду за пацієнтами.</w:t>
      </w:r>
    </w:p>
    <w:p w14:paraId="7D1F0969" w14:textId="77777777" w:rsidR="00C8041F" w:rsidRDefault="00C8041F" w:rsidP="00EC0946">
      <w:pPr>
        <w:jc w:val="both"/>
      </w:pPr>
    </w:p>
    <w:p w14:paraId="2AB8EACC" w14:textId="77777777" w:rsidR="00C8041F" w:rsidRDefault="00C8041F" w:rsidP="00697B2C">
      <w:pPr>
        <w:spacing w:after="0" w:line="360" w:lineRule="auto"/>
        <w:ind w:firstLine="851"/>
        <w:jc w:val="center"/>
        <w:rPr>
          <w:rFonts w:cs="Times New Roman"/>
          <w:b/>
          <w:bCs/>
          <w:szCs w:val="28"/>
        </w:rPr>
      </w:pPr>
      <w:r>
        <w:rPr>
          <w:rFonts w:cs="Times New Roman"/>
          <w:b/>
          <w:bCs/>
          <w:szCs w:val="28"/>
        </w:rPr>
        <w:t>1.2.  Нормативно-правове регулювання діяльності медичної сестри в Україні</w:t>
      </w:r>
    </w:p>
    <w:p w14:paraId="13144C15" w14:textId="77777777" w:rsidR="00C8041F" w:rsidRDefault="00C8041F" w:rsidP="00C8041F">
      <w:pPr>
        <w:spacing w:after="0" w:line="360" w:lineRule="auto"/>
        <w:ind w:firstLine="851"/>
        <w:jc w:val="both"/>
        <w:rPr>
          <w:rFonts w:cs="Times New Roman"/>
          <w:szCs w:val="28"/>
        </w:rPr>
      </w:pPr>
      <w:r>
        <w:rPr>
          <w:rFonts w:cs="Times New Roman"/>
          <w:szCs w:val="28"/>
        </w:rPr>
        <w:t xml:space="preserve">Медичні сестри є однією з найбільших і найпоширеніших категорій працівників у медичній сфері, як в Україні, так і за кордоном. В Україні наразі працює близько 1 мільйона 58 тисяч медичних працівників, серед яких 435,7 тисячі складають середній медичний персонал, із них 300,9 тисяч (69,1%) – медичні сестри, що становить 45,8% усіх працівників сфери охорони здоров'я. У Європі кількість медичних сестер сягає близько 5 мільйонів осіб. Саме тому реформи та державне регулювання </w:t>
      </w:r>
      <w:proofErr w:type="spellStart"/>
      <w:r>
        <w:rPr>
          <w:rFonts w:cs="Times New Roman"/>
          <w:szCs w:val="28"/>
        </w:rPr>
        <w:t>медсестринства</w:t>
      </w:r>
      <w:proofErr w:type="spellEnd"/>
      <w:r>
        <w:rPr>
          <w:rFonts w:cs="Times New Roman"/>
          <w:szCs w:val="28"/>
        </w:rPr>
        <w:t xml:space="preserve"> є необхідними для досягнення значних змін у медичній сфері [18, с.21].</w:t>
      </w:r>
    </w:p>
    <w:p w14:paraId="0CB78F68" w14:textId="77777777" w:rsidR="00C8041F" w:rsidRDefault="00C8041F" w:rsidP="00C8041F">
      <w:pPr>
        <w:spacing w:after="0" w:line="360" w:lineRule="auto"/>
        <w:ind w:firstLine="851"/>
        <w:jc w:val="both"/>
        <w:rPr>
          <w:rFonts w:cs="Times New Roman"/>
          <w:szCs w:val="28"/>
        </w:rPr>
      </w:pPr>
      <w:r>
        <w:rPr>
          <w:rFonts w:cs="Times New Roman"/>
          <w:szCs w:val="28"/>
        </w:rPr>
        <w:t xml:space="preserve">Медична сестра, працюючи в кабінеті сімейного лікаря, є важливим членом медичної команди та здійснює низку обов'язків, що передбачені її посадовою інструкцією. Вона підпорядковується безпосередньо головному лікарю та має відповідати за виконання обов'язків, які передбачають чітке знання законодавства та нормативних актів щодо охорони здоров'я, а також технічних аспектів медичної діяльності, таких як асептика, антисептика, медичний інструментарій та методи лікування. </w:t>
      </w:r>
    </w:p>
    <w:p w14:paraId="79055115" w14:textId="77777777" w:rsidR="00C8041F" w:rsidRDefault="00C8041F" w:rsidP="00C8041F">
      <w:pPr>
        <w:spacing w:after="0" w:line="360" w:lineRule="auto"/>
        <w:ind w:firstLine="851"/>
        <w:jc w:val="both"/>
        <w:rPr>
          <w:rFonts w:cs="Times New Roman"/>
          <w:szCs w:val="28"/>
        </w:rPr>
      </w:pPr>
      <w:r>
        <w:rPr>
          <w:rFonts w:cs="Times New Roman"/>
          <w:szCs w:val="28"/>
        </w:rPr>
        <w:t xml:space="preserve">Медична сестра повинна бути ознайомлена з основами фармакології, методикою стерилізації медичних засобів, а також вміти надавати першу допомогу в разі нещасних випадків, травм чи інших надзвичайних ситуацій. </w:t>
      </w:r>
      <w:r>
        <w:rPr>
          <w:rFonts w:cs="Times New Roman"/>
          <w:szCs w:val="28"/>
        </w:rPr>
        <w:lastRenderedPageBreak/>
        <w:t>Вона також несе відповідальність за медичні документи, зокрема їх правильне оформлення та ведення, а також за поширення знань серед населення щодо профілактики захворювань. Важливими її обов'язками є забезпечення своєчасного надання медичної допомоги та активна участь у покращенні якості медичних послуг, в тому числі шляхом надання консультацій пацієнтам [31, с.71].</w:t>
      </w:r>
    </w:p>
    <w:p w14:paraId="5C049DB2" w14:textId="77777777" w:rsidR="00C8041F" w:rsidRDefault="00C8041F" w:rsidP="00C8041F">
      <w:pPr>
        <w:spacing w:after="0" w:line="360" w:lineRule="auto"/>
        <w:ind w:firstLine="851"/>
        <w:jc w:val="both"/>
        <w:rPr>
          <w:rFonts w:cs="Times New Roman"/>
          <w:szCs w:val="28"/>
        </w:rPr>
      </w:pPr>
      <w:r>
        <w:rPr>
          <w:rFonts w:cs="Times New Roman"/>
          <w:szCs w:val="28"/>
        </w:rPr>
        <w:t>Крім того, медична сестра зобов'язана постійно підвищувати свою кваліфікацію, що включає навчання і проходження курсів удосконалення. Вона має право вносити пропозиції щодо вдосконалення робочих процесів, а також вимагати від керівництва підтримки для належного виконання своїх обов'язків. Сестра має право ознайомлюватися з проектами рішень, що стосуються її роботи, і надавати вказівки молодшому медичному персоналу.</w:t>
      </w:r>
    </w:p>
    <w:p w14:paraId="3822944D" w14:textId="77777777" w:rsidR="00C8041F" w:rsidRDefault="00C8041F" w:rsidP="00C8041F">
      <w:pPr>
        <w:spacing w:after="0" w:line="360" w:lineRule="auto"/>
        <w:ind w:firstLine="851"/>
        <w:jc w:val="both"/>
        <w:rPr>
          <w:rFonts w:cs="Times New Roman"/>
          <w:szCs w:val="28"/>
        </w:rPr>
      </w:pPr>
      <w:r>
        <w:rPr>
          <w:rFonts w:cs="Times New Roman"/>
          <w:szCs w:val="28"/>
        </w:rPr>
        <w:t xml:space="preserve">У межах своїх повноважень медична сестра має право самостійно приймати рішення щодо виконання своїх обов'язків і в разі необхідності звертатися до керівництва з пропозиціями та за допомогою. Вона несе відповідальність за виконання своїх обов'язків, і будь-які порушення, помилки або бездіяльність у роботі можуть призвести до юридичної відповідальності, зокрема за неналежне ведення документації чи матеріальні збитки. Відповідно, медична сестра повинна працювати в межах чинного законодавства, що регулює медичну діяльність, та дотримуватися внутрішнього трудового розпорядку </w:t>
      </w:r>
      <w:r w:rsidRPr="00C8041F">
        <w:rPr>
          <w:rFonts w:cs="Times New Roman"/>
          <w:szCs w:val="28"/>
          <w:lang w:val="ru-RU"/>
        </w:rPr>
        <w:t>[2</w:t>
      </w:r>
      <w:r>
        <w:rPr>
          <w:rFonts w:cs="Times New Roman"/>
          <w:szCs w:val="28"/>
        </w:rPr>
        <w:t>6, с. 37</w:t>
      </w:r>
      <w:r w:rsidRPr="00C8041F">
        <w:rPr>
          <w:rFonts w:cs="Times New Roman"/>
          <w:szCs w:val="28"/>
          <w:lang w:val="ru-RU"/>
        </w:rPr>
        <w:t>]</w:t>
      </w:r>
      <w:r>
        <w:rPr>
          <w:rFonts w:cs="Times New Roman"/>
          <w:szCs w:val="28"/>
        </w:rPr>
        <w:t>.</w:t>
      </w:r>
    </w:p>
    <w:p w14:paraId="21A01143" w14:textId="77777777" w:rsidR="00C8041F" w:rsidRDefault="00C8041F" w:rsidP="00C8041F">
      <w:pPr>
        <w:spacing w:after="0" w:line="360" w:lineRule="auto"/>
        <w:ind w:firstLine="851"/>
        <w:jc w:val="both"/>
        <w:rPr>
          <w:rFonts w:cs="Times New Roman"/>
          <w:szCs w:val="28"/>
        </w:rPr>
      </w:pPr>
      <w:proofErr w:type="spellStart"/>
      <w:r>
        <w:rPr>
          <w:rFonts w:cs="Times New Roman"/>
          <w:szCs w:val="28"/>
        </w:rPr>
        <w:t>Медсестринство</w:t>
      </w:r>
      <w:proofErr w:type="spellEnd"/>
      <w:r>
        <w:rPr>
          <w:rFonts w:cs="Times New Roman"/>
          <w:szCs w:val="28"/>
        </w:rPr>
        <w:t>, відповідно до визначення ВООЗ, є складовою частиною системи охорони здоров’я, орієнтованою на вирішення проблем здоров’я як окремих осіб, так і всього населення в умовах змінюваного навколишнього середовища. Сестринська діяльність має важливе значення для соціальних, психологічних і духовних аспектів, спрямованих на поліпшення якості життя пацієнтів та їхнього здоров’я.</w:t>
      </w:r>
    </w:p>
    <w:p w14:paraId="14C2EF2A" w14:textId="77777777" w:rsidR="00C8041F" w:rsidRDefault="00C8041F" w:rsidP="00C8041F">
      <w:pPr>
        <w:spacing w:after="0" w:line="360" w:lineRule="auto"/>
        <w:ind w:firstLine="851"/>
        <w:jc w:val="both"/>
        <w:rPr>
          <w:rFonts w:cs="Times New Roman"/>
          <w:szCs w:val="28"/>
        </w:rPr>
      </w:pPr>
      <w:r>
        <w:rPr>
          <w:rFonts w:cs="Times New Roman"/>
          <w:szCs w:val="28"/>
        </w:rPr>
        <w:t xml:space="preserve">Нині в Україні актуальною є проблема державного управління </w:t>
      </w:r>
      <w:proofErr w:type="spellStart"/>
      <w:r>
        <w:rPr>
          <w:rFonts w:cs="Times New Roman"/>
          <w:szCs w:val="28"/>
        </w:rPr>
        <w:t>медсестринської</w:t>
      </w:r>
      <w:proofErr w:type="spellEnd"/>
      <w:r>
        <w:rPr>
          <w:rFonts w:cs="Times New Roman"/>
          <w:szCs w:val="28"/>
        </w:rPr>
        <w:t xml:space="preserve"> діяльності. Роль держави у формуванні та розвитку </w:t>
      </w:r>
      <w:proofErr w:type="spellStart"/>
      <w:r>
        <w:rPr>
          <w:rFonts w:cs="Times New Roman"/>
          <w:szCs w:val="28"/>
        </w:rPr>
        <w:lastRenderedPageBreak/>
        <w:t>медсестринства</w:t>
      </w:r>
      <w:proofErr w:type="spellEnd"/>
      <w:r>
        <w:rPr>
          <w:rFonts w:cs="Times New Roman"/>
          <w:szCs w:val="28"/>
        </w:rPr>
        <w:t xml:space="preserve"> є критично важливою, зокрема в контексті створення та діяльності Асоціації медичних сестер України, яка об'єднує близько 80 000 </w:t>
      </w:r>
      <w:proofErr w:type="spellStart"/>
      <w:r>
        <w:rPr>
          <w:rFonts w:cs="Times New Roman"/>
          <w:szCs w:val="28"/>
        </w:rPr>
        <w:t>медсестер</w:t>
      </w:r>
      <w:proofErr w:type="spellEnd"/>
      <w:r>
        <w:rPr>
          <w:rFonts w:cs="Times New Roman"/>
          <w:szCs w:val="28"/>
        </w:rPr>
        <w:t xml:space="preserve"> і бере активну участь у формуванні законодавчо-нормативної бази в галузі охорони здоров’я.</w:t>
      </w:r>
    </w:p>
    <w:p w14:paraId="155DDE1A" w14:textId="77777777" w:rsidR="00C8041F" w:rsidRDefault="00C8041F" w:rsidP="00C8041F">
      <w:pPr>
        <w:spacing w:after="0" w:line="360" w:lineRule="auto"/>
        <w:ind w:firstLine="851"/>
        <w:jc w:val="both"/>
        <w:rPr>
          <w:rFonts w:cs="Times New Roman"/>
          <w:szCs w:val="28"/>
        </w:rPr>
      </w:pPr>
      <w:r>
        <w:rPr>
          <w:rFonts w:cs="Times New Roman"/>
          <w:szCs w:val="28"/>
        </w:rPr>
        <w:t xml:space="preserve">Державне управління </w:t>
      </w:r>
      <w:proofErr w:type="spellStart"/>
      <w:r>
        <w:rPr>
          <w:rFonts w:cs="Times New Roman"/>
          <w:szCs w:val="28"/>
        </w:rPr>
        <w:t>медсестринства</w:t>
      </w:r>
      <w:proofErr w:type="spellEnd"/>
      <w:r>
        <w:rPr>
          <w:rFonts w:cs="Times New Roman"/>
          <w:szCs w:val="28"/>
        </w:rPr>
        <w:t xml:space="preserve"> охоплює контроль за якістю медичних послуг. Одним із важливих кроків стало затвердження Міністерством охорони здоров’я України наказу № 752 від 28 вересня 2012 року, яким встановлено порядок контролю якості медичної допомоги. Основною метою цього документу є впровадження і організація роботи з управління якістю надання медичної допомоги, що має відповідати стандартам охорони здоров'я [35].</w:t>
      </w:r>
    </w:p>
    <w:p w14:paraId="4D1E35A1" w14:textId="77777777" w:rsidR="00C8041F" w:rsidRDefault="00C8041F" w:rsidP="00C8041F">
      <w:pPr>
        <w:spacing w:after="0" w:line="360" w:lineRule="auto"/>
        <w:ind w:firstLine="851"/>
        <w:jc w:val="both"/>
        <w:rPr>
          <w:rFonts w:cs="Times New Roman"/>
          <w:szCs w:val="28"/>
        </w:rPr>
      </w:pPr>
      <w:r>
        <w:rPr>
          <w:rFonts w:cs="Times New Roman"/>
          <w:szCs w:val="28"/>
        </w:rPr>
        <w:t xml:space="preserve">До методів контролю якості медичної допомоги відносяться самооцінка </w:t>
      </w:r>
      <w:proofErr w:type="spellStart"/>
      <w:r>
        <w:rPr>
          <w:rFonts w:cs="Times New Roman"/>
          <w:szCs w:val="28"/>
        </w:rPr>
        <w:t>медсестринської</w:t>
      </w:r>
      <w:proofErr w:type="spellEnd"/>
      <w:r>
        <w:rPr>
          <w:rFonts w:cs="Times New Roman"/>
          <w:szCs w:val="28"/>
        </w:rPr>
        <w:t xml:space="preserve"> діяльності, експертна оцінка, аудит і атестація </w:t>
      </w:r>
      <w:proofErr w:type="spellStart"/>
      <w:r>
        <w:rPr>
          <w:rFonts w:cs="Times New Roman"/>
          <w:szCs w:val="28"/>
        </w:rPr>
        <w:t>медсестер</w:t>
      </w:r>
      <w:proofErr w:type="spellEnd"/>
      <w:r>
        <w:rPr>
          <w:rFonts w:cs="Times New Roman"/>
          <w:szCs w:val="28"/>
        </w:rPr>
        <w:t xml:space="preserve"> згідно з національним та міжнародним законодавством. Оцінка якості роботи </w:t>
      </w:r>
      <w:proofErr w:type="spellStart"/>
      <w:r>
        <w:rPr>
          <w:rFonts w:cs="Times New Roman"/>
          <w:szCs w:val="28"/>
        </w:rPr>
        <w:t>медсестер</w:t>
      </w:r>
      <w:proofErr w:type="spellEnd"/>
      <w:r>
        <w:rPr>
          <w:rFonts w:cs="Times New Roman"/>
          <w:szCs w:val="28"/>
        </w:rPr>
        <w:t xml:space="preserve"> здійснюється на кількох рівнях, включаючи організацію надання медичної допомоги, результати лікування, дотримання професійних обов'язків і етики, а також зворотний зв'язок від пацієнтів.</w:t>
      </w:r>
    </w:p>
    <w:p w14:paraId="1AFC4572" w14:textId="77777777" w:rsidR="00C8041F" w:rsidRDefault="00C8041F" w:rsidP="00C8041F">
      <w:pPr>
        <w:spacing w:after="0" w:line="360" w:lineRule="auto"/>
        <w:ind w:firstLine="851"/>
        <w:jc w:val="both"/>
        <w:rPr>
          <w:rFonts w:cs="Times New Roman"/>
          <w:szCs w:val="28"/>
        </w:rPr>
      </w:pPr>
      <w:r>
        <w:rPr>
          <w:rFonts w:cs="Times New Roman"/>
          <w:szCs w:val="28"/>
        </w:rPr>
        <w:t xml:space="preserve">У системі державного управління </w:t>
      </w:r>
      <w:proofErr w:type="spellStart"/>
      <w:r>
        <w:rPr>
          <w:rFonts w:cs="Times New Roman"/>
          <w:szCs w:val="28"/>
        </w:rPr>
        <w:t>медсестринством</w:t>
      </w:r>
      <w:proofErr w:type="spellEnd"/>
      <w:r>
        <w:rPr>
          <w:rFonts w:cs="Times New Roman"/>
          <w:szCs w:val="28"/>
        </w:rPr>
        <w:t xml:space="preserve"> значну роль відіграло створення Координаційної Ради з питань розвитку </w:t>
      </w:r>
      <w:proofErr w:type="spellStart"/>
      <w:r>
        <w:rPr>
          <w:rFonts w:cs="Times New Roman"/>
          <w:szCs w:val="28"/>
        </w:rPr>
        <w:t>медсестринства</w:t>
      </w:r>
      <w:proofErr w:type="spellEnd"/>
      <w:r>
        <w:rPr>
          <w:rFonts w:cs="Times New Roman"/>
          <w:szCs w:val="28"/>
        </w:rPr>
        <w:t xml:space="preserve">, метою якої є визначення пріоритетів у розвитку </w:t>
      </w:r>
      <w:proofErr w:type="spellStart"/>
      <w:r>
        <w:rPr>
          <w:rFonts w:cs="Times New Roman"/>
          <w:szCs w:val="28"/>
        </w:rPr>
        <w:t>медсестринства</w:t>
      </w:r>
      <w:proofErr w:type="spellEnd"/>
      <w:r>
        <w:rPr>
          <w:rFonts w:cs="Times New Roman"/>
          <w:szCs w:val="28"/>
        </w:rPr>
        <w:t xml:space="preserve"> в контексті реформування сфери охорони здоров'я. Рада представила на розгляд парламенту такі документи, що пропонують нові підходи до розвитку </w:t>
      </w:r>
      <w:proofErr w:type="spellStart"/>
      <w:r>
        <w:rPr>
          <w:rFonts w:cs="Times New Roman"/>
          <w:szCs w:val="28"/>
        </w:rPr>
        <w:t>медсестринства</w:t>
      </w:r>
      <w:proofErr w:type="spellEnd"/>
      <w:r>
        <w:rPr>
          <w:rFonts w:cs="Times New Roman"/>
          <w:szCs w:val="28"/>
        </w:rPr>
        <w:t xml:space="preserve"> в Україні, зокрема: Закон про загальнообов'язкове державне соціальне медичне страхування, Закон про права медичних працівників та пацієнтів, а також Медичний кодекс.</w:t>
      </w:r>
    </w:p>
    <w:p w14:paraId="5B00E5BA" w14:textId="77777777" w:rsidR="00C8041F" w:rsidRDefault="00C8041F" w:rsidP="00C8041F">
      <w:pPr>
        <w:spacing w:after="0" w:line="360" w:lineRule="auto"/>
        <w:ind w:firstLine="851"/>
        <w:jc w:val="both"/>
        <w:rPr>
          <w:rFonts w:cs="Times New Roman"/>
          <w:szCs w:val="28"/>
        </w:rPr>
      </w:pPr>
      <w:r>
        <w:rPr>
          <w:rFonts w:cs="Times New Roman"/>
          <w:szCs w:val="28"/>
        </w:rPr>
        <w:t xml:space="preserve">Державне управління </w:t>
      </w:r>
      <w:proofErr w:type="spellStart"/>
      <w:r>
        <w:rPr>
          <w:rFonts w:cs="Times New Roman"/>
          <w:szCs w:val="28"/>
        </w:rPr>
        <w:t>медсестринством</w:t>
      </w:r>
      <w:proofErr w:type="spellEnd"/>
      <w:r>
        <w:rPr>
          <w:rFonts w:cs="Times New Roman"/>
          <w:szCs w:val="28"/>
        </w:rPr>
        <w:t xml:space="preserve"> охоплює не лише практичні аспекти розвитку цієї галузі, а й її наукове осмислення. Головною метою такого управління є реформа </w:t>
      </w:r>
      <w:proofErr w:type="spellStart"/>
      <w:r>
        <w:rPr>
          <w:rFonts w:cs="Times New Roman"/>
          <w:szCs w:val="28"/>
        </w:rPr>
        <w:t>медсестринства</w:t>
      </w:r>
      <w:proofErr w:type="spellEnd"/>
      <w:r>
        <w:rPr>
          <w:rFonts w:cs="Times New Roman"/>
          <w:szCs w:val="28"/>
        </w:rPr>
        <w:t xml:space="preserve"> як автономної складової системи охорони здоров'я, що включає як практичну діяльність медичної сестри, так і </w:t>
      </w:r>
      <w:proofErr w:type="spellStart"/>
      <w:r>
        <w:rPr>
          <w:rFonts w:cs="Times New Roman"/>
          <w:szCs w:val="28"/>
        </w:rPr>
        <w:lastRenderedPageBreak/>
        <w:t>медсестринську</w:t>
      </w:r>
      <w:proofErr w:type="spellEnd"/>
      <w:r>
        <w:rPr>
          <w:rFonts w:cs="Times New Roman"/>
          <w:szCs w:val="28"/>
        </w:rPr>
        <w:t xml:space="preserve"> освіту. Державне управління </w:t>
      </w:r>
      <w:proofErr w:type="spellStart"/>
      <w:r>
        <w:rPr>
          <w:rFonts w:cs="Times New Roman"/>
          <w:szCs w:val="28"/>
        </w:rPr>
        <w:t>медсестринством</w:t>
      </w:r>
      <w:proofErr w:type="spellEnd"/>
      <w:r>
        <w:rPr>
          <w:rFonts w:cs="Times New Roman"/>
          <w:szCs w:val="28"/>
        </w:rPr>
        <w:t xml:space="preserve"> можна визначити як систематизовану діяльність державних і приватних медичних установ, спрямовану на вирішення проблем </w:t>
      </w:r>
      <w:proofErr w:type="spellStart"/>
      <w:r>
        <w:rPr>
          <w:rFonts w:cs="Times New Roman"/>
          <w:szCs w:val="28"/>
        </w:rPr>
        <w:t>медсестринства</w:t>
      </w:r>
      <w:proofErr w:type="spellEnd"/>
      <w:r>
        <w:rPr>
          <w:rFonts w:cs="Times New Roman"/>
          <w:szCs w:val="28"/>
        </w:rPr>
        <w:t xml:space="preserve"> через реалізацію відповідних нормативно-правових актів, що забезпечують належний рівень якості медичної допомоги [2, с. 4].</w:t>
      </w:r>
    </w:p>
    <w:p w14:paraId="4C79FD11" w14:textId="77777777" w:rsidR="00C8041F" w:rsidRDefault="00C8041F" w:rsidP="00C8041F">
      <w:pPr>
        <w:spacing w:after="0" w:line="360" w:lineRule="auto"/>
        <w:ind w:firstLine="851"/>
        <w:jc w:val="both"/>
        <w:rPr>
          <w:rFonts w:cs="Times New Roman"/>
          <w:szCs w:val="28"/>
        </w:rPr>
      </w:pPr>
      <w:r>
        <w:rPr>
          <w:rFonts w:cs="Times New Roman"/>
          <w:szCs w:val="28"/>
        </w:rPr>
        <w:t xml:space="preserve">Державне управління </w:t>
      </w:r>
      <w:proofErr w:type="spellStart"/>
      <w:r>
        <w:rPr>
          <w:rFonts w:cs="Times New Roman"/>
          <w:szCs w:val="28"/>
        </w:rPr>
        <w:t>медсестринством</w:t>
      </w:r>
      <w:proofErr w:type="spellEnd"/>
      <w:r>
        <w:rPr>
          <w:rFonts w:cs="Times New Roman"/>
          <w:szCs w:val="28"/>
        </w:rPr>
        <w:t xml:space="preserve"> базується на вітчизняній та міжнародній нормативно-правовій базі. Основу державної політики реформування </w:t>
      </w:r>
      <w:proofErr w:type="spellStart"/>
      <w:r>
        <w:rPr>
          <w:rFonts w:cs="Times New Roman"/>
          <w:szCs w:val="28"/>
        </w:rPr>
        <w:t>медсестринства</w:t>
      </w:r>
      <w:proofErr w:type="spellEnd"/>
      <w:r>
        <w:rPr>
          <w:rFonts w:cs="Times New Roman"/>
          <w:szCs w:val="28"/>
        </w:rPr>
        <w:t xml:space="preserve"> складають відповідні статті Конституції України (ст. 27, 28, 43, 46, 49, 50 та інші), а також узгоджений з ними Указ Президента України «Про Концепцію розвитку охорони здоров’я населення України» №1313/2000 від 07.12.2000 р., який окреслює шляхи розвитку охорони здоров’я. Зокрема, у Концепції охорони здоров'я населення України, що була затверджена указом, передбачено реалізацію положень Конституції України та Законів України, спрямованих на забезпечення доступної і кваліфікованої медичної допомоги кожному громадянинові, а також на затвердження нових механізмів фінансування та управління в галузі охорони здоров’я, включаючи реорганізацію системи управління в сфері охорони здоров’я [28, с. 1].</w:t>
      </w:r>
    </w:p>
    <w:p w14:paraId="7EEE4F9C" w14:textId="77777777" w:rsidR="00C8041F" w:rsidRDefault="00C8041F" w:rsidP="00C8041F">
      <w:pPr>
        <w:spacing w:after="0" w:line="360" w:lineRule="auto"/>
        <w:ind w:firstLine="851"/>
        <w:jc w:val="both"/>
        <w:rPr>
          <w:rFonts w:cs="Times New Roman"/>
          <w:szCs w:val="28"/>
        </w:rPr>
      </w:pPr>
      <w:r>
        <w:rPr>
          <w:rFonts w:cs="Times New Roman"/>
          <w:szCs w:val="28"/>
        </w:rPr>
        <w:t>Нормативно-правове регулювання діяльності медичної сестри в Україні є важливим компонентом забезпечення високого рівня медичної допомоги та дотримання стандартів якості у галузі охорони здоров’я. У цій сфері розроблено низку нормативно-правових актів, які визначають обов'язки медичних сестер, їх права та відповідальність, а також стандартні процедури, що мають бути виконані в межах їх професійної діяльності.</w:t>
      </w:r>
    </w:p>
    <w:p w14:paraId="17711D18" w14:textId="77777777" w:rsidR="00C8041F" w:rsidRDefault="00C8041F" w:rsidP="00C8041F">
      <w:pPr>
        <w:spacing w:after="0" w:line="360" w:lineRule="auto"/>
        <w:ind w:firstLine="851"/>
        <w:jc w:val="both"/>
        <w:rPr>
          <w:rFonts w:cs="Times New Roman"/>
          <w:szCs w:val="28"/>
        </w:rPr>
      </w:pPr>
      <w:r>
        <w:rPr>
          <w:rFonts w:cs="Times New Roman"/>
          <w:szCs w:val="28"/>
        </w:rPr>
        <w:t xml:space="preserve">Одним із ключових документів є Наказ МОЗ України № 460 від 01.06.2013 р., який затверджує протоколи медичної сестри (фельдшера, акушерки) з догляду за пацієнтами та виконання основних медичних процедур та маніпуляцій. Це дає чітке уявлення про те, які саме медичні процедури медичні сестри можуть проводити самостійно, а які потребують участі інших </w:t>
      </w:r>
      <w:r>
        <w:rPr>
          <w:rFonts w:cs="Times New Roman"/>
          <w:szCs w:val="28"/>
        </w:rPr>
        <w:lastRenderedPageBreak/>
        <w:t>медичних працівників. Протоколи включають стандарти та методи, що повинні бути застосовані при догляді за пацієнтами, що є важливим для забезпечення належної якості медичних послуг.</w:t>
      </w:r>
    </w:p>
    <w:p w14:paraId="6975DA4A" w14:textId="77777777" w:rsidR="00C8041F" w:rsidRDefault="00C8041F" w:rsidP="00C8041F">
      <w:pPr>
        <w:spacing w:after="0" w:line="360" w:lineRule="auto"/>
        <w:ind w:firstLine="851"/>
        <w:jc w:val="both"/>
        <w:rPr>
          <w:rFonts w:cs="Times New Roman"/>
          <w:szCs w:val="28"/>
        </w:rPr>
      </w:pPr>
      <w:r>
        <w:rPr>
          <w:rFonts w:cs="Times New Roman"/>
          <w:szCs w:val="28"/>
        </w:rPr>
        <w:t xml:space="preserve">Наказ МОЗ України № 552 від 11.08.2014 р. стосується державних санітарних норм і правил, що регулюють процеси дезінфекції, </w:t>
      </w:r>
      <w:proofErr w:type="spellStart"/>
      <w:r>
        <w:rPr>
          <w:rFonts w:cs="Times New Roman"/>
          <w:szCs w:val="28"/>
        </w:rPr>
        <w:t>передстерилізаційного</w:t>
      </w:r>
      <w:proofErr w:type="spellEnd"/>
      <w:r>
        <w:rPr>
          <w:rFonts w:cs="Times New Roman"/>
          <w:szCs w:val="28"/>
        </w:rPr>
        <w:t xml:space="preserve"> очищення та стерилізації медичних виробів у закладах охорони здоров’я. Дотримання цих норм є критично важливим для запобігання інфекційним захворюванням та забезпечення стерильності в процесі надання медичних послуг [32].</w:t>
      </w:r>
    </w:p>
    <w:p w14:paraId="6944280A" w14:textId="77777777" w:rsidR="00C8041F" w:rsidRDefault="00C8041F" w:rsidP="00C8041F">
      <w:pPr>
        <w:spacing w:after="0" w:line="360" w:lineRule="auto"/>
        <w:ind w:firstLine="851"/>
        <w:jc w:val="both"/>
        <w:rPr>
          <w:rFonts w:cs="Times New Roman"/>
          <w:szCs w:val="28"/>
        </w:rPr>
      </w:pPr>
      <w:r>
        <w:rPr>
          <w:rFonts w:cs="Times New Roman"/>
          <w:szCs w:val="28"/>
        </w:rPr>
        <w:t>Наказ МОЗ України № 798 від 21.09.2010 р. визначає методичні рекомендації щодо хірургічної та гігієнічної обробки рук медичного персоналу. Це є основою профілактики інфекцій, оскільки належна обробка рук є одним з головних заходів, що дозволяють знизити ризик передачі інфекцій у медичних установах[32].</w:t>
      </w:r>
    </w:p>
    <w:p w14:paraId="76C0FBB2" w14:textId="77777777" w:rsidR="00C8041F" w:rsidRDefault="00C8041F" w:rsidP="00C8041F">
      <w:pPr>
        <w:spacing w:after="0" w:line="360" w:lineRule="auto"/>
        <w:ind w:firstLine="851"/>
        <w:jc w:val="both"/>
        <w:rPr>
          <w:rFonts w:cs="Times New Roman"/>
          <w:szCs w:val="28"/>
        </w:rPr>
      </w:pPr>
      <w:r>
        <w:rPr>
          <w:rFonts w:cs="Times New Roman"/>
          <w:szCs w:val="28"/>
        </w:rPr>
        <w:t>Наказ МОЗ України № 325 від 08.06.2015 р. затверджує державні санітарно-протиепідемічні правила і норми щодо поводження з медичними відходами. Цей документ визначає правила збору, зберігання, транспортування і утилізації медичних відходів, що є важливим для запобігання забрудненню навколишнього середовища та захисту здоров’я людей [32].</w:t>
      </w:r>
    </w:p>
    <w:p w14:paraId="6484C35D" w14:textId="77777777" w:rsidR="00C8041F" w:rsidRDefault="00C8041F" w:rsidP="00C8041F">
      <w:pPr>
        <w:spacing w:after="0" w:line="360" w:lineRule="auto"/>
        <w:ind w:firstLine="851"/>
        <w:jc w:val="both"/>
        <w:rPr>
          <w:rFonts w:cs="Times New Roman"/>
          <w:szCs w:val="28"/>
        </w:rPr>
      </w:pPr>
      <w:r>
        <w:rPr>
          <w:rFonts w:cs="Times New Roman"/>
          <w:szCs w:val="28"/>
        </w:rPr>
        <w:t>Інші нормативно-правові акти, такі як Наказ МОЗ України № 293 від 30.04.2014 р. про інструкцію зі збору та обробки білизни у закладах охорони здоров’я або Наказ МОЗ України № 181 від 04.04.2008 р. про епідеміологічний нагляд за інфекціями, пов’язаними з хірургічним втручанням, також відіграють важливу роль у нормативно-правовому регулюванні діяльності медичних сестер. Вони визначають порядок організації та контроль за інфекціями, що виникають у медичних установах, та встановлюють вимоги до профілактики інфекцій [32].</w:t>
      </w:r>
    </w:p>
    <w:p w14:paraId="5447AF9C" w14:textId="77777777" w:rsidR="00C8041F" w:rsidRDefault="00C8041F" w:rsidP="00C8041F">
      <w:pPr>
        <w:spacing w:after="0" w:line="360" w:lineRule="auto"/>
        <w:ind w:firstLine="851"/>
        <w:jc w:val="both"/>
        <w:rPr>
          <w:rFonts w:cs="Times New Roman"/>
          <w:szCs w:val="28"/>
        </w:rPr>
      </w:pPr>
      <w:r>
        <w:rPr>
          <w:rFonts w:cs="Times New Roman"/>
          <w:szCs w:val="28"/>
        </w:rPr>
        <w:lastRenderedPageBreak/>
        <w:t>Наказ МОЗ України № 955 від 05.11.2013 р. стосується захисту медичного персоналу від зараження ВІЛ-інфекцією, визначаючи процедури та заходи безпеки, які медичні сестри повинні дотримуватись у ході виконання професійних обов'язків [32].</w:t>
      </w:r>
    </w:p>
    <w:p w14:paraId="5D28D1EE" w14:textId="77777777" w:rsidR="00C8041F" w:rsidRDefault="00C8041F" w:rsidP="00C8041F">
      <w:pPr>
        <w:spacing w:after="0" w:line="360" w:lineRule="auto"/>
        <w:ind w:firstLine="851"/>
        <w:jc w:val="both"/>
        <w:rPr>
          <w:rFonts w:cs="Times New Roman"/>
          <w:szCs w:val="28"/>
        </w:rPr>
      </w:pPr>
      <w:r>
        <w:rPr>
          <w:rFonts w:cs="Times New Roman"/>
          <w:szCs w:val="28"/>
        </w:rPr>
        <w:t>Крім того, існують документи, які регулюють специфічні аспекти роботи медичних сестер в умовах боротьби з інфекціями, а також із медичними відходами та наркотичними речовинами. Наприклад, Наказ МОЗ України № 360 від 19.07.2005 р. визначає правила виписування рецептів на лікарські засоби, а Наказ МОЗ України № 494 від 07.08.2015 р. регулює процеси придбання, зберігання та використання наркотичних засобів у закладах охорони здоров’я [32].</w:t>
      </w:r>
    </w:p>
    <w:p w14:paraId="020A84A3" w14:textId="77777777" w:rsidR="00C8041F" w:rsidRDefault="00C8041F" w:rsidP="00C8041F">
      <w:pPr>
        <w:spacing w:after="0" w:line="360" w:lineRule="auto"/>
        <w:ind w:firstLine="851"/>
        <w:jc w:val="both"/>
        <w:rPr>
          <w:rFonts w:cs="Times New Roman"/>
          <w:szCs w:val="28"/>
        </w:rPr>
      </w:pPr>
      <w:r>
        <w:rPr>
          <w:rFonts w:cs="Times New Roman"/>
          <w:szCs w:val="28"/>
        </w:rPr>
        <w:t xml:space="preserve">Безперервне навчання для медичних працівників в Україні регулюється Постановою Кабінету Міністрів України №302 від 28 березня 2018 року «Про затвердження положення про безперервний професійний розвиток». Однак цей механізм не охоплює </w:t>
      </w:r>
      <w:proofErr w:type="spellStart"/>
      <w:r>
        <w:rPr>
          <w:rFonts w:cs="Times New Roman"/>
          <w:szCs w:val="28"/>
        </w:rPr>
        <w:t>медсестер</w:t>
      </w:r>
      <w:proofErr w:type="spellEnd"/>
      <w:r>
        <w:rPr>
          <w:rFonts w:cs="Times New Roman"/>
          <w:szCs w:val="28"/>
        </w:rPr>
        <w:t xml:space="preserve"> та медичних братів. В Україні система безперервної медичної освіти та професійного розвитку обмежується лише курсами підвищення кваліфікації, які медичні сестри та брати повинні проходити через кожні три, п’ять або сім років в залежності від досвіду роботи [32]. </w:t>
      </w:r>
    </w:p>
    <w:p w14:paraId="688F0747" w14:textId="77777777" w:rsidR="00C8041F" w:rsidRDefault="00C8041F" w:rsidP="00C8041F">
      <w:pPr>
        <w:spacing w:after="0" w:line="360" w:lineRule="auto"/>
        <w:ind w:firstLine="851"/>
        <w:jc w:val="both"/>
        <w:rPr>
          <w:rFonts w:cs="Times New Roman"/>
          <w:szCs w:val="28"/>
        </w:rPr>
      </w:pPr>
      <w:r>
        <w:rPr>
          <w:rFonts w:cs="Times New Roman"/>
          <w:szCs w:val="28"/>
        </w:rPr>
        <w:t xml:space="preserve">Безперервна медична освіта та професійний розвиток переважно проводяться в обласних центрах, що обираються та фінансуються державою. При цьому програми, методики та стандарти сильно варіюються від однієї інституції до іншої. Така система освіти є малопопулярною, стримує розвиток та не стимулює освітні установи надавати сучасну та прогресивну практичну підготовку. </w:t>
      </w:r>
    </w:p>
    <w:p w14:paraId="52171320" w14:textId="77777777" w:rsidR="00C8041F" w:rsidRDefault="00C8041F" w:rsidP="00C8041F">
      <w:pPr>
        <w:spacing w:after="0" w:line="360" w:lineRule="auto"/>
        <w:ind w:firstLine="851"/>
        <w:jc w:val="both"/>
        <w:rPr>
          <w:rFonts w:cs="Times New Roman"/>
          <w:szCs w:val="28"/>
        </w:rPr>
      </w:pPr>
      <w:r>
        <w:rPr>
          <w:rFonts w:cs="Times New Roman"/>
          <w:szCs w:val="28"/>
        </w:rPr>
        <w:t xml:space="preserve">Одним з основних викликів є акредитація таких курсів. Безперервна медична освіта та професійний розвиток акредитуються сертифікаційною комісією, що, в свою чергу, створює можливості для корупційних ризиків. Крім того, безперервне навчання та професійний розвиток для </w:t>
      </w:r>
      <w:proofErr w:type="spellStart"/>
      <w:r>
        <w:rPr>
          <w:rFonts w:cs="Times New Roman"/>
          <w:szCs w:val="28"/>
        </w:rPr>
        <w:t>медсестер</w:t>
      </w:r>
      <w:proofErr w:type="spellEnd"/>
      <w:r>
        <w:rPr>
          <w:rFonts w:cs="Times New Roman"/>
          <w:szCs w:val="28"/>
        </w:rPr>
        <w:t xml:space="preserve"> і </w:t>
      </w:r>
      <w:r>
        <w:rPr>
          <w:rFonts w:cs="Times New Roman"/>
          <w:szCs w:val="28"/>
        </w:rPr>
        <w:lastRenderedPageBreak/>
        <w:t xml:space="preserve">медичних братів не стандартизовані, що викликає питання щодо якості такої освіти та її відповідності потребам первинної медичної допомоги. Всі ці проблеми зараз розглядаються. </w:t>
      </w:r>
    </w:p>
    <w:p w14:paraId="5A45856B" w14:textId="77777777" w:rsidR="00C8041F" w:rsidRDefault="00C8041F" w:rsidP="00C8041F">
      <w:pPr>
        <w:spacing w:after="0" w:line="360" w:lineRule="auto"/>
        <w:ind w:firstLine="851"/>
        <w:jc w:val="both"/>
        <w:rPr>
          <w:rFonts w:cs="Times New Roman"/>
          <w:szCs w:val="28"/>
        </w:rPr>
      </w:pPr>
      <w:r>
        <w:rPr>
          <w:rFonts w:cs="Times New Roman"/>
          <w:szCs w:val="28"/>
        </w:rPr>
        <w:t xml:space="preserve">Існує перелік обмежень, що стосуються фінансування та офіційного визнання отриманого освіти в рамках безперервної медичної освіти та професійного розвитку. Більш того, кількість державних інституцій, які можуть проводити обов’язкові курси підвищення кваліфікації для медичних працівників, обмежена. Накази Міністерства охорони здоров’я від 7 вересня 1993 року №198 та від 23 листопада 2007 року №742 не передбачають стипендії для </w:t>
      </w:r>
      <w:proofErr w:type="spellStart"/>
      <w:r>
        <w:rPr>
          <w:rFonts w:cs="Times New Roman"/>
          <w:szCs w:val="28"/>
        </w:rPr>
        <w:t>медсестер</w:t>
      </w:r>
      <w:proofErr w:type="spellEnd"/>
      <w:r>
        <w:rPr>
          <w:rFonts w:cs="Times New Roman"/>
          <w:szCs w:val="28"/>
        </w:rPr>
        <w:t xml:space="preserve"> та медичних братів, які обирають безперервну медичну освіту в установах, не включених у державний перелік. Це означає, що така освіта може стати дуже дорогою. Важливу роль у цьому процесі відіграє людський фактор, що дозволяє виникати корупційним складовим на етапах підвищення кваліфікації та атестації [36]. Останнім часом активно обговорюється питання впровадження професійних стандартів у медичну сферу, зокрема й у </w:t>
      </w:r>
      <w:proofErr w:type="spellStart"/>
      <w:r>
        <w:rPr>
          <w:rFonts w:cs="Times New Roman"/>
          <w:szCs w:val="28"/>
        </w:rPr>
        <w:t>медсестринстві</w:t>
      </w:r>
      <w:proofErr w:type="spellEnd"/>
      <w:r>
        <w:rPr>
          <w:rFonts w:cs="Times New Roman"/>
          <w:szCs w:val="28"/>
        </w:rPr>
        <w:t xml:space="preserve">. Однак проекти таких стандартів для </w:t>
      </w:r>
      <w:proofErr w:type="spellStart"/>
      <w:r>
        <w:rPr>
          <w:rFonts w:cs="Times New Roman"/>
          <w:szCs w:val="28"/>
        </w:rPr>
        <w:t>медсестринської</w:t>
      </w:r>
      <w:proofErr w:type="spellEnd"/>
      <w:r>
        <w:rPr>
          <w:rFonts w:cs="Times New Roman"/>
          <w:szCs w:val="28"/>
        </w:rPr>
        <w:t xml:space="preserve"> професії досі знаходяться на етапі розробки.</w:t>
      </w:r>
    </w:p>
    <w:p w14:paraId="381C4F0F" w14:textId="77777777" w:rsidR="00C8041F" w:rsidRDefault="00C8041F" w:rsidP="00C8041F">
      <w:pPr>
        <w:spacing w:after="0" w:line="360" w:lineRule="auto"/>
        <w:ind w:firstLine="851"/>
        <w:jc w:val="both"/>
        <w:rPr>
          <w:rFonts w:cs="Times New Roman"/>
          <w:szCs w:val="28"/>
        </w:rPr>
      </w:pPr>
      <w:r>
        <w:rPr>
          <w:rFonts w:cs="Times New Roman"/>
          <w:szCs w:val="28"/>
        </w:rPr>
        <w:t xml:space="preserve">В Україні існують певні нормативно-правові акти, які дозволяють медичним сестрам і братам надавати послуги в рамках первинної медичної допомоги, зокрема Наказ Міністерства охорони здоров’я України від 19 березня 2018 року №504 «Про затвердження Порядку надання первинної медичної допомоги» (23). Основною метою цього законодавства є забезпечення широкого доступу пацієнтів до </w:t>
      </w:r>
      <w:proofErr w:type="spellStart"/>
      <w:r>
        <w:rPr>
          <w:rFonts w:cs="Times New Roman"/>
          <w:szCs w:val="28"/>
        </w:rPr>
        <w:t>медсестринських</w:t>
      </w:r>
      <w:proofErr w:type="spellEnd"/>
      <w:r>
        <w:rPr>
          <w:rFonts w:cs="Times New Roman"/>
          <w:szCs w:val="28"/>
        </w:rPr>
        <w:t xml:space="preserve"> послуг у контексті первинної медичної допомоги. Довідник кваліфікаційних вимог, затверджений Наказом Міністерства охорони здоров’я України від 22 березня 2002 року №117 «Довідник кваліфікаційних характеристик професій працівників», визначає завдання та обов’язки медичних працівників, зокрема </w:t>
      </w:r>
      <w:proofErr w:type="spellStart"/>
      <w:r>
        <w:rPr>
          <w:rFonts w:cs="Times New Roman"/>
          <w:szCs w:val="28"/>
        </w:rPr>
        <w:t>медсестер</w:t>
      </w:r>
      <w:proofErr w:type="spellEnd"/>
      <w:r>
        <w:rPr>
          <w:rFonts w:cs="Times New Roman"/>
          <w:szCs w:val="28"/>
        </w:rPr>
        <w:t xml:space="preserve"> та братів дитячих </w:t>
      </w:r>
      <w:proofErr w:type="spellStart"/>
      <w:r>
        <w:rPr>
          <w:rFonts w:cs="Times New Roman"/>
          <w:szCs w:val="28"/>
        </w:rPr>
        <w:t>поліклінік</w:t>
      </w:r>
      <w:proofErr w:type="spellEnd"/>
      <w:r>
        <w:rPr>
          <w:rFonts w:cs="Times New Roman"/>
          <w:szCs w:val="28"/>
        </w:rPr>
        <w:t xml:space="preserve">, медичних сестер та братів загальної </w:t>
      </w:r>
      <w:r>
        <w:rPr>
          <w:rFonts w:cs="Times New Roman"/>
          <w:szCs w:val="28"/>
        </w:rPr>
        <w:lastRenderedPageBreak/>
        <w:t xml:space="preserve">практики – сімейної медицини, медичних сестер та братів патронажної служби, а також медичних сестер та братів </w:t>
      </w:r>
      <w:proofErr w:type="spellStart"/>
      <w:r>
        <w:rPr>
          <w:rFonts w:cs="Times New Roman"/>
          <w:szCs w:val="28"/>
        </w:rPr>
        <w:t>поліклінік</w:t>
      </w:r>
      <w:proofErr w:type="spellEnd"/>
      <w:r>
        <w:rPr>
          <w:rFonts w:cs="Times New Roman"/>
          <w:szCs w:val="28"/>
        </w:rPr>
        <w:t xml:space="preserve"> [32].</w:t>
      </w:r>
    </w:p>
    <w:p w14:paraId="3111CF96" w14:textId="77777777" w:rsidR="00C8041F" w:rsidRDefault="00C8041F" w:rsidP="00C8041F">
      <w:pPr>
        <w:spacing w:after="0" w:line="360" w:lineRule="auto"/>
        <w:ind w:firstLine="851"/>
        <w:jc w:val="both"/>
        <w:rPr>
          <w:rFonts w:cs="Times New Roman"/>
          <w:szCs w:val="28"/>
        </w:rPr>
      </w:pPr>
      <w:r>
        <w:rPr>
          <w:rFonts w:cs="Times New Roman"/>
          <w:szCs w:val="28"/>
        </w:rPr>
        <w:t xml:space="preserve">Порядок надання первинної медичної допомоги регулює склад медичних послуг у рамках цієї допомоги. У документі зазначено, що </w:t>
      </w:r>
      <w:proofErr w:type="spellStart"/>
      <w:r>
        <w:rPr>
          <w:rFonts w:cs="Times New Roman"/>
          <w:szCs w:val="28"/>
        </w:rPr>
        <w:t>медсестри</w:t>
      </w:r>
      <w:proofErr w:type="spellEnd"/>
      <w:r>
        <w:rPr>
          <w:rFonts w:cs="Times New Roman"/>
          <w:szCs w:val="28"/>
        </w:rPr>
        <w:t xml:space="preserve"> і медичні брати є частиною медичних команд, працюючи безпосередньо з лікарем або під його керівництвом. Основну медичну допомогу надає лікар, але окремі послуги можуть бути виконані медсестрами та медичними братами, залежно від їх кваліфікації.</w:t>
      </w:r>
    </w:p>
    <w:p w14:paraId="13557EDE" w14:textId="77777777" w:rsidR="00C8041F" w:rsidRDefault="00C8041F" w:rsidP="00C8041F">
      <w:pPr>
        <w:spacing w:after="0" w:line="360" w:lineRule="auto"/>
        <w:ind w:firstLine="851"/>
        <w:jc w:val="both"/>
        <w:rPr>
          <w:rFonts w:cs="Times New Roman"/>
          <w:szCs w:val="28"/>
        </w:rPr>
      </w:pPr>
      <w:r>
        <w:rPr>
          <w:rFonts w:cs="Times New Roman"/>
          <w:szCs w:val="28"/>
        </w:rPr>
        <w:t>Незважаючи на те, що перелік медичних послуг, які надаються медсестрами та медичними братами в рамках первинної медичної допомоги, виглядає досить великим, на практиці потенціал цих працівників не використовується в повному обсязі. Деякі респонденти відзначали, що фактично 90% роботи медичних сестер і братів складається з адміністративних завдань, ведення документації та проведення щеплень, при цьому їх професійні навички залишаються не реалізованими. В таких випадках знання, здобуті в навчальних закладах, не знаходять застосування.</w:t>
      </w:r>
    </w:p>
    <w:p w14:paraId="51F0C82A" w14:textId="77777777" w:rsidR="00C8041F" w:rsidRDefault="00C8041F" w:rsidP="00C8041F">
      <w:pPr>
        <w:spacing w:after="0" w:line="360" w:lineRule="auto"/>
        <w:ind w:firstLine="851"/>
        <w:jc w:val="both"/>
        <w:rPr>
          <w:rFonts w:cs="Times New Roman"/>
          <w:szCs w:val="28"/>
        </w:rPr>
      </w:pPr>
      <w:r>
        <w:rPr>
          <w:rFonts w:cs="Times New Roman"/>
          <w:szCs w:val="28"/>
        </w:rPr>
        <w:t xml:space="preserve">Це не тільки призводить до неефективного використання людських ресурсів у системі надання медичних послуг, але й до втрати всіх переваг від навчання, яке проходять </w:t>
      </w:r>
      <w:proofErr w:type="spellStart"/>
      <w:r>
        <w:rPr>
          <w:rFonts w:cs="Times New Roman"/>
          <w:szCs w:val="28"/>
        </w:rPr>
        <w:t>медсестри</w:t>
      </w:r>
      <w:proofErr w:type="spellEnd"/>
      <w:r>
        <w:rPr>
          <w:rFonts w:cs="Times New Roman"/>
          <w:szCs w:val="28"/>
        </w:rPr>
        <w:t xml:space="preserve"> та медичні брати. У таких умовах основним обов’язком </w:t>
      </w:r>
      <w:proofErr w:type="spellStart"/>
      <w:r>
        <w:rPr>
          <w:rFonts w:cs="Times New Roman"/>
          <w:szCs w:val="28"/>
        </w:rPr>
        <w:t>медсестри</w:t>
      </w:r>
      <w:proofErr w:type="spellEnd"/>
      <w:r>
        <w:rPr>
          <w:rFonts w:cs="Times New Roman"/>
          <w:szCs w:val="28"/>
        </w:rPr>
        <w:t xml:space="preserve"> чи медичного брата стає виконання адміністративних функцій, а не використання клінічних навичок, таких як догляд за пацієнтами, профілактика захворювань, скринінг або базове управління здоров’ям пацієнтів [33, с. 43].</w:t>
      </w:r>
    </w:p>
    <w:p w14:paraId="1D3BD1F8" w14:textId="77777777" w:rsidR="00C8041F" w:rsidRDefault="00C8041F" w:rsidP="00C8041F">
      <w:pPr>
        <w:spacing w:after="0" w:line="360" w:lineRule="auto"/>
        <w:ind w:firstLine="851"/>
        <w:jc w:val="both"/>
        <w:rPr>
          <w:rFonts w:cs="Times New Roman"/>
          <w:szCs w:val="28"/>
        </w:rPr>
      </w:pPr>
      <w:r>
        <w:rPr>
          <w:rFonts w:cs="Times New Roman"/>
          <w:szCs w:val="28"/>
        </w:rPr>
        <w:t xml:space="preserve">Такий розрив між отриманими знаннями та можливістю їх практичного застосування часто стає причиною напружених відносин між медсестрами і лікарями. В багатьох інтерв'ю описувалась ієрархічна структура взаємин, де </w:t>
      </w:r>
      <w:proofErr w:type="spellStart"/>
      <w:r>
        <w:rPr>
          <w:rFonts w:cs="Times New Roman"/>
          <w:szCs w:val="28"/>
        </w:rPr>
        <w:t>медсестри</w:t>
      </w:r>
      <w:proofErr w:type="spellEnd"/>
      <w:r>
        <w:rPr>
          <w:rFonts w:cs="Times New Roman"/>
          <w:szCs w:val="28"/>
        </w:rPr>
        <w:t xml:space="preserve"> та медичні брати підпорядковуються лікарям загальної практики. Це не дозволяє їм працювати як рівноправні члени медичної команди.</w:t>
      </w:r>
    </w:p>
    <w:p w14:paraId="1AF2E15A" w14:textId="77777777" w:rsidR="00C8041F" w:rsidRDefault="00C8041F" w:rsidP="00C8041F">
      <w:pPr>
        <w:spacing w:after="0" w:line="360" w:lineRule="auto"/>
        <w:ind w:firstLine="851"/>
        <w:jc w:val="both"/>
        <w:rPr>
          <w:rFonts w:cs="Times New Roman"/>
          <w:szCs w:val="28"/>
        </w:rPr>
      </w:pPr>
      <w:r>
        <w:rPr>
          <w:rFonts w:cs="Times New Roman"/>
          <w:szCs w:val="28"/>
        </w:rPr>
        <w:lastRenderedPageBreak/>
        <w:t xml:space="preserve">Додатково результати досліджень показують, що через відсутність відповідних законодавчих актів </w:t>
      </w:r>
      <w:proofErr w:type="spellStart"/>
      <w:r>
        <w:rPr>
          <w:rFonts w:cs="Times New Roman"/>
          <w:szCs w:val="28"/>
        </w:rPr>
        <w:t>медсестри</w:t>
      </w:r>
      <w:proofErr w:type="spellEnd"/>
      <w:r>
        <w:rPr>
          <w:rFonts w:cs="Times New Roman"/>
          <w:szCs w:val="28"/>
        </w:rPr>
        <w:t xml:space="preserve"> і медичні брати, які працюють в сфері первинної медичної допомоги, не можуть брати участь у нагляді за пацієнтами або оновленні їх рецептів на медикаменти для лікування неінфекційних захворювань. Це спричиняє затримки в наданні допомоги, збільшує час очікування пацієнтів та може призвести до погіршення стану здоров'я.</w:t>
      </w:r>
    </w:p>
    <w:p w14:paraId="72BBED65" w14:textId="77777777" w:rsidR="00C8041F" w:rsidRDefault="00C8041F" w:rsidP="00C8041F">
      <w:pPr>
        <w:spacing w:after="0" w:line="360" w:lineRule="auto"/>
        <w:ind w:firstLine="851"/>
        <w:jc w:val="both"/>
        <w:rPr>
          <w:rFonts w:cs="Times New Roman"/>
          <w:szCs w:val="28"/>
        </w:rPr>
      </w:pPr>
      <w:r>
        <w:rPr>
          <w:rFonts w:cs="Times New Roman"/>
          <w:szCs w:val="28"/>
        </w:rPr>
        <w:t xml:space="preserve">Вимоги до виписування рецептів на лікарські засоби та медичні вироби встановлені в Наказі Міністерства охорони здоров’я України №735 від 18 квітня 2018 року. Однак, оскільки рецепти повинні бути підписані лікарем і скріплені печаткою, це створює проблеми з оперативним оновленням рецептів </w:t>
      </w:r>
      <w:proofErr w:type="spellStart"/>
      <w:r>
        <w:rPr>
          <w:rFonts w:cs="Times New Roman"/>
          <w:szCs w:val="28"/>
        </w:rPr>
        <w:t>медсестрою</w:t>
      </w:r>
      <w:proofErr w:type="spellEnd"/>
      <w:r>
        <w:rPr>
          <w:rFonts w:cs="Times New Roman"/>
          <w:szCs w:val="28"/>
        </w:rPr>
        <w:t>, що ускладнює доступ пацієнтів до необхідних ліків і веде до зростання навантаження на лікарів [32].</w:t>
      </w:r>
    </w:p>
    <w:p w14:paraId="2E8F2245" w14:textId="77777777" w:rsidR="00C8041F" w:rsidRDefault="00C8041F" w:rsidP="00C8041F">
      <w:pPr>
        <w:spacing w:after="0" w:line="360" w:lineRule="auto"/>
        <w:ind w:firstLine="851"/>
        <w:jc w:val="both"/>
        <w:rPr>
          <w:rFonts w:cs="Times New Roman"/>
          <w:szCs w:val="28"/>
        </w:rPr>
      </w:pPr>
      <w:r>
        <w:rPr>
          <w:rFonts w:cs="Times New Roman"/>
          <w:szCs w:val="28"/>
        </w:rPr>
        <w:t>Загалом, нормативно-правове регулювання діяльності медичної сестри є невід’ємною частиною медичної практики в Україні, що забезпечує не лише належну організацію надання медичних послуг, але й гарантує безпеку пацієнтів і захист здоров’я медичних працівників. Дотримання цих норм є обов'язковим для кожного медичного працівника і є основою для формування високоякісної медичної допомоги в країні.</w:t>
      </w:r>
    </w:p>
    <w:p w14:paraId="44227E2B" w14:textId="77777777" w:rsidR="00CE0886" w:rsidRDefault="00CE0886" w:rsidP="00CE0886">
      <w:pPr>
        <w:spacing w:after="0" w:line="360" w:lineRule="auto"/>
        <w:ind w:firstLine="851"/>
        <w:jc w:val="both"/>
        <w:rPr>
          <w:rFonts w:cs="Times New Roman"/>
          <w:szCs w:val="28"/>
        </w:rPr>
      </w:pPr>
      <w:r>
        <w:rPr>
          <w:rFonts w:cs="Times New Roman"/>
          <w:szCs w:val="28"/>
        </w:rPr>
        <w:t xml:space="preserve">Нормативно-правове регулювання діяльності медичних сестер в Україні є важливою складовою частиною системи охорони здоров’я, оскільки забезпечує не тільки високий рівень надання медичних послуг, але й гарантує безпеку як пацієнтів, так і медичних працівників. </w:t>
      </w:r>
    </w:p>
    <w:p w14:paraId="7A4F0DEF" w14:textId="77777777" w:rsidR="00CE0886" w:rsidRDefault="00CE0886" w:rsidP="00CE0886">
      <w:pPr>
        <w:spacing w:after="0" w:line="360" w:lineRule="auto"/>
        <w:ind w:firstLine="851"/>
        <w:jc w:val="both"/>
        <w:rPr>
          <w:rFonts w:cs="Times New Roman"/>
          <w:szCs w:val="28"/>
        </w:rPr>
      </w:pPr>
      <w:r>
        <w:rPr>
          <w:rFonts w:cs="Times New Roman"/>
          <w:szCs w:val="28"/>
        </w:rPr>
        <w:t xml:space="preserve">Різноманітні нормативно-правові акти, такі як накази МОЗ України, чітко визначають обов’язки медичних сестер, регламентують виконання медичних процедур і маніпуляцій, а також встановлюють вимоги до санітарії, дезінфекції та стерилізації медичних інструментів і виробів. Зокрема, акти, що стосуються обробки рук медичного персоналу, поводження з медичними </w:t>
      </w:r>
      <w:r>
        <w:rPr>
          <w:rFonts w:cs="Times New Roman"/>
          <w:szCs w:val="28"/>
        </w:rPr>
        <w:lastRenderedPageBreak/>
        <w:t xml:space="preserve">відходами та профілактики інфекцій, є основою для збереження безпеки в медичних закладах. </w:t>
      </w:r>
    </w:p>
    <w:p w14:paraId="45D6939E" w14:textId="77777777" w:rsidR="00CE0886" w:rsidRDefault="00CE0886" w:rsidP="00CE0886">
      <w:pPr>
        <w:spacing w:after="0" w:line="360" w:lineRule="auto"/>
        <w:ind w:firstLine="851"/>
        <w:jc w:val="both"/>
        <w:rPr>
          <w:rFonts w:cs="Times New Roman"/>
          <w:szCs w:val="28"/>
        </w:rPr>
      </w:pPr>
      <w:r>
        <w:rPr>
          <w:rFonts w:cs="Times New Roman"/>
          <w:szCs w:val="28"/>
        </w:rPr>
        <w:t>Водночас, накази, які регулюють безпеку медичних працівників від професійних захворювань, таких як ВІЛ-інфекція, забезпечують медичним сестрам необхідний захист. Загалом, ці нормативно-правові акти допомагають уніфікувати медичну практику, знижувати ризики та покращувати якість медичних послуг, що є необхідною умовою для розвитку ефективної та безпечної медичної системи в Україні [13, с.181].</w:t>
      </w:r>
    </w:p>
    <w:p w14:paraId="53E9EFBC" w14:textId="77777777" w:rsidR="007307DF" w:rsidRDefault="007307DF" w:rsidP="007307DF">
      <w:pPr>
        <w:spacing w:after="0" w:line="360" w:lineRule="auto"/>
        <w:ind w:firstLine="851"/>
        <w:jc w:val="both"/>
        <w:rPr>
          <w:rFonts w:cs="Times New Roman"/>
          <w:szCs w:val="28"/>
        </w:rPr>
      </w:pPr>
      <w:r>
        <w:rPr>
          <w:rFonts w:cs="Times New Roman"/>
          <w:szCs w:val="28"/>
        </w:rPr>
        <w:t xml:space="preserve">Зазначимо, що на сьогоднішній день стан нормативно-правової бази в сфері регулювання та управління </w:t>
      </w:r>
      <w:proofErr w:type="spellStart"/>
      <w:r>
        <w:rPr>
          <w:rFonts w:cs="Times New Roman"/>
          <w:szCs w:val="28"/>
        </w:rPr>
        <w:t>медсестринством</w:t>
      </w:r>
      <w:proofErr w:type="spellEnd"/>
      <w:r>
        <w:rPr>
          <w:rFonts w:cs="Times New Roman"/>
          <w:szCs w:val="28"/>
        </w:rPr>
        <w:t xml:space="preserve"> потребує вдосконалення та </w:t>
      </w:r>
      <w:proofErr w:type="spellStart"/>
      <w:r>
        <w:rPr>
          <w:rFonts w:cs="Times New Roman"/>
          <w:szCs w:val="28"/>
        </w:rPr>
        <w:t>допрацювання</w:t>
      </w:r>
      <w:proofErr w:type="spellEnd"/>
      <w:r>
        <w:rPr>
          <w:rFonts w:cs="Times New Roman"/>
          <w:szCs w:val="28"/>
        </w:rPr>
        <w:t>.</w:t>
      </w:r>
    </w:p>
    <w:p w14:paraId="509EE93F" w14:textId="77777777" w:rsidR="007307DF" w:rsidRDefault="007307DF" w:rsidP="007307DF">
      <w:pPr>
        <w:spacing w:after="0" w:line="360" w:lineRule="auto"/>
        <w:ind w:firstLine="851"/>
        <w:jc w:val="both"/>
        <w:rPr>
          <w:rFonts w:cs="Times New Roman"/>
          <w:szCs w:val="28"/>
        </w:rPr>
      </w:pPr>
      <w:r>
        <w:rPr>
          <w:rFonts w:cs="Times New Roman"/>
          <w:szCs w:val="28"/>
        </w:rPr>
        <w:t xml:space="preserve">Окрім нормативно-правових актів, державне управління </w:t>
      </w:r>
      <w:proofErr w:type="spellStart"/>
      <w:r>
        <w:rPr>
          <w:rFonts w:cs="Times New Roman"/>
          <w:szCs w:val="28"/>
        </w:rPr>
        <w:t>медсестринством</w:t>
      </w:r>
      <w:proofErr w:type="spellEnd"/>
      <w:r>
        <w:rPr>
          <w:rFonts w:cs="Times New Roman"/>
          <w:szCs w:val="28"/>
        </w:rPr>
        <w:t xml:space="preserve"> включає також реформування медичної освіти. Держава має забезпечити майбутнім медичним сестрам ефективне навчання, адже лише якісна освіта є основою для розвитку </w:t>
      </w:r>
      <w:proofErr w:type="spellStart"/>
      <w:r>
        <w:rPr>
          <w:rFonts w:cs="Times New Roman"/>
          <w:szCs w:val="28"/>
        </w:rPr>
        <w:t>медсестринства</w:t>
      </w:r>
      <w:proofErr w:type="spellEnd"/>
      <w:r>
        <w:rPr>
          <w:rFonts w:cs="Times New Roman"/>
          <w:szCs w:val="28"/>
        </w:rPr>
        <w:t xml:space="preserve"> в Україні. Вітчизняна медична освіта повинна відповідати європейським стандартам, де медична сестра відіграє значну роль, а не є лише помічником лікаря, як це має місце в Україні.</w:t>
      </w:r>
    </w:p>
    <w:p w14:paraId="7B66E994" w14:textId="77777777" w:rsidR="007307DF" w:rsidRDefault="007307DF" w:rsidP="007307DF">
      <w:pPr>
        <w:spacing w:after="0" w:line="360" w:lineRule="auto"/>
        <w:ind w:firstLine="851"/>
        <w:jc w:val="both"/>
        <w:rPr>
          <w:rFonts w:cs="Times New Roman"/>
          <w:szCs w:val="28"/>
        </w:rPr>
      </w:pPr>
      <w:r>
        <w:rPr>
          <w:rFonts w:cs="Times New Roman"/>
          <w:szCs w:val="28"/>
        </w:rPr>
        <w:t xml:space="preserve">Особливе значення в системі державного управління </w:t>
      </w:r>
      <w:proofErr w:type="spellStart"/>
      <w:r>
        <w:rPr>
          <w:rFonts w:cs="Times New Roman"/>
          <w:szCs w:val="28"/>
        </w:rPr>
        <w:t>медсестринством</w:t>
      </w:r>
      <w:proofErr w:type="spellEnd"/>
      <w:r>
        <w:rPr>
          <w:rFonts w:cs="Times New Roman"/>
          <w:szCs w:val="28"/>
        </w:rPr>
        <w:t xml:space="preserve"> відводиться інноваційно-технологічному забезпеченню цієї галузі. Сучасні технології, необхідні для ефективної роботи медичних сестер, на сьогоднішній день перебувають у занедбаному стані, що потребує суттєвих змін.</w:t>
      </w:r>
    </w:p>
    <w:p w14:paraId="361BCED9" w14:textId="77777777" w:rsidR="007307DF" w:rsidRDefault="007307DF" w:rsidP="007307DF">
      <w:pPr>
        <w:spacing w:after="0" w:line="360" w:lineRule="auto"/>
        <w:ind w:firstLine="851"/>
        <w:jc w:val="both"/>
        <w:rPr>
          <w:rFonts w:cs="Times New Roman"/>
          <w:szCs w:val="28"/>
        </w:rPr>
      </w:pPr>
      <w:r>
        <w:rPr>
          <w:rFonts w:cs="Times New Roman"/>
          <w:szCs w:val="28"/>
        </w:rPr>
        <w:t xml:space="preserve">Державне управління </w:t>
      </w:r>
      <w:proofErr w:type="spellStart"/>
      <w:r>
        <w:rPr>
          <w:rFonts w:cs="Times New Roman"/>
          <w:szCs w:val="28"/>
        </w:rPr>
        <w:t>медсестринством</w:t>
      </w:r>
      <w:proofErr w:type="spellEnd"/>
      <w:r>
        <w:rPr>
          <w:rFonts w:cs="Times New Roman"/>
          <w:szCs w:val="28"/>
        </w:rPr>
        <w:t xml:space="preserve"> неможливе без врахування практичного досвіду та рекомендацій, сформованих на його основі. У цьому контексті, важливо враховувати досягнення та досвід, отримані в практичній діяльності медичних сестер, для прийняття управлінських рішень.</w:t>
      </w:r>
    </w:p>
    <w:p w14:paraId="63DB2CE0" w14:textId="77777777" w:rsidR="007307DF" w:rsidRDefault="007307DF" w:rsidP="007307DF">
      <w:pPr>
        <w:spacing w:after="0" w:line="360" w:lineRule="auto"/>
        <w:ind w:firstLine="851"/>
        <w:jc w:val="both"/>
        <w:rPr>
          <w:rFonts w:cs="Times New Roman"/>
          <w:szCs w:val="28"/>
        </w:rPr>
      </w:pPr>
      <w:r>
        <w:rPr>
          <w:rFonts w:cs="Times New Roman"/>
          <w:szCs w:val="28"/>
        </w:rPr>
        <w:t xml:space="preserve">На нашу думку, ефективне управління </w:t>
      </w:r>
      <w:proofErr w:type="spellStart"/>
      <w:r>
        <w:rPr>
          <w:rFonts w:cs="Times New Roman"/>
          <w:szCs w:val="28"/>
        </w:rPr>
        <w:t>медсестринством</w:t>
      </w:r>
      <w:proofErr w:type="spellEnd"/>
      <w:r>
        <w:rPr>
          <w:rFonts w:cs="Times New Roman"/>
          <w:szCs w:val="28"/>
        </w:rPr>
        <w:t xml:space="preserve"> буде можливим лише за умови активного міжнародного співробітництва та взаємодії з Міжнародною Радою </w:t>
      </w:r>
      <w:proofErr w:type="spellStart"/>
      <w:r>
        <w:rPr>
          <w:rFonts w:cs="Times New Roman"/>
          <w:szCs w:val="28"/>
        </w:rPr>
        <w:t>медсестер</w:t>
      </w:r>
      <w:proofErr w:type="spellEnd"/>
      <w:r>
        <w:rPr>
          <w:rFonts w:cs="Times New Roman"/>
          <w:szCs w:val="28"/>
        </w:rPr>
        <w:t xml:space="preserve">. Важливим кроком у цьому процесі </w:t>
      </w:r>
      <w:r>
        <w:rPr>
          <w:rFonts w:cs="Times New Roman"/>
          <w:szCs w:val="28"/>
        </w:rPr>
        <w:lastRenderedPageBreak/>
        <w:t>є впровадження системи стандартизації в охороні здоров'я. Враховуючи розвиток менеджменту, особливо важливою є професійна підготовка медичних кадрів у сфері управління.</w:t>
      </w:r>
    </w:p>
    <w:p w14:paraId="6A55899B" w14:textId="77777777" w:rsidR="007307DF" w:rsidRDefault="007307DF" w:rsidP="007307DF">
      <w:pPr>
        <w:spacing w:after="0" w:line="360" w:lineRule="auto"/>
        <w:ind w:firstLine="851"/>
        <w:jc w:val="both"/>
        <w:rPr>
          <w:rFonts w:cs="Times New Roman"/>
          <w:szCs w:val="28"/>
        </w:rPr>
      </w:pPr>
      <w:r>
        <w:rPr>
          <w:rFonts w:cs="Times New Roman"/>
          <w:szCs w:val="28"/>
        </w:rPr>
        <w:t xml:space="preserve">Саме ці кроки в державному управлінні </w:t>
      </w:r>
      <w:proofErr w:type="spellStart"/>
      <w:r>
        <w:rPr>
          <w:rFonts w:cs="Times New Roman"/>
          <w:szCs w:val="28"/>
        </w:rPr>
        <w:t>медсестринством</w:t>
      </w:r>
      <w:proofErr w:type="spellEnd"/>
      <w:r>
        <w:rPr>
          <w:rFonts w:cs="Times New Roman"/>
          <w:szCs w:val="28"/>
        </w:rPr>
        <w:t xml:space="preserve"> можуть призвести до покращення діяльності медичних сестер та підвищення ефективності медичного обслуговування.</w:t>
      </w:r>
    </w:p>
    <w:p w14:paraId="6E8CDF4A" w14:textId="77777777" w:rsidR="007307DF" w:rsidRDefault="007307DF" w:rsidP="007307DF">
      <w:pPr>
        <w:spacing w:after="0" w:line="360" w:lineRule="auto"/>
        <w:ind w:firstLine="851"/>
        <w:jc w:val="both"/>
        <w:rPr>
          <w:rFonts w:cs="Times New Roman"/>
          <w:szCs w:val="28"/>
        </w:rPr>
      </w:pPr>
    </w:p>
    <w:p w14:paraId="2D5F0DE0" w14:textId="77777777" w:rsidR="007307DF" w:rsidRDefault="007307DF" w:rsidP="00697B2C">
      <w:pPr>
        <w:spacing w:after="0" w:line="360" w:lineRule="auto"/>
        <w:ind w:firstLine="851"/>
        <w:jc w:val="center"/>
        <w:rPr>
          <w:rFonts w:cs="Times New Roman"/>
          <w:b/>
          <w:bCs/>
          <w:szCs w:val="28"/>
        </w:rPr>
      </w:pPr>
      <w:r>
        <w:rPr>
          <w:rFonts w:cs="Times New Roman"/>
          <w:b/>
          <w:bCs/>
          <w:szCs w:val="28"/>
        </w:rPr>
        <w:t>1.3. Професійні компетенції та обов’язки медичної сестри в кабінеті сімейного лікаря</w:t>
      </w:r>
    </w:p>
    <w:p w14:paraId="32A404BF" w14:textId="77777777" w:rsidR="007307DF" w:rsidRDefault="007307DF" w:rsidP="007307DF">
      <w:pPr>
        <w:spacing w:after="0" w:line="360" w:lineRule="auto"/>
        <w:ind w:firstLine="851"/>
        <w:jc w:val="both"/>
        <w:rPr>
          <w:rFonts w:cs="Times New Roman"/>
          <w:szCs w:val="28"/>
        </w:rPr>
      </w:pPr>
      <w:r>
        <w:rPr>
          <w:rFonts w:cs="Times New Roman"/>
          <w:szCs w:val="28"/>
        </w:rPr>
        <w:t xml:space="preserve">Професійні компетенції та обов’язки медичної сестри в кабінеті сімейного лікаря є надзвичайно важливими для забезпечення високоякісної медичної допомоги пацієнтам, адже медична сестра є невід'ємною частиною команди, що працює разом з лікарем для досягнення найкращих результатів у лікуванні та профілактиці захворювань. </w:t>
      </w:r>
    </w:p>
    <w:p w14:paraId="5956D9F8" w14:textId="77777777" w:rsidR="007307DF" w:rsidRDefault="007307DF" w:rsidP="007307DF">
      <w:pPr>
        <w:spacing w:after="0" w:line="360" w:lineRule="auto"/>
        <w:ind w:firstLine="851"/>
        <w:jc w:val="both"/>
        <w:rPr>
          <w:rFonts w:cs="Times New Roman"/>
          <w:szCs w:val="28"/>
        </w:rPr>
      </w:pPr>
      <w:r>
        <w:rPr>
          <w:rFonts w:cs="Times New Roman"/>
          <w:szCs w:val="28"/>
        </w:rPr>
        <w:t xml:space="preserve">Одна з основних компетенцій медичної сестри в такій ситуації полягає в її здатності працювати на автономному рівні, забезпечуючи підтримку лікаря, а також виконуючи різні обов’язки, пов’язані з наданням медичних послуг пацієнтам. Зокрема, медична сестра має широкий спектр обов'язків, починаючи від збору анамнезу до здійснення процедур, таких як вимірювання </w:t>
      </w:r>
      <w:proofErr w:type="spellStart"/>
      <w:r>
        <w:rPr>
          <w:rFonts w:cs="Times New Roman"/>
          <w:szCs w:val="28"/>
        </w:rPr>
        <w:t>життєво</w:t>
      </w:r>
      <w:proofErr w:type="spellEnd"/>
      <w:r>
        <w:rPr>
          <w:rFonts w:cs="Times New Roman"/>
          <w:szCs w:val="28"/>
        </w:rPr>
        <w:t xml:space="preserve"> важливих показників, проведення простих діагностичних тестів і навіть надання долікарської допомоги. У її компетенцію також входить навчання пацієнтів та їхніх родин основам </w:t>
      </w:r>
      <w:proofErr w:type="spellStart"/>
      <w:r>
        <w:rPr>
          <w:rFonts w:cs="Times New Roman"/>
          <w:szCs w:val="28"/>
        </w:rPr>
        <w:t>самодогляду</w:t>
      </w:r>
      <w:proofErr w:type="spellEnd"/>
      <w:r>
        <w:rPr>
          <w:rFonts w:cs="Times New Roman"/>
          <w:szCs w:val="28"/>
        </w:rPr>
        <w:t xml:space="preserve">, а також проведення профілактичних заходів, що є важливим аспектом в медичній практиці [22, с.91]. </w:t>
      </w:r>
    </w:p>
    <w:p w14:paraId="73F4DCFA" w14:textId="77777777" w:rsidR="007307DF" w:rsidRDefault="007307DF" w:rsidP="007307DF">
      <w:pPr>
        <w:spacing w:after="0" w:line="360" w:lineRule="auto"/>
        <w:ind w:firstLine="851"/>
        <w:jc w:val="both"/>
        <w:rPr>
          <w:rFonts w:cs="Times New Roman"/>
          <w:szCs w:val="28"/>
        </w:rPr>
      </w:pPr>
      <w:r>
        <w:rPr>
          <w:rFonts w:cs="Times New Roman"/>
          <w:szCs w:val="28"/>
        </w:rPr>
        <w:t xml:space="preserve">Медична сестра повинна бути здатною правильно оцінити стан пацієнта, виявити наявні симптоми та проводити скринінгові огляди перед прийомом лікаря, що дозволяє заощадити час лікаря і дає змогу зосередитися на більш складних випадках. Професійні обов’язки медичної сестри включають в себе регулярний моніторинг стану пацієнтів, надання їм </w:t>
      </w:r>
      <w:r>
        <w:rPr>
          <w:rFonts w:cs="Times New Roman"/>
          <w:szCs w:val="28"/>
        </w:rPr>
        <w:lastRenderedPageBreak/>
        <w:t>інструкцій щодо правильного прийому ліків та проведення процедур, а також забезпечення комфортних умов для лікування і відновлення.</w:t>
      </w:r>
    </w:p>
    <w:p w14:paraId="13CE5384" w14:textId="77777777" w:rsidR="007307DF" w:rsidRDefault="007307DF" w:rsidP="007307DF">
      <w:pPr>
        <w:spacing w:after="0" w:line="360" w:lineRule="auto"/>
        <w:ind w:firstLine="851"/>
        <w:jc w:val="both"/>
        <w:rPr>
          <w:rFonts w:cs="Times New Roman"/>
          <w:szCs w:val="28"/>
        </w:rPr>
      </w:pPr>
      <w:r>
        <w:rPr>
          <w:rFonts w:cs="Times New Roman"/>
          <w:szCs w:val="28"/>
        </w:rPr>
        <w:t xml:space="preserve">Важливою частиною роботи медичної сестри є також ведення документації та правильне заповнення медичних карток пацієнтів, що включає в себе фіксацію даних про обстеження, лікування та проведені медичні втручання. Це дозволяє підтримувати організованість і точність у процесі надання медичних послуг. Окрім того, медична сестра в кабінеті сімейного лікаря активно співпрацює з іншими членами медичного персоналу, зокрема з лікарем, іншими медичними сестрами, фармацевтами та іншими фахівцями, що забезпечує комплексний підхід до лікування пацієнтів. Вона повинна мати здатність до командної роботи, а також ефективно взаємодіяти з пацієнтами та їх родинами, надаючи необхідну медичну інформацію та психологічну підтримку, що сприяє поліпшенню загального стану здоров’я пацієнтів. </w:t>
      </w:r>
    </w:p>
    <w:p w14:paraId="6D66A99F" w14:textId="77777777" w:rsidR="007307DF" w:rsidRDefault="007307DF" w:rsidP="007307DF">
      <w:pPr>
        <w:spacing w:after="0" w:line="360" w:lineRule="auto"/>
        <w:ind w:firstLine="851"/>
        <w:jc w:val="both"/>
        <w:rPr>
          <w:rFonts w:cs="Times New Roman"/>
          <w:szCs w:val="28"/>
        </w:rPr>
      </w:pPr>
      <w:r>
        <w:rPr>
          <w:rFonts w:cs="Times New Roman"/>
          <w:szCs w:val="28"/>
        </w:rPr>
        <w:t xml:space="preserve">Медична сестра також повинна бути готовою до швидких дій у випадках надзвичайних ситуацій, зокрема до надання першої допомоги, а також виконувати функції з організації та проведення вакцинацій, профілактичних оглядів і скринінгів. Важливою частиною її роботи є також ведення документації по вакцинаціях, скринінгах та інших профілактичних заходах. </w:t>
      </w:r>
    </w:p>
    <w:p w14:paraId="16861B38" w14:textId="77777777" w:rsidR="007307DF" w:rsidRDefault="007307DF" w:rsidP="007307DF">
      <w:pPr>
        <w:spacing w:after="0" w:line="360" w:lineRule="auto"/>
        <w:ind w:firstLine="851"/>
        <w:jc w:val="both"/>
        <w:rPr>
          <w:rFonts w:cs="Times New Roman"/>
          <w:szCs w:val="28"/>
        </w:rPr>
      </w:pPr>
      <w:r>
        <w:rPr>
          <w:rFonts w:cs="Times New Roman"/>
          <w:szCs w:val="28"/>
        </w:rPr>
        <w:t xml:space="preserve">Усі ці функції сприяють тому, щоб забезпечити комплексний підхід до лікування пацієнтів та створити умови для ефективного і своєчасного медичного обслуговування. Професійні компетенції медичної сестри в кабінеті сімейного лікаря включають знання основних медичних процедур, принципів догляду за пацієнтами, етики та моральних аспектів взаємодії з пацієнтами та їх родинами, а також вміння працювати з медичними технологіями, використовуючи сучасні методи і обладнання для забезпечення найкращих результатів лікування. Для цього медична сестра повинна постійно вдосконалювати свої знання, брати участь у спеціалізованих тренінгах та </w:t>
      </w:r>
      <w:r>
        <w:rPr>
          <w:rFonts w:cs="Times New Roman"/>
          <w:szCs w:val="28"/>
        </w:rPr>
        <w:lastRenderedPageBreak/>
        <w:t>курсах, що дозволяє їй підвищувати свою кваліфікацію та залишатися в курсі новітніх досягнень у галузі медицини [35, с.61].</w:t>
      </w:r>
    </w:p>
    <w:p w14:paraId="31CF00E5" w14:textId="77777777" w:rsidR="007307DF" w:rsidRDefault="007307DF" w:rsidP="007307DF">
      <w:pPr>
        <w:spacing w:after="0" w:line="360" w:lineRule="auto"/>
        <w:ind w:firstLine="851"/>
        <w:jc w:val="both"/>
        <w:rPr>
          <w:rFonts w:cs="Times New Roman"/>
          <w:szCs w:val="28"/>
        </w:rPr>
      </w:pPr>
      <w:r>
        <w:rPr>
          <w:rFonts w:cs="Times New Roman"/>
          <w:szCs w:val="28"/>
        </w:rPr>
        <w:t xml:space="preserve">Медичні сестри є невід’ємною частиною будь-якої ефективної системи охорони здоров’я. Вони виконують ключову роль у забезпеченні своєчасної та якісної медичної допомоги, що особливо важливо в умовах постійних змін, що відбуваються в медичній сфері. У багатьох країнах середній медичний персонал, зокрема медичні сестри та акушери, є високоосвіченими фахівцями, які працюють разом з лікарями загальної практики, вирішуючи проблеми пацієнтів. Це підвищує рівень довіри до </w:t>
      </w:r>
      <w:proofErr w:type="spellStart"/>
      <w:r>
        <w:rPr>
          <w:rFonts w:cs="Times New Roman"/>
          <w:szCs w:val="28"/>
        </w:rPr>
        <w:t>медсестер</w:t>
      </w:r>
      <w:proofErr w:type="spellEnd"/>
      <w:r>
        <w:rPr>
          <w:rFonts w:cs="Times New Roman"/>
          <w:szCs w:val="28"/>
        </w:rPr>
        <w:t xml:space="preserve">, як це, наприклад, спостерігається у Великій Британії, де довіра до </w:t>
      </w:r>
      <w:proofErr w:type="spellStart"/>
      <w:r>
        <w:rPr>
          <w:rFonts w:cs="Times New Roman"/>
          <w:szCs w:val="28"/>
        </w:rPr>
        <w:t>медсестер</w:t>
      </w:r>
      <w:proofErr w:type="spellEnd"/>
      <w:r>
        <w:rPr>
          <w:rFonts w:cs="Times New Roman"/>
          <w:szCs w:val="28"/>
        </w:rPr>
        <w:t xml:space="preserve"> перевищує довіру до лікарів. Світова організація охорони здоров’я також наголошує на важливості </w:t>
      </w:r>
      <w:proofErr w:type="spellStart"/>
      <w:r>
        <w:rPr>
          <w:rFonts w:cs="Times New Roman"/>
          <w:szCs w:val="28"/>
        </w:rPr>
        <w:t>медсестринства</w:t>
      </w:r>
      <w:proofErr w:type="spellEnd"/>
      <w:r>
        <w:rPr>
          <w:rFonts w:cs="Times New Roman"/>
          <w:szCs w:val="28"/>
        </w:rPr>
        <w:t xml:space="preserve"> та стандартизації освіти для середнього медичного персоналу. </w:t>
      </w:r>
    </w:p>
    <w:p w14:paraId="6D622AF4" w14:textId="77777777" w:rsidR="001F3764" w:rsidRDefault="001F3764" w:rsidP="001F3764">
      <w:pPr>
        <w:spacing w:after="0" w:line="360" w:lineRule="auto"/>
        <w:ind w:firstLine="851"/>
        <w:jc w:val="both"/>
        <w:rPr>
          <w:rFonts w:cs="Times New Roman"/>
          <w:szCs w:val="28"/>
        </w:rPr>
      </w:pPr>
      <w:r>
        <w:rPr>
          <w:rFonts w:cs="Times New Roman"/>
          <w:szCs w:val="28"/>
        </w:rPr>
        <w:t xml:space="preserve">У світовій практиці виділяються десять основних компетенцій для медичних сестер і братів, серед яких професійні знання, пацієнт-орієнтованість, лідерство, використання інформаційних технологій та доказової медицини. В Україні професія медичної сестри вже давно вийшла за межі «молодшого спеціаліста» і включає фахівців з вищою освітою (бакалавра та магістра). Проте є низка проблем, таких як зменшення кількості медичних сестер у закладах охорони здоров’я, що супроводжується негативним приростом, а також структурні та гендерні диспропорції, зокрема те, що лише 12% </w:t>
      </w:r>
      <w:proofErr w:type="spellStart"/>
      <w:r>
        <w:rPr>
          <w:rFonts w:cs="Times New Roman"/>
          <w:szCs w:val="28"/>
        </w:rPr>
        <w:t>медсестер</w:t>
      </w:r>
      <w:proofErr w:type="spellEnd"/>
      <w:r>
        <w:rPr>
          <w:rFonts w:cs="Times New Roman"/>
          <w:szCs w:val="28"/>
        </w:rPr>
        <w:t xml:space="preserve"> працюють у сільській місцевості, а більше 90% – жінки [13]. </w:t>
      </w:r>
    </w:p>
    <w:p w14:paraId="6A16C3B5" w14:textId="77777777" w:rsidR="001F3764" w:rsidRDefault="001F3764" w:rsidP="001F3764">
      <w:pPr>
        <w:spacing w:after="0" w:line="360" w:lineRule="auto"/>
        <w:ind w:firstLine="851"/>
        <w:jc w:val="both"/>
        <w:rPr>
          <w:rFonts w:cs="Times New Roman"/>
          <w:szCs w:val="28"/>
        </w:rPr>
      </w:pPr>
      <w:r>
        <w:rPr>
          <w:rFonts w:cs="Times New Roman"/>
          <w:szCs w:val="28"/>
        </w:rPr>
        <w:t xml:space="preserve">Крім того, існують проблеми з недостатньою участю </w:t>
      </w:r>
      <w:proofErr w:type="spellStart"/>
      <w:r>
        <w:rPr>
          <w:rFonts w:cs="Times New Roman"/>
          <w:szCs w:val="28"/>
        </w:rPr>
        <w:t>медсестер</w:t>
      </w:r>
      <w:proofErr w:type="spellEnd"/>
      <w:r>
        <w:rPr>
          <w:rFonts w:cs="Times New Roman"/>
          <w:szCs w:val="28"/>
        </w:rPr>
        <w:t xml:space="preserve"> у наданні медичних послуг, оскільки нормативні документи обмежують їхні обов’язки, а також відсутність чітких стандартів </w:t>
      </w:r>
      <w:proofErr w:type="spellStart"/>
      <w:r>
        <w:rPr>
          <w:rFonts w:cs="Times New Roman"/>
          <w:szCs w:val="28"/>
        </w:rPr>
        <w:t>медсестринства</w:t>
      </w:r>
      <w:proofErr w:type="spellEnd"/>
      <w:r>
        <w:rPr>
          <w:rFonts w:cs="Times New Roman"/>
          <w:szCs w:val="28"/>
        </w:rPr>
        <w:t xml:space="preserve"> та визначення функцій для </w:t>
      </w:r>
      <w:proofErr w:type="spellStart"/>
      <w:r>
        <w:rPr>
          <w:rFonts w:cs="Times New Roman"/>
          <w:szCs w:val="28"/>
        </w:rPr>
        <w:t>медсестер</w:t>
      </w:r>
      <w:proofErr w:type="spellEnd"/>
      <w:r>
        <w:rPr>
          <w:rFonts w:cs="Times New Roman"/>
          <w:szCs w:val="28"/>
        </w:rPr>
        <w:t xml:space="preserve"> з різним рівнем освіти.</w:t>
      </w:r>
    </w:p>
    <w:p w14:paraId="065ED458" w14:textId="77777777" w:rsidR="001F3764" w:rsidRDefault="001F3764" w:rsidP="001F3764">
      <w:pPr>
        <w:spacing w:after="0" w:line="360" w:lineRule="auto"/>
        <w:ind w:firstLine="851"/>
        <w:jc w:val="both"/>
        <w:rPr>
          <w:rFonts w:cs="Times New Roman"/>
          <w:szCs w:val="28"/>
        </w:rPr>
      </w:pPr>
      <w:r>
        <w:rPr>
          <w:rFonts w:cs="Times New Roman"/>
          <w:szCs w:val="28"/>
        </w:rPr>
        <w:t xml:space="preserve">Для забезпечення високої якості надання первинної медичної допомоги та ефективного використання ресурсів, критично важливо посилити роль медичних сестер, зробивши їх рівноправними учасниками команди «сімейний </w:t>
      </w:r>
      <w:r>
        <w:rPr>
          <w:rFonts w:cs="Times New Roman"/>
          <w:szCs w:val="28"/>
        </w:rPr>
        <w:lastRenderedPageBreak/>
        <w:t xml:space="preserve">лікар – медична сестра». Це можна реалізувати, зокрема, шляхом впровадження роздільного прийому пацієнтів лікарем та </w:t>
      </w:r>
      <w:proofErr w:type="spellStart"/>
      <w:r>
        <w:rPr>
          <w:rFonts w:cs="Times New Roman"/>
          <w:szCs w:val="28"/>
        </w:rPr>
        <w:t>медсестрою</w:t>
      </w:r>
      <w:proofErr w:type="spellEnd"/>
      <w:r>
        <w:rPr>
          <w:rFonts w:cs="Times New Roman"/>
          <w:szCs w:val="28"/>
        </w:rPr>
        <w:t xml:space="preserve">, що дозволить зберігати конфіденційність консультацій, більш ефективно використовувати час лікаря та зменшити навантаження на нього, передаючи частину обов'язків медичній сестрі. </w:t>
      </w:r>
    </w:p>
    <w:p w14:paraId="7F04E26C" w14:textId="77777777" w:rsidR="001F3764" w:rsidRDefault="001F3764" w:rsidP="001F3764">
      <w:pPr>
        <w:spacing w:after="0" w:line="360" w:lineRule="auto"/>
        <w:ind w:firstLine="851"/>
        <w:jc w:val="both"/>
        <w:rPr>
          <w:rFonts w:cs="Times New Roman"/>
          <w:szCs w:val="28"/>
        </w:rPr>
      </w:pPr>
      <w:r>
        <w:rPr>
          <w:rFonts w:cs="Times New Roman"/>
          <w:szCs w:val="28"/>
        </w:rPr>
        <w:t xml:space="preserve">Медична сестра нового покоління – це кваліфікований фахівець, що працює </w:t>
      </w:r>
      <w:proofErr w:type="spellStart"/>
      <w:r>
        <w:rPr>
          <w:rFonts w:cs="Times New Roman"/>
          <w:szCs w:val="28"/>
        </w:rPr>
        <w:t>автономно</w:t>
      </w:r>
      <w:proofErr w:type="spellEnd"/>
      <w:r>
        <w:rPr>
          <w:rFonts w:cs="Times New Roman"/>
          <w:szCs w:val="28"/>
        </w:rPr>
        <w:t xml:space="preserve">, є невід'ємною частиною команди амбулаторії сімейної медицини. Вона планує свою роботу і відповідає за її якість, надає долікарське консультування, допомагає пацієнтам і їхнім родинам відповідно до своїх компетенцій, бере участь у профілактиці, лікуванні, діагностиці, організації паліативної допомоги та реабілітації. Професійні особливості роботи </w:t>
      </w:r>
      <w:proofErr w:type="spellStart"/>
      <w:r>
        <w:rPr>
          <w:rFonts w:cs="Times New Roman"/>
          <w:szCs w:val="28"/>
        </w:rPr>
        <w:t>медсестри</w:t>
      </w:r>
      <w:proofErr w:type="spellEnd"/>
      <w:r>
        <w:rPr>
          <w:rFonts w:cs="Times New Roman"/>
          <w:szCs w:val="28"/>
        </w:rPr>
        <w:t xml:space="preserve"> включають широкий погляд на клінічні проблеми пацієнта, медичне обслуговування в контексті сім’ї, індивідуальний підхід до кожного члена родини, а також увагу до психологічного мікроклімату в родині [4, с. 86]. </w:t>
      </w:r>
    </w:p>
    <w:p w14:paraId="796F3ABF" w14:textId="77777777" w:rsidR="001F3764" w:rsidRPr="007618CA" w:rsidRDefault="001F3764" w:rsidP="001F3764">
      <w:pPr>
        <w:spacing w:after="0" w:line="360" w:lineRule="auto"/>
        <w:ind w:firstLine="851"/>
        <w:jc w:val="both"/>
        <w:rPr>
          <w:rFonts w:cs="Times New Roman"/>
          <w:color w:val="FF0000"/>
          <w:szCs w:val="28"/>
        </w:rPr>
      </w:pPr>
      <w:r>
        <w:rPr>
          <w:rFonts w:cs="Times New Roman"/>
          <w:szCs w:val="28"/>
        </w:rPr>
        <w:t xml:space="preserve">Сестринський процес включає кілька етапів: обстеження пацієнта, планування </w:t>
      </w:r>
      <w:proofErr w:type="spellStart"/>
      <w:r>
        <w:rPr>
          <w:rFonts w:cs="Times New Roman"/>
          <w:szCs w:val="28"/>
        </w:rPr>
        <w:t>втручань</w:t>
      </w:r>
      <w:proofErr w:type="spellEnd"/>
      <w:r>
        <w:rPr>
          <w:rFonts w:cs="Times New Roman"/>
          <w:szCs w:val="28"/>
        </w:rPr>
        <w:t xml:space="preserve">, реалізацію плану і оцінку ефективності </w:t>
      </w:r>
      <w:proofErr w:type="spellStart"/>
      <w:r>
        <w:rPr>
          <w:rFonts w:cs="Times New Roman"/>
          <w:szCs w:val="28"/>
        </w:rPr>
        <w:t>втручань</w:t>
      </w:r>
      <w:proofErr w:type="spellEnd"/>
      <w:r>
        <w:rPr>
          <w:rFonts w:cs="Times New Roman"/>
          <w:szCs w:val="28"/>
        </w:rPr>
        <w:t xml:space="preserve">. Планування сестринських </w:t>
      </w:r>
      <w:proofErr w:type="spellStart"/>
      <w:r>
        <w:rPr>
          <w:rFonts w:cs="Times New Roman"/>
          <w:szCs w:val="28"/>
        </w:rPr>
        <w:t>втручань</w:t>
      </w:r>
      <w:proofErr w:type="spellEnd"/>
      <w:r>
        <w:rPr>
          <w:rFonts w:cs="Times New Roman"/>
          <w:szCs w:val="28"/>
        </w:rPr>
        <w:t xml:space="preserve"> вимагає визначення пріоритетів, необхідних ресурсів, прогнозування результатів та складання плану роботи з пацієнтом, який погоджується з ним та його родиною. Сестринські втручання можуть бути незалежними, залежними або взаємозалежними, в залежності від того, чи потребують вони вказівок лі</w:t>
      </w:r>
      <w:r w:rsidR="00283945">
        <w:rPr>
          <w:rFonts w:cs="Times New Roman"/>
          <w:szCs w:val="28"/>
        </w:rPr>
        <w:t>каря чи здійснюються самостійно.</w:t>
      </w:r>
      <w:r w:rsidR="007618CA">
        <w:rPr>
          <w:rFonts w:cs="Times New Roman"/>
          <w:szCs w:val="28"/>
        </w:rPr>
        <w:t xml:space="preserve"> </w:t>
      </w:r>
    </w:p>
    <w:p w14:paraId="3B2DB8C8" w14:textId="77777777" w:rsidR="00106FCE" w:rsidRDefault="00106FCE" w:rsidP="00BB66A6">
      <w:pPr>
        <w:spacing w:after="0" w:line="360" w:lineRule="auto"/>
        <w:ind w:firstLine="851"/>
        <w:jc w:val="center"/>
        <w:rPr>
          <w:rFonts w:cs="Times New Roman"/>
          <w:szCs w:val="28"/>
        </w:rPr>
      </w:pPr>
      <w:r>
        <w:rPr>
          <w:noProof/>
          <w:lang w:eastAsia="uk-UA"/>
        </w:rPr>
        <w:lastRenderedPageBreak/>
        <w:drawing>
          <wp:inline distT="0" distB="0" distL="0" distR="0" wp14:anchorId="609FD131" wp14:editId="6E29333E">
            <wp:extent cx="5501640" cy="4238625"/>
            <wp:effectExtent l="0" t="0" r="3810" b="9525"/>
            <wp:docPr id="1346476932" name="Рисунок 1" descr="Зображення, що містить текст, знімок екрана, Шрифт, число&#10;&#10;Вміст, створений ШІ, може бути неправильним."/>
            <wp:cNvGraphicFramePr/>
            <a:graphic xmlns:a="http://schemas.openxmlformats.org/drawingml/2006/main">
              <a:graphicData uri="http://schemas.openxmlformats.org/drawingml/2006/picture">
                <pic:pic xmlns:pic="http://schemas.openxmlformats.org/drawingml/2006/picture">
                  <pic:nvPicPr>
                    <pic:cNvPr id="1346476932" name="Рисунок 1" descr="Зображення, що містить текст, знімок екрана, Шрифт, число&#10;&#10;Вміст, створений ШІ, може бути неправильним."/>
                    <pic:cNvPicPr/>
                  </pic:nvPicPr>
                  <pic:blipFill>
                    <a:blip r:embed="rId8"/>
                    <a:stretch>
                      <a:fillRect/>
                    </a:stretch>
                  </pic:blipFill>
                  <pic:spPr>
                    <a:xfrm>
                      <a:off x="0" y="0"/>
                      <a:ext cx="5501640" cy="4238625"/>
                    </a:xfrm>
                    <a:prstGeom prst="rect">
                      <a:avLst/>
                    </a:prstGeom>
                  </pic:spPr>
                </pic:pic>
              </a:graphicData>
            </a:graphic>
          </wp:inline>
        </w:drawing>
      </w:r>
    </w:p>
    <w:p w14:paraId="6416B32F" w14:textId="77777777" w:rsidR="00763FDA" w:rsidRPr="00F306D2" w:rsidRDefault="00763FDA" w:rsidP="00BB66A6">
      <w:pPr>
        <w:spacing w:after="0" w:line="360" w:lineRule="auto"/>
        <w:ind w:firstLine="851"/>
        <w:jc w:val="center"/>
        <w:rPr>
          <w:rFonts w:cs="Times New Roman"/>
          <w:szCs w:val="28"/>
        </w:rPr>
      </w:pPr>
      <w:r>
        <w:rPr>
          <w:rFonts w:cs="Times New Roman"/>
          <w:szCs w:val="28"/>
        </w:rPr>
        <w:t>Рис.1.1.</w:t>
      </w:r>
      <w:r w:rsidRPr="00763FDA">
        <w:t xml:space="preserve"> </w:t>
      </w:r>
      <w:r>
        <w:t xml:space="preserve">Перелік медичних послуг, що надають медичні сестри та медичні брати. </w:t>
      </w:r>
      <w:r w:rsidRPr="00F306D2">
        <w:t>[76 с.</w:t>
      </w:r>
      <w:r>
        <w:t>14</w:t>
      </w:r>
      <w:r w:rsidRPr="00F306D2">
        <w:t>]</w:t>
      </w:r>
    </w:p>
    <w:p w14:paraId="55E50CCE" w14:textId="77777777" w:rsidR="001F3764" w:rsidRDefault="001F3764" w:rsidP="001F3764">
      <w:pPr>
        <w:spacing w:after="0" w:line="360" w:lineRule="auto"/>
        <w:ind w:firstLine="851"/>
        <w:jc w:val="both"/>
        <w:rPr>
          <w:rFonts w:cs="Times New Roman"/>
          <w:szCs w:val="28"/>
        </w:rPr>
      </w:pPr>
      <w:r>
        <w:rPr>
          <w:rFonts w:cs="Times New Roman"/>
          <w:szCs w:val="28"/>
        </w:rPr>
        <w:t xml:space="preserve">Оцінка ефективності </w:t>
      </w:r>
      <w:proofErr w:type="spellStart"/>
      <w:r>
        <w:rPr>
          <w:rFonts w:cs="Times New Roman"/>
          <w:szCs w:val="28"/>
        </w:rPr>
        <w:t>втручань</w:t>
      </w:r>
      <w:proofErr w:type="spellEnd"/>
      <w:r>
        <w:rPr>
          <w:rFonts w:cs="Times New Roman"/>
          <w:szCs w:val="28"/>
        </w:rPr>
        <w:t xml:space="preserve"> включає особисту оцінку медичної сестри, думки пацієнта і його родини, а також оцінку з боку керівників. Важливо змінити традиційні практики взаємодії «медична сестра – лікар» у наданні первинної медичної допомоги, зокрема через введення роздільного прийому пацієнтів лікарем та </w:t>
      </w:r>
      <w:proofErr w:type="spellStart"/>
      <w:r>
        <w:rPr>
          <w:rFonts w:cs="Times New Roman"/>
          <w:szCs w:val="28"/>
        </w:rPr>
        <w:t>медсестрою</w:t>
      </w:r>
      <w:proofErr w:type="spellEnd"/>
      <w:r>
        <w:rPr>
          <w:rFonts w:cs="Times New Roman"/>
          <w:szCs w:val="28"/>
        </w:rPr>
        <w:t xml:space="preserve">. Це дозволить медичним сестрам після спеціального навчання брати на себе виконання таких завдань, як консультування, скринінгові огляди та перевірка стану пацієнтів через певний проміжок часу [12]. </w:t>
      </w:r>
    </w:p>
    <w:p w14:paraId="4F2928E8" w14:textId="77777777" w:rsidR="00697B2C" w:rsidRDefault="00697B2C" w:rsidP="00BB66A6">
      <w:pPr>
        <w:spacing w:after="0" w:line="360" w:lineRule="auto"/>
        <w:jc w:val="both"/>
        <w:rPr>
          <w:rFonts w:cs="Times New Roman"/>
          <w:szCs w:val="28"/>
        </w:rPr>
      </w:pPr>
    </w:p>
    <w:p w14:paraId="79131F99" w14:textId="77777777" w:rsidR="00697B2C" w:rsidRDefault="00697B2C" w:rsidP="00697B2C">
      <w:pPr>
        <w:spacing w:after="0" w:line="360" w:lineRule="auto"/>
        <w:ind w:firstLine="851"/>
        <w:jc w:val="center"/>
        <w:rPr>
          <w:rFonts w:cs="Times New Roman"/>
          <w:szCs w:val="28"/>
        </w:rPr>
      </w:pPr>
      <w:r>
        <w:rPr>
          <w:rFonts w:cs="Times New Roman"/>
          <w:b/>
          <w:bCs/>
          <w:szCs w:val="28"/>
        </w:rPr>
        <w:t>1.4. Про роль невідкладної допомоги в огляді.</w:t>
      </w:r>
    </w:p>
    <w:p w14:paraId="6DB0302F" w14:textId="77777777" w:rsidR="00697B2C" w:rsidRDefault="00697B2C" w:rsidP="00697B2C">
      <w:pPr>
        <w:spacing w:after="0" w:line="360" w:lineRule="auto"/>
        <w:ind w:firstLine="851"/>
        <w:jc w:val="both"/>
        <w:rPr>
          <w:rFonts w:cs="Times New Roman"/>
          <w:szCs w:val="28"/>
        </w:rPr>
      </w:pPr>
      <w:r>
        <w:rPr>
          <w:rFonts w:cs="Times New Roman"/>
          <w:szCs w:val="28"/>
        </w:rPr>
        <w:t xml:space="preserve">Невідкладна допомога є однією з найважливіших складових роботи сімейного лікаря, і медсестра відіграє ключову роль у цьому процесі. Сімейний лікар часто стає першим, до кого звертаються пацієнти з невідкладними </w:t>
      </w:r>
      <w:r>
        <w:rPr>
          <w:rFonts w:cs="Times New Roman"/>
          <w:szCs w:val="28"/>
        </w:rPr>
        <w:lastRenderedPageBreak/>
        <w:t>станами, такими як гострі болі, алергічні реакції, травми чи загострення хронічних захворювань. Проте, незважаючи на те, що сімейний лікар є основним фахівцем для вирішення таких проблем, медсестра є не менш важливою ланкою в наданні невідкладної допомоги.</w:t>
      </w:r>
    </w:p>
    <w:p w14:paraId="1B3561CE" w14:textId="77777777" w:rsidR="00697B2C" w:rsidRDefault="00697B2C" w:rsidP="00697B2C">
      <w:pPr>
        <w:spacing w:after="0" w:line="360" w:lineRule="auto"/>
        <w:ind w:firstLine="851"/>
        <w:jc w:val="both"/>
        <w:rPr>
          <w:rFonts w:cs="Times New Roman"/>
          <w:szCs w:val="28"/>
        </w:rPr>
      </w:pPr>
      <w:r>
        <w:rPr>
          <w:rFonts w:cs="Times New Roman"/>
          <w:szCs w:val="28"/>
        </w:rPr>
        <w:t>Медсестра не тільки допомагає лікарю у виконанні всіх необхідних процедур, але й сама може надавати невідкладну допомогу в умовах кабінету лікаря. Вона проводить первинне оцінювання стану пацієнта, збирає анамнез і бере показники життєвих функцій, таких як пульс, тиск, температура та рівень сатурації киснем. Це допомагає лікарю швидко зрозуміти, який саме вид допомоги потрібен, і яким чином надалі діяти [42, с. 75].</w:t>
      </w:r>
    </w:p>
    <w:p w14:paraId="69F5D082" w14:textId="77777777" w:rsidR="00697B2C" w:rsidRDefault="00697B2C" w:rsidP="00697B2C">
      <w:pPr>
        <w:spacing w:after="0" w:line="360" w:lineRule="auto"/>
        <w:ind w:firstLine="851"/>
        <w:jc w:val="both"/>
        <w:rPr>
          <w:rFonts w:cs="Times New Roman"/>
          <w:szCs w:val="28"/>
        </w:rPr>
      </w:pPr>
      <w:r>
        <w:rPr>
          <w:rFonts w:cs="Times New Roman"/>
          <w:szCs w:val="28"/>
        </w:rPr>
        <w:t xml:space="preserve">Прикладом може бути випадок, коли пацієнт звертається з ознаками серцевого нападу. Медсестра повинна невідкладно перевірити показники пульсу та тиску, дати пацієнту відпочити та підтримувати його в спокійному стані до прибуття лікаря. У разі необхідності вона може виконати кардіограму або підготувати інструменти для подальшої реанімації, </w:t>
      </w:r>
      <w:r w:rsidR="00677567">
        <w:rPr>
          <w:rFonts w:cs="Times New Roman"/>
          <w:szCs w:val="28"/>
        </w:rPr>
        <w:t>розпочати введення медикаментів, оксигенотерапію, забезпечити моніторинг життєвих показників.</w:t>
      </w:r>
    </w:p>
    <w:p w14:paraId="164CFFAB" w14:textId="77777777" w:rsidR="00697B2C" w:rsidRDefault="00697B2C" w:rsidP="00697B2C">
      <w:pPr>
        <w:spacing w:after="0" w:line="360" w:lineRule="auto"/>
        <w:ind w:firstLine="851"/>
        <w:jc w:val="both"/>
        <w:rPr>
          <w:rFonts w:cs="Times New Roman"/>
          <w:szCs w:val="28"/>
        </w:rPr>
      </w:pPr>
      <w:r>
        <w:rPr>
          <w:rFonts w:cs="Times New Roman"/>
          <w:szCs w:val="28"/>
        </w:rPr>
        <w:t xml:space="preserve">Крім того, медсестра може проводити першу медичну допомогу, включаючи зупинку кровотеч, накладання пов'язок, надання допомоги при </w:t>
      </w:r>
      <w:proofErr w:type="spellStart"/>
      <w:r>
        <w:rPr>
          <w:rFonts w:cs="Times New Roman"/>
          <w:szCs w:val="28"/>
        </w:rPr>
        <w:t>опіках</w:t>
      </w:r>
      <w:proofErr w:type="spellEnd"/>
      <w:r>
        <w:rPr>
          <w:rFonts w:cs="Times New Roman"/>
          <w:szCs w:val="28"/>
        </w:rPr>
        <w:t xml:space="preserve"> або переломах. Вона завжди повинна бути готова до екстрених ситуацій, де її дії можуть бути вирішальними для порятунку життя пацієнта.</w:t>
      </w:r>
    </w:p>
    <w:p w14:paraId="22F900F0" w14:textId="77777777" w:rsidR="00697B2C" w:rsidRDefault="00697B2C" w:rsidP="00697B2C">
      <w:pPr>
        <w:spacing w:after="0" w:line="360" w:lineRule="auto"/>
        <w:ind w:firstLine="851"/>
        <w:jc w:val="both"/>
        <w:rPr>
          <w:rFonts w:cs="Times New Roman"/>
          <w:szCs w:val="28"/>
        </w:rPr>
      </w:pPr>
      <w:r>
        <w:rPr>
          <w:rFonts w:cs="Times New Roman"/>
          <w:szCs w:val="28"/>
        </w:rPr>
        <w:t xml:space="preserve">Важливість </w:t>
      </w:r>
      <w:proofErr w:type="spellStart"/>
      <w:r>
        <w:rPr>
          <w:rFonts w:cs="Times New Roman"/>
          <w:szCs w:val="28"/>
        </w:rPr>
        <w:t>медсестри</w:t>
      </w:r>
      <w:proofErr w:type="spellEnd"/>
      <w:r>
        <w:rPr>
          <w:rFonts w:cs="Times New Roman"/>
          <w:szCs w:val="28"/>
        </w:rPr>
        <w:t xml:space="preserve"> в процесі невідкладної допомоги полягає не тільки в технічному виконанні маніпуляцій, але й у її здатності до швидкого прийняття рішень. Медсестра повинна знати протоколи надання першої допомоги та мати навички роботи з медичним обладнанням для надання допомоги в умовах обмежених ресурсів. Крім того, вона є основним контактом для пацієнтів, що допомагає їй спостерігати за їхнім станом і вчасно повідомляти лікаря про будь-які зміни [34, с. 64].</w:t>
      </w:r>
    </w:p>
    <w:p w14:paraId="45A5CB68" w14:textId="77777777" w:rsidR="00697B2C" w:rsidRDefault="00697B2C" w:rsidP="00697B2C">
      <w:pPr>
        <w:spacing w:after="0" w:line="360" w:lineRule="auto"/>
        <w:ind w:firstLine="851"/>
        <w:jc w:val="both"/>
        <w:rPr>
          <w:rFonts w:cs="Times New Roman"/>
          <w:szCs w:val="28"/>
        </w:rPr>
      </w:pPr>
      <w:r>
        <w:rPr>
          <w:rFonts w:cs="Times New Roman"/>
          <w:szCs w:val="28"/>
        </w:rPr>
        <w:lastRenderedPageBreak/>
        <w:t>Залишаючись у тіні лікаря, медсестра бере на себе велику частину відповідальності. Це включає не лише практичні дії, але й емоційну підтримку пацієнтів, які можуть бути налякані чи стурбовані своїм станом. Психологічний аспект є дуже важливим, оскільки тривога і стрес можуть тільки погіршити стан пацієнта. Медсестра повинна бути спокійною, чіткою у своїх діях і надавати пацієнту впевненість.</w:t>
      </w:r>
    </w:p>
    <w:p w14:paraId="047934EB" w14:textId="77777777" w:rsidR="00697B2C" w:rsidRDefault="00697B2C" w:rsidP="00697B2C">
      <w:pPr>
        <w:spacing w:after="0" w:line="360" w:lineRule="auto"/>
        <w:ind w:firstLine="851"/>
        <w:jc w:val="both"/>
        <w:rPr>
          <w:rFonts w:cs="Times New Roman"/>
          <w:szCs w:val="28"/>
        </w:rPr>
      </w:pPr>
      <w:r>
        <w:rPr>
          <w:rFonts w:cs="Times New Roman"/>
          <w:szCs w:val="28"/>
        </w:rPr>
        <w:t>Окрім надання медичної допомоги, медсестра також відповідає за організацію простору і забезпечення всіх необхідних медикаментів та інструментів для лікаря. Вона повинна бути в курсі всіх процедур і маніпуляцій, щоб швидко виконати їх при необхідності. Важливою частиною її роботи є контроль за ліками та медичними засобами, їх зберіганням та правильним використанням відповідно до протоколів.</w:t>
      </w:r>
    </w:p>
    <w:p w14:paraId="38EFD092" w14:textId="77777777" w:rsidR="00697B2C" w:rsidRDefault="00697B2C" w:rsidP="00697B2C">
      <w:pPr>
        <w:spacing w:after="0" w:line="360" w:lineRule="auto"/>
        <w:ind w:firstLine="851"/>
        <w:jc w:val="both"/>
        <w:rPr>
          <w:rFonts w:cs="Times New Roman"/>
          <w:szCs w:val="28"/>
        </w:rPr>
      </w:pPr>
      <w:r>
        <w:rPr>
          <w:rFonts w:cs="Times New Roman"/>
          <w:szCs w:val="28"/>
        </w:rPr>
        <w:t>У випадку, коли пацієнт потребує госпіталізації, медсестра активно бере участь у підготовці документів, передачі пацієнта до лікарні і подальшому супроводі до спеціалізованих лікарів. Вона також може бути залучена до проведення інструктажу для пацієнта та його родини щодо подальших кроків лікування та догляду.</w:t>
      </w:r>
    </w:p>
    <w:p w14:paraId="63214987" w14:textId="77777777" w:rsidR="00697B2C" w:rsidRDefault="00697B2C" w:rsidP="00697B2C">
      <w:pPr>
        <w:spacing w:after="0" w:line="360" w:lineRule="auto"/>
        <w:ind w:firstLine="851"/>
        <w:jc w:val="both"/>
        <w:rPr>
          <w:rFonts w:cs="Times New Roman"/>
          <w:szCs w:val="28"/>
        </w:rPr>
      </w:pPr>
      <w:r>
        <w:rPr>
          <w:rFonts w:cs="Times New Roman"/>
          <w:szCs w:val="28"/>
        </w:rPr>
        <w:t xml:space="preserve">Медсестра, яка працює в кабінеті сімейного лікаря, повинна мати розвинену здатність до самоорганізації та швидкої реакції на будь-які ситуації, адже часто час є вирішальним фактором для врятування життя. Правильний підхід і своєчасна допомога можуть запобігти розвитку важких наслідків, таких як інфаркт, інсульт або шоковий стан. Тому роль </w:t>
      </w:r>
      <w:proofErr w:type="spellStart"/>
      <w:r>
        <w:rPr>
          <w:rFonts w:cs="Times New Roman"/>
          <w:szCs w:val="28"/>
        </w:rPr>
        <w:t>медсестри</w:t>
      </w:r>
      <w:proofErr w:type="spellEnd"/>
      <w:r>
        <w:rPr>
          <w:rFonts w:cs="Times New Roman"/>
          <w:szCs w:val="28"/>
        </w:rPr>
        <w:t xml:space="preserve"> у невідкладній допомозі є неоціненною і вимагає від неї не лише високого рівня професіоналізму, але й здатності діяти швидко, чітко і </w:t>
      </w:r>
      <w:proofErr w:type="spellStart"/>
      <w:r>
        <w:rPr>
          <w:rFonts w:cs="Times New Roman"/>
          <w:szCs w:val="28"/>
        </w:rPr>
        <w:t>відповідально</w:t>
      </w:r>
      <w:proofErr w:type="spellEnd"/>
      <w:r>
        <w:rPr>
          <w:rFonts w:cs="Times New Roman"/>
          <w:szCs w:val="28"/>
        </w:rPr>
        <w:t xml:space="preserve"> в будь-яких обставинах [23, с. 74].</w:t>
      </w:r>
    </w:p>
    <w:p w14:paraId="0F0EADBE" w14:textId="77777777" w:rsidR="00A153E7" w:rsidRDefault="00A153E7" w:rsidP="00A153E7">
      <w:pPr>
        <w:spacing w:after="0" w:line="360" w:lineRule="auto"/>
        <w:ind w:firstLine="851"/>
        <w:jc w:val="both"/>
        <w:rPr>
          <w:rFonts w:cs="Times New Roman"/>
          <w:szCs w:val="28"/>
        </w:rPr>
      </w:pPr>
      <w:r>
        <w:rPr>
          <w:rFonts w:cs="Times New Roman"/>
          <w:szCs w:val="28"/>
        </w:rPr>
        <w:t xml:space="preserve">З 2017 року в Україні розпочалася реформа фінансування медичної допомоги, яка змінила підхід до взаємодії в системі охорони здоров'я. Принцип «гроші йдуть за пацієнтом» означає, що пацієнт став центром уваги, і медичні заклади повинні орієнтуватися на потреби та побажання пацієнтів. </w:t>
      </w:r>
      <w:r>
        <w:rPr>
          <w:rFonts w:cs="Times New Roman"/>
          <w:szCs w:val="28"/>
        </w:rPr>
        <w:lastRenderedPageBreak/>
        <w:t>Це призвело до необхідності впровадження пацієнт-орієнтованого підходу, який передбачає узгодження клінічних рішень з інтересами пацієнта.</w:t>
      </w:r>
    </w:p>
    <w:p w14:paraId="412C0281" w14:textId="77777777" w:rsidR="00A153E7" w:rsidRDefault="00A153E7" w:rsidP="00A153E7">
      <w:pPr>
        <w:spacing w:after="0" w:line="360" w:lineRule="auto"/>
        <w:ind w:firstLine="851"/>
        <w:jc w:val="both"/>
        <w:rPr>
          <w:rFonts w:cs="Times New Roman"/>
          <w:szCs w:val="28"/>
        </w:rPr>
      </w:pPr>
      <w:r>
        <w:rPr>
          <w:rFonts w:cs="Times New Roman"/>
          <w:szCs w:val="28"/>
        </w:rPr>
        <w:t xml:space="preserve">Модель пацієнт-орієнтованої допомоги була вперше описана Інститутом </w:t>
      </w:r>
      <w:proofErr w:type="spellStart"/>
      <w:r>
        <w:rPr>
          <w:rFonts w:cs="Times New Roman"/>
          <w:szCs w:val="28"/>
        </w:rPr>
        <w:t>Пікера</w:t>
      </w:r>
      <w:proofErr w:type="spellEnd"/>
      <w:r>
        <w:rPr>
          <w:rFonts w:cs="Times New Roman"/>
          <w:szCs w:val="28"/>
        </w:rPr>
        <w:t xml:space="preserve"> в 1980-х роках на основі досліджень досвіду пацієнтів та їхніх родин щодо наданих медичних послуг. Основою цієї моделі є потреби пацієнтів, як фізичні, так і психологічні. Ключові концепти цієї моделі включають гідність, повагу, обмін інформацією, залучення та співпрацю.</w:t>
      </w:r>
    </w:p>
    <w:p w14:paraId="5068D658" w14:textId="77777777" w:rsidR="005E69CF" w:rsidRDefault="005E69CF" w:rsidP="005E69CF">
      <w:pPr>
        <w:spacing w:after="0" w:line="360" w:lineRule="auto"/>
        <w:ind w:firstLine="851"/>
        <w:jc w:val="both"/>
        <w:rPr>
          <w:rFonts w:cs="Times New Roman"/>
          <w:szCs w:val="28"/>
        </w:rPr>
      </w:pPr>
      <w:r>
        <w:rPr>
          <w:rFonts w:cs="Times New Roman"/>
          <w:szCs w:val="28"/>
        </w:rPr>
        <w:t>В Україні для впровадження пацієнт-орієнтованої моделі на рівні первинної медико-санітарної допомоги необхідно розвивати нову організаційну культуру, засновану на повазі, ефективному обміні інформацією та участі пацієнтів у процесі прийняття рішень. Модель включає вісім основних принципів, серед яких повага до цінностей пацієнта, координація догляду, ефективна комунікація, фізичний комфорт, емоційна підтримка, залучення родини та друзів, безперервність догляду та доступність медичних послуг [18, с.51].</w:t>
      </w:r>
    </w:p>
    <w:p w14:paraId="60F3D2BF" w14:textId="77777777" w:rsidR="005E69CF" w:rsidRDefault="005E69CF" w:rsidP="005E69CF">
      <w:pPr>
        <w:spacing w:after="0" w:line="360" w:lineRule="auto"/>
        <w:ind w:firstLine="851"/>
        <w:jc w:val="both"/>
        <w:rPr>
          <w:rFonts w:cs="Times New Roman"/>
          <w:szCs w:val="28"/>
        </w:rPr>
      </w:pPr>
      <w:r>
        <w:rPr>
          <w:rFonts w:cs="Times New Roman"/>
          <w:szCs w:val="28"/>
        </w:rPr>
        <w:t>Запровадження таких принципів дозволить покращити взаємодію з пацієнтами та підвищити ефективність надання медичних послуг, що, в свою чергу, сприятиме розвитку системи охорони здоров'я в Україні.</w:t>
      </w:r>
    </w:p>
    <w:p w14:paraId="04E8CEFE" w14:textId="77777777" w:rsidR="00C8041F" w:rsidRDefault="005E69CF" w:rsidP="00504C94">
      <w:pPr>
        <w:spacing w:after="0" w:line="360" w:lineRule="auto"/>
        <w:ind w:firstLine="851"/>
        <w:jc w:val="both"/>
        <w:rPr>
          <w:rFonts w:cs="Times New Roman"/>
          <w:szCs w:val="28"/>
        </w:rPr>
      </w:pPr>
      <w:r>
        <w:rPr>
          <w:rFonts w:cs="Times New Roman"/>
          <w:szCs w:val="28"/>
        </w:rPr>
        <w:t>Отже, медсестра відіграє надзвичайно важливу роль у наданні невідкладної допомоги в кабінеті сімейного лікаря. Її професіоналізм, швидка реакція, вміння працювати в стресових ситуаціях і точне виконання медичних процедур є критично важливими для збереження здоров’я та життя пацієнтів.</w:t>
      </w:r>
    </w:p>
    <w:p w14:paraId="7259A56F" w14:textId="77777777" w:rsidR="00504C94" w:rsidRPr="00504C94" w:rsidRDefault="00504C94" w:rsidP="00504C94">
      <w:pPr>
        <w:spacing w:after="0" w:line="360" w:lineRule="auto"/>
        <w:ind w:firstLine="851"/>
        <w:jc w:val="both"/>
        <w:rPr>
          <w:rFonts w:cs="Times New Roman"/>
          <w:szCs w:val="28"/>
        </w:rPr>
      </w:pPr>
    </w:p>
    <w:p w14:paraId="742C983F" w14:textId="77777777" w:rsidR="007307DF" w:rsidRPr="00732397" w:rsidRDefault="0051201F" w:rsidP="00504C94">
      <w:pPr>
        <w:spacing w:after="0" w:line="360" w:lineRule="auto"/>
        <w:ind w:firstLine="851"/>
        <w:jc w:val="center"/>
        <w:rPr>
          <w:rFonts w:cs="Times New Roman"/>
          <w:b/>
          <w:bCs/>
          <w:color w:val="000000" w:themeColor="text1"/>
          <w:szCs w:val="28"/>
        </w:rPr>
      </w:pPr>
      <w:r w:rsidRPr="00732397">
        <w:rPr>
          <w:rFonts w:cs="Times New Roman"/>
          <w:b/>
          <w:bCs/>
          <w:color w:val="000000" w:themeColor="text1"/>
          <w:szCs w:val="28"/>
        </w:rPr>
        <w:t>Висновок до 1</w:t>
      </w:r>
      <w:r w:rsidR="007618CA" w:rsidRPr="00732397">
        <w:rPr>
          <w:rFonts w:cs="Times New Roman"/>
          <w:b/>
          <w:bCs/>
          <w:color w:val="000000" w:themeColor="text1"/>
          <w:szCs w:val="28"/>
        </w:rPr>
        <w:t xml:space="preserve"> – го  розділу</w:t>
      </w:r>
    </w:p>
    <w:p w14:paraId="6DD98BB7" w14:textId="77777777" w:rsidR="00504C94" w:rsidRDefault="00504C94" w:rsidP="00504C94">
      <w:pPr>
        <w:spacing w:after="0" w:line="360" w:lineRule="auto"/>
        <w:ind w:firstLine="851"/>
        <w:jc w:val="both"/>
        <w:rPr>
          <w:rFonts w:cs="Times New Roman"/>
          <w:bCs/>
          <w:szCs w:val="28"/>
        </w:rPr>
      </w:pPr>
      <w:r>
        <w:rPr>
          <w:rFonts w:cs="Times New Roman"/>
          <w:bCs/>
          <w:szCs w:val="28"/>
        </w:rPr>
        <w:t xml:space="preserve">Автономія медичної сестри постає важливим елементом в сучасній медичній практиці, що визначає її рівень самостійності у прийнятті клінічних рішень, виконанні процедур та організації догляду за пацієнтами. </w:t>
      </w:r>
      <w:r w:rsidR="00B75ECF">
        <w:rPr>
          <w:rFonts w:cs="Times New Roman"/>
          <w:bCs/>
          <w:szCs w:val="28"/>
        </w:rPr>
        <w:t>Ц</w:t>
      </w:r>
      <w:r w:rsidR="003E382A">
        <w:rPr>
          <w:rFonts w:cs="Times New Roman"/>
          <w:bCs/>
          <w:szCs w:val="28"/>
        </w:rPr>
        <w:t xml:space="preserve">е поняття охоплює не лише </w:t>
      </w:r>
      <w:r w:rsidR="00B75ECF">
        <w:rPr>
          <w:rFonts w:cs="Times New Roman"/>
          <w:bCs/>
          <w:szCs w:val="28"/>
        </w:rPr>
        <w:t xml:space="preserve">професійні обов’язки </w:t>
      </w:r>
      <w:r w:rsidR="003E382A">
        <w:rPr>
          <w:rFonts w:cs="Times New Roman"/>
          <w:bCs/>
          <w:szCs w:val="28"/>
        </w:rPr>
        <w:t>та</w:t>
      </w:r>
      <w:r w:rsidR="00B75ECF">
        <w:rPr>
          <w:rFonts w:cs="Times New Roman"/>
          <w:bCs/>
          <w:szCs w:val="28"/>
        </w:rPr>
        <w:t xml:space="preserve"> морально-етичні принципи, що регулюють взаємодію середнього медичного персоналу із пацієн</w:t>
      </w:r>
      <w:r w:rsidR="003E382A">
        <w:rPr>
          <w:rFonts w:cs="Times New Roman"/>
          <w:bCs/>
          <w:szCs w:val="28"/>
        </w:rPr>
        <w:t xml:space="preserve">тами та </w:t>
      </w:r>
      <w:r w:rsidR="003E382A">
        <w:rPr>
          <w:rFonts w:cs="Times New Roman"/>
          <w:bCs/>
          <w:szCs w:val="28"/>
        </w:rPr>
        <w:lastRenderedPageBreak/>
        <w:t>іншими членами команди, а й організаційно-управлінську складову, що включає участь у формуванні політики медичних закладів.</w:t>
      </w:r>
      <w:r w:rsidR="00B75ECF">
        <w:rPr>
          <w:rFonts w:cs="Times New Roman"/>
          <w:bCs/>
          <w:szCs w:val="28"/>
        </w:rPr>
        <w:t xml:space="preserve"> Перевагами автономії є підвищення ефективності надання медичних послуг, оперативність реагування на зміни в стані пацієнтів та розширення повноважень для розвитку професійного потенціалу медичних сестер, що можна побачити на прикладі світової практики. </w:t>
      </w:r>
    </w:p>
    <w:p w14:paraId="4DD1DBCC" w14:textId="77777777" w:rsidR="00B75ECF" w:rsidRDefault="00B75ECF" w:rsidP="00B75ECF">
      <w:pPr>
        <w:spacing w:after="0" w:line="360" w:lineRule="auto"/>
        <w:ind w:firstLine="851"/>
        <w:jc w:val="both"/>
        <w:rPr>
          <w:rFonts w:cs="Times New Roman"/>
          <w:bCs/>
          <w:szCs w:val="28"/>
        </w:rPr>
      </w:pPr>
      <w:r>
        <w:rPr>
          <w:rFonts w:cs="Times New Roman"/>
          <w:bCs/>
          <w:szCs w:val="28"/>
        </w:rPr>
        <w:t>Виділимо важливі аспекти, з яких складається автономія медичних сестер:</w:t>
      </w:r>
    </w:p>
    <w:p w14:paraId="06EA05BE" w14:textId="77777777" w:rsidR="00B75ECF" w:rsidRDefault="00B75ECF" w:rsidP="00B75ECF">
      <w:pPr>
        <w:pStyle w:val="ab"/>
        <w:numPr>
          <w:ilvl w:val="0"/>
          <w:numId w:val="80"/>
        </w:numPr>
        <w:spacing w:after="0" w:line="360" w:lineRule="auto"/>
        <w:jc w:val="both"/>
        <w:rPr>
          <w:rFonts w:cs="Times New Roman"/>
          <w:bCs/>
          <w:szCs w:val="28"/>
        </w:rPr>
      </w:pPr>
      <w:r>
        <w:rPr>
          <w:rFonts w:cs="Times New Roman"/>
          <w:bCs/>
          <w:szCs w:val="28"/>
        </w:rPr>
        <w:t xml:space="preserve">Клінічна автономія, яка дозволяє самостійно оцінювати життєві показники пацієнтів, проводити необхідні втручання, приймати рішення щодо догляду та вчасно реагувати на невідкладні стани, без потреби вказівок лікаря. </w:t>
      </w:r>
      <w:r w:rsidR="00054C32">
        <w:t>У розвинених країнах медичні сестри мають розширені повноваження, що дозволяє їм працювати з мінімальним наглядом лікарів, виписувати певні лікарські засоби, здійснювати первинну діагностику та самостійно приймати рішення щодо лікування пацієнтів</w:t>
      </w:r>
      <w:r w:rsidR="003E382A">
        <w:rPr>
          <w:rFonts w:cs="Times New Roman"/>
          <w:bCs/>
          <w:szCs w:val="28"/>
        </w:rPr>
        <w:t xml:space="preserve">. Це особливо важливо в умовах невідкладної допомоги, завдяки скороченню часу початку медичних </w:t>
      </w:r>
      <w:proofErr w:type="spellStart"/>
      <w:r w:rsidR="003E382A">
        <w:rPr>
          <w:rFonts w:cs="Times New Roman"/>
          <w:bCs/>
          <w:szCs w:val="28"/>
        </w:rPr>
        <w:t>втручань</w:t>
      </w:r>
      <w:proofErr w:type="spellEnd"/>
      <w:r w:rsidR="003E382A">
        <w:rPr>
          <w:rFonts w:cs="Times New Roman"/>
          <w:bCs/>
          <w:szCs w:val="28"/>
        </w:rPr>
        <w:t>.</w:t>
      </w:r>
    </w:p>
    <w:p w14:paraId="5AEAFB53" w14:textId="77777777" w:rsidR="00054C32" w:rsidRDefault="003E382A" w:rsidP="00054C32">
      <w:pPr>
        <w:pStyle w:val="ab"/>
        <w:numPr>
          <w:ilvl w:val="0"/>
          <w:numId w:val="80"/>
        </w:numPr>
        <w:spacing w:after="0" w:line="360" w:lineRule="auto"/>
        <w:jc w:val="both"/>
        <w:rPr>
          <w:rFonts w:cs="Times New Roman"/>
          <w:bCs/>
          <w:szCs w:val="28"/>
        </w:rPr>
      </w:pPr>
      <w:r>
        <w:rPr>
          <w:rFonts w:cs="Times New Roman"/>
          <w:bCs/>
          <w:szCs w:val="28"/>
        </w:rPr>
        <w:t xml:space="preserve">Практична автономія – активна участь у формуванні політики медичних закладів, оптимізації робочих процесів та підвищенні якості медичного обслуговування. </w:t>
      </w:r>
    </w:p>
    <w:p w14:paraId="03B88CED" w14:textId="77777777" w:rsidR="00366596" w:rsidRDefault="00054C32" w:rsidP="00366596">
      <w:pPr>
        <w:spacing w:after="0" w:line="360" w:lineRule="auto"/>
        <w:ind w:firstLine="851"/>
        <w:jc w:val="both"/>
        <w:rPr>
          <w:rFonts w:cs="Times New Roman"/>
          <w:bCs/>
          <w:szCs w:val="28"/>
        </w:rPr>
      </w:pPr>
      <w:r w:rsidRPr="00054C32">
        <w:rPr>
          <w:rFonts w:cs="Times New Roman"/>
          <w:bCs/>
          <w:szCs w:val="28"/>
        </w:rPr>
        <w:t>Однак рівень самостійн</w:t>
      </w:r>
      <w:r>
        <w:rPr>
          <w:rFonts w:cs="Times New Roman"/>
          <w:bCs/>
          <w:szCs w:val="28"/>
        </w:rPr>
        <w:t xml:space="preserve">ості регулюється низкою факторів, </w:t>
      </w:r>
      <w:r w:rsidR="00366596">
        <w:rPr>
          <w:rFonts w:cs="Times New Roman"/>
          <w:bCs/>
          <w:szCs w:val="28"/>
        </w:rPr>
        <w:t xml:space="preserve">таких як </w:t>
      </w:r>
      <w:r>
        <w:rPr>
          <w:rFonts w:cs="Times New Roman"/>
          <w:bCs/>
          <w:szCs w:val="28"/>
        </w:rPr>
        <w:t xml:space="preserve">законодавче регулювання, рівень освіти, внутрішня політика медичних установ та загальні стандарти охорони здоров’я. </w:t>
      </w:r>
    </w:p>
    <w:p w14:paraId="5A03178B" w14:textId="77777777" w:rsidR="00366596" w:rsidRDefault="00054C32" w:rsidP="00366596">
      <w:pPr>
        <w:spacing w:after="0" w:line="360" w:lineRule="auto"/>
        <w:ind w:firstLine="851"/>
        <w:jc w:val="both"/>
        <w:rPr>
          <w:rFonts w:cs="Times New Roman"/>
          <w:bCs/>
          <w:szCs w:val="28"/>
        </w:rPr>
      </w:pPr>
      <w:r>
        <w:rPr>
          <w:rFonts w:cs="Times New Roman"/>
          <w:bCs/>
          <w:szCs w:val="28"/>
        </w:rPr>
        <w:t xml:space="preserve">В Україні автономія медичних сестер залишається обмеженою, а більшість клінічних рішень потребує узгодження з лікарем, що уповільнює процес надання допомоги та зменшує ефективність роботи медичних сестер. Вдосконалення потребує й система </w:t>
      </w:r>
      <w:proofErr w:type="spellStart"/>
      <w:r>
        <w:rPr>
          <w:rFonts w:cs="Times New Roman"/>
          <w:bCs/>
          <w:szCs w:val="28"/>
        </w:rPr>
        <w:t>медсестринської</w:t>
      </w:r>
      <w:proofErr w:type="spellEnd"/>
      <w:r>
        <w:rPr>
          <w:rFonts w:cs="Times New Roman"/>
          <w:bCs/>
          <w:szCs w:val="28"/>
        </w:rPr>
        <w:t xml:space="preserve"> освіти, оскільки в </w:t>
      </w:r>
      <w:r>
        <w:rPr>
          <w:rFonts w:cs="Times New Roman"/>
          <w:bCs/>
          <w:szCs w:val="28"/>
        </w:rPr>
        <w:lastRenderedPageBreak/>
        <w:t>сучасних умовах важливо прагнути високому рівню професійної підготовки, що відповідає міжнародним стандартам.</w:t>
      </w:r>
    </w:p>
    <w:p w14:paraId="43AB1938" w14:textId="77777777" w:rsidR="00366596" w:rsidRDefault="00366596" w:rsidP="00366596">
      <w:pPr>
        <w:spacing w:after="0" w:line="360" w:lineRule="auto"/>
        <w:ind w:firstLine="851"/>
        <w:jc w:val="both"/>
      </w:pPr>
      <w:r>
        <w:rPr>
          <w:rFonts w:cs="Times New Roman"/>
          <w:bCs/>
          <w:szCs w:val="28"/>
        </w:rPr>
        <w:t>Відзначаючи роль медичної сестри в кабінеті сімейного лікаря, варто зазначити, що в Україні їх потенціал у сфері первинної допомоги залишається нереалізованим через надмірну бюрократизацію та недостатню кількість законодавчих ініціатив щодо розширення повноважень.</w:t>
      </w:r>
      <w:r>
        <w:t xml:space="preserve"> Для її розширення необхідні комплексні зміни, що включають удосконалення законодавчої бази, покращення умов праці, реформу системи освіти та адаптацію міжнародних стандартів у сфері </w:t>
      </w:r>
      <w:proofErr w:type="spellStart"/>
      <w:r>
        <w:t>медсестринства</w:t>
      </w:r>
      <w:proofErr w:type="spellEnd"/>
      <w:r>
        <w:t>.</w:t>
      </w:r>
    </w:p>
    <w:p w14:paraId="15F35E80" w14:textId="77777777" w:rsidR="00677567" w:rsidRDefault="00366596" w:rsidP="00677567">
      <w:pPr>
        <w:spacing w:after="0" w:line="360" w:lineRule="auto"/>
        <w:ind w:firstLine="851"/>
        <w:jc w:val="both"/>
        <w:rPr>
          <w:rFonts w:cs="Times New Roman"/>
          <w:bCs/>
          <w:szCs w:val="28"/>
        </w:rPr>
      </w:pPr>
      <w:r>
        <w:t>Це дозволить створити пацієнт-орієнтовану систему охорони здоров’я, у якій кожен фахівець зможе реалізовувати свій професійній потенціал, при цьому забезпечуючи високий рівень надання медичних послуг і відповідність сучасним вимогам медичної практики, а також підвищити рівень</w:t>
      </w:r>
    </w:p>
    <w:p w14:paraId="347D1038" w14:textId="77777777" w:rsidR="007307DF" w:rsidRPr="00677567" w:rsidRDefault="00677567" w:rsidP="00677567">
      <w:pPr>
        <w:spacing w:after="0" w:line="360" w:lineRule="auto"/>
        <w:ind w:firstLine="851"/>
        <w:jc w:val="both"/>
        <w:rPr>
          <w:rFonts w:cs="Times New Roman"/>
          <w:bCs/>
          <w:szCs w:val="28"/>
        </w:rPr>
      </w:pPr>
      <w:r>
        <w:t xml:space="preserve">Таким чином, </w:t>
      </w:r>
      <w:r w:rsidRPr="00677567">
        <w:rPr>
          <w:rStyle w:val="aa"/>
          <w:b w:val="0"/>
        </w:rPr>
        <w:t>автономія медичної сестри у сфері невідкладної допомоги є критично важливою для ефективного функціонування системи охорони здоров’я</w:t>
      </w:r>
      <w:r w:rsidRPr="00677567">
        <w:rPr>
          <w:b/>
        </w:rPr>
        <w:t>.</w:t>
      </w:r>
      <w:r>
        <w:t xml:space="preserve"> Розширення її повноважень, підвищення кваліфікації, впровадження міжнародних стандартів та законодавчі зміни дозволять значно покращити якість невідкладної медичної допомоги, підвищити рівень виживаності пацієнтів та забезпечити своєчасне реагування на критичні ситуації на рівні первинної медико-санітарної допомоги.</w:t>
      </w:r>
    </w:p>
    <w:p w14:paraId="3CE40544" w14:textId="77777777" w:rsidR="007307DF" w:rsidRDefault="007307DF" w:rsidP="00C8041F">
      <w:pPr>
        <w:spacing w:after="0" w:line="360" w:lineRule="auto"/>
        <w:ind w:firstLine="851"/>
        <w:jc w:val="both"/>
        <w:rPr>
          <w:rFonts w:cs="Times New Roman"/>
          <w:b/>
          <w:bCs/>
          <w:szCs w:val="28"/>
        </w:rPr>
      </w:pPr>
    </w:p>
    <w:p w14:paraId="12AAE224" w14:textId="77777777" w:rsidR="005E69CF" w:rsidRDefault="00FD48C1" w:rsidP="00EC6790">
      <w:pPr>
        <w:ind w:firstLine="851"/>
        <w:jc w:val="both"/>
        <w:rPr>
          <w:sz w:val="32"/>
        </w:rPr>
      </w:pPr>
      <w:r w:rsidRPr="001210C6">
        <w:rPr>
          <w:sz w:val="32"/>
        </w:rPr>
        <w:br w:type="page"/>
      </w:r>
    </w:p>
    <w:p w14:paraId="40B229CA" w14:textId="77777777" w:rsidR="005E69CF" w:rsidRDefault="005E69CF" w:rsidP="005E69CF">
      <w:pPr>
        <w:jc w:val="center"/>
        <w:rPr>
          <w:b/>
          <w:sz w:val="32"/>
        </w:rPr>
      </w:pPr>
      <w:r>
        <w:rPr>
          <w:b/>
          <w:sz w:val="32"/>
        </w:rPr>
        <w:lastRenderedPageBreak/>
        <w:t>РОЗДІЛ 2</w:t>
      </w:r>
    </w:p>
    <w:p w14:paraId="0DF9F264" w14:textId="77777777" w:rsidR="005E69CF" w:rsidRDefault="005E69CF" w:rsidP="005E69CF">
      <w:pPr>
        <w:jc w:val="center"/>
        <w:rPr>
          <w:b/>
          <w:sz w:val="32"/>
        </w:rPr>
      </w:pPr>
      <w:r>
        <w:rPr>
          <w:b/>
          <w:sz w:val="32"/>
        </w:rPr>
        <w:t>Методи і об’єкт дослідження</w:t>
      </w:r>
    </w:p>
    <w:p w14:paraId="48D4AF29" w14:textId="77777777" w:rsidR="00A85496" w:rsidRDefault="00BD6C7F" w:rsidP="00A85496">
      <w:pPr>
        <w:spacing w:after="0" w:line="360" w:lineRule="auto"/>
        <w:ind w:firstLine="851"/>
        <w:jc w:val="both"/>
        <w:rPr>
          <w:rFonts w:cs="Times New Roman"/>
          <w:szCs w:val="28"/>
        </w:rPr>
      </w:pPr>
      <w:r>
        <w:rPr>
          <w:rFonts w:cs="Times New Roman"/>
          <w:szCs w:val="28"/>
        </w:rPr>
        <w:t xml:space="preserve">Об'єктом дослідження є автономія медичної сестри в умовах надання невідкладної медичної допомоги в амбулаторії сімейного лікаря. Автономія медичної сестри в даному контексті розглядається як здатність </w:t>
      </w:r>
      <w:proofErr w:type="spellStart"/>
      <w:r>
        <w:rPr>
          <w:rFonts w:cs="Times New Roman"/>
          <w:szCs w:val="28"/>
        </w:rPr>
        <w:t>медсестри</w:t>
      </w:r>
      <w:proofErr w:type="spellEnd"/>
      <w:r>
        <w:rPr>
          <w:rFonts w:cs="Times New Roman"/>
          <w:szCs w:val="28"/>
        </w:rPr>
        <w:t xml:space="preserve"> приймати самостійні рішення, виконувати маніпуляції та здійснювати організаційні заходи в умовах первинної медичної допомоги, зокрема у критичних ситуаціях, що потребують термінових медичних </w:t>
      </w:r>
      <w:proofErr w:type="spellStart"/>
      <w:r>
        <w:rPr>
          <w:rFonts w:cs="Times New Roman"/>
          <w:szCs w:val="28"/>
        </w:rPr>
        <w:t>втручань</w:t>
      </w:r>
      <w:proofErr w:type="spellEnd"/>
      <w:r>
        <w:rPr>
          <w:rFonts w:cs="Times New Roman"/>
          <w:szCs w:val="28"/>
        </w:rPr>
        <w:t>.</w:t>
      </w:r>
    </w:p>
    <w:p w14:paraId="225080A7" w14:textId="77777777" w:rsidR="00BD6C7F" w:rsidRDefault="00BD6C7F" w:rsidP="00BD6C7F">
      <w:pPr>
        <w:spacing w:after="0" w:line="360" w:lineRule="auto"/>
        <w:ind w:firstLine="851"/>
        <w:jc w:val="both"/>
        <w:rPr>
          <w:rFonts w:cs="Times New Roman"/>
          <w:szCs w:val="28"/>
        </w:rPr>
      </w:pPr>
      <w:r>
        <w:rPr>
          <w:rFonts w:cs="Times New Roman"/>
          <w:szCs w:val="28"/>
        </w:rPr>
        <w:t>Для аналізу рівня автономії медичних сестер у наданні невідкладної допомоги було використано метод анкетування, в якому взяли участь 30 пацієнтів та 21 медична сестра Комунального некомерційного підприємства Нововолинської міської ради «Нововолинський міський центр первинної медико-санітарної допомоги». Респонденти були опитані з метою визначення їхнього ставлення до автономії медичних сестер, а також до якості медичних послуг.</w:t>
      </w:r>
    </w:p>
    <w:p w14:paraId="05644875" w14:textId="77777777" w:rsidR="00BD6C7F" w:rsidRDefault="00BD6C7F" w:rsidP="00BD6C7F">
      <w:pPr>
        <w:spacing w:after="0" w:line="360" w:lineRule="auto"/>
        <w:ind w:firstLine="851"/>
        <w:jc w:val="both"/>
        <w:rPr>
          <w:rFonts w:cs="Times New Roman"/>
          <w:szCs w:val="28"/>
        </w:rPr>
      </w:pPr>
      <w:r>
        <w:rPr>
          <w:rFonts w:cs="Times New Roman"/>
          <w:szCs w:val="28"/>
        </w:rPr>
        <w:t>Етапи анкетування включали кілька ключових етапів: підготовку анкет, інтерв’ю з респондентами, збори та обробку отриманих результатів. Опитування мало на меті зібрати дані щодо того, як пацієнти оцінюють рівень автономії медичних сестер у наданні медичних послуг, особливо в умовах надання невідкладної допомоги</w:t>
      </w:r>
      <w:r w:rsidR="003C59CB">
        <w:rPr>
          <w:rFonts w:cs="Times New Roman"/>
          <w:szCs w:val="28"/>
        </w:rPr>
        <w:t xml:space="preserve"> та оцінка медичними сестрами готовність до автономії</w:t>
      </w:r>
      <w:r>
        <w:rPr>
          <w:rFonts w:cs="Times New Roman"/>
          <w:szCs w:val="28"/>
        </w:rPr>
        <w:t>. Також було з'ясовано, які аспекти професійної діяльності медичних сестер вважаються пацієнтами найбільш важливими для ефективності лікування.</w:t>
      </w:r>
    </w:p>
    <w:p w14:paraId="733C7669" w14:textId="77777777" w:rsidR="00964DD0" w:rsidRDefault="00964DD0" w:rsidP="00BD6C7F">
      <w:pPr>
        <w:spacing w:after="0" w:line="360" w:lineRule="auto"/>
        <w:ind w:firstLine="851"/>
        <w:jc w:val="both"/>
        <w:rPr>
          <w:rFonts w:cs="Times New Roman"/>
          <w:i/>
          <w:szCs w:val="28"/>
        </w:rPr>
      </w:pPr>
      <w:r>
        <w:rPr>
          <w:rFonts w:cs="Times New Roman"/>
          <w:i/>
          <w:szCs w:val="28"/>
        </w:rPr>
        <w:t>Додаток 1</w:t>
      </w:r>
    </w:p>
    <w:p w14:paraId="7197860A" w14:textId="77777777" w:rsidR="00964DD0" w:rsidRDefault="00964DD0" w:rsidP="00964DD0">
      <w:pPr>
        <w:spacing w:after="0" w:line="360" w:lineRule="auto"/>
        <w:ind w:firstLine="851"/>
        <w:jc w:val="both"/>
        <w:rPr>
          <w:rFonts w:cs="Times New Roman"/>
          <w:i/>
          <w:szCs w:val="28"/>
        </w:rPr>
      </w:pPr>
      <w:r>
        <w:rPr>
          <w:rFonts w:cs="Times New Roman"/>
          <w:i/>
          <w:szCs w:val="28"/>
        </w:rPr>
        <w:t xml:space="preserve">Додаток 2 </w:t>
      </w:r>
    </w:p>
    <w:p w14:paraId="5CFE1D0D" w14:textId="77777777" w:rsidR="00964DD0" w:rsidRDefault="00964DD0" w:rsidP="00964DD0">
      <w:pPr>
        <w:spacing w:after="0" w:line="360" w:lineRule="auto"/>
        <w:ind w:firstLine="851"/>
        <w:jc w:val="both"/>
        <w:rPr>
          <w:rFonts w:cs="Times New Roman"/>
          <w:i/>
          <w:szCs w:val="28"/>
        </w:rPr>
      </w:pPr>
      <w:r>
        <w:rPr>
          <w:rFonts w:cs="Times New Roman"/>
          <w:i/>
          <w:szCs w:val="28"/>
        </w:rPr>
        <w:t>Додаток 3</w:t>
      </w:r>
    </w:p>
    <w:p w14:paraId="1BAD5976" w14:textId="77777777" w:rsidR="00964DD0" w:rsidRPr="00964DD0" w:rsidRDefault="00964DD0" w:rsidP="00964DD0">
      <w:pPr>
        <w:spacing w:after="0" w:line="360" w:lineRule="auto"/>
        <w:ind w:firstLine="851"/>
        <w:jc w:val="both"/>
        <w:rPr>
          <w:rFonts w:cs="Times New Roman"/>
          <w:i/>
          <w:szCs w:val="28"/>
        </w:rPr>
      </w:pPr>
      <w:r>
        <w:rPr>
          <w:rFonts w:cs="Times New Roman"/>
          <w:i/>
          <w:szCs w:val="28"/>
        </w:rPr>
        <w:t>Додаток 4</w:t>
      </w:r>
    </w:p>
    <w:p w14:paraId="644DC042" w14:textId="77777777" w:rsidR="00106FCE" w:rsidRDefault="00106FCE" w:rsidP="00106FCE">
      <w:pPr>
        <w:spacing w:after="0" w:line="360" w:lineRule="auto"/>
        <w:ind w:firstLine="851"/>
        <w:jc w:val="both"/>
        <w:rPr>
          <w:rFonts w:cs="Times New Roman"/>
          <w:szCs w:val="28"/>
        </w:rPr>
      </w:pPr>
      <w:r>
        <w:rPr>
          <w:rFonts w:cs="Times New Roman"/>
          <w:szCs w:val="28"/>
        </w:rPr>
        <w:t xml:space="preserve">Анкетування також дозволило отримати дані про важливість людських якостей медичної сестри, таких як доброзичливість і відповідальність, що на </w:t>
      </w:r>
      <w:r>
        <w:rPr>
          <w:rFonts w:cs="Times New Roman"/>
          <w:szCs w:val="28"/>
        </w:rPr>
        <w:lastRenderedPageBreak/>
        <w:t>думку респондентів, є важливими для ефективності лікування. Однак, значна частина респондентів вказала на відсутність чітких стандартів щодо автономії медичних сестер у наданні невідкладної допомоги, що потребує уваги з боку законодавчих і організаційних структур.</w:t>
      </w:r>
    </w:p>
    <w:p w14:paraId="15D58D41" w14:textId="77777777" w:rsidR="00A85496" w:rsidRPr="00A85496" w:rsidRDefault="00A85496" w:rsidP="00655145">
      <w:pPr>
        <w:spacing w:after="0" w:line="360" w:lineRule="auto"/>
        <w:ind w:firstLine="851"/>
        <w:jc w:val="both"/>
        <w:rPr>
          <w:rFonts w:cs="Times New Roman"/>
          <w:szCs w:val="28"/>
          <w:lang w:val="ru-RU"/>
        </w:rPr>
      </w:pPr>
      <w:r w:rsidRPr="009852EB">
        <w:rPr>
          <w:rFonts w:cs="Times New Roman"/>
          <w:szCs w:val="28"/>
        </w:rPr>
        <w:t>Зокрема, д</w:t>
      </w:r>
      <w:r w:rsidRPr="009852EB">
        <w:t>ля порівняльного аналізу та поглибленої оцінки рівня готовності медичних сестер до самостійного виконання професійних функцій було використано дані попереднього дослідження, проведеного на ба</w:t>
      </w:r>
      <w:r w:rsidR="0091446E" w:rsidRPr="009852EB">
        <w:t xml:space="preserve">зі первинної медичної допомоги «Готовність медичних сестер загальної практики до самостійного виконання інноваційних сестринських компетенцій </w:t>
      </w:r>
      <w:r w:rsidRPr="009852EB">
        <w:t>(</w:t>
      </w:r>
      <w:r w:rsidR="003D68D2" w:rsidRPr="009852EB">
        <w:t xml:space="preserve">Я. В. </w:t>
      </w:r>
      <w:proofErr w:type="spellStart"/>
      <w:r w:rsidR="003D68D2" w:rsidRPr="009852EB">
        <w:t>Коморна</w:t>
      </w:r>
      <w:proofErr w:type="spellEnd"/>
      <w:r w:rsidR="003D68D2" w:rsidRPr="009852EB">
        <w:t xml:space="preserve">, І. Я. </w:t>
      </w:r>
      <w:proofErr w:type="spellStart"/>
      <w:r w:rsidR="003D68D2" w:rsidRPr="009852EB">
        <w:t>Криницька</w:t>
      </w:r>
      <w:proofErr w:type="spellEnd"/>
      <w:r w:rsidR="003D68D2" w:rsidRPr="009852EB">
        <w:t xml:space="preserve">, Н. В. </w:t>
      </w:r>
      <w:proofErr w:type="spellStart"/>
      <w:r w:rsidR="003D68D2" w:rsidRPr="009852EB">
        <w:t>Гецько</w:t>
      </w:r>
      <w:proofErr w:type="spellEnd"/>
      <w:r w:rsidR="003D68D2" w:rsidRPr="009852EB">
        <w:t>, М. І. Марущак</w:t>
      </w:r>
      <w:r w:rsidRPr="009852EB">
        <w:t>., 2021)</w:t>
      </w:r>
      <w:r w:rsidR="0091446E" w:rsidRPr="009852EB">
        <w:t>»,</w:t>
      </w:r>
      <w:r w:rsidRPr="009852EB">
        <w:t xml:space="preserve"> </w:t>
      </w:r>
      <w:r w:rsidR="0091446E" w:rsidRPr="009852EB">
        <w:t>результати якого опубліковано у відкритому доступі.</w:t>
      </w:r>
      <w:r w:rsidR="00655145" w:rsidRPr="009852EB">
        <w:rPr>
          <w:lang w:val="ru-RU"/>
        </w:rPr>
        <w:t xml:space="preserve"> [81]</w:t>
      </w:r>
    </w:p>
    <w:p w14:paraId="3C98B1F5" w14:textId="77777777" w:rsidR="00C61D8B" w:rsidRPr="007618CA" w:rsidRDefault="00106FCE" w:rsidP="00106FCE">
      <w:pPr>
        <w:spacing w:after="0" w:line="360" w:lineRule="auto"/>
        <w:ind w:firstLine="851"/>
        <w:jc w:val="both"/>
        <w:rPr>
          <w:rFonts w:cs="Times New Roman"/>
          <w:color w:val="FF0000"/>
          <w:szCs w:val="28"/>
        </w:rPr>
      </w:pPr>
      <w:r>
        <w:rPr>
          <w:rFonts w:cs="Times New Roman"/>
          <w:szCs w:val="28"/>
        </w:rPr>
        <w:t>Таким чином, метод анкетування дозволив отримати цінні дані щодо ставлення пацієнтів до автономії медичних сестер та визначити ключові аспекти, які потребують вдосконалення для підвищення ефективності надання медичних послуг у системі первинної медико-санітарної допомоги.</w:t>
      </w:r>
      <w:r w:rsidR="0051201F">
        <w:rPr>
          <w:rFonts w:cs="Times New Roman"/>
          <w:szCs w:val="28"/>
        </w:rPr>
        <w:t xml:space="preserve"> </w:t>
      </w:r>
      <w:r w:rsidR="0051201F">
        <w:t xml:space="preserve">Окрім анкетування, у дослідженні застосовувався метод аналізу нормативно-правових документів, що дозволив оцінити існуючі законодавчі засади, які регулюють автономну діяльність медичних сестер у системі первинної медичної допомоги. </w:t>
      </w:r>
    </w:p>
    <w:p w14:paraId="48EFD873" w14:textId="77777777" w:rsidR="00C61D8B" w:rsidRPr="00732397" w:rsidRDefault="0051201F" w:rsidP="00C61D8B">
      <w:pPr>
        <w:spacing w:after="0" w:line="360" w:lineRule="auto"/>
        <w:ind w:firstLine="851"/>
        <w:jc w:val="center"/>
        <w:rPr>
          <w:rFonts w:cs="Times New Roman"/>
          <w:b/>
          <w:color w:val="000000" w:themeColor="text1"/>
          <w:szCs w:val="28"/>
        </w:rPr>
      </w:pPr>
      <w:r w:rsidRPr="00732397">
        <w:rPr>
          <w:rFonts w:cs="Times New Roman"/>
          <w:b/>
          <w:color w:val="000000" w:themeColor="text1"/>
          <w:szCs w:val="28"/>
        </w:rPr>
        <w:t xml:space="preserve">Висновок до </w:t>
      </w:r>
      <w:r w:rsidR="007618CA" w:rsidRPr="00732397">
        <w:rPr>
          <w:rFonts w:cs="Times New Roman"/>
          <w:b/>
          <w:color w:val="000000" w:themeColor="text1"/>
          <w:szCs w:val="28"/>
        </w:rPr>
        <w:t xml:space="preserve">2 - </w:t>
      </w:r>
      <w:r w:rsidRPr="00732397">
        <w:rPr>
          <w:rFonts w:cs="Times New Roman"/>
          <w:b/>
          <w:color w:val="000000" w:themeColor="text1"/>
          <w:szCs w:val="28"/>
        </w:rPr>
        <w:t xml:space="preserve">розділу </w:t>
      </w:r>
    </w:p>
    <w:p w14:paraId="344F8274" w14:textId="77777777" w:rsidR="00C61D8B" w:rsidRDefault="00C61D8B" w:rsidP="00C61D8B">
      <w:pPr>
        <w:spacing w:after="0" w:line="360" w:lineRule="auto"/>
        <w:ind w:firstLine="851"/>
        <w:jc w:val="both"/>
        <w:rPr>
          <w:rFonts w:cs="Times New Roman"/>
          <w:szCs w:val="28"/>
        </w:rPr>
      </w:pPr>
      <w:r>
        <w:rPr>
          <w:rFonts w:cs="Times New Roman"/>
          <w:szCs w:val="28"/>
        </w:rPr>
        <w:t xml:space="preserve">Проведене дослідження мало на меті базуватись на комплексному підході до оцінки автономії медичної сестри, а вибір методів дослідження </w:t>
      </w:r>
      <w:proofErr w:type="spellStart"/>
      <w:r>
        <w:rPr>
          <w:rFonts w:cs="Times New Roman"/>
          <w:szCs w:val="28"/>
        </w:rPr>
        <w:t>грунтувався</w:t>
      </w:r>
      <w:proofErr w:type="spellEnd"/>
      <w:r>
        <w:rPr>
          <w:rFonts w:cs="Times New Roman"/>
          <w:szCs w:val="28"/>
        </w:rPr>
        <w:t xml:space="preserve"> на необхідності отримання кількісних та якісних показників для всебічного аналізу. Анкетування стало основним інструментом збору інформації, за допомогою якого оцінювалась обізнаність медичних сестер щодо професійних обов’язків, рівень впевненості у прийнятті самостійних рішень та частоту </w:t>
      </w:r>
      <w:r w:rsidR="0051201F">
        <w:rPr>
          <w:rFonts w:cs="Times New Roman"/>
          <w:szCs w:val="28"/>
        </w:rPr>
        <w:t xml:space="preserve">реагування на невідкладні стани. Також було залучено пацієнтів, що дозволило визначити їх сприйняття ролі медичних сестер у системі первинної медико-санітарної допомоги. </w:t>
      </w:r>
    </w:p>
    <w:p w14:paraId="694C6B56" w14:textId="77777777" w:rsidR="0051201F" w:rsidRPr="0051201F" w:rsidRDefault="0051201F" w:rsidP="0051201F">
      <w:pPr>
        <w:spacing w:after="0" w:line="360" w:lineRule="auto"/>
        <w:ind w:firstLine="851"/>
        <w:jc w:val="both"/>
        <w:rPr>
          <w:rFonts w:cs="Times New Roman"/>
          <w:szCs w:val="28"/>
        </w:rPr>
      </w:pPr>
      <w:r w:rsidRPr="0051201F">
        <w:rPr>
          <w:rFonts w:cs="Times New Roman"/>
          <w:szCs w:val="28"/>
        </w:rPr>
        <w:lastRenderedPageBreak/>
        <w:t xml:space="preserve">Анкета була </w:t>
      </w:r>
      <w:r>
        <w:rPr>
          <w:rFonts w:cs="Times New Roman"/>
          <w:szCs w:val="28"/>
        </w:rPr>
        <w:t>створена</w:t>
      </w:r>
      <w:r w:rsidRPr="0051201F">
        <w:rPr>
          <w:rFonts w:cs="Times New Roman"/>
          <w:szCs w:val="28"/>
        </w:rPr>
        <w:t xml:space="preserve"> таким чином, щоб зібрати максимально об'єктивні дані:</w:t>
      </w:r>
    </w:p>
    <w:p w14:paraId="33BEC239" w14:textId="77777777" w:rsidR="0051201F" w:rsidRPr="0051201F" w:rsidRDefault="0051201F" w:rsidP="0051201F">
      <w:pPr>
        <w:numPr>
          <w:ilvl w:val="0"/>
          <w:numId w:val="82"/>
        </w:numPr>
        <w:spacing w:after="0" w:line="360" w:lineRule="auto"/>
        <w:jc w:val="both"/>
        <w:rPr>
          <w:rFonts w:cs="Times New Roman"/>
          <w:szCs w:val="28"/>
        </w:rPr>
      </w:pPr>
      <w:r w:rsidRPr="0051201F">
        <w:rPr>
          <w:rFonts w:cs="Times New Roman"/>
          <w:szCs w:val="28"/>
        </w:rPr>
        <w:t>питання щодо кваліфікаційного рівня та професійного досвіду медичних сестер;</w:t>
      </w:r>
    </w:p>
    <w:p w14:paraId="382DC17A" w14:textId="77777777" w:rsidR="0051201F" w:rsidRPr="0051201F" w:rsidRDefault="0051201F" w:rsidP="0051201F">
      <w:pPr>
        <w:numPr>
          <w:ilvl w:val="0"/>
          <w:numId w:val="82"/>
        </w:numPr>
        <w:spacing w:after="0" w:line="360" w:lineRule="auto"/>
        <w:jc w:val="both"/>
        <w:rPr>
          <w:rFonts w:cs="Times New Roman"/>
          <w:szCs w:val="28"/>
        </w:rPr>
      </w:pPr>
      <w:r w:rsidRPr="0051201F">
        <w:rPr>
          <w:rFonts w:cs="Times New Roman"/>
          <w:szCs w:val="28"/>
        </w:rPr>
        <w:t>оцінка частоти прийняття ними самостійних рішень при наданні невідкладної допомоги;</w:t>
      </w:r>
    </w:p>
    <w:p w14:paraId="4E6424B6" w14:textId="77777777" w:rsidR="0051201F" w:rsidRPr="0051201F" w:rsidRDefault="0051201F" w:rsidP="0051201F">
      <w:pPr>
        <w:numPr>
          <w:ilvl w:val="0"/>
          <w:numId w:val="82"/>
        </w:numPr>
        <w:spacing w:after="0" w:line="360" w:lineRule="auto"/>
        <w:jc w:val="both"/>
        <w:rPr>
          <w:rFonts w:cs="Times New Roman"/>
          <w:szCs w:val="28"/>
        </w:rPr>
      </w:pPr>
      <w:r w:rsidRPr="0051201F">
        <w:rPr>
          <w:rFonts w:cs="Times New Roman"/>
          <w:szCs w:val="28"/>
        </w:rPr>
        <w:t>визначення рівня довіри пацієнтів до автономних дій медичних сестер;</w:t>
      </w:r>
    </w:p>
    <w:p w14:paraId="72E12737" w14:textId="77777777" w:rsidR="0051201F" w:rsidRPr="0051201F" w:rsidRDefault="0051201F" w:rsidP="0051201F">
      <w:pPr>
        <w:numPr>
          <w:ilvl w:val="0"/>
          <w:numId w:val="82"/>
        </w:numPr>
        <w:spacing w:after="0" w:line="360" w:lineRule="auto"/>
        <w:jc w:val="both"/>
        <w:rPr>
          <w:rFonts w:cs="Times New Roman"/>
          <w:szCs w:val="28"/>
        </w:rPr>
      </w:pPr>
      <w:r w:rsidRPr="0051201F">
        <w:rPr>
          <w:rFonts w:cs="Times New Roman"/>
          <w:szCs w:val="28"/>
        </w:rPr>
        <w:t>аналіз рівня взаємодії між медичними сестрами та лікарями;</w:t>
      </w:r>
    </w:p>
    <w:p w14:paraId="42AA65A9" w14:textId="77777777" w:rsidR="0051201F" w:rsidRDefault="0051201F" w:rsidP="0051201F">
      <w:pPr>
        <w:numPr>
          <w:ilvl w:val="0"/>
          <w:numId w:val="82"/>
        </w:numPr>
        <w:spacing w:after="0" w:line="360" w:lineRule="auto"/>
        <w:jc w:val="both"/>
        <w:rPr>
          <w:rFonts w:cs="Times New Roman"/>
          <w:szCs w:val="28"/>
        </w:rPr>
      </w:pPr>
      <w:r w:rsidRPr="0051201F">
        <w:rPr>
          <w:rFonts w:cs="Times New Roman"/>
          <w:szCs w:val="28"/>
        </w:rPr>
        <w:t>оцінка потреб у додатковому навчанні та вдосконаленні практичних навичок.</w:t>
      </w:r>
    </w:p>
    <w:p w14:paraId="1E0AE7D4" w14:textId="77777777" w:rsidR="0051201F" w:rsidRDefault="0051201F" w:rsidP="0051201F">
      <w:pPr>
        <w:spacing w:after="0" w:line="360" w:lineRule="auto"/>
        <w:ind w:firstLine="851"/>
        <w:jc w:val="both"/>
      </w:pPr>
      <w:r>
        <w:t>Процес збору даних передбачав кілька ключових етапів: розробку анкети, її апробацію, проведення безпосереднього опитування серед респондентів та подальшу обробку отриманої інформації. Вибірка дослідження включала 21 медичну сестру та 30 пацієнтів, що забезпечило репрезентативність отриманих результатів.</w:t>
      </w:r>
    </w:p>
    <w:p w14:paraId="236C64EB" w14:textId="77777777" w:rsidR="0051201F" w:rsidRPr="0051201F" w:rsidRDefault="0051201F" w:rsidP="0051201F">
      <w:pPr>
        <w:spacing w:after="0" w:line="360" w:lineRule="auto"/>
        <w:ind w:firstLine="851"/>
        <w:jc w:val="both"/>
        <w:rPr>
          <w:rFonts w:cs="Times New Roman"/>
          <w:szCs w:val="28"/>
        </w:rPr>
      </w:pPr>
      <w:r>
        <w:t>Отримані результати формують базу для подальшого аналізу, який буде проведено в наступному розділі, зокрема щодо ефективності застосованих методів, а також розгляду можливих шляхів вдосконалення автономії медичних сестер у наданні невідкладної допомоги.</w:t>
      </w:r>
    </w:p>
    <w:p w14:paraId="106847FE" w14:textId="77777777" w:rsidR="0051201F" w:rsidRPr="00C61D8B" w:rsidRDefault="0051201F" w:rsidP="00C61D8B">
      <w:pPr>
        <w:spacing w:after="0" w:line="360" w:lineRule="auto"/>
        <w:ind w:firstLine="851"/>
        <w:jc w:val="both"/>
        <w:rPr>
          <w:rFonts w:cs="Times New Roman"/>
          <w:szCs w:val="28"/>
        </w:rPr>
      </w:pPr>
    </w:p>
    <w:p w14:paraId="0B9E8CBB" w14:textId="77777777" w:rsidR="00106FCE" w:rsidRDefault="00106FCE" w:rsidP="00106FCE">
      <w:pPr>
        <w:spacing w:after="0" w:line="360" w:lineRule="auto"/>
        <w:rPr>
          <w:rFonts w:cs="Times New Roman"/>
          <w:szCs w:val="28"/>
        </w:rPr>
      </w:pPr>
    </w:p>
    <w:p w14:paraId="5C8990EA" w14:textId="77777777" w:rsidR="00106FCE" w:rsidRDefault="005E69CF" w:rsidP="00BD6C7F">
      <w:pPr>
        <w:jc w:val="both"/>
        <w:rPr>
          <w:sz w:val="32"/>
        </w:rPr>
      </w:pPr>
      <w:r>
        <w:rPr>
          <w:sz w:val="32"/>
        </w:rPr>
        <w:br w:type="page"/>
      </w:r>
    </w:p>
    <w:p w14:paraId="24893694" w14:textId="77777777" w:rsidR="00106FCE" w:rsidRDefault="00106FCE" w:rsidP="00106FCE">
      <w:pPr>
        <w:spacing w:after="0" w:line="360" w:lineRule="auto"/>
        <w:jc w:val="center"/>
        <w:rPr>
          <w:rFonts w:cs="Times New Roman"/>
          <w:b/>
          <w:bCs/>
          <w:szCs w:val="28"/>
        </w:rPr>
      </w:pPr>
      <w:r>
        <w:rPr>
          <w:rFonts w:cs="Times New Roman"/>
          <w:b/>
          <w:bCs/>
          <w:szCs w:val="28"/>
        </w:rPr>
        <w:lastRenderedPageBreak/>
        <w:t>РОЗДІЛ 3</w:t>
      </w:r>
    </w:p>
    <w:p w14:paraId="3EFF8FE0" w14:textId="77777777" w:rsidR="00106FCE" w:rsidRDefault="00106FCE" w:rsidP="00106FCE">
      <w:pPr>
        <w:spacing w:after="0" w:line="360" w:lineRule="auto"/>
        <w:jc w:val="center"/>
        <w:rPr>
          <w:rFonts w:cs="Times New Roman"/>
          <w:b/>
          <w:bCs/>
          <w:szCs w:val="28"/>
        </w:rPr>
      </w:pPr>
      <w:r>
        <w:rPr>
          <w:rFonts w:cs="Times New Roman"/>
          <w:b/>
          <w:bCs/>
          <w:szCs w:val="28"/>
        </w:rPr>
        <w:t xml:space="preserve"> Результати власних досліджень</w:t>
      </w:r>
    </w:p>
    <w:p w14:paraId="6D3F627C" w14:textId="77777777" w:rsidR="00106FCE" w:rsidRDefault="00106FCE" w:rsidP="00106FCE">
      <w:pPr>
        <w:spacing w:after="0" w:line="360" w:lineRule="auto"/>
        <w:jc w:val="center"/>
        <w:rPr>
          <w:rFonts w:cs="Times New Roman"/>
          <w:b/>
          <w:bCs/>
          <w:szCs w:val="28"/>
        </w:rPr>
      </w:pPr>
      <w:r>
        <w:rPr>
          <w:rFonts w:cs="Times New Roman"/>
          <w:b/>
          <w:bCs/>
          <w:szCs w:val="28"/>
        </w:rPr>
        <w:t xml:space="preserve">3.1. Аналіз роботи медичних сестер у кабінеті сімейного лікаря при невідкладних станах </w:t>
      </w:r>
    </w:p>
    <w:p w14:paraId="33B20E48" w14:textId="77777777" w:rsidR="00106FCE" w:rsidRDefault="00106FCE" w:rsidP="00106FCE">
      <w:pPr>
        <w:spacing w:after="0" w:line="360" w:lineRule="auto"/>
        <w:ind w:firstLine="851"/>
        <w:jc w:val="both"/>
        <w:rPr>
          <w:rFonts w:cs="Times New Roman"/>
          <w:szCs w:val="28"/>
        </w:rPr>
      </w:pPr>
      <w:r>
        <w:rPr>
          <w:rFonts w:cs="Times New Roman"/>
          <w:szCs w:val="28"/>
        </w:rPr>
        <w:t xml:space="preserve">Аналіз роботи медичних сестер у кабінеті сімейного лікаря при невідкладних станах є важливою частиною забезпечення ефективної медичної допомоги на рівні первинної медико-санітарної допомоги. Середній медичний персонал відіграє значну роль у наданні першої допомоги пацієнтам при невідкладних ситуаціях, оскільки медична сестра часто є першим контактним працівником, який оцінює стан пацієнта і вживає необхідні заходи до приїзду лікаря. У таких умовах </w:t>
      </w:r>
      <w:proofErr w:type="spellStart"/>
      <w:r>
        <w:rPr>
          <w:rFonts w:cs="Times New Roman"/>
          <w:szCs w:val="28"/>
        </w:rPr>
        <w:t>медсестри</w:t>
      </w:r>
      <w:proofErr w:type="spellEnd"/>
      <w:r>
        <w:rPr>
          <w:rFonts w:cs="Times New Roman"/>
          <w:szCs w:val="28"/>
        </w:rPr>
        <w:t xml:space="preserve"> повинні мати високий рівень підготовки та здатність швидко реагувати на зміни в стані пацієнта.</w:t>
      </w:r>
    </w:p>
    <w:p w14:paraId="50DAB4E6" w14:textId="77777777" w:rsidR="00106FCE" w:rsidRDefault="00106FCE" w:rsidP="00810585">
      <w:pPr>
        <w:spacing w:after="0" w:line="360" w:lineRule="auto"/>
        <w:ind w:firstLine="851"/>
        <w:jc w:val="both"/>
        <w:rPr>
          <w:rFonts w:cs="Times New Roman"/>
          <w:szCs w:val="28"/>
        </w:rPr>
      </w:pPr>
      <w:r>
        <w:rPr>
          <w:rFonts w:cs="Times New Roman"/>
          <w:szCs w:val="28"/>
        </w:rPr>
        <w:t xml:space="preserve">Одним із основних завдань </w:t>
      </w:r>
      <w:proofErr w:type="spellStart"/>
      <w:r>
        <w:rPr>
          <w:rFonts w:cs="Times New Roman"/>
          <w:szCs w:val="28"/>
        </w:rPr>
        <w:t>медсестер</w:t>
      </w:r>
      <w:proofErr w:type="spellEnd"/>
      <w:r>
        <w:rPr>
          <w:rFonts w:cs="Times New Roman"/>
          <w:szCs w:val="28"/>
        </w:rPr>
        <w:t xml:space="preserve"> у кабінеті сімейного лікаря є оперативне визначення невідкладного стану та надання першої медичної допомоги. Медична сестра повинна чітко визначити симптоми, збирати первинний анамнез і швидко оцінювати стан пацієнта, що дозволяє лікарю прийняти обґрунтоване рішення щодо подальшого лікування. Важливим аспектом є вміння </w:t>
      </w:r>
      <w:proofErr w:type="spellStart"/>
      <w:r>
        <w:rPr>
          <w:rFonts w:cs="Times New Roman"/>
          <w:szCs w:val="28"/>
        </w:rPr>
        <w:t>медсестер</w:t>
      </w:r>
      <w:proofErr w:type="spellEnd"/>
      <w:r>
        <w:rPr>
          <w:rFonts w:cs="Times New Roman"/>
          <w:szCs w:val="28"/>
        </w:rPr>
        <w:t xml:space="preserve"> швидко та ефективно вимірювати параметри, як-от </w:t>
      </w:r>
      <w:r w:rsidR="00810585">
        <w:rPr>
          <w:rFonts w:cs="Times New Roman"/>
          <w:szCs w:val="28"/>
        </w:rPr>
        <w:t xml:space="preserve">рівень свідомості, сатурація кисню в крові, </w:t>
      </w:r>
      <w:r>
        <w:rPr>
          <w:rFonts w:cs="Times New Roman"/>
          <w:szCs w:val="28"/>
        </w:rPr>
        <w:t xml:space="preserve">артеріальний тиск, температура тіла, частота </w:t>
      </w:r>
      <w:r w:rsidR="00810585">
        <w:rPr>
          <w:rFonts w:cs="Times New Roman"/>
          <w:szCs w:val="28"/>
        </w:rPr>
        <w:t xml:space="preserve">дихання, </w:t>
      </w:r>
      <w:r>
        <w:rPr>
          <w:rFonts w:cs="Times New Roman"/>
          <w:szCs w:val="28"/>
        </w:rPr>
        <w:t xml:space="preserve">серцебиття, </w:t>
      </w:r>
      <w:r w:rsidR="00810585">
        <w:rPr>
          <w:rFonts w:cs="Times New Roman"/>
          <w:szCs w:val="28"/>
        </w:rPr>
        <w:t xml:space="preserve">виконання електрокардіограми, вимірювання рівню цукру крові, </w:t>
      </w:r>
      <w:r>
        <w:rPr>
          <w:rFonts w:cs="Times New Roman"/>
          <w:szCs w:val="28"/>
        </w:rPr>
        <w:t>а також проводити необхідні маніпуляції (наприклад, при наданні допомоги при болях у грудях або травмах).</w:t>
      </w:r>
    </w:p>
    <w:p w14:paraId="715AC61A" w14:textId="77777777" w:rsidR="00810585" w:rsidRDefault="00FD48C1" w:rsidP="00810585">
      <w:pPr>
        <w:spacing w:after="0" w:line="360" w:lineRule="auto"/>
        <w:ind w:firstLine="851"/>
        <w:jc w:val="both"/>
        <w:rPr>
          <w:rFonts w:cs="Times New Roman"/>
          <w:szCs w:val="28"/>
        </w:rPr>
      </w:pPr>
      <w:r>
        <w:rPr>
          <w:b/>
        </w:rPr>
        <w:br w:type="page"/>
      </w:r>
      <w:r w:rsidR="00810585">
        <w:rPr>
          <w:rFonts w:cs="Times New Roman"/>
          <w:szCs w:val="28"/>
        </w:rPr>
        <w:lastRenderedPageBreak/>
        <w:t xml:space="preserve">Крім того, медичні сестри, працюючи в рамках системи сімейної медицини, активно взаємодіють з лікарем і родичами пацієнта, щоб планувати подальші заходи лікування. Вони не лише надають медичну допомогу, а й займаються навчанням пацієнтів та їхніх сімей, проводячи освітні бесіди щодо здорового способу життя, профілактики захворювань та правильного догляду за хворим. Важливою частиною роботи </w:t>
      </w:r>
      <w:proofErr w:type="spellStart"/>
      <w:r w:rsidR="00810585">
        <w:rPr>
          <w:rFonts w:cs="Times New Roman"/>
          <w:szCs w:val="28"/>
        </w:rPr>
        <w:t>медсестер</w:t>
      </w:r>
      <w:proofErr w:type="spellEnd"/>
      <w:r w:rsidR="00810585">
        <w:rPr>
          <w:rFonts w:cs="Times New Roman"/>
          <w:szCs w:val="28"/>
        </w:rPr>
        <w:t xml:space="preserve"> є надання індивідуальних консультацій з питань медико-соціальних послуг, таких як соціальний патронаж, виписка рецептів і моніторинг пацієнтів на диспансерному обліку [7].</w:t>
      </w:r>
    </w:p>
    <w:p w14:paraId="426EB886" w14:textId="77777777" w:rsidR="00810585" w:rsidRPr="00655145" w:rsidRDefault="00810585" w:rsidP="00810585">
      <w:pPr>
        <w:spacing w:after="0" w:line="360" w:lineRule="auto"/>
        <w:ind w:firstLine="851"/>
        <w:jc w:val="both"/>
        <w:rPr>
          <w:rFonts w:cs="Times New Roman"/>
          <w:szCs w:val="28"/>
        </w:rPr>
      </w:pPr>
      <w:r>
        <w:rPr>
          <w:rFonts w:cs="Times New Roman"/>
          <w:szCs w:val="28"/>
        </w:rPr>
        <w:t xml:space="preserve">Особливо важливою є підготовка </w:t>
      </w:r>
      <w:proofErr w:type="spellStart"/>
      <w:r>
        <w:rPr>
          <w:rFonts w:cs="Times New Roman"/>
          <w:szCs w:val="28"/>
        </w:rPr>
        <w:t>медсестер</w:t>
      </w:r>
      <w:proofErr w:type="spellEnd"/>
      <w:r>
        <w:rPr>
          <w:rFonts w:cs="Times New Roman"/>
          <w:szCs w:val="28"/>
        </w:rPr>
        <w:t xml:space="preserve"> до самостійного виконання певних медичних компетенцій у процесі надання допомоги при невідкладних станах. Для цього медсестрам необхідно мати доступ до постійного навчання та професійного розвитку, щоб забезпечити високий рівень надання допомоги в умовах, коли кожна хвилина може мати вирішальне значення. </w:t>
      </w:r>
      <w:r w:rsidRPr="009852EB">
        <w:rPr>
          <w:rFonts w:cs="Times New Roman"/>
          <w:szCs w:val="28"/>
        </w:rPr>
        <w:t xml:space="preserve">В рамках </w:t>
      </w:r>
      <w:r w:rsidR="0091446E" w:rsidRPr="009852EB">
        <w:rPr>
          <w:rFonts w:cs="Times New Roman"/>
          <w:szCs w:val="28"/>
        </w:rPr>
        <w:t xml:space="preserve">згаданого </w:t>
      </w:r>
      <w:r w:rsidRPr="009852EB">
        <w:rPr>
          <w:rFonts w:cs="Times New Roman"/>
          <w:szCs w:val="28"/>
        </w:rPr>
        <w:t>дослідження</w:t>
      </w:r>
      <w:r w:rsidR="0091446E" w:rsidRPr="009852EB">
        <w:rPr>
          <w:rFonts w:cs="Times New Roman"/>
          <w:szCs w:val="28"/>
        </w:rPr>
        <w:t xml:space="preserve"> </w:t>
      </w:r>
      <w:r w:rsidR="0091446E" w:rsidRPr="009852EB">
        <w:t xml:space="preserve">«Готовність медичних сестер загальної практики до самостійного виконання інноваційних сестринських компетенцій (Я. В. </w:t>
      </w:r>
      <w:proofErr w:type="spellStart"/>
      <w:r w:rsidR="0091446E" w:rsidRPr="009852EB">
        <w:t>Коморна</w:t>
      </w:r>
      <w:proofErr w:type="spellEnd"/>
      <w:r w:rsidR="0091446E" w:rsidRPr="009852EB">
        <w:t xml:space="preserve">, І. Я. </w:t>
      </w:r>
      <w:proofErr w:type="spellStart"/>
      <w:r w:rsidR="0091446E" w:rsidRPr="009852EB">
        <w:t>Криницька</w:t>
      </w:r>
      <w:proofErr w:type="spellEnd"/>
      <w:r w:rsidR="0091446E" w:rsidRPr="009852EB">
        <w:t xml:space="preserve">, Н. В. </w:t>
      </w:r>
      <w:proofErr w:type="spellStart"/>
      <w:r w:rsidR="0091446E" w:rsidRPr="009852EB">
        <w:t>Гецько</w:t>
      </w:r>
      <w:proofErr w:type="spellEnd"/>
      <w:r w:rsidR="0091446E" w:rsidRPr="009852EB">
        <w:t>, М. І. Марущак., 2021)»</w:t>
      </w:r>
      <w:r w:rsidR="00655145" w:rsidRPr="009852EB">
        <w:rPr>
          <w:rFonts w:cs="Times New Roman"/>
          <w:szCs w:val="28"/>
        </w:rPr>
        <w:t>,</w:t>
      </w:r>
      <w:r w:rsidRPr="009852EB">
        <w:rPr>
          <w:rFonts w:cs="Times New Roman"/>
          <w:szCs w:val="28"/>
        </w:rPr>
        <w:t xml:space="preserve"> проведеного серед </w:t>
      </w:r>
      <w:proofErr w:type="spellStart"/>
      <w:r w:rsidRPr="009852EB">
        <w:rPr>
          <w:rFonts w:cs="Times New Roman"/>
          <w:szCs w:val="28"/>
        </w:rPr>
        <w:t>медсестер</w:t>
      </w:r>
      <w:proofErr w:type="spellEnd"/>
      <w:r w:rsidRPr="009852EB">
        <w:rPr>
          <w:rFonts w:cs="Times New Roman"/>
          <w:szCs w:val="28"/>
        </w:rPr>
        <w:t xml:space="preserve"> загальної практики, було оцінено рівень їхньої готовності до виконання таких функцій, як долікарське обстеження пацієнтів, ведення патронажу диспансерних хворих, надання медико-соціальних консультацій та проведення профілактичних заходів.</w:t>
      </w:r>
      <w:r w:rsidR="00655145" w:rsidRPr="009852EB">
        <w:rPr>
          <w:rFonts w:cs="Times New Roman"/>
          <w:szCs w:val="28"/>
        </w:rPr>
        <w:t>[81]</w:t>
      </w:r>
    </w:p>
    <w:p w14:paraId="2CA9C7DE" w14:textId="77777777" w:rsidR="00A41F29" w:rsidRDefault="00A41F29" w:rsidP="00A41F29">
      <w:pPr>
        <w:pStyle w:val="af0"/>
        <w:spacing w:before="3" w:after="18" w:line="355" w:lineRule="auto"/>
        <w:ind w:right="431" w:firstLine="902"/>
        <w:jc w:val="right"/>
      </w:pPr>
      <w:r>
        <w:t xml:space="preserve">Таблиця 3.1. </w:t>
      </w:r>
    </w:p>
    <w:p w14:paraId="08656BAA" w14:textId="77777777" w:rsidR="00A41F29" w:rsidRPr="00F306D2" w:rsidRDefault="00A41F29" w:rsidP="005C4C71">
      <w:pPr>
        <w:pStyle w:val="af0"/>
        <w:spacing w:before="3" w:after="18" w:line="355" w:lineRule="auto"/>
        <w:ind w:right="431" w:firstLine="902"/>
        <w:jc w:val="both"/>
        <w:rPr>
          <w:lang w:val="ru-RU"/>
        </w:rPr>
      </w:pPr>
      <w:r>
        <w:t>Оцінка готовності медичних сестер загальної практики до самостійного виконання медичних компетенцій.</w:t>
      </w:r>
      <w:r w:rsidR="00BB66A6">
        <w:t xml:space="preserve"> </w:t>
      </w:r>
      <w:r w:rsidR="00F306D2">
        <w:rPr>
          <w:lang w:val="ru-RU"/>
        </w:rPr>
        <w:t>[</w:t>
      </w:r>
      <w:r w:rsidR="003D68D2">
        <w:rPr>
          <w:lang w:val="ru-RU"/>
        </w:rPr>
        <w:t>81</w:t>
      </w:r>
      <w:r w:rsidR="00F306D2" w:rsidRPr="00F306D2">
        <w:rPr>
          <w:lang w:val="ru-RU"/>
        </w:rPr>
        <w:t>]</w:t>
      </w:r>
    </w:p>
    <w:tbl>
      <w:tblPr>
        <w:tblStyle w:val="TableNormal"/>
        <w:tblW w:w="0" w:type="auto"/>
        <w:tblInd w:w="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94"/>
        <w:gridCol w:w="3189"/>
        <w:gridCol w:w="3194"/>
      </w:tblGrid>
      <w:tr w:rsidR="00A41F29" w14:paraId="683E08EB" w14:textId="77777777" w:rsidTr="00A41F29">
        <w:trPr>
          <w:trHeight w:val="484"/>
        </w:trPr>
        <w:tc>
          <w:tcPr>
            <w:tcW w:w="3194" w:type="dxa"/>
            <w:vMerge w:val="restart"/>
            <w:tcBorders>
              <w:top w:val="single" w:sz="4" w:space="0" w:color="000000"/>
              <w:left w:val="single" w:sz="4" w:space="0" w:color="000000"/>
              <w:bottom w:val="single" w:sz="4" w:space="0" w:color="000000"/>
              <w:right w:val="single" w:sz="4" w:space="0" w:color="000000"/>
            </w:tcBorders>
            <w:hideMark/>
          </w:tcPr>
          <w:p w14:paraId="35E00E55" w14:textId="77777777" w:rsidR="00A41F29" w:rsidRDefault="00A41F29">
            <w:pPr>
              <w:pStyle w:val="TableParagraph"/>
              <w:ind w:left="12" w:right="12"/>
              <w:jc w:val="center"/>
              <w:rPr>
                <w:sz w:val="28"/>
              </w:rPr>
            </w:pPr>
            <w:proofErr w:type="spellStart"/>
            <w:r>
              <w:rPr>
                <w:spacing w:val="-2"/>
                <w:sz w:val="28"/>
              </w:rPr>
              <w:t>Функція</w:t>
            </w:r>
            <w:proofErr w:type="spellEnd"/>
          </w:p>
        </w:tc>
        <w:tc>
          <w:tcPr>
            <w:tcW w:w="6383" w:type="dxa"/>
            <w:gridSpan w:val="2"/>
            <w:tcBorders>
              <w:top w:val="single" w:sz="4" w:space="0" w:color="000000"/>
              <w:left w:val="single" w:sz="4" w:space="0" w:color="000000"/>
              <w:bottom w:val="single" w:sz="4" w:space="0" w:color="000000"/>
              <w:right w:val="single" w:sz="4" w:space="0" w:color="000000"/>
            </w:tcBorders>
            <w:hideMark/>
          </w:tcPr>
          <w:p w14:paraId="6F92A7D8" w14:textId="77777777" w:rsidR="00A41F29" w:rsidRDefault="00A41F29">
            <w:pPr>
              <w:pStyle w:val="TableParagraph"/>
              <w:ind w:left="1876"/>
              <w:rPr>
                <w:sz w:val="28"/>
              </w:rPr>
            </w:pPr>
            <w:proofErr w:type="spellStart"/>
            <w:r>
              <w:rPr>
                <w:sz w:val="28"/>
              </w:rPr>
              <w:t>Готовність</w:t>
            </w:r>
            <w:proofErr w:type="spellEnd"/>
            <w:r>
              <w:rPr>
                <w:spacing w:val="-12"/>
                <w:sz w:val="28"/>
              </w:rPr>
              <w:t xml:space="preserve"> </w:t>
            </w:r>
            <w:proofErr w:type="spellStart"/>
            <w:r>
              <w:rPr>
                <w:spacing w:val="-2"/>
                <w:sz w:val="28"/>
              </w:rPr>
              <w:t>виконання</w:t>
            </w:r>
            <w:proofErr w:type="spellEnd"/>
          </w:p>
        </w:tc>
      </w:tr>
      <w:tr w:rsidR="00A41F29" w14:paraId="1D624EA3" w14:textId="77777777" w:rsidTr="00A41F29">
        <w:trPr>
          <w:trHeight w:val="479"/>
        </w:trPr>
        <w:tc>
          <w:tcPr>
            <w:tcW w:w="3194" w:type="dxa"/>
            <w:vMerge/>
            <w:tcBorders>
              <w:top w:val="single" w:sz="4" w:space="0" w:color="000000"/>
              <w:left w:val="single" w:sz="4" w:space="0" w:color="000000"/>
              <w:bottom w:val="single" w:sz="4" w:space="0" w:color="000000"/>
              <w:right w:val="single" w:sz="4" w:space="0" w:color="000000"/>
            </w:tcBorders>
            <w:vAlign w:val="center"/>
            <w:hideMark/>
          </w:tcPr>
          <w:p w14:paraId="2EE91E87" w14:textId="77777777" w:rsidR="00A41F29" w:rsidRDefault="00A41F29">
            <w:pPr>
              <w:rPr>
                <w:rFonts w:eastAsia="Times New Roman" w:cs="Times New Roman"/>
                <w:kern w:val="0"/>
                <w14:ligatures w14:val="none"/>
              </w:rPr>
            </w:pPr>
          </w:p>
        </w:tc>
        <w:tc>
          <w:tcPr>
            <w:tcW w:w="3189" w:type="dxa"/>
            <w:tcBorders>
              <w:top w:val="single" w:sz="4" w:space="0" w:color="000000"/>
              <w:left w:val="single" w:sz="4" w:space="0" w:color="000000"/>
              <w:bottom w:val="single" w:sz="4" w:space="0" w:color="000000"/>
              <w:right w:val="single" w:sz="4" w:space="0" w:color="000000"/>
            </w:tcBorders>
            <w:hideMark/>
          </w:tcPr>
          <w:p w14:paraId="4044DDE3" w14:textId="77777777" w:rsidR="00A41F29" w:rsidRDefault="00A41F29">
            <w:pPr>
              <w:pStyle w:val="TableParagraph"/>
              <w:ind w:left="14" w:right="2"/>
              <w:jc w:val="center"/>
              <w:rPr>
                <w:sz w:val="28"/>
              </w:rPr>
            </w:pPr>
            <w:proofErr w:type="spellStart"/>
            <w:r>
              <w:rPr>
                <w:spacing w:val="-5"/>
                <w:sz w:val="28"/>
              </w:rPr>
              <w:t>Так</w:t>
            </w:r>
            <w:proofErr w:type="spellEnd"/>
          </w:p>
        </w:tc>
        <w:tc>
          <w:tcPr>
            <w:tcW w:w="3194" w:type="dxa"/>
            <w:tcBorders>
              <w:top w:val="single" w:sz="4" w:space="0" w:color="000000"/>
              <w:left w:val="single" w:sz="4" w:space="0" w:color="000000"/>
              <w:bottom w:val="single" w:sz="4" w:space="0" w:color="000000"/>
              <w:right w:val="single" w:sz="4" w:space="0" w:color="000000"/>
            </w:tcBorders>
            <w:hideMark/>
          </w:tcPr>
          <w:p w14:paraId="2D0113D3" w14:textId="77777777" w:rsidR="00A41F29" w:rsidRDefault="00A41F29">
            <w:pPr>
              <w:pStyle w:val="TableParagraph"/>
              <w:ind w:left="12"/>
              <w:jc w:val="center"/>
              <w:rPr>
                <w:sz w:val="28"/>
              </w:rPr>
            </w:pPr>
            <w:proofErr w:type="spellStart"/>
            <w:r>
              <w:rPr>
                <w:spacing w:val="-5"/>
                <w:sz w:val="28"/>
              </w:rPr>
              <w:t>Ні</w:t>
            </w:r>
            <w:proofErr w:type="spellEnd"/>
          </w:p>
        </w:tc>
      </w:tr>
      <w:tr w:rsidR="00A41F29" w14:paraId="135216DB" w14:textId="77777777" w:rsidTr="00A41F29">
        <w:trPr>
          <w:trHeight w:val="648"/>
        </w:trPr>
        <w:tc>
          <w:tcPr>
            <w:tcW w:w="3194" w:type="dxa"/>
            <w:tcBorders>
              <w:top w:val="single" w:sz="4" w:space="0" w:color="000000"/>
              <w:left w:val="single" w:sz="4" w:space="0" w:color="000000"/>
              <w:bottom w:val="single" w:sz="4" w:space="0" w:color="000000"/>
              <w:right w:val="single" w:sz="4" w:space="0" w:color="000000"/>
            </w:tcBorders>
            <w:hideMark/>
          </w:tcPr>
          <w:p w14:paraId="5F6F738B" w14:textId="77777777" w:rsidR="00A41F29" w:rsidRPr="00A41F29" w:rsidRDefault="00A41F29">
            <w:pPr>
              <w:pStyle w:val="TableParagraph"/>
              <w:tabs>
                <w:tab w:val="left" w:pos="1982"/>
              </w:tabs>
              <w:ind w:left="110"/>
              <w:rPr>
                <w:sz w:val="28"/>
                <w:lang w:val="ru-RU"/>
              </w:rPr>
            </w:pPr>
            <w:r w:rsidRPr="00A41F29">
              <w:rPr>
                <w:spacing w:val="-2"/>
                <w:sz w:val="28"/>
                <w:lang w:val="ru-RU"/>
              </w:rPr>
              <w:t>Патронаж</w:t>
            </w:r>
            <w:r w:rsidRPr="00A41F29">
              <w:rPr>
                <w:sz w:val="28"/>
                <w:lang w:val="ru-RU"/>
              </w:rPr>
              <w:tab/>
            </w:r>
            <w:proofErr w:type="spellStart"/>
            <w:r w:rsidRPr="00A41F29">
              <w:rPr>
                <w:spacing w:val="-2"/>
                <w:sz w:val="28"/>
                <w:lang w:val="ru-RU"/>
              </w:rPr>
              <w:t>здорових</w:t>
            </w:r>
            <w:proofErr w:type="spellEnd"/>
          </w:p>
          <w:p w14:paraId="51B07B67" w14:textId="77777777" w:rsidR="00A41F29" w:rsidRPr="00A41F29" w:rsidRDefault="00A41F29">
            <w:pPr>
              <w:pStyle w:val="TableParagraph"/>
              <w:ind w:left="110"/>
              <w:rPr>
                <w:sz w:val="28"/>
                <w:lang w:val="ru-RU"/>
              </w:rPr>
            </w:pPr>
            <w:proofErr w:type="spellStart"/>
            <w:r w:rsidRPr="00A41F29">
              <w:rPr>
                <w:sz w:val="28"/>
                <w:lang w:val="ru-RU"/>
              </w:rPr>
              <w:t>дітей</w:t>
            </w:r>
            <w:proofErr w:type="spellEnd"/>
            <w:r w:rsidRPr="00A41F29">
              <w:rPr>
                <w:spacing w:val="-3"/>
                <w:sz w:val="28"/>
                <w:lang w:val="ru-RU"/>
              </w:rPr>
              <w:t xml:space="preserve"> </w:t>
            </w:r>
            <w:r w:rsidRPr="00A41F29">
              <w:rPr>
                <w:sz w:val="28"/>
                <w:lang w:val="ru-RU"/>
              </w:rPr>
              <w:t>до</w:t>
            </w:r>
            <w:r w:rsidRPr="00A41F29">
              <w:rPr>
                <w:spacing w:val="-3"/>
                <w:sz w:val="28"/>
                <w:lang w:val="ru-RU"/>
              </w:rPr>
              <w:t xml:space="preserve"> </w:t>
            </w:r>
            <w:r w:rsidRPr="00A41F29">
              <w:rPr>
                <w:sz w:val="28"/>
                <w:lang w:val="ru-RU"/>
              </w:rPr>
              <w:t>1</w:t>
            </w:r>
            <w:r w:rsidRPr="00A41F29">
              <w:rPr>
                <w:spacing w:val="-3"/>
                <w:sz w:val="28"/>
                <w:lang w:val="ru-RU"/>
              </w:rPr>
              <w:t xml:space="preserve"> </w:t>
            </w:r>
            <w:r w:rsidRPr="00A41F29">
              <w:rPr>
                <w:sz w:val="28"/>
                <w:lang w:val="ru-RU"/>
              </w:rPr>
              <w:t>року</w:t>
            </w:r>
            <w:r w:rsidRPr="00A41F29">
              <w:rPr>
                <w:spacing w:val="-7"/>
                <w:sz w:val="28"/>
                <w:lang w:val="ru-RU"/>
              </w:rPr>
              <w:t xml:space="preserve"> </w:t>
            </w:r>
            <w:r w:rsidRPr="00A41F29">
              <w:rPr>
                <w:sz w:val="28"/>
                <w:lang w:val="ru-RU"/>
              </w:rPr>
              <w:t>на</w:t>
            </w:r>
            <w:r w:rsidRPr="00A41F29">
              <w:rPr>
                <w:spacing w:val="-2"/>
                <w:sz w:val="28"/>
                <w:lang w:val="ru-RU"/>
              </w:rPr>
              <w:t xml:space="preserve"> </w:t>
            </w:r>
            <w:r w:rsidRPr="00A41F29">
              <w:rPr>
                <w:spacing w:val="-4"/>
                <w:sz w:val="28"/>
                <w:lang w:val="ru-RU"/>
              </w:rPr>
              <w:t>дому</w:t>
            </w:r>
          </w:p>
        </w:tc>
        <w:tc>
          <w:tcPr>
            <w:tcW w:w="3189" w:type="dxa"/>
            <w:tcBorders>
              <w:top w:val="single" w:sz="4" w:space="0" w:color="000000"/>
              <w:left w:val="single" w:sz="4" w:space="0" w:color="000000"/>
              <w:bottom w:val="single" w:sz="4" w:space="0" w:color="000000"/>
              <w:right w:val="single" w:sz="4" w:space="0" w:color="000000"/>
            </w:tcBorders>
            <w:hideMark/>
          </w:tcPr>
          <w:p w14:paraId="7A7B0B6F" w14:textId="77777777" w:rsidR="00A41F29" w:rsidRDefault="00A41F29">
            <w:pPr>
              <w:pStyle w:val="TableParagraph"/>
              <w:ind w:left="14"/>
              <w:jc w:val="center"/>
              <w:rPr>
                <w:sz w:val="28"/>
              </w:rPr>
            </w:pPr>
            <w:r>
              <w:rPr>
                <w:sz w:val="28"/>
              </w:rPr>
              <w:t>23,3</w:t>
            </w:r>
            <w:r>
              <w:rPr>
                <w:spacing w:val="-1"/>
                <w:sz w:val="28"/>
              </w:rPr>
              <w:t xml:space="preserve"> </w:t>
            </w:r>
            <w:r>
              <w:rPr>
                <w:sz w:val="28"/>
              </w:rPr>
              <w:t>%</w:t>
            </w:r>
            <w:r>
              <w:rPr>
                <w:spacing w:val="-3"/>
                <w:sz w:val="28"/>
              </w:rPr>
              <w:t xml:space="preserve"> </w:t>
            </w:r>
            <w:r>
              <w:rPr>
                <w:spacing w:val="-2"/>
                <w:sz w:val="28"/>
              </w:rPr>
              <w:t>(n=7)</w:t>
            </w:r>
          </w:p>
        </w:tc>
        <w:tc>
          <w:tcPr>
            <w:tcW w:w="3194" w:type="dxa"/>
            <w:tcBorders>
              <w:top w:val="single" w:sz="4" w:space="0" w:color="000000"/>
              <w:left w:val="single" w:sz="4" w:space="0" w:color="000000"/>
              <w:bottom w:val="single" w:sz="4" w:space="0" w:color="000000"/>
              <w:right w:val="single" w:sz="4" w:space="0" w:color="000000"/>
            </w:tcBorders>
            <w:hideMark/>
          </w:tcPr>
          <w:p w14:paraId="5D72AC8A" w14:textId="77777777" w:rsidR="00A41F29" w:rsidRDefault="00A41F29">
            <w:pPr>
              <w:pStyle w:val="TableParagraph"/>
              <w:ind w:left="12" w:right="9"/>
              <w:jc w:val="center"/>
              <w:rPr>
                <w:sz w:val="28"/>
              </w:rPr>
            </w:pPr>
            <w:r>
              <w:rPr>
                <w:sz w:val="28"/>
              </w:rPr>
              <w:t>76,7</w:t>
            </w:r>
            <w:r>
              <w:rPr>
                <w:spacing w:val="-1"/>
                <w:sz w:val="28"/>
              </w:rPr>
              <w:t xml:space="preserve"> </w:t>
            </w:r>
            <w:r>
              <w:rPr>
                <w:sz w:val="28"/>
              </w:rPr>
              <w:t>%</w:t>
            </w:r>
            <w:r>
              <w:rPr>
                <w:spacing w:val="-3"/>
                <w:sz w:val="28"/>
              </w:rPr>
              <w:t xml:space="preserve"> </w:t>
            </w:r>
            <w:r>
              <w:rPr>
                <w:spacing w:val="-2"/>
                <w:sz w:val="28"/>
              </w:rPr>
              <w:t>(n=23)</w:t>
            </w:r>
          </w:p>
        </w:tc>
      </w:tr>
      <w:tr w:rsidR="00A41F29" w14:paraId="2C1C5B06" w14:textId="77777777" w:rsidTr="00A41F29">
        <w:trPr>
          <w:trHeight w:val="1286"/>
        </w:trPr>
        <w:tc>
          <w:tcPr>
            <w:tcW w:w="3194" w:type="dxa"/>
            <w:tcBorders>
              <w:top w:val="single" w:sz="4" w:space="0" w:color="000000"/>
              <w:left w:val="single" w:sz="4" w:space="0" w:color="000000"/>
              <w:bottom w:val="single" w:sz="4" w:space="0" w:color="000000"/>
              <w:right w:val="single" w:sz="4" w:space="0" w:color="000000"/>
            </w:tcBorders>
            <w:hideMark/>
          </w:tcPr>
          <w:p w14:paraId="4F43988A" w14:textId="77777777" w:rsidR="00A41F29" w:rsidRPr="00A41F29" w:rsidRDefault="00A41F29">
            <w:pPr>
              <w:pStyle w:val="TableParagraph"/>
              <w:ind w:left="110" w:right="105"/>
              <w:jc w:val="both"/>
              <w:rPr>
                <w:sz w:val="28"/>
                <w:lang w:val="ru-RU"/>
              </w:rPr>
            </w:pPr>
            <w:proofErr w:type="spellStart"/>
            <w:r w:rsidRPr="00A41F29">
              <w:rPr>
                <w:sz w:val="28"/>
                <w:lang w:val="ru-RU"/>
              </w:rPr>
              <w:lastRenderedPageBreak/>
              <w:t>Активний</w:t>
            </w:r>
            <w:proofErr w:type="spellEnd"/>
            <w:r w:rsidRPr="00A41F29">
              <w:rPr>
                <w:sz w:val="28"/>
                <w:lang w:val="ru-RU"/>
              </w:rPr>
              <w:t xml:space="preserve"> патронаж </w:t>
            </w:r>
            <w:proofErr w:type="spellStart"/>
            <w:r w:rsidRPr="00A41F29">
              <w:rPr>
                <w:sz w:val="28"/>
                <w:lang w:val="ru-RU"/>
              </w:rPr>
              <w:t>хворих</w:t>
            </w:r>
            <w:proofErr w:type="spellEnd"/>
            <w:r w:rsidRPr="00A41F29">
              <w:rPr>
                <w:sz w:val="28"/>
                <w:lang w:val="ru-RU"/>
              </w:rPr>
              <w:t xml:space="preserve"> з </w:t>
            </w:r>
            <w:proofErr w:type="spellStart"/>
            <w:r w:rsidRPr="00A41F29">
              <w:rPr>
                <w:sz w:val="28"/>
                <w:lang w:val="ru-RU"/>
              </w:rPr>
              <w:t>хронічними</w:t>
            </w:r>
            <w:proofErr w:type="spellEnd"/>
            <w:r w:rsidRPr="00A41F29">
              <w:rPr>
                <w:sz w:val="28"/>
                <w:lang w:val="ru-RU"/>
              </w:rPr>
              <w:t xml:space="preserve"> </w:t>
            </w:r>
            <w:proofErr w:type="spellStart"/>
            <w:r w:rsidRPr="00A41F29">
              <w:rPr>
                <w:sz w:val="28"/>
                <w:lang w:val="ru-RU"/>
              </w:rPr>
              <w:t>захворюваннями</w:t>
            </w:r>
            <w:proofErr w:type="spellEnd"/>
            <w:r w:rsidRPr="00A41F29">
              <w:rPr>
                <w:spacing w:val="62"/>
                <w:w w:val="150"/>
                <w:sz w:val="28"/>
                <w:lang w:val="ru-RU"/>
              </w:rPr>
              <w:t xml:space="preserve">    </w:t>
            </w:r>
            <w:r w:rsidRPr="00A41F29">
              <w:rPr>
                <w:spacing w:val="-5"/>
                <w:sz w:val="28"/>
                <w:lang w:val="ru-RU"/>
              </w:rPr>
              <w:t>на</w:t>
            </w:r>
          </w:p>
          <w:p w14:paraId="6F3FBCD3" w14:textId="77777777" w:rsidR="00A41F29" w:rsidRDefault="00A41F29">
            <w:pPr>
              <w:pStyle w:val="TableParagraph"/>
              <w:ind w:left="110"/>
              <w:rPr>
                <w:sz w:val="28"/>
              </w:rPr>
            </w:pPr>
            <w:proofErr w:type="spellStart"/>
            <w:r>
              <w:rPr>
                <w:spacing w:val="-4"/>
                <w:sz w:val="28"/>
              </w:rPr>
              <w:t>дому</w:t>
            </w:r>
            <w:proofErr w:type="spellEnd"/>
          </w:p>
        </w:tc>
        <w:tc>
          <w:tcPr>
            <w:tcW w:w="3189" w:type="dxa"/>
            <w:tcBorders>
              <w:top w:val="single" w:sz="4" w:space="0" w:color="000000"/>
              <w:left w:val="single" w:sz="4" w:space="0" w:color="000000"/>
              <w:bottom w:val="single" w:sz="4" w:space="0" w:color="000000"/>
              <w:right w:val="single" w:sz="4" w:space="0" w:color="000000"/>
            </w:tcBorders>
            <w:hideMark/>
          </w:tcPr>
          <w:p w14:paraId="7B3BCA8F" w14:textId="77777777" w:rsidR="00A41F29" w:rsidRDefault="00A41F29">
            <w:pPr>
              <w:pStyle w:val="TableParagraph"/>
              <w:ind w:left="14" w:right="5"/>
              <w:jc w:val="center"/>
              <w:rPr>
                <w:sz w:val="28"/>
              </w:rPr>
            </w:pPr>
            <w:r>
              <w:rPr>
                <w:sz w:val="28"/>
              </w:rPr>
              <w:t>50,0</w:t>
            </w:r>
            <w:r>
              <w:rPr>
                <w:spacing w:val="-1"/>
                <w:sz w:val="28"/>
              </w:rPr>
              <w:t xml:space="preserve"> </w:t>
            </w:r>
            <w:r>
              <w:rPr>
                <w:sz w:val="28"/>
              </w:rPr>
              <w:t>%</w:t>
            </w:r>
            <w:r>
              <w:rPr>
                <w:spacing w:val="-3"/>
                <w:sz w:val="28"/>
              </w:rPr>
              <w:t xml:space="preserve"> </w:t>
            </w:r>
            <w:r>
              <w:rPr>
                <w:spacing w:val="-2"/>
                <w:sz w:val="28"/>
              </w:rPr>
              <w:t>(n=15)</w:t>
            </w:r>
          </w:p>
        </w:tc>
        <w:tc>
          <w:tcPr>
            <w:tcW w:w="3194" w:type="dxa"/>
            <w:tcBorders>
              <w:top w:val="single" w:sz="4" w:space="0" w:color="000000"/>
              <w:left w:val="single" w:sz="4" w:space="0" w:color="000000"/>
              <w:bottom w:val="single" w:sz="4" w:space="0" w:color="000000"/>
              <w:right w:val="single" w:sz="4" w:space="0" w:color="000000"/>
            </w:tcBorders>
            <w:hideMark/>
          </w:tcPr>
          <w:p w14:paraId="3FD6BCF8" w14:textId="77777777" w:rsidR="00A41F29" w:rsidRDefault="00A41F29">
            <w:pPr>
              <w:pStyle w:val="TableParagraph"/>
              <w:ind w:left="12" w:right="9"/>
              <w:jc w:val="center"/>
              <w:rPr>
                <w:sz w:val="28"/>
              </w:rPr>
            </w:pPr>
            <w:r>
              <w:rPr>
                <w:sz w:val="28"/>
              </w:rPr>
              <w:t>50,0</w:t>
            </w:r>
            <w:r>
              <w:rPr>
                <w:spacing w:val="-1"/>
                <w:sz w:val="28"/>
              </w:rPr>
              <w:t xml:space="preserve"> </w:t>
            </w:r>
            <w:r>
              <w:rPr>
                <w:sz w:val="28"/>
              </w:rPr>
              <w:t>%</w:t>
            </w:r>
            <w:r>
              <w:rPr>
                <w:spacing w:val="-3"/>
                <w:sz w:val="28"/>
              </w:rPr>
              <w:t xml:space="preserve"> </w:t>
            </w:r>
            <w:r>
              <w:rPr>
                <w:spacing w:val="-2"/>
                <w:sz w:val="28"/>
              </w:rPr>
              <w:t>(n=15)</w:t>
            </w:r>
          </w:p>
        </w:tc>
      </w:tr>
      <w:tr w:rsidR="00A41F29" w14:paraId="5CD6276B" w14:textId="77777777" w:rsidTr="00A41F29">
        <w:trPr>
          <w:trHeight w:val="964"/>
        </w:trPr>
        <w:tc>
          <w:tcPr>
            <w:tcW w:w="3194" w:type="dxa"/>
            <w:tcBorders>
              <w:top w:val="single" w:sz="4" w:space="0" w:color="000000"/>
              <w:left w:val="single" w:sz="4" w:space="0" w:color="000000"/>
              <w:bottom w:val="single" w:sz="4" w:space="0" w:color="000000"/>
              <w:right w:val="single" w:sz="4" w:space="0" w:color="000000"/>
            </w:tcBorders>
            <w:hideMark/>
          </w:tcPr>
          <w:p w14:paraId="56DCC25B" w14:textId="77777777" w:rsidR="00A41F29" w:rsidRPr="00A41F29" w:rsidRDefault="00A41F29">
            <w:pPr>
              <w:pStyle w:val="TableParagraph"/>
              <w:tabs>
                <w:tab w:val="left" w:pos="2121"/>
                <w:tab w:val="left" w:pos="2172"/>
              </w:tabs>
              <w:ind w:left="110" w:right="97"/>
              <w:rPr>
                <w:sz w:val="28"/>
                <w:lang w:val="ru-RU"/>
              </w:rPr>
            </w:pPr>
            <w:proofErr w:type="spellStart"/>
            <w:r w:rsidRPr="00A41F29">
              <w:rPr>
                <w:spacing w:val="-2"/>
                <w:sz w:val="28"/>
                <w:lang w:val="ru-RU"/>
              </w:rPr>
              <w:t>Самостійний</w:t>
            </w:r>
            <w:proofErr w:type="spellEnd"/>
            <w:r w:rsidRPr="00A41F29">
              <w:rPr>
                <w:sz w:val="28"/>
                <w:lang w:val="ru-RU"/>
              </w:rPr>
              <w:tab/>
            </w:r>
            <w:r w:rsidRPr="00A41F29">
              <w:rPr>
                <w:sz w:val="28"/>
                <w:lang w:val="ru-RU"/>
              </w:rPr>
              <w:tab/>
            </w:r>
            <w:proofErr w:type="spellStart"/>
            <w:r w:rsidRPr="00A41F29">
              <w:rPr>
                <w:spacing w:val="-2"/>
                <w:sz w:val="28"/>
                <w:lang w:val="ru-RU"/>
              </w:rPr>
              <w:t>прийом</w:t>
            </w:r>
            <w:proofErr w:type="spellEnd"/>
            <w:r w:rsidRPr="00A41F29">
              <w:rPr>
                <w:spacing w:val="-2"/>
                <w:sz w:val="28"/>
                <w:lang w:val="ru-RU"/>
              </w:rPr>
              <w:t xml:space="preserve"> </w:t>
            </w:r>
            <w:proofErr w:type="spellStart"/>
            <w:r w:rsidRPr="00A41F29">
              <w:rPr>
                <w:spacing w:val="-4"/>
                <w:sz w:val="28"/>
                <w:lang w:val="ru-RU"/>
              </w:rPr>
              <w:t>щодо</w:t>
            </w:r>
            <w:proofErr w:type="spellEnd"/>
            <w:r w:rsidRPr="00A41F29">
              <w:rPr>
                <w:sz w:val="28"/>
                <w:lang w:val="ru-RU"/>
              </w:rPr>
              <w:tab/>
            </w:r>
            <w:r w:rsidRPr="00A41F29">
              <w:rPr>
                <w:spacing w:val="-2"/>
                <w:sz w:val="28"/>
                <w:lang w:val="ru-RU"/>
              </w:rPr>
              <w:t>медико-</w:t>
            </w:r>
          </w:p>
          <w:p w14:paraId="6E18FA58" w14:textId="77777777" w:rsidR="00A41F29" w:rsidRPr="00A41F29" w:rsidRDefault="00A41F29">
            <w:pPr>
              <w:pStyle w:val="TableParagraph"/>
              <w:ind w:left="110"/>
              <w:rPr>
                <w:sz w:val="28"/>
                <w:lang w:val="ru-RU"/>
              </w:rPr>
            </w:pPr>
            <w:proofErr w:type="spellStart"/>
            <w:r w:rsidRPr="00A41F29">
              <w:rPr>
                <w:spacing w:val="-2"/>
                <w:sz w:val="28"/>
                <w:lang w:val="ru-RU"/>
              </w:rPr>
              <w:t>соціальних</w:t>
            </w:r>
            <w:proofErr w:type="spellEnd"/>
            <w:r w:rsidRPr="00A41F29">
              <w:rPr>
                <w:spacing w:val="1"/>
                <w:sz w:val="28"/>
                <w:lang w:val="ru-RU"/>
              </w:rPr>
              <w:t xml:space="preserve"> </w:t>
            </w:r>
            <w:proofErr w:type="spellStart"/>
            <w:r w:rsidRPr="00A41F29">
              <w:rPr>
                <w:spacing w:val="-2"/>
                <w:sz w:val="28"/>
                <w:lang w:val="ru-RU"/>
              </w:rPr>
              <w:t>питань</w:t>
            </w:r>
            <w:proofErr w:type="spellEnd"/>
          </w:p>
        </w:tc>
        <w:tc>
          <w:tcPr>
            <w:tcW w:w="3189" w:type="dxa"/>
            <w:tcBorders>
              <w:top w:val="single" w:sz="4" w:space="0" w:color="000000"/>
              <w:left w:val="single" w:sz="4" w:space="0" w:color="000000"/>
              <w:bottom w:val="single" w:sz="4" w:space="0" w:color="000000"/>
              <w:right w:val="single" w:sz="4" w:space="0" w:color="000000"/>
            </w:tcBorders>
            <w:hideMark/>
          </w:tcPr>
          <w:p w14:paraId="4F48E147" w14:textId="77777777" w:rsidR="00A41F29" w:rsidRDefault="00A41F29">
            <w:pPr>
              <w:pStyle w:val="TableParagraph"/>
              <w:ind w:left="14" w:right="5"/>
              <w:jc w:val="center"/>
              <w:rPr>
                <w:sz w:val="28"/>
              </w:rPr>
            </w:pPr>
            <w:r>
              <w:rPr>
                <w:sz w:val="28"/>
              </w:rPr>
              <w:t>66,7</w:t>
            </w:r>
            <w:r>
              <w:rPr>
                <w:spacing w:val="-2"/>
                <w:sz w:val="28"/>
              </w:rPr>
              <w:t xml:space="preserve"> </w:t>
            </w:r>
            <w:r>
              <w:rPr>
                <w:sz w:val="28"/>
              </w:rPr>
              <w:t>%</w:t>
            </w:r>
            <w:r>
              <w:rPr>
                <w:spacing w:val="-3"/>
                <w:sz w:val="28"/>
              </w:rPr>
              <w:t xml:space="preserve"> </w:t>
            </w:r>
            <w:r>
              <w:rPr>
                <w:spacing w:val="-2"/>
                <w:sz w:val="28"/>
              </w:rPr>
              <w:t>(n=20)</w:t>
            </w:r>
          </w:p>
        </w:tc>
        <w:tc>
          <w:tcPr>
            <w:tcW w:w="3194" w:type="dxa"/>
            <w:tcBorders>
              <w:top w:val="single" w:sz="4" w:space="0" w:color="000000"/>
              <w:left w:val="single" w:sz="4" w:space="0" w:color="000000"/>
              <w:bottom w:val="single" w:sz="4" w:space="0" w:color="000000"/>
              <w:right w:val="single" w:sz="4" w:space="0" w:color="000000"/>
            </w:tcBorders>
            <w:hideMark/>
          </w:tcPr>
          <w:p w14:paraId="39F73C6E" w14:textId="77777777" w:rsidR="00A41F29" w:rsidRDefault="00A41F29">
            <w:pPr>
              <w:pStyle w:val="TableParagraph"/>
              <w:ind w:left="12" w:right="9"/>
              <w:jc w:val="center"/>
              <w:rPr>
                <w:sz w:val="28"/>
              </w:rPr>
            </w:pPr>
            <w:r>
              <w:rPr>
                <w:sz w:val="28"/>
              </w:rPr>
              <w:t>33,3</w:t>
            </w:r>
            <w:r>
              <w:rPr>
                <w:spacing w:val="-1"/>
                <w:sz w:val="28"/>
              </w:rPr>
              <w:t xml:space="preserve"> </w:t>
            </w:r>
            <w:r>
              <w:rPr>
                <w:sz w:val="28"/>
              </w:rPr>
              <w:t>%</w:t>
            </w:r>
            <w:r>
              <w:rPr>
                <w:spacing w:val="-3"/>
                <w:sz w:val="28"/>
              </w:rPr>
              <w:t xml:space="preserve"> </w:t>
            </w:r>
            <w:r>
              <w:rPr>
                <w:spacing w:val="-2"/>
                <w:sz w:val="28"/>
              </w:rPr>
              <w:t>(n=10)</w:t>
            </w:r>
          </w:p>
        </w:tc>
      </w:tr>
      <w:tr w:rsidR="00A41F29" w14:paraId="5BFE7ABC" w14:textId="77777777" w:rsidTr="00A41F29">
        <w:trPr>
          <w:trHeight w:val="969"/>
        </w:trPr>
        <w:tc>
          <w:tcPr>
            <w:tcW w:w="3194" w:type="dxa"/>
            <w:tcBorders>
              <w:top w:val="single" w:sz="4" w:space="0" w:color="000000"/>
              <w:left w:val="single" w:sz="4" w:space="0" w:color="000000"/>
              <w:bottom w:val="single" w:sz="4" w:space="0" w:color="000000"/>
              <w:right w:val="single" w:sz="4" w:space="0" w:color="000000"/>
            </w:tcBorders>
            <w:hideMark/>
          </w:tcPr>
          <w:p w14:paraId="1EB31D73" w14:textId="77777777" w:rsidR="00A41F29" w:rsidRDefault="00A41F29">
            <w:pPr>
              <w:pStyle w:val="TableParagraph"/>
              <w:ind w:left="110"/>
              <w:rPr>
                <w:sz w:val="28"/>
              </w:rPr>
            </w:pPr>
            <w:proofErr w:type="spellStart"/>
            <w:r>
              <w:rPr>
                <w:sz w:val="28"/>
              </w:rPr>
              <w:t>Долікарське</w:t>
            </w:r>
            <w:proofErr w:type="spellEnd"/>
            <w:r>
              <w:rPr>
                <w:spacing w:val="4"/>
                <w:sz w:val="28"/>
              </w:rPr>
              <w:t xml:space="preserve"> </w:t>
            </w:r>
            <w:proofErr w:type="spellStart"/>
            <w:r>
              <w:rPr>
                <w:sz w:val="28"/>
              </w:rPr>
              <w:t>обстеження</w:t>
            </w:r>
            <w:proofErr w:type="spellEnd"/>
            <w:r>
              <w:rPr>
                <w:sz w:val="28"/>
              </w:rPr>
              <w:t xml:space="preserve"> </w:t>
            </w:r>
            <w:proofErr w:type="spellStart"/>
            <w:r>
              <w:rPr>
                <w:spacing w:val="-2"/>
                <w:sz w:val="28"/>
              </w:rPr>
              <w:t>пацієнта</w:t>
            </w:r>
            <w:proofErr w:type="spellEnd"/>
          </w:p>
        </w:tc>
        <w:tc>
          <w:tcPr>
            <w:tcW w:w="3189" w:type="dxa"/>
            <w:tcBorders>
              <w:top w:val="single" w:sz="4" w:space="0" w:color="000000"/>
              <w:left w:val="single" w:sz="4" w:space="0" w:color="000000"/>
              <w:bottom w:val="single" w:sz="4" w:space="0" w:color="000000"/>
              <w:right w:val="single" w:sz="4" w:space="0" w:color="000000"/>
            </w:tcBorders>
            <w:hideMark/>
          </w:tcPr>
          <w:p w14:paraId="587D75A1" w14:textId="77777777" w:rsidR="00A41F29" w:rsidRDefault="00A41F29">
            <w:pPr>
              <w:pStyle w:val="TableParagraph"/>
              <w:ind w:left="14" w:right="5"/>
              <w:jc w:val="center"/>
              <w:rPr>
                <w:sz w:val="28"/>
              </w:rPr>
            </w:pPr>
            <w:r>
              <w:rPr>
                <w:sz w:val="28"/>
              </w:rPr>
              <w:t>56,7</w:t>
            </w:r>
            <w:r>
              <w:rPr>
                <w:spacing w:val="-1"/>
                <w:sz w:val="28"/>
              </w:rPr>
              <w:t xml:space="preserve"> </w:t>
            </w:r>
            <w:r>
              <w:rPr>
                <w:sz w:val="28"/>
              </w:rPr>
              <w:t>%</w:t>
            </w:r>
            <w:r>
              <w:rPr>
                <w:spacing w:val="-3"/>
                <w:sz w:val="28"/>
              </w:rPr>
              <w:t xml:space="preserve"> </w:t>
            </w:r>
            <w:r>
              <w:rPr>
                <w:spacing w:val="-2"/>
                <w:sz w:val="28"/>
              </w:rPr>
              <w:t>(n=17)</w:t>
            </w:r>
          </w:p>
        </w:tc>
        <w:tc>
          <w:tcPr>
            <w:tcW w:w="3194" w:type="dxa"/>
            <w:tcBorders>
              <w:top w:val="single" w:sz="4" w:space="0" w:color="000000"/>
              <w:left w:val="single" w:sz="4" w:space="0" w:color="000000"/>
              <w:bottom w:val="single" w:sz="4" w:space="0" w:color="000000"/>
              <w:right w:val="single" w:sz="4" w:space="0" w:color="000000"/>
            </w:tcBorders>
            <w:hideMark/>
          </w:tcPr>
          <w:p w14:paraId="60168BCF" w14:textId="77777777" w:rsidR="00A41F29" w:rsidRDefault="00A41F29">
            <w:pPr>
              <w:pStyle w:val="TableParagraph"/>
              <w:ind w:left="12" w:right="9"/>
              <w:jc w:val="center"/>
              <w:rPr>
                <w:sz w:val="28"/>
              </w:rPr>
            </w:pPr>
            <w:r>
              <w:rPr>
                <w:sz w:val="28"/>
              </w:rPr>
              <w:t>43,3</w:t>
            </w:r>
            <w:r>
              <w:rPr>
                <w:spacing w:val="-1"/>
                <w:sz w:val="28"/>
              </w:rPr>
              <w:t xml:space="preserve"> </w:t>
            </w:r>
            <w:r>
              <w:rPr>
                <w:sz w:val="28"/>
              </w:rPr>
              <w:t>%</w:t>
            </w:r>
            <w:r>
              <w:rPr>
                <w:spacing w:val="-3"/>
                <w:sz w:val="28"/>
              </w:rPr>
              <w:t xml:space="preserve"> </w:t>
            </w:r>
            <w:r>
              <w:rPr>
                <w:spacing w:val="-2"/>
                <w:sz w:val="28"/>
              </w:rPr>
              <w:t>(n=13)</w:t>
            </w:r>
          </w:p>
        </w:tc>
      </w:tr>
      <w:tr w:rsidR="00A41F29" w14:paraId="1AB2756F" w14:textId="77777777" w:rsidTr="00A41F29">
        <w:trPr>
          <w:trHeight w:val="642"/>
        </w:trPr>
        <w:tc>
          <w:tcPr>
            <w:tcW w:w="3194" w:type="dxa"/>
            <w:tcBorders>
              <w:top w:val="single" w:sz="4" w:space="0" w:color="000000"/>
              <w:left w:val="single" w:sz="4" w:space="0" w:color="000000"/>
              <w:bottom w:val="single" w:sz="4" w:space="0" w:color="000000"/>
              <w:right w:val="single" w:sz="4" w:space="0" w:color="000000"/>
            </w:tcBorders>
            <w:hideMark/>
          </w:tcPr>
          <w:p w14:paraId="4CB765C6" w14:textId="77777777" w:rsidR="00A41F29" w:rsidRDefault="00A41F29">
            <w:pPr>
              <w:pStyle w:val="TableParagraph"/>
              <w:tabs>
                <w:tab w:val="left" w:pos="2058"/>
              </w:tabs>
              <w:ind w:left="110"/>
              <w:rPr>
                <w:sz w:val="28"/>
              </w:rPr>
            </w:pPr>
            <w:proofErr w:type="spellStart"/>
            <w:r>
              <w:rPr>
                <w:spacing w:val="-2"/>
                <w:sz w:val="28"/>
              </w:rPr>
              <w:t>Виписка</w:t>
            </w:r>
            <w:proofErr w:type="spellEnd"/>
            <w:r>
              <w:rPr>
                <w:sz w:val="28"/>
              </w:rPr>
              <w:tab/>
            </w:r>
            <w:proofErr w:type="spellStart"/>
            <w:r>
              <w:rPr>
                <w:spacing w:val="-2"/>
                <w:sz w:val="28"/>
              </w:rPr>
              <w:t>рецептів</w:t>
            </w:r>
            <w:proofErr w:type="spellEnd"/>
          </w:p>
          <w:p w14:paraId="32C830DA" w14:textId="77777777" w:rsidR="00A41F29" w:rsidRDefault="00A41F29">
            <w:pPr>
              <w:pStyle w:val="TableParagraph"/>
              <w:ind w:left="110"/>
              <w:rPr>
                <w:sz w:val="28"/>
              </w:rPr>
            </w:pPr>
            <w:proofErr w:type="spellStart"/>
            <w:r>
              <w:rPr>
                <w:spacing w:val="-2"/>
                <w:sz w:val="28"/>
              </w:rPr>
              <w:t>хворим</w:t>
            </w:r>
            <w:proofErr w:type="spellEnd"/>
          </w:p>
        </w:tc>
        <w:tc>
          <w:tcPr>
            <w:tcW w:w="3189" w:type="dxa"/>
            <w:tcBorders>
              <w:top w:val="single" w:sz="4" w:space="0" w:color="000000"/>
              <w:left w:val="single" w:sz="4" w:space="0" w:color="000000"/>
              <w:bottom w:val="single" w:sz="4" w:space="0" w:color="000000"/>
              <w:right w:val="single" w:sz="4" w:space="0" w:color="000000"/>
            </w:tcBorders>
            <w:hideMark/>
          </w:tcPr>
          <w:p w14:paraId="4506DF74" w14:textId="77777777" w:rsidR="00A41F29" w:rsidRDefault="00A41F29">
            <w:pPr>
              <w:pStyle w:val="TableParagraph"/>
              <w:ind w:left="14" w:right="5"/>
              <w:jc w:val="center"/>
              <w:rPr>
                <w:sz w:val="28"/>
              </w:rPr>
            </w:pPr>
            <w:r>
              <w:rPr>
                <w:sz w:val="28"/>
              </w:rPr>
              <w:t>90,0</w:t>
            </w:r>
            <w:r>
              <w:rPr>
                <w:spacing w:val="-1"/>
                <w:sz w:val="28"/>
              </w:rPr>
              <w:t xml:space="preserve"> </w:t>
            </w:r>
            <w:r>
              <w:rPr>
                <w:sz w:val="28"/>
              </w:rPr>
              <w:t>%</w:t>
            </w:r>
            <w:r>
              <w:rPr>
                <w:spacing w:val="-3"/>
                <w:sz w:val="28"/>
              </w:rPr>
              <w:t xml:space="preserve"> </w:t>
            </w:r>
            <w:r>
              <w:rPr>
                <w:spacing w:val="-2"/>
                <w:sz w:val="28"/>
              </w:rPr>
              <w:t>(n=27)</w:t>
            </w:r>
          </w:p>
        </w:tc>
        <w:tc>
          <w:tcPr>
            <w:tcW w:w="3194" w:type="dxa"/>
            <w:tcBorders>
              <w:top w:val="single" w:sz="4" w:space="0" w:color="000000"/>
              <w:left w:val="single" w:sz="4" w:space="0" w:color="000000"/>
              <w:bottom w:val="single" w:sz="4" w:space="0" w:color="000000"/>
              <w:right w:val="single" w:sz="4" w:space="0" w:color="000000"/>
            </w:tcBorders>
            <w:hideMark/>
          </w:tcPr>
          <w:p w14:paraId="33B75130" w14:textId="77777777" w:rsidR="00A41F29" w:rsidRDefault="00A41F29">
            <w:pPr>
              <w:pStyle w:val="TableParagraph"/>
              <w:ind w:left="12" w:right="4"/>
              <w:jc w:val="center"/>
              <w:rPr>
                <w:sz w:val="28"/>
              </w:rPr>
            </w:pPr>
            <w:r>
              <w:rPr>
                <w:sz w:val="28"/>
              </w:rPr>
              <w:t>10,0</w:t>
            </w:r>
            <w:r>
              <w:rPr>
                <w:spacing w:val="-1"/>
                <w:sz w:val="28"/>
              </w:rPr>
              <w:t xml:space="preserve"> </w:t>
            </w:r>
            <w:r>
              <w:rPr>
                <w:sz w:val="28"/>
              </w:rPr>
              <w:t>%</w:t>
            </w:r>
            <w:r>
              <w:rPr>
                <w:spacing w:val="-3"/>
                <w:sz w:val="28"/>
              </w:rPr>
              <w:t xml:space="preserve"> </w:t>
            </w:r>
            <w:r>
              <w:rPr>
                <w:spacing w:val="-2"/>
                <w:sz w:val="28"/>
              </w:rPr>
              <w:t>(n=3)</w:t>
            </w:r>
          </w:p>
        </w:tc>
      </w:tr>
      <w:tr w:rsidR="00A41F29" w14:paraId="2CFD844B" w14:textId="77777777" w:rsidTr="00A41F29">
        <w:trPr>
          <w:trHeight w:val="1608"/>
        </w:trPr>
        <w:tc>
          <w:tcPr>
            <w:tcW w:w="3194" w:type="dxa"/>
            <w:tcBorders>
              <w:top w:val="single" w:sz="4" w:space="0" w:color="000000"/>
              <w:left w:val="single" w:sz="4" w:space="0" w:color="000000"/>
              <w:bottom w:val="single" w:sz="4" w:space="0" w:color="000000"/>
              <w:right w:val="single" w:sz="4" w:space="0" w:color="000000"/>
            </w:tcBorders>
            <w:hideMark/>
          </w:tcPr>
          <w:p w14:paraId="4B4FD261" w14:textId="77777777" w:rsidR="00A41F29" w:rsidRPr="00A41F29" w:rsidRDefault="00A41F29">
            <w:pPr>
              <w:pStyle w:val="TableParagraph"/>
              <w:tabs>
                <w:tab w:val="left" w:pos="3004"/>
              </w:tabs>
              <w:ind w:left="110" w:right="99"/>
              <w:jc w:val="both"/>
              <w:rPr>
                <w:sz w:val="28"/>
                <w:lang w:val="ru-RU"/>
              </w:rPr>
            </w:pPr>
            <w:proofErr w:type="spellStart"/>
            <w:r w:rsidRPr="00A41F29">
              <w:rPr>
                <w:sz w:val="28"/>
                <w:lang w:val="ru-RU"/>
              </w:rPr>
              <w:t>Проведення</w:t>
            </w:r>
            <w:proofErr w:type="spellEnd"/>
            <w:r w:rsidRPr="00A41F29">
              <w:rPr>
                <w:sz w:val="28"/>
                <w:lang w:val="ru-RU"/>
              </w:rPr>
              <w:t xml:space="preserve"> </w:t>
            </w:r>
            <w:proofErr w:type="spellStart"/>
            <w:r w:rsidRPr="00A41F29">
              <w:rPr>
                <w:sz w:val="28"/>
                <w:lang w:val="ru-RU"/>
              </w:rPr>
              <w:t>бесід</w:t>
            </w:r>
            <w:proofErr w:type="spellEnd"/>
            <w:r w:rsidRPr="00A41F29">
              <w:rPr>
                <w:sz w:val="28"/>
                <w:lang w:val="ru-RU"/>
              </w:rPr>
              <w:t xml:space="preserve"> з </w:t>
            </w:r>
            <w:proofErr w:type="spellStart"/>
            <w:r w:rsidRPr="00A41F29">
              <w:rPr>
                <w:sz w:val="28"/>
                <w:lang w:val="ru-RU"/>
              </w:rPr>
              <w:t>населенням</w:t>
            </w:r>
            <w:proofErr w:type="spellEnd"/>
            <w:r w:rsidRPr="00A41F29">
              <w:rPr>
                <w:sz w:val="28"/>
                <w:lang w:val="ru-RU"/>
              </w:rPr>
              <w:t xml:space="preserve"> з </w:t>
            </w:r>
            <w:proofErr w:type="spellStart"/>
            <w:r w:rsidRPr="00A41F29">
              <w:rPr>
                <w:sz w:val="28"/>
                <w:lang w:val="ru-RU"/>
              </w:rPr>
              <w:t>питань</w:t>
            </w:r>
            <w:proofErr w:type="spellEnd"/>
            <w:r w:rsidRPr="00A41F29">
              <w:rPr>
                <w:sz w:val="28"/>
                <w:lang w:val="ru-RU"/>
              </w:rPr>
              <w:t xml:space="preserve"> </w:t>
            </w:r>
            <w:proofErr w:type="spellStart"/>
            <w:r w:rsidRPr="00A41F29">
              <w:rPr>
                <w:spacing w:val="-2"/>
                <w:sz w:val="28"/>
                <w:lang w:val="ru-RU"/>
              </w:rPr>
              <w:t>пропаганди</w:t>
            </w:r>
            <w:proofErr w:type="spellEnd"/>
            <w:r w:rsidRPr="00A41F29">
              <w:rPr>
                <w:sz w:val="28"/>
                <w:lang w:val="ru-RU"/>
              </w:rPr>
              <w:tab/>
            </w:r>
            <w:r w:rsidRPr="00A41F29">
              <w:rPr>
                <w:spacing w:val="-10"/>
                <w:sz w:val="28"/>
                <w:lang w:val="ru-RU"/>
              </w:rPr>
              <w:t>і</w:t>
            </w:r>
          </w:p>
          <w:p w14:paraId="5046AFC6" w14:textId="77777777" w:rsidR="00A41F29" w:rsidRDefault="00A41F29">
            <w:pPr>
              <w:pStyle w:val="TableParagraph"/>
              <w:ind w:left="110" w:right="106"/>
              <w:jc w:val="both"/>
              <w:rPr>
                <w:sz w:val="28"/>
              </w:rPr>
            </w:pPr>
            <w:proofErr w:type="spellStart"/>
            <w:r>
              <w:rPr>
                <w:sz w:val="28"/>
              </w:rPr>
              <w:t>формування</w:t>
            </w:r>
            <w:proofErr w:type="spellEnd"/>
            <w:r>
              <w:rPr>
                <w:sz w:val="28"/>
              </w:rPr>
              <w:t xml:space="preserve"> </w:t>
            </w:r>
            <w:proofErr w:type="spellStart"/>
            <w:r>
              <w:rPr>
                <w:sz w:val="28"/>
              </w:rPr>
              <w:t>здорового</w:t>
            </w:r>
            <w:proofErr w:type="spellEnd"/>
            <w:r>
              <w:rPr>
                <w:sz w:val="28"/>
              </w:rPr>
              <w:t xml:space="preserve"> </w:t>
            </w:r>
            <w:proofErr w:type="spellStart"/>
            <w:r>
              <w:rPr>
                <w:sz w:val="28"/>
              </w:rPr>
              <w:t>способу</w:t>
            </w:r>
            <w:proofErr w:type="spellEnd"/>
            <w:r>
              <w:rPr>
                <w:sz w:val="28"/>
              </w:rPr>
              <w:t xml:space="preserve"> </w:t>
            </w:r>
            <w:proofErr w:type="spellStart"/>
            <w:r>
              <w:rPr>
                <w:sz w:val="28"/>
              </w:rPr>
              <w:t>життя</w:t>
            </w:r>
            <w:proofErr w:type="spellEnd"/>
          </w:p>
        </w:tc>
        <w:tc>
          <w:tcPr>
            <w:tcW w:w="3189" w:type="dxa"/>
            <w:tcBorders>
              <w:top w:val="single" w:sz="4" w:space="0" w:color="000000"/>
              <w:left w:val="single" w:sz="4" w:space="0" w:color="000000"/>
              <w:bottom w:val="single" w:sz="4" w:space="0" w:color="000000"/>
              <w:right w:val="single" w:sz="4" w:space="0" w:color="000000"/>
            </w:tcBorders>
            <w:hideMark/>
          </w:tcPr>
          <w:p w14:paraId="42D22548" w14:textId="77777777" w:rsidR="00A41F29" w:rsidRDefault="00A41F29">
            <w:pPr>
              <w:pStyle w:val="TableParagraph"/>
              <w:ind w:left="14" w:right="5"/>
              <w:jc w:val="center"/>
              <w:rPr>
                <w:sz w:val="28"/>
              </w:rPr>
            </w:pPr>
            <w:r>
              <w:rPr>
                <w:sz w:val="28"/>
              </w:rPr>
              <w:t>93,3</w:t>
            </w:r>
            <w:r>
              <w:rPr>
                <w:spacing w:val="-1"/>
                <w:sz w:val="28"/>
              </w:rPr>
              <w:t xml:space="preserve"> </w:t>
            </w:r>
            <w:r>
              <w:rPr>
                <w:sz w:val="28"/>
              </w:rPr>
              <w:t>%</w:t>
            </w:r>
            <w:r>
              <w:rPr>
                <w:spacing w:val="-3"/>
                <w:sz w:val="28"/>
              </w:rPr>
              <w:t xml:space="preserve"> </w:t>
            </w:r>
            <w:r>
              <w:rPr>
                <w:spacing w:val="-2"/>
                <w:sz w:val="28"/>
              </w:rPr>
              <w:t>(n=28)</w:t>
            </w:r>
          </w:p>
        </w:tc>
        <w:tc>
          <w:tcPr>
            <w:tcW w:w="3194" w:type="dxa"/>
            <w:tcBorders>
              <w:top w:val="single" w:sz="4" w:space="0" w:color="000000"/>
              <w:left w:val="single" w:sz="4" w:space="0" w:color="000000"/>
              <w:bottom w:val="single" w:sz="4" w:space="0" w:color="000000"/>
              <w:right w:val="single" w:sz="4" w:space="0" w:color="000000"/>
            </w:tcBorders>
            <w:hideMark/>
          </w:tcPr>
          <w:p w14:paraId="12ED19A5" w14:textId="77777777" w:rsidR="00A41F29" w:rsidRDefault="00A41F29">
            <w:pPr>
              <w:pStyle w:val="TableParagraph"/>
              <w:ind w:left="12" w:right="9"/>
              <w:jc w:val="center"/>
              <w:rPr>
                <w:sz w:val="28"/>
              </w:rPr>
            </w:pPr>
            <w:r>
              <w:rPr>
                <w:sz w:val="28"/>
              </w:rPr>
              <w:t>6,7 %</w:t>
            </w:r>
            <w:r>
              <w:rPr>
                <w:spacing w:val="-2"/>
                <w:sz w:val="28"/>
              </w:rPr>
              <w:t xml:space="preserve"> (n=2)</w:t>
            </w:r>
          </w:p>
        </w:tc>
      </w:tr>
      <w:tr w:rsidR="00A41F29" w14:paraId="0B59DD5B" w14:textId="77777777" w:rsidTr="00A41F29">
        <w:trPr>
          <w:trHeight w:val="482"/>
        </w:trPr>
        <w:tc>
          <w:tcPr>
            <w:tcW w:w="3194" w:type="dxa"/>
            <w:tcBorders>
              <w:top w:val="single" w:sz="4" w:space="0" w:color="000000"/>
              <w:left w:val="single" w:sz="4" w:space="0" w:color="000000"/>
              <w:bottom w:val="single" w:sz="4" w:space="0" w:color="000000"/>
              <w:right w:val="single" w:sz="4" w:space="0" w:color="000000"/>
            </w:tcBorders>
            <w:hideMark/>
          </w:tcPr>
          <w:p w14:paraId="14C8F150" w14:textId="77777777" w:rsidR="00A41F29" w:rsidRDefault="00A41F29">
            <w:pPr>
              <w:pStyle w:val="TableParagraph"/>
              <w:ind w:left="110"/>
              <w:rPr>
                <w:sz w:val="28"/>
              </w:rPr>
            </w:pPr>
            <w:proofErr w:type="spellStart"/>
            <w:r>
              <w:rPr>
                <w:spacing w:val="-2"/>
                <w:sz w:val="28"/>
              </w:rPr>
              <w:t>Імунопрофілактика</w:t>
            </w:r>
            <w:proofErr w:type="spellEnd"/>
          </w:p>
        </w:tc>
        <w:tc>
          <w:tcPr>
            <w:tcW w:w="3189" w:type="dxa"/>
            <w:tcBorders>
              <w:top w:val="single" w:sz="4" w:space="0" w:color="000000"/>
              <w:left w:val="single" w:sz="4" w:space="0" w:color="000000"/>
              <w:bottom w:val="single" w:sz="4" w:space="0" w:color="000000"/>
              <w:right w:val="single" w:sz="4" w:space="0" w:color="000000"/>
            </w:tcBorders>
            <w:hideMark/>
          </w:tcPr>
          <w:p w14:paraId="7BDE4926" w14:textId="77777777" w:rsidR="00A41F29" w:rsidRDefault="00A41F29">
            <w:pPr>
              <w:pStyle w:val="TableParagraph"/>
              <w:ind w:left="14"/>
              <w:jc w:val="center"/>
              <w:rPr>
                <w:sz w:val="28"/>
              </w:rPr>
            </w:pPr>
            <w:r>
              <w:rPr>
                <w:sz w:val="28"/>
              </w:rPr>
              <w:t>30,0</w:t>
            </w:r>
            <w:r>
              <w:rPr>
                <w:spacing w:val="-1"/>
                <w:sz w:val="28"/>
              </w:rPr>
              <w:t xml:space="preserve"> </w:t>
            </w:r>
            <w:r>
              <w:rPr>
                <w:sz w:val="28"/>
              </w:rPr>
              <w:t>%</w:t>
            </w:r>
            <w:r>
              <w:rPr>
                <w:spacing w:val="-3"/>
                <w:sz w:val="28"/>
              </w:rPr>
              <w:t xml:space="preserve"> </w:t>
            </w:r>
            <w:r>
              <w:rPr>
                <w:spacing w:val="-2"/>
                <w:sz w:val="28"/>
              </w:rPr>
              <w:t>(n=9)</w:t>
            </w:r>
          </w:p>
        </w:tc>
        <w:tc>
          <w:tcPr>
            <w:tcW w:w="3194" w:type="dxa"/>
            <w:tcBorders>
              <w:top w:val="single" w:sz="4" w:space="0" w:color="000000"/>
              <w:left w:val="single" w:sz="4" w:space="0" w:color="000000"/>
              <w:bottom w:val="single" w:sz="4" w:space="0" w:color="000000"/>
              <w:right w:val="single" w:sz="4" w:space="0" w:color="000000"/>
            </w:tcBorders>
            <w:hideMark/>
          </w:tcPr>
          <w:p w14:paraId="19A934C3" w14:textId="77777777" w:rsidR="00A41F29" w:rsidRDefault="00A41F29">
            <w:pPr>
              <w:pStyle w:val="TableParagraph"/>
              <w:ind w:left="12" w:right="9"/>
              <w:jc w:val="center"/>
              <w:rPr>
                <w:sz w:val="28"/>
              </w:rPr>
            </w:pPr>
            <w:r>
              <w:rPr>
                <w:sz w:val="28"/>
              </w:rPr>
              <w:t>70,0</w:t>
            </w:r>
            <w:r>
              <w:rPr>
                <w:spacing w:val="-1"/>
                <w:sz w:val="28"/>
              </w:rPr>
              <w:t xml:space="preserve"> </w:t>
            </w:r>
            <w:r>
              <w:rPr>
                <w:sz w:val="28"/>
              </w:rPr>
              <w:t>%</w:t>
            </w:r>
            <w:r>
              <w:rPr>
                <w:spacing w:val="-3"/>
                <w:sz w:val="28"/>
              </w:rPr>
              <w:t xml:space="preserve"> </w:t>
            </w:r>
            <w:r>
              <w:rPr>
                <w:spacing w:val="-2"/>
                <w:sz w:val="28"/>
              </w:rPr>
              <w:t>(n=21)</w:t>
            </w:r>
          </w:p>
        </w:tc>
      </w:tr>
      <w:tr w:rsidR="00A41F29" w14:paraId="536A5A08" w14:textId="77777777" w:rsidTr="00A41F29">
        <w:trPr>
          <w:trHeight w:val="484"/>
        </w:trPr>
        <w:tc>
          <w:tcPr>
            <w:tcW w:w="3194" w:type="dxa"/>
            <w:tcBorders>
              <w:top w:val="single" w:sz="4" w:space="0" w:color="000000"/>
              <w:left w:val="single" w:sz="4" w:space="0" w:color="000000"/>
              <w:bottom w:val="single" w:sz="4" w:space="0" w:color="000000"/>
              <w:right w:val="single" w:sz="4" w:space="0" w:color="000000"/>
            </w:tcBorders>
          </w:tcPr>
          <w:p w14:paraId="118DAE99" w14:textId="77777777" w:rsidR="00A41F29" w:rsidRDefault="00A41F29">
            <w:pPr>
              <w:pStyle w:val="TableParagraph"/>
              <w:rPr>
                <w:sz w:val="26"/>
              </w:rPr>
            </w:pPr>
          </w:p>
        </w:tc>
        <w:tc>
          <w:tcPr>
            <w:tcW w:w="3189" w:type="dxa"/>
            <w:tcBorders>
              <w:top w:val="single" w:sz="4" w:space="0" w:color="000000"/>
              <w:left w:val="single" w:sz="4" w:space="0" w:color="000000"/>
              <w:bottom w:val="single" w:sz="4" w:space="0" w:color="000000"/>
              <w:right w:val="single" w:sz="4" w:space="0" w:color="000000"/>
            </w:tcBorders>
          </w:tcPr>
          <w:p w14:paraId="036FE273" w14:textId="77777777" w:rsidR="00A41F29" w:rsidRDefault="00A41F29">
            <w:pPr>
              <w:pStyle w:val="TableParagraph"/>
              <w:rPr>
                <w:sz w:val="26"/>
              </w:rPr>
            </w:pPr>
          </w:p>
        </w:tc>
        <w:tc>
          <w:tcPr>
            <w:tcW w:w="3194" w:type="dxa"/>
            <w:tcBorders>
              <w:top w:val="single" w:sz="4" w:space="0" w:color="000000"/>
              <w:left w:val="single" w:sz="4" w:space="0" w:color="000000"/>
              <w:bottom w:val="single" w:sz="4" w:space="0" w:color="000000"/>
              <w:right w:val="single" w:sz="4" w:space="0" w:color="000000"/>
            </w:tcBorders>
          </w:tcPr>
          <w:p w14:paraId="764F1876" w14:textId="77777777" w:rsidR="00A41F29" w:rsidRDefault="00A41F29">
            <w:pPr>
              <w:pStyle w:val="TableParagraph"/>
              <w:rPr>
                <w:sz w:val="26"/>
              </w:rPr>
            </w:pPr>
          </w:p>
        </w:tc>
      </w:tr>
      <w:tr w:rsidR="00A41F29" w14:paraId="2BE9F652" w14:textId="77777777" w:rsidTr="00A41F29">
        <w:trPr>
          <w:trHeight w:val="965"/>
        </w:trPr>
        <w:tc>
          <w:tcPr>
            <w:tcW w:w="3194" w:type="dxa"/>
            <w:tcBorders>
              <w:top w:val="single" w:sz="4" w:space="0" w:color="000000"/>
              <w:left w:val="single" w:sz="4" w:space="0" w:color="000000"/>
              <w:bottom w:val="single" w:sz="4" w:space="0" w:color="000000"/>
              <w:right w:val="single" w:sz="4" w:space="0" w:color="000000"/>
            </w:tcBorders>
            <w:hideMark/>
          </w:tcPr>
          <w:p w14:paraId="320CC5CA" w14:textId="77777777" w:rsidR="00A41F29" w:rsidRDefault="00A41F29">
            <w:pPr>
              <w:pStyle w:val="TableParagraph"/>
              <w:tabs>
                <w:tab w:val="left" w:pos="1899"/>
              </w:tabs>
              <w:ind w:left="110" w:right="102"/>
              <w:rPr>
                <w:sz w:val="28"/>
              </w:rPr>
            </w:pPr>
            <w:proofErr w:type="spellStart"/>
            <w:r>
              <w:rPr>
                <w:spacing w:val="-2"/>
                <w:sz w:val="28"/>
              </w:rPr>
              <w:t>Проведення</w:t>
            </w:r>
            <w:proofErr w:type="spellEnd"/>
            <w:r>
              <w:rPr>
                <w:sz w:val="28"/>
              </w:rPr>
              <w:tab/>
            </w:r>
            <w:proofErr w:type="spellStart"/>
            <w:r>
              <w:rPr>
                <w:spacing w:val="-2"/>
                <w:sz w:val="28"/>
              </w:rPr>
              <w:t>скринінгу</w:t>
            </w:r>
            <w:proofErr w:type="spellEnd"/>
            <w:r>
              <w:rPr>
                <w:spacing w:val="-2"/>
                <w:sz w:val="28"/>
              </w:rPr>
              <w:t xml:space="preserve"> </w:t>
            </w:r>
            <w:proofErr w:type="spellStart"/>
            <w:r>
              <w:rPr>
                <w:spacing w:val="-2"/>
                <w:sz w:val="28"/>
              </w:rPr>
              <w:t>загального</w:t>
            </w:r>
            <w:proofErr w:type="spellEnd"/>
          </w:p>
          <w:p w14:paraId="2F0CAAE7" w14:textId="77777777" w:rsidR="00A41F29" w:rsidRDefault="00A41F29">
            <w:pPr>
              <w:pStyle w:val="TableParagraph"/>
              <w:ind w:left="110"/>
              <w:rPr>
                <w:sz w:val="28"/>
              </w:rPr>
            </w:pPr>
            <w:r>
              <w:rPr>
                <w:spacing w:val="-2"/>
                <w:sz w:val="28"/>
              </w:rPr>
              <w:t>(</w:t>
            </w:r>
            <w:proofErr w:type="spellStart"/>
            <w:r>
              <w:rPr>
                <w:spacing w:val="-2"/>
                <w:sz w:val="28"/>
              </w:rPr>
              <w:t>анкетування</w:t>
            </w:r>
            <w:proofErr w:type="spellEnd"/>
            <w:r>
              <w:rPr>
                <w:spacing w:val="-2"/>
                <w:sz w:val="28"/>
              </w:rPr>
              <w:t>)</w:t>
            </w:r>
          </w:p>
        </w:tc>
        <w:tc>
          <w:tcPr>
            <w:tcW w:w="3189" w:type="dxa"/>
            <w:tcBorders>
              <w:top w:val="single" w:sz="4" w:space="0" w:color="000000"/>
              <w:left w:val="single" w:sz="4" w:space="0" w:color="000000"/>
              <w:bottom w:val="single" w:sz="4" w:space="0" w:color="000000"/>
              <w:right w:val="single" w:sz="4" w:space="0" w:color="000000"/>
            </w:tcBorders>
            <w:hideMark/>
          </w:tcPr>
          <w:p w14:paraId="14053590" w14:textId="77777777" w:rsidR="00A41F29" w:rsidRDefault="00A41F29">
            <w:pPr>
              <w:pStyle w:val="TableParagraph"/>
              <w:ind w:left="14" w:right="5"/>
              <w:jc w:val="center"/>
              <w:rPr>
                <w:sz w:val="28"/>
              </w:rPr>
            </w:pPr>
            <w:r>
              <w:rPr>
                <w:sz w:val="28"/>
              </w:rPr>
              <w:t>76,7</w:t>
            </w:r>
            <w:r>
              <w:rPr>
                <w:spacing w:val="-1"/>
                <w:sz w:val="28"/>
              </w:rPr>
              <w:t xml:space="preserve"> </w:t>
            </w:r>
            <w:r>
              <w:rPr>
                <w:sz w:val="28"/>
              </w:rPr>
              <w:t>%</w:t>
            </w:r>
            <w:r>
              <w:rPr>
                <w:spacing w:val="-3"/>
                <w:sz w:val="28"/>
              </w:rPr>
              <w:t xml:space="preserve"> </w:t>
            </w:r>
            <w:r>
              <w:rPr>
                <w:spacing w:val="-2"/>
                <w:sz w:val="28"/>
              </w:rPr>
              <w:t>(n=23)</w:t>
            </w:r>
          </w:p>
        </w:tc>
        <w:tc>
          <w:tcPr>
            <w:tcW w:w="3194" w:type="dxa"/>
            <w:tcBorders>
              <w:top w:val="single" w:sz="4" w:space="0" w:color="000000"/>
              <w:left w:val="single" w:sz="4" w:space="0" w:color="000000"/>
              <w:bottom w:val="single" w:sz="4" w:space="0" w:color="000000"/>
              <w:right w:val="single" w:sz="4" w:space="0" w:color="000000"/>
            </w:tcBorders>
            <w:hideMark/>
          </w:tcPr>
          <w:p w14:paraId="26E4A064" w14:textId="77777777" w:rsidR="00A41F29" w:rsidRDefault="00A41F29">
            <w:pPr>
              <w:pStyle w:val="TableParagraph"/>
              <w:ind w:left="12" w:right="4"/>
              <w:jc w:val="center"/>
              <w:rPr>
                <w:sz w:val="28"/>
              </w:rPr>
            </w:pPr>
            <w:r>
              <w:rPr>
                <w:sz w:val="28"/>
              </w:rPr>
              <w:t>23,3</w:t>
            </w:r>
            <w:r>
              <w:rPr>
                <w:spacing w:val="-1"/>
                <w:sz w:val="28"/>
              </w:rPr>
              <w:t xml:space="preserve"> </w:t>
            </w:r>
            <w:r>
              <w:rPr>
                <w:sz w:val="28"/>
              </w:rPr>
              <w:t>%</w:t>
            </w:r>
            <w:r>
              <w:rPr>
                <w:spacing w:val="-3"/>
                <w:sz w:val="28"/>
              </w:rPr>
              <w:t xml:space="preserve"> </w:t>
            </w:r>
            <w:r>
              <w:rPr>
                <w:spacing w:val="-2"/>
                <w:sz w:val="28"/>
              </w:rPr>
              <w:t>(n=7)</w:t>
            </w:r>
          </w:p>
        </w:tc>
      </w:tr>
      <w:tr w:rsidR="00A41F29" w14:paraId="22C2F4A1" w14:textId="77777777" w:rsidTr="00A41F29">
        <w:trPr>
          <w:trHeight w:val="2899"/>
        </w:trPr>
        <w:tc>
          <w:tcPr>
            <w:tcW w:w="3194" w:type="dxa"/>
            <w:tcBorders>
              <w:top w:val="single" w:sz="4" w:space="0" w:color="000000"/>
              <w:left w:val="single" w:sz="4" w:space="0" w:color="000000"/>
              <w:bottom w:val="single" w:sz="4" w:space="0" w:color="000000"/>
              <w:right w:val="single" w:sz="4" w:space="0" w:color="000000"/>
            </w:tcBorders>
            <w:hideMark/>
          </w:tcPr>
          <w:p w14:paraId="499B6109" w14:textId="77777777" w:rsidR="00A41F29" w:rsidRPr="00A41F29" w:rsidRDefault="00A41F29">
            <w:pPr>
              <w:pStyle w:val="TableParagraph"/>
              <w:ind w:left="110" w:right="175"/>
              <w:rPr>
                <w:sz w:val="28"/>
                <w:lang w:val="uk-UA"/>
              </w:rPr>
            </w:pPr>
            <w:r w:rsidRPr="00A41F29">
              <w:rPr>
                <w:sz w:val="28"/>
                <w:lang w:val="uk-UA"/>
              </w:rPr>
              <w:t>Проведення скринінгу цільового</w:t>
            </w:r>
            <w:r w:rsidRPr="00A41F29">
              <w:rPr>
                <w:spacing w:val="-18"/>
                <w:sz w:val="28"/>
                <w:lang w:val="uk-UA"/>
              </w:rPr>
              <w:t xml:space="preserve"> </w:t>
            </w:r>
            <w:r w:rsidRPr="00A41F29">
              <w:rPr>
                <w:sz w:val="28"/>
                <w:lang w:val="uk-UA"/>
              </w:rPr>
              <w:t xml:space="preserve">(вимірювання артеріального тиску, визначення експрес- методом глюкози, </w:t>
            </w:r>
            <w:proofErr w:type="spellStart"/>
            <w:r w:rsidRPr="00A41F29">
              <w:rPr>
                <w:sz w:val="28"/>
                <w:lang w:val="uk-UA"/>
              </w:rPr>
              <w:t>холестеролу</w:t>
            </w:r>
            <w:proofErr w:type="spellEnd"/>
            <w:r w:rsidRPr="00A41F29">
              <w:rPr>
                <w:sz w:val="28"/>
                <w:lang w:val="uk-UA"/>
              </w:rPr>
              <w:t xml:space="preserve">, протеїну, білірубіну та ін., </w:t>
            </w:r>
            <w:proofErr w:type="spellStart"/>
            <w:r w:rsidRPr="00A41F29">
              <w:rPr>
                <w:spacing w:val="-2"/>
                <w:sz w:val="28"/>
                <w:lang w:val="uk-UA"/>
              </w:rPr>
              <w:t>офтальмотонометрія</w:t>
            </w:r>
            <w:proofErr w:type="spellEnd"/>
            <w:r w:rsidRPr="00A41F29">
              <w:rPr>
                <w:spacing w:val="-2"/>
                <w:sz w:val="28"/>
                <w:lang w:val="uk-UA"/>
              </w:rPr>
              <w:t>,</w:t>
            </w:r>
          </w:p>
          <w:p w14:paraId="68E6676A" w14:textId="77777777" w:rsidR="00A41F29" w:rsidRDefault="00A41F29">
            <w:pPr>
              <w:pStyle w:val="TableParagraph"/>
              <w:ind w:left="110"/>
              <w:rPr>
                <w:sz w:val="28"/>
              </w:rPr>
            </w:pPr>
            <w:proofErr w:type="spellStart"/>
            <w:r>
              <w:rPr>
                <w:sz w:val="28"/>
              </w:rPr>
              <w:t>спірометрія</w:t>
            </w:r>
            <w:proofErr w:type="spellEnd"/>
            <w:r>
              <w:rPr>
                <w:sz w:val="28"/>
              </w:rPr>
              <w:t>,</w:t>
            </w:r>
            <w:r>
              <w:rPr>
                <w:spacing w:val="-15"/>
                <w:sz w:val="28"/>
              </w:rPr>
              <w:t xml:space="preserve"> </w:t>
            </w:r>
            <w:r>
              <w:rPr>
                <w:spacing w:val="-4"/>
                <w:sz w:val="28"/>
              </w:rPr>
              <w:t>ЕКГ)</w:t>
            </w:r>
          </w:p>
        </w:tc>
        <w:tc>
          <w:tcPr>
            <w:tcW w:w="3189" w:type="dxa"/>
            <w:tcBorders>
              <w:top w:val="single" w:sz="4" w:space="0" w:color="000000"/>
              <w:left w:val="single" w:sz="4" w:space="0" w:color="000000"/>
              <w:bottom w:val="single" w:sz="4" w:space="0" w:color="000000"/>
              <w:right w:val="single" w:sz="4" w:space="0" w:color="000000"/>
            </w:tcBorders>
            <w:hideMark/>
          </w:tcPr>
          <w:p w14:paraId="6A1A42D8" w14:textId="77777777" w:rsidR="00A41F29" w:rsidRDefault="00A41F29">
            <w:pPr>
              <w:pStyle w:val="TableParagraph"/>
              <w:ind w:left="14" w:right="5"/>
              <w:jc w:val="center"/>
              <w:rPr>
                <w:sz w:val="28"/>
              </w:rPr>
            </w:pPr>
            <w:r>
              <w:rPr>
                <w:sz w:val="28"/>
              </w:rPr>
              <w:t>93,3</w:t>
            </w:r>
            <w:r>
              <w:rPr>
                <w:spacing w:val="-1"/>
                <w:sz w:val="28"/>
              </w:rPr>
              <w:t xml:space="preserve"> </w:t>
            </w:r>
            <w:r>
              <w:rPr>
                <w:sz w:val="28"/>
              </w:rPr>
              <w:t>%</w:t>
            </w:r>
            <w:r>
              <w:rPr>
                <w:spacing w:val="-3"/>
                <w:sz w:val="28"/>
              </w:rPr>
              <w:t xml:space="preserve"> </w:t>
            </w:r>
            <w:r>
              <w:rPr>
                <w:spacing w:val="-2"/>
                <w:sz w:val="28"/>
              </w:rPr>
              <w:t>(n=28)</w:t>
            </w:r>
          </w:p>
        </w:tc>
        <w:tc>
          <w:tcPr>
            <w:tcW w:w="3194" w:type="dxa"/>
            <w:tcBorders>
              <w:top w:val="single" w:sz="4" w:space="0" w:color="000000"/>
              <w:left w:val="single" w:sz="4" w:space="0" w:color="000000"/>
              <w:bottom w:val="single" w:sz="4" w:space="0" w:color="000000"/>
              <w:right w:val="single" w:sz="4" w:space="0" w:color="000000"/>
            </w:tcBorders>
            <w:hideMark/>
          </w:tcPr>
          <w:p w14:paraId="0C83438B" w14:textId="77777777" w:rsidR="00A41F29" w:rsidRDefault="00A41F29">
            <w:pPr>
              <w:pStyle w:val="TableParagraph"/>
              <w:ind w:left="12" w:right="9"/>
              <w:jc w:val="center"/>
              <w:rPr>
                <w:sz w:val="28"/>
              </w:rPr>
            </w:pPr>
            <w:r>
              <w:rPr>
                <w:sz w:val="28"/>
              </w:rPr>
              <w:t>6,7 %</w:t>
            </w:r>
            <w:r>
              <w:rPr>
                <w:spacing w:val="-2"/>
                <w:sz w:val="28"/>
              </w:rPr>
              <w:t xml:space="preserve"> (n=2)</w:t>
            </w:r>
          </w:p>
        </w:tc>
      </w:tr>
      <w:tr w:rsidR="00A41F29" w14:paraId="2932C57D" w14:textId="77777777" w:rsidTr="00A41F29">
        <w:trPr>
          <w:trHeight w:val="643"/>
        </w:trPr>
        <w:tc>
          <w:tcPr>
            <w:tcW w:w="3194" w:type="dxa"/>
            <w:tcBorders>
              <w:top w:val="single" w:sz="4" w:space="0" w:color="000000"/>
              <w:left w:val="single" w:sz="4" w:space="0" w:color="000000"/>
              <w:bottom w:val="single" w:sz="4" w:space="0" w:color="000000"/>
              <w:right w:val="single" w:sz="4" w:space="0" w:color="000000"/>
            </w:tcBorders>
            <w:hideMark/>
          </w:tcPr>
          <w:p w14:paraId="2C2F82C1" w14:textId="77777777" w:rsidR="00A41F29" w:rsidRPr="00A41F29" w:rsidRDefault="00A41F29">
            <w:pPr>
              <w:pStyle w:val="TableParagraph"/>
              <w:ind w:left="110"/>
              <w:rPr>
                <w:sz w:val="28"/>
                <w:lang w:val="ru-RU"/>
              </w:rPr>
            </w:pPr>
            <w:proofErr w:type="spellStart"/>
            <w:r w:rsidRPr="00A41F29">
              <w:rPr>
                <w:sz w:val="28"/>
                <w:lang w:val="ru-RU"/>
              </w:rPr>
              <w:t>Навчання</w:t>
            </w:r>
            <w:proofErr w:type="spellEnd"/>
            <w:r w:rsidRPr="00A41F29">
              <w:rPr>
                <w:spacing w:val="-10"/>
                <w:sz w:val="28"/>
                <w:lang w:val="ru-RU"/>
              </w:rPr>
              <w:t xml:space="preserve"> </w:t>
            </w:r>
            <w:proofErr w:type="spellStart"/>
            <w:r w:rsidRPr="00A41F29">
              <w:rPr>
                <w:sz w:val="28"/>
                <w:lang w:val="ru-RU"/>
              </w:rPr>
              <w:t>пацієнтів</w:t>
            </w:r>
            <w:proofErr w:type="spellEnd"/>
            <w:r w:rsidRPr="00A41F29">
              <w:rPr>
                <w:spacing w:val="-10"/>
                <w:sz w:val="28"/>
                <w:lang w:val="ru-RU"/>
              </w:rPr>
              <w:t xml:space="preserve"> у</w:t>
            </w:r>
          </w:p>
          <w:p w14:paraId="35B7FDC8" w14:textId="77777777" w:rsidR="00A41F29" w:rsidRPr="00A41F29" w:rsidRDefault="00A41F29">
            <w:pPr>
              <w:pStyle w:val="TableParagraph"/>
              <w:ind w:left="110"/>
              <w:rPr>
                <w:sz w:val="28"/>
                <w:lang w:val="ru-RU"/>
              </w:rPr>
            </w:pPr>
            <w:r w:rsidRPr="00A41F29">
              <w:rPr>
                <w:sz w:val="28"/>
                <w:lang w:val="ru-RU"/>
              </w:rPr>
              <w:t>школах</w:t>
            </w:r>
            <w:r w:rsidRPr="00A41F29">
              <w:rPr>
                <w:spacing w:val="-6"/>
                <w:sz w:val="28"/>
                <w:lang w:val="ru-RU"/>
              </w:rPr>
              <w:t xml:space="preserve"> </w:t>
            </w:r>
            <w:proofErr w:type="spellStart"/>
            <w:r w:rsidRPr="00A41F29">
              <w:rPr>
                <w:spacing w:val="-2"/>
                <w:sz w:val="28"/>
                <w:lang w:val="ru-RU"/>
              </w:rPr>
              <w:t>здоров'я</w:t>
            </w:r>
            <w:proofErr w:type="spellEnd"/>
          </w:p>
        </w:tc>
        <w:tc>
          <w:tcPr>
            <w:tcW w:w="3189" w:type="dxa"/>
            <w:tcBorders>
              <w:top w:val="single" w:sz="4" w:space="0" w:color="000000"/>
              <w:left w:val="single" w:sz="4" w:space="0" w:color="000000"/>
              <w:bottom w:val="single" w:sz="4" w:space="0" w:color="000000"/>
              <w:right w:val="single" w:sz="4" w:space="0" w:color="000000"/>
            </w:tcBorders>
            <w:hideMark/>
          </w:tcPr>
          <w:p w14:paraId="6E8FA90F" w14:textId="77777777" w:rsidR="00A41F29" w:rsidRDefault="00A41F29">
            <w:pPr>
              <w:pStyle w:val="TableParagraph"/>
              <w:ind w:left="14" w:right="5"/>
              <w:jc w:val="center"/>
              <w:rPr>
                <w:sz w:val="28"/>
              </w:rPr>
            </w:pPr>
            <w:r>
              <w:rPr>
                <w:sz w:val="28"/>
              </w:rPr>
              <w:t>86,7</w:t>
            </w:r>
            <w:r>
              <w:rPr>
                <w:spacing w:val="-1"/>
                <w:sz w:val="28"/>
              </w:rPr>
              <w:t xml:space="preserve"> </w:t>
            </w:r>
            <w:r>
              <w:rPr>
                <w:sz w:val="28"/>
              </w:rPr>
              <w:t>%</w:t>
            </w:r>
            <w:r>
              <w:rPr>
                <w:spacing w:val="-3"/>
                <w:sz w:val="28"/>
              </w:rPr>
              <w:t xml:space="preserve"> </w:t>
            </w:r>
            <w:r>
              <w:rPr>
                <w:spacing w:val="-2"/>
                <w:sz w:val="28"/>
              </w:rPr>
              <w:t>(n=26)</w:t>
            </w:r>
          </w:p>
        </w:tc>
        <w:tc>
          <w:tcPr>
            <w:tcW w:w="3194" w:type="dxa"/>
            <w:tcBorders>
              <w:top w:val="single" w:sz="4" w:space="0" w:color="000000"/>
              <w:left w:val="single" w:sz="4" w:space="0" w:color="000000"/>
              <w:bottom w:val="single" w:sz="4" w:space="0" w:color="000000"/>
              <w:right w:val="single" w:sz="4" w:space="0" w:color="000000"/>
            </w:tcBorders>
            <w:hideMark/>
          </w:tcPr>
          <w:p w14:paraId="1855A8A0" w14:textId="77777777" w:rsidR="00A41F29" w:rsidRDefault="00A41F29">
            <w:pPr>
              <w:pStyle w:val="TableParagraph"/>
              <w:ind w:left="12" w:right="4"/>
              <w:jc w:val="center"/>
              <w:rPr>
                <w:sz w:val="28"/>
              </w:rPr>
            </w:pPr>
            <w:r>
              <w:rPr>
                <w:sz w:val="28"/>
              </w:rPr>
              <w:t>13,3</w:t>
            </w:r>
            <w:r>
              <w:rPr>
                <w:spacing w:val="-1"/>
                <w:sz w:val="28"/>
              </w:rPr>
              <w:t xml:space="preserve"> </w:t>
            </w:r>
            <w:r>
              <w:rPr>
                <w:sz w:val="28"/>
              </w:rPr>
              <w:t>%</w:t>
            </w:r>
            <w:r>
              <w:rPr>
                <w:spacing w:val="-3"/>
                <w:sz w:val="28"/>
              </w:rPr>
              <w:t xml:space="preserve"> </w:t>
            </w:r>
            <w:r>
              <w:rPr>
                <w:spacing w:val="-2"/>
                <w:sz w:val="28"/>
              </w:rPr>
              <w:t>(n=4)</w:t>
            </w:r>
          </w:p>
        </w:tc>
      </w:tr>
    </w:tbl>
    <w:p w14:paraId="1BCF0B34" w14:textId="77777777" w:rsidR="00A41F29" w:rsidRDefault="00A41F29" w:rsidP="00A41F29">
      <w:pPr>
        <w:spacing w:after="0" w:line="360" w:lineRule="auto"/>
        <w:ind w:firstLine="851"/>
        <w:jc w:val="both"/>
        <w:rPr>
          <w:rFonts w:cs="Times New Roman"/>
          <w:b/>
          <w:bCs/>
          <w:szCs w:val="28"/>
        </w:rPr>
      </w:pPr>
    </w:p>
    <w:p w14:paraId="70ED859B" w14:textId="77777777" w:rsidR="00073D45" w:rsidRPr="00073D45" w:rsidRDefault="00A41F29" w:rsidP="00073D45">
      <w:pPr>
        <w:spacing w:before="100" w:beforeAutospacing="1" w:after="100" w:afterAutospacing="1"/>
        <w:ind w:firstLine="567"/>
        <w:rPr>
          <w:rFonts w:eastAsia="Times New Roman" w:cs="Times New Roman"/>
          <w:szCs w:val="24"/>
          <w:lang w:eastAsia="uk-UA"/>
        </w:rPr>
      </w:pPr>
      <w:r w:rsidRPr="00073D45">
        <w:rPr>
          <w:rFonts w:cs="Times New Roman"/>
          <w:b/>
          <w:bCs/>
          <w:sz w:val="32"/>
          <w:szCs w:val="28"/>
        </w:rPr>
        <w:t xml:space="preserve"> </w:t>
      </w:r>
      <w:r w:rsidR="00073D45" w:rsidRPr="00073D45">
        <w:rPr>
          <w:rFonts w:eastAsia="Times New Roman" w:cs="Times New Roman"/>
          <w:szCs w:val="24"/>
          <w:lang w:eastAsia="uk-UA"/>
        </w:rPr>
        <w:t>За результатами опитування найвищий рівень готовності виявлено для виконання таких завдань:</w:t>
      </w:r>
    </w:p>
    <w:p w14:paraId="632B8298" w14:textId="77777777" w:rsidR="00073D45" w:rsidRPr="00073D45" w:rsidRDefault="00073D45" w:rsidP="00073D45">
      <w:pPr>
        <w:numPr>
          <w:ilvl w:val="0"/>
          <w:numId w:val="83"/>
        </w:numPr>
        <w:spacing w:before="100" w:beforeAutospacing="1" w:after="100" w:afterAutospacing="1" w:line="240" w:lineRule="auto"/>
        <w:rPr>
          <w:rFonts w:eastAsia="Times New Roman" w:cs="Times New Roman"/>
          <w:szCs w:val="24"/>
          <w:lang w:eastAsia="uk-UA"/>
        </w:rPr>
      </w:pPr>
      <w:r w:rsidRPr="00073D45">
        <w:rPr>
          <w:rFonts w:eastAsia="Times New Roman" w:cs="Times New Roman"/>
          <w:szCs w:val="24"/>
          <w:lang w:eastAsia="uk-UA"/>
        </w:rPr>
        <w:t>виписка рецептів (90,0 %),</w:t>
      </w:r>
    </w:p>
    <w:p w14:paraId="173DE1A7" w14:textId="77777777" w:rsidR="00073D45" w:rsidRDefault="00073D45" w:rsidP="00073D45">
      <w:pPr>
        <w:numPr>
          <w:ilvl w:val="0"/>
          <w:numId w:val="83"/>
        </w:numPr>
        <w:spacing w:before="100" w:beforeAutospacing="1" w:after="100" w:afterAutospacing="1" w:line="240" w:lineRule="auto"/>
        <w:rPr>
          <w:rFonts w:eastAsia="Times New Roman" w:cs="Times New Roman"/>
          <w:szCs w:val="24"/>
          <w:lang w:eastAsia="uk-UA"/>
        </w:rPr>
      </w:pPr>
      <w:r w:rsidRPr="00073D45">
        <w:rPr>
          <w:rFonts w:eastAsia="Times New Roman" w:cs="Times New Roman"/>
          <w:szCs w:val="24"/>
          <w:lang w:eastAsia="uk-UA"/>
        </w:rPr>
        <w:t>проведення інформаційно-просвітницьких бесід із населенням (93,3 %)</w:t>
      </w:r>
      <w:r>
        <w:rPr>
          <w:rFonts w:eastAsia="Times New Roman" w:cs="Times New Roman"/>
          <w:szCs w:val="24"/>
          <w:lang w:eastAsia="uk-UA"/>
        </w:rPr>
        <w:t>,</w:t>
      </w:r>
    </w:p>
    <w:p w14:paraId="3C0694BE" w14:textId="77777777" w:rsidR="00073D45" w:rsidRPr="00073D45" w:rsidRDefault="00073D45" w:rsidP="00073D45">
      <w:pPr>
        <w:numPr>
          <w:ilvl w:val="0"/>
          <w:numId w:val="83"/>
        </w:numPr>
        <w:spacing w:before="100" w:beforeAutospacing="1" w:after="100" w:afterAutospacing="1" w:line="240" w:lineRule="auto"/>
        <w:rPr>
          <w:rFonts w:eastAsia="Times New Roman" w:cs="Times New Roman"/>
          <w:szCs w:val="24"/>
          <w:lang w:eastAsia="uk-UA"/>
        </w:rPr>
      </w:pPr>
      <w:r>
        <w:rPr>
          <w:rFonts w:eastAsia="Times New Roman" w:cs="Times New Roman"/>
          <w:szCs w:val="24"/>
          <w:lang w:eastAsia="uk-UA"/>
        </w:rPr>
        <w:t>проведення скринінгу цільового,</w:t>
      </w:r>
    </w:p>
    <w:p w14:paraId="63850507" w14:textId="77777777" w:rsidR="00A41F29" w:rsidRPr="00073D45" w:rsidRDefault="00073D45" w:rsidP="00073D45">
      <w:pPr>
        <w:numPr>
          <w:ilvl w:val="0"/>
          <w:numId w:val="83"/>
        </w:numPr>
        <w:spacing w:before="100" w:beforeAutospacing="1" w:after="100" w:afterAutospacing="1" w:line="240" w:lineRule="auto"/>
        <w:rPr>
          <w:rFonts w:eastAsia="Times New Roman" w:cs="Times New Roman"/>
          <w:szCs w:val="24"/>
          <w:lang w:eastAsia="uk-UA"/>
        </w:rPr>
      </w:pPr>
      <w:r w:rsidRPr="00073D45">
        <w:rPr>
          <w:rFonts w:eastAsia="Times New Roman" w:cs="Times New Roman"/>
          <w:szCs w:val="24"/>
          <w:lang w:eastAsia="uk-UA"/>
        </w:rPr>
        <w:lastRenderedPageBreak/>
        <w:t>та організація заня</w:t>
      </w:r>
      <w:r>
        <w:rPr>
          <w:rFonts w:eastAsia="Times New Roman" w:cs="Times New Roman"/>
          <w:szCs w:val="24"/>
          <w:lang w:eastAsia="uk-UA"/>
        </w:rPr>
        <w:t>ть у «школах здоров’я» (86,7 %)</w:t>
      </w:r>
      <w:r w:rsidR="00A41F29" w:rsidRPr="00073D45">
        <w:rPr>
          <w:rFonts w:cs="Times New Roman"/>
          <w:szCs w:val="28"/>
        </w:rPr>
        <w:t xml:space="preserve"> </w:t>
      </w:r>
      <w:r>
        <w:rPr>
          <w:rFonts w:cs="Times New Roman"/>
          <w:szCs w:val="28"/>
        </w:rPr>
        <w:t>(рис. 3.1).</w:t>
      </w:r>
    </w:p>
    <w:p w14:paraId="011ECCBE" w14:textId="77777777" w:rsidR="00FD48C1" w:rsidRPr="00106FCE" w:rsidRDefault="00A41F29" w:rsidP="00A41F29">
      <w:pPr>
        <w:spacing w:after="0" w:line="360" w:lineRule="auto"/>
        <w:jc w:val="center"/>
        <w:rPr>
          <w:rFonts w:cs="Times New Roman"/>
          <w:b/>
          <w:bCs/>
          <w:szCs w:val="28"/>
        </w:rPr>
      </w:pPr>
      <w:r>
        <w:rPr>
          <w:noProof/>
          <w:lang w:eastAsia="uk-UA"/>
        </w:rPr>
        <w:drawing>
          <wp:inline distT="0" distB="0" distL="0" distR="0" wp14:anchorId="3D9FC7B0" wp14:editId="35BC6FA6">
            <wp:extent cx="4589145" cy="2748915"/>
            <wp:effectExtent l="0" t="0" r="1905" b="0"/>
            <wp:docPr id="31" name="Image 31" descr="Зображення, що містить текст, знімок екрана, програмне забезпечення, Операційна система&#10;&#10;Вміст, створений ШІ, може бути неправильним."/>
            <wp:cNvGraphicFramePr/>
            <a:graphic xmlns:a="http://schemas.openxmlformats.org/drawingml/2006/main">
              <a:graphicData uri="http://schemas.openxmlformats.org/drawingml/2006/picture">
                <pic:pic xmlns:pic="http://schemas.openxmlformats.org/drawingml/2006/picture">
                  <pic:nvPicPr>
                    <pic:cNvPr id="31" name="Image 31" descr="Зображення, що містить текст, знімок екрана, програмне забезпечення, Операційна система&#10;&#10;Вміст, створений ШІ, може бути неправильним."/>
                    <pic:cNvPicPr/>
                  </pic:nvPicPr>
                  <pic:blipFill>
                    <a:blip r:embed="rId9" cstate="print"/>
                    <a:stretch>
                      <a:fillRect/>
                    </a:stretch>
                  </pic:blipFill>
                  <pic:spPr>
                    <a:xfrm>
                      <a:off x="0" y="0"/>
                      <a:ext cx="4589145" cy="2748915"/>
                    </a:xfrm>
                    <a:prstGeom prst="rect">
                      <a:avLst/>
                    </a:prstGeom>
                  </pic:spPr>
                </pic:pic>
              </a:graphicData>
            </a:graphic>
          </wp:inline>
        </w:drawing>
      </w:r>
    </w:p>
    <w:p w14:paraId="15A1376B" w14:textId="77777777" w:rsidR="00A41F29" w:rsidRDefault="00A41F29" w:rsidP="00BB66A6">
      <w:pPr>
        <w:spacing w:after="0" w:line="360" w:lineRule="auto"/>
        <w:ind w:firstLine="851"/>
        <w:jc w:val="both"/>
        <w:rPr>
          <w:rFonts w:cs="Times New Roman"/>
          <w:szCs w:val="28"/>
        </w:rPr>
      </w:pPr>
      <w:r>
        <w:rPr>
          <w:rFonts w:cs="Times New Roman"/>
          <w:szCs w:val="28"/>
        </w:rPr>
        <w:t>Рис. 3.1 Найвища готовність до виконання функціональних обов'язків.</w:t>
      </w:r>
      <w:r w:rsidR="00BB66A6" w:rsidRPr="00BB66A6">
        <w:rPr>
          <w:lang w:val="ru-RU"/>
        </w:rPr>
        <w:t xml:space="preserve"> </w:t>
      </w:r>
      <w:r w:rsidR="00BB66A6">
        <w:rPr>
          <w:lang w:val="ru-RU"/>
        </w:rPr>
        <w:t>[</w:t>
      </w:r>
      <w:r w:rsidR="003D68D2">
        <w:rPr>
          <w:lang w:val="ru-RU"/>
        </w:rPr>
        <w:t>81</w:t>
      </w:r>
      <w:r w:rsidR="00BB66A6" w:rsidRPr="00F306D2">
        <w:rPr>
          <w:lang w:val="ru-RU"/>
        </w:rPr>
        <w:t>]</w:t>
      </w:r>
    </w:p>
    <w:p w14:paraId="64D7C5A8" w14:textId="77777777" w:rsidR="00073D45" w:rsidRPr="00073D45" w:rsidRDefault="00073D45" w:rsidP="00073D45">
      <w:pPr>
        <w:spacing w:before="100" w:beforeAutospacing="1" w:after="100" w:afterAutospacing="1" w:line="240" w:lineRule="auto"/>
        <w:ind w:firstLine="567"/>
        <w:rPr>
          <w:rFonts w:eastAsia="Times New Roman" w:cs="Times New Roman"/>
          <w:szCs w:val="24"/>
          <w:lang w:eastAsia="uk-UA"/>
        </w:rPr>
      </w:pPr>
      <w:r w:rsidRPr="00073D45">
        <w:rPr>
          <w:rFonts w:eastAsia="Times New Roman" w:cs="Times New Roman"/>
          <w:szCs w:val="24"/>
          <w:lang w:eastAsia="uk-UA"/>
        </w:rPr>
        <w:t>Натомість найнижчі показники готовності були характерні для:</w:t>
      </w:r>
    </w:p>
    <w:p w14:paraId="44C6B5CE" w14:textId="77777777" w:rsidR="00073D45" w:rsidRPr="00073D45" w:rsidRDefault="00073D45" w:rsidP="00073D45">
      <w:pPr>
        <w:numPr>
          <w:ilvl w:val="0"/>
          <w:numId w:val="84"/>
        </w:numPr>
        <w:spacing w:before="100" w:beforeAutospacing="1" w:after="100" w:afterAutospacing="1" w:line="240" w:lineRule="auto"/>
        <w:rPr>
          <w:rFonts w:eastAsia="Times New Roman" w:cs="Times New Roman"/>
          <w:szCs w:val="24"/>
          <w:lang w:eastAsia="uk-UA"/>
        </w:rPr>
      </w:pPr>
      <w:r w:rsidRPr="00073D45">
        <w:rPr>
          <w:rFonts w:eastAsia="Times New Roman" w:cs="Times New Roman"/>
          <w:szCs w:val="24"/>
          <w:lang w:eastAsia="uk-UA"/>
        </w:rPr>
        <w:t>патронажу здорових дітей віком до 1 року вдома (23,3 %),</w:t>
      </w:r>
    </w:p>
    <w:p w14:paraId="1639740F" w14:textId="77777777" w:rsidR="00073D45" w:rsidRPr="00073D45" w:rsidRDefault="00073D45" w:rsidP="00073D45">
      <w:pPr>
        <w:numPr>
          <w:ilvl w:val="0"/>
          <w:numId w:val="84"/>
        </w:numPr>
        <w:spacing w:before="100" w:beforeAutospacing="1" w:after="100" w:afterAutospacing="1" w:line="240" w:lineRule="auto"/>
        <w:rPr>
          <w:rFonts w:eastAsia="Times New Roman" w:cs="Times New Roman"/>
          <w:szCs w:val="24"/>
          <w:lang w:eastAsia="uk-UA"/>
        </w:rPr>
      </w:pPr>
      <w:r w:rsidRPr="00073D45">
        <w:rPr>
          <w:rFonts w:eastAsia="Times New Roman" w:cs="Times New Roman"/>
          <w:szCs w:val="24"/>
          <w:lang w:eastAsia="uk-UA"/>
        </w:rPr>
        <w:t>імунопрофілактики (30,0 %),</w:t>
      </w:r>
    </w:p>
    <w:p w14:paraId="35261D38" w14:textId="77777777" w:rsidR="00073D45" w:rsidRPr="00073D45" w:rsidRDefault="00073D45" w:rsidP="00073D45">
      <w:pPr>
        <w:numPr>
          <w:ilvl w:val="0"/>
          <w:numId w:val="84"/>
        </w:numPr>
        <w:spacing w:before="100" w:beforeAutospacing="1" w:after="100" w:afterAutospacing="1" w:line="240" w:lineRule="auto"/>
        <w:rPr>
          <w:rFonts w:eastAsia="Times New Roman" w:cs="Times New Roman"/>
          <w:szCs w:val="24"/>
          <w:lang w:eastAsia="uk-UA"/>
        </w:rPr>
      </w:pPr>
      <w:r w:rsidRPr="00073D45">
        <w:rPr>
          <w:rFonts w:eastAsia="Times New Roman" w:cs="Times New Roman"/>
          <w:szCs w:val="24"/>
          <w:lang w:eastAsia="uk-UA"/>
        </w:rPr>
        <w:t>долікарського огляду пацієнтів (56,7 %)</w:t>
      </w:r>
    </w:p>
    <w:p w14:paraId="123BC8E9" w14:textId="77777777" w:rsidR="00073D45" w:rsidRPr="00073D45" w:rsidRDefault="00073D45" w:rsidP="00073D45">
      <w:pPr>
        <w:numPr>
          <w:ilvl w:val="0"/>
          <w:numId w:val="84"/>
        </w:numPr>
        <w:spacing w:before="100" w:beforeAutospacing="1" w:after="100" w:afterAutospacing="1" w:line="240" w:lineRule="auto"/>
        <w:rPr>
          <w:rFonts w:eastAsia="Times New Roman" w:cs="Times New Roman"/>
          <w:szCs w:val="24"/>
          <w:lang w:eastAsia="uk-UA"/>
        </w:rPr>
      </w:pPr>
      <w:r w:rsidRPr="00073D45">
        <w:rPr>
          <w:rFonts w:eastAsia="Times New Roman" w:cs="Times New Roman"/>
          <w:szCs w:val="24"/>
          <w:lang w:eastAsia="uk-UA"/>
        </w:rPr>
        <w:t>та активного патронажу пацієнтів із хронічними захворюваннями (50,0 %)</w:t>
      </w:r>
      <w:r w:rsidRPr="00073D45">
        <w:rPr>
          <w:rFonts w:eastAsia="Times New Roman" w:cs="Times New Roman"/>
          <w:szCs w:val="24"/>
          <w:lang w:eastAsia="uk-UA"/>
        </w:rPr>
        <w:br/>
        <w:t>(рис. 3.2).</w:t>
      </w:r>
    </w:p>
    <w:p w14:paraId="1A9744C6" w14:textId="77777777" w:rsidR="00810585" w:rsidRDefault="00A41F29" w:rsidP="00A41F29">
      <w:pPr>
        <w:jc w:val="center"/>
        <w:rPr>
          <w:b/>
        </w:rPr>
      </w:pPr>
      <w:r>
        <w:rPr>
          <w:noProof/>
          <w:lang w:eastAsia="uk-UA"/>
        </w:rPr>
        <w:drawing>
          <wp:inline distT="0" distB="0" distL="0" distR="0" wp14:anchorId="1913FC70" wp14:editId="2EC812F4">
            <wp:extent cx="4589145" cy="2748915"/>
            <wp:effectExtent l="0" t="0" r="1905" b="0"/>
            <wp:docPr id="32" name="Image 32" descr="Зображення, що містить текст, знімок екрана, програмне забезпечення, Операційна система&#10;&#10;Вміст, створений ШІ, може бути неправильним."/>
            <wp:cNvGraphicFramePr/>
            <a:graphic xmlns:a="http://schemas.openxmlformats.org/drawingml/2006/main">
              <a:graphicData uri="http://schemas.openxmlformats.org/drawingml/2006/picture">
                <pic:pic xmlns:pic="http://schemas.openxmlformats.org/drawingml/2006/picture">
                  <pic:nvPicPr>
                    <pic:cNvPr id="32" name="Image 32" descr="Зображення, що містить текст, знімок екрана, програмне забезпечення, Операційна система&#10;&#10;Вміст, створений ШІ, може бути неправильним."/>
                    <pic:cNvPicPr/>
                  </pic:nvPicPr>
                  <pic:blipFill>
                    <a:blip r:embed="rId10" cstate="print"/>
                    <a:stretch>
                      <a:fillRect/>
                    </a:stretch>
                  </pic:blipFill>
                  <pic:spPr>
                    <a:xfrm>
                      <a:off x="0" y="0"/>
                      <a:ext cx="4589145" cy="2748915"/>
                    </a:xfrm>
                    <a:prstGeom prst="rect">
                      <a:avLst/>
                    </a:prstGeom>
                  </pic:spPr>
                </pic:pic>
              </a:graphicData>
            </a:graphic>
          </wp:inline>
        </w:drawing>
      </w:r>
    </w:p>
    <w:p w14:paraId="38362743" w14:textId="77777777" w:rsidR="00A41F29" w:rsidRDefault="00A41F29" w:rsidP="00BB66A6">
      <w:pPr>
        <w:spacing w:after="0" w:line="360" w:lineRule="auto"/>
        <w:ind w:firstLine="851"/>
        <w:jc w:val="both"/>
        <w:rPr>
          <w:rFonts w:cs="Times New Roman"/>
          <w:szCs w:val="28"/>
        </w:rPr>
      </w:pPr>
      <w:r>
        <w:rPr>
          <w:rFonts w:cs="Times New Roman"/>
          <w:szCs w:val="28"/>
        </w:rPr>
        <w:lastRenderedPageBreak/>
        <w:t>Рис. 3.2 Найнижча готовність до виконання функціональних обов'язків.</w:t>
      </w:r>
      <w:r w:rsidR="00BB66A6" w:rsidRPr="00BB66A6">
        <w:rPr>
          <w:lang w:val="ru-RU"/>
        </w:rPr>
        <w:t xml:space="preserve"> </w:t>
      </w:r>
      <w:r w:rsidR="003D68D2">
        <w:rPr>
          <w:lang w:val="ru-RU"/>
        </w:rPr>
        <w:t>[81</w:t>
      </w:r>
      <w:r w:rsidR="00BB66A6" w:rsidRPr="00F306D2">
        <w:rPr>
          <w:lang w:val="ru-RU"/>
        </w:rPr>
        <w:t>]</w:t>
      </w:r>
    </w:p>
    <w:p w14:paraId="108D0C2F" w14:textId="77777777" w:rsidR="00A41F29" w:rsidRDefault="00A41F29" w:rsidP="00A41F29">
      <w:pPr>
        <w:spacing w:after="0" w:line="360" w:lineRule="auto"/>
        <w:ind w:firstLine="851"/>
        <w:jc w:val="both"/>
        <w:rPr>
          <w:rFonts w:cs="Times New Roman"/>
          <w:szCs w:val="28"/>
        </w:rPr>
      </w:pPr>
      <w:r>
        <w:rPr>
          <w:rFonts w:cs="Times New Roman"/>
          <w:szCs w:val="28"/>
        </w:rPr>
        <w:t>Аналіз роботи медичних сестер у кабінеті сімейного лікаря при невідкладних станах є важливою складовою ефективної організації медичної допомоги на первинному рівні. Інноваційні підходи в сестринській практиці здатні значно поліпшити якість медичних послуг, оптимізувати навантаження на лікарів та підвищити професійний статус медичних сестер.</w:t>
      </w:r>
    </w:p>
    <w:p w14:paraId="0E192E8F" w14:textId="77777777" w:rsidR="00A41F29" w:rsidRDefault="00A41F29" w:rsidP="00A41F29">
      <w:pPr>
        <w:spacing w:after="0" w:line="360" w:lineRule="auto"/>
        <w:ind w:firstLine="851"/>
        <w:jc w:val="both"/>
        <w:rPr>
          <w:rFonts w:cs="Times New Roman"/>
          <w:szCs w:val="28"/>
        </w:rPr>
      </w:pPr>
      <w:r>
        <w:rPr>
          <w:rFonts w:cs="Times New Roman"/>
          <w:szCs w:val="28"/>
        </w:rPr>
        <w:t xml:space="preserve">Для з'ясування думки населення щодо впровадження нових сестринських технологій ми провели анкетування серед 30 пацієнтів, які отримували первинну медико-санітарну допомогу в Комунальному некомерційному підприємстві Нововолинської міської ради «Нововолинський міський центр первинної медико-санітарної допомоги». Респонденти були розподілені за віковими категоріями: 18-30 років – 15,0 %; 31-45 років – 21,0 %; 46-60 років – 29,0 %; 61 і старше – 35,0 %. За статтю серед опитаних чоловіків було 43,0 %, жінок – 57,0 %. </w:t>
      </w:r>
    </w:p>
    <w:p w14:paraId="771BE25D" w14:textId="77777777" w:rsidR="00A41F29" w:rsidRDefault="00A41F29" w:rsidP="00A41F29">
      <w:pPr>
        <w:spacing w:after="0" w:line="360" w:lineRule="auto"/>
        <w:ind w:firstLine="851"/>
        <w:jc w:val="both"/>
        <w:rPr>
          <w:rFonts w:cs="Times New Roman"/>
          <w:szCs w:val="28"/>
        </w:rPr>
      </w:pPr>
      <w:r>
        <w:rPr>
          <w:rFonts w:cs="Times New Roman"/>
          <w:szCs w:val="28"/>
        </w:rPr>
        <w:t xml:space="preserve">Щодо сімейного стану, 60,0 % респондентів були одружені/заміжні, 15,0 % – розлучені, 25,0 % – неодружені/незаміжні. За рівнем освіти респонденти розподілилися наступним чином: особи із середньою освітою – 17,0 %, середньою спеціальною освітою – 24,0 %, незакінченою вищою освітою – 15,0 %, вищою освітою – 39,7 %. </w:t>
      </w:r>
    </w:p>
    <w:p w14:paraId="03C7EF64" w14:textId="77777777" w:rsidR="00A41F29" w:rsidRDefault="00A41F29" w:rsidP="00A41F29">
      <w:pPr>
        <w:spacing w:after="0" w:line="360" w:lineRule="auto"/>
        <w:ind w:firstLine="851"/>
        <w:jc w:val="both"/>
        <w:rPr>
          <w:rFonts w:cs="Times New Roman"/>
          <w:szCs w:val="28"/>
        </w:rPr>
      </w:pPr>
      <w:r>
        <w:rPr>
          <w:rFonts w:cs="Times New Roman"/>
          <w:szCs w:val="28"/>
        </w:rPr>
        <w:t>Що стосується соціального статусу, 50,0 % респондентів працюють, 31,0 % – пенсіонери, 9,0 % – інваліди, 11,0 % – студенти, 8,0 % – тимчасово не працюють.</w:t>
      </w:r>
    </w:p>
    <w:p w14:paraId="28378E7F" w14:textId="77777777" w:rsidR="00A41F29" w:rsidRDefault="00A41F29" w:rsidP="00A41F29">
      <w:pPr>
        <w:spacing w:after="0" w:line="360" w:lineRule="auto"/>
        <w:ind w:firstLine="851"/>
        <w:jc w:val="both"/>
        <w:rPr>
          <w:rFonts w:cs="Times New Roman"/>
          <w:szCs w:val="28"/>
        </w:rPr>
      </w:pPr>
      <w:r>
        <w:rPr>
          <w:rFonts w:cs="Times New Roman"/>
          <w:szCs w:val="28"/>
        </w:rPr>
        <w:t>Щодо матеріального доходу, респонденти були розподілені на такі категорії: «не вистачає навіть на харчування» – 12,0 %, «грошей досить для їжі, але не для нового одягу» – 20,0 %, «грошей достатньо для купівлі їжі та одягу» – 45,0 %, «грошей вистачає для покупки більш дорогих товарів» – 15,0 %, не знали, що відповісти – 8,0 %.</w:t>
      </w:r>
    </w:p>
    <w:p w14:paraId="76625654" w14:textId="77777777" w:rsidR="00A41F29" w:rsidRDefault="00A41F29" w:rsidP="00A41F29">
      <w:pPr>
        <w:spacing w:after="0" w:line="360" w:lineRule="auto"/>
        <w:ind w:firstLine="851"/>
        <w:jc w:val="both"/>
        <w:rPr>
          <w:rFonts w:cs="Times New Roman"/>
          <w:szCs w:val="28"/>
        </w:rPr>
      </w:pPr>
      <w:r>
        <w:rPr>
          <w:rFonts w:cs="Times New Roman"/>
          <w:szCs w:val="28"/>
        </w:rPr>
        <w:lastRenderedPageBreak/>
        <w:t>Одним з важливих аспектів організації роботи в медичних установах є робота реєстратури, яка забезпечує правильний розподіл пацієнтів і підтримує ефективність всіх підрозділів центру ПМСД. Частка респондентів, задоволених роботою реєстратури, становила 70,0 %, а незадоволених – 30,0 %. Більшість респондентів (50,0 %) записуються до лікаря особисто в реєстратуру, 25,0 % – по телефону, 7,0 % – через медичну сестру, 15,0 % – через лікуючого лікаря, 3,0 % – через Інтернет.</w:t>
      </w:r>
    </w:p>
    <w:p w14:paraId="3596DD8F" w14:textId="77777777" w:rsidR="00A41F29" w:rsidRDefault="00A41F29" w:rsidP="00A41F29">
      <w:pPr>
        <w:spacing w:after="0" w:line="360" w:lineRule="auto"/>
        <w:ind w:firstLine="851"/>
        <w:jc w:val="both"/>
        <w:rPr>
          <w:rFonts w:cs="Times New Roman"/>
          <w:szCs w:val="28"/>
        </w:rPr>
      </w:pPr>
      <w:r>
        <w:rPr>
          <w:rFonts w:cs="Times New Roman"/>
          <w:szCs w:val="28"/>
        </w:rPr>
        <w:t>Важливим елементом роботи медичних сестер є проведення профілактичних заходів і навчання пацієнтів основам здорового способу життя. 45,0 % респондентів отримують інформацію про профілактичні огляди від сімейного лікаря, 30,0 % – від медичної сестри, 10,0 % – від знайомих лікарів, 7,0 % – через ЗМІ, 8,0 % – з Інтернету.</w:t>
      </w:r>
    </w:p>
    <w:p w14:paraId="77BE9954" w14:textId="77777777" w:rsidR="00A41F29" w:rsidRDefault="00A41F29" w:rsidP="00A41F29">
      <w:pPr>
        <w:spacing w:after="0" w:line="360" w:lineRule="auto"/>
        <w:ind w:firstLine="851"/>
        <w:jc w:val="both"/>
        <w:rPr>
          <w:rFonts w:cs="Times New Roman"/>
          <w:szCs w:val="28"/>
        </w:rPr>
      </w:pPr>
      <w:r>
        <w:rPr>
          <w:rFonts w:cs="Times New Roman"/>
          <w:szCs w:val="28"/>
        </w:rPr>
        <w:t>В умовах реформування охорони здоров'я медичні сестри стали важливою складовою ефективного надання медичних послуг та роботи поліклінічних закладів. Вони мають можливість здійснювати самостійні медичні рішення, що дозволяє зменшити навантаження на лікарів і забезпечити більш ефективне використання їхнього часу. За результатами опитування, 60% респондентів зазначили, що медсестра може вирішити їхні медичні проблеми без необхідності звертатися до лікаря. Це підкреслює важливу роль медичних сестер у первинній медичній допомозі, особливо в разі невідкладних ситуацій.</w:t>
      </w:r>
    </w:p>
    <w:p w14:paraId="660D184F" w14:textId="77777777" w:rsidR="00A41F29" w:rsidRDefault="00A41F29" w:rsidP="00A41F29">
      <w:pPr>
        <w:spacing w:after="0" w:line="360" w:lineRule="auto"/>
        <w:ind w:firstLine="851"/>
        <w:jc w:val="both"/>
        <w:rPr>
          <w:rFonts w:cs="Times New Roman"/>
          <w:szCs w:val="28"/>
        </w:rPr>
      </w:pPr>
      <w:r>
        <w:rPr>
          <w:rFonts w:cs="Times New Roman"/>
          <w:szCs w:val="28"/>
        </w:rPr>
        <w:t>Медичні сестри на рівні первинної ланки охорони здоров'я виконують всі етапи сестринського процесу, займаються як профілактичними, так і лікувально-діагностичними процедурами. Вони здійснюють введення лікарських засобів, виписують рецепти за рекомендацією лікаря, вимірюють показники здоров'я пацієнтів (артеріальний тиск, пульс, масу тіла), проводять антропометричні вимірювання, здійснюють патронаж на дому та надають долікарську допомогу.</w:t>
      </w:r>
    </w:p>
    <w:p w14:paraId="1F6A8503" w14:textId="77777777" w:rsidR="00A41F29" w:rsidRDefault="00A41F29" w:rsidP="00A41F29">
      <w:pPr>
        <w:spacing w:after="0" w:line="360" w:lineRule="auto"/>
        <w:ind w:firstLine="851"/>
        <w:jc w:val="both"/>
        <w:rPr>
          <w:rFonts w:cs="Times New Roman"/>
          <w:szCs w:val="28"/>
        </w:rPr>
      </w:pPr>
      <w:r>
        <w:rPr>
          <w:rFonts w:cs="Times New Roman"/>
          <w:szCs w:val="28"/>
        </w:rPr>
        <w:lastRenderedPageBreak/>
        <w:t xml:space="preserve">В анкетуванні респонденти також вказали на найбільш поширені маніпуляції, які проводять медичні сестри. За результатами опитування, найбільше пацієнтів зазначили вимірювання артеріального тиску та пульсу (70%), а також ін'єкції (50%). Деякі медичні маніпуляції, як вимірювання рівня цукру та </w:t>
      </w:r>
      <w:proofErr w:type="spellStart"/>
      <w:r>
        <w:rPr>
          <w:rFonts w:cs="Times New Roman"/>
          <w:szCs w:val="28"/>
        </w:rPr>
        <w:t>холестеролу</w:t>
      </w:r>
      <w:proofErr w:type="spellEnd"/>
      <w:r>
        <w:rPr>
          <w:rFonts w:cs="Times New Roman"/>
          <w:szCs w:val="28"/>
        </w:rPr>
        <w:t xml:space="preserve"> в крові, проводяться менш часто, з результатами 14%. Це показує, як різноманітний спектр послуг, що надаються медичними сестрами, сприяє покращенню доступності та якості медичної допомоги, особливо в умовах невідкладних станів.</w:t>
      </w:r>
    </w:p>
    <w:p w14:paraId="547D96A9" w14:textId="77777777" w:rsidR="001A5F97" w:rsidRDefault="001A5F97" w:rsidP="001A5F97">
      <w:pPr>
        <w:spacing w:after="0" w:line="360" w:lineRule="auto"/>
        <w:ind w:firstLine="851"/>
        <w:jc w:val="both"/>
        <w:rPr>
          <w:rFonts w:cs="Times New Roman"/>
          <w:szCs w:val="28"/>
        </w:rPr>
      </w:pPr>
      <w:r>
        <w:rPr>
          <w:rFonts w:cs="Times New Roman"/>
          <w:szCs w:val="28"/>
        </w:rPr>
        <w:t>60,0 % опитаних вказали, що медсестра могла самостійно вирішити їхню проблему без консультацій з лікарем, 37,0 % – негативно відповіли, 3,0 % – зазначили інше. Це свідчить про довіру до медичних сестер у вирішенні певних медичних проблем, зокрема, при невідкладних станах.</w:t>
      </w:r>
    </w:p>
    <w:p w14:paraId="7109B1AD" w14:textId="77777777" w:rsidR="001A5F97" w:rsidRDefault="001A5F97" w:rsidP="001A5F97">
      <w:pPr>
        <w:spacing w:after="0" w:line="360" w:lineRule="auto"/>
        <w:ind w:firstLine="851"/>
        <w:jc w:val="both"/>
        <w:rPr>
          <w:rFonts w:cs="Times New Roman"/>
          <w:szCs w:val="28"/>
        </w:rPr>
      </w:pPr>
      <w:r>
        <w:rPr>
          <w:rFonts w:cs="Times New Roman"/>
          <w:szCs w:val="28"/>
        </w:rPr>
        <w:t xml:space="preserve">Результати показали, що 58,0 % респондентів підтримують впровадження самостійного прийому медичних сестер у центрах ПМСД, що підкреслює важливість </w:t>
      </w:r>
      <w:proofErr w:type="spellStart"/>
      <w:r>
        <w:rPr>
          <w:rFonts w:cs="Times New Roman"/>
          <w:szCs w:val="28"/>
        </w:rPr>
        <w:t>медсестер</w:t>
      </w:r>
      <w:proofErr w:type="spellEnd"/>
      <w:r>
        <w:rPr>
          <w:rFonts w:cs="Times New Roman"/>
          <w:szCs w:val="28"/>
        </w:rPr>
        <w:t xml:space="preserve"> у наданні невідкладної допомоги та їхній потенціал у зниженні навантаження на лікарів. 42,0 % респондентів були проти такого впровадження (рис. 3.3).</w:t>
      </w:r>
    </w:p>
    <w:p w14:paraId="1BF22359" w14:textId="77777777" w:rsidR="00810585" w:rsidRDefault="001A5F97" w:rsidP="00FD48C1">
      <w:pPr>
        <w:jc w:val="center"/>
        <w:rPr>
          <w:b/>
        </w:rPr>
      </w:pPr>
      <w:r>
        <w:rPr>
          <w:noProof/>
          <w:lang w:eastAsia="uk-UA"/>
        </w:rPr>
        <w:drawing>
          <wp:inline distT="0" distB="0" distL="0" distR="0" wp14:anchorId="4C8BF24E" wp14:editId="2FDB881B">
            <wp:extent cx="4831080" cy="2278380"/>
            <wp:effectExtent l="0" t="0" r="7620" b="762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342DD95" w14:textId="77777777" w:rsidR="001A5F97" w:rsidRDefault="001A5F97" w:rsidP="001A5F97">
      <w:pPr>
        <w:spacing w:after="0" w:line="360" w:lineRule="auto"/>
        <w:ind w:firstLine="851"/>
        <w:jc w:val="center"/>
        <w:rPr>
          <w:rFonts w:cs="Times New Roman"/>
          <w:szCs w:val="28"/>
        </w:rPr>
      </w:pPr>
      <w:r>
        <w:rPr>
          <w:rFonts w:cs="Times New Roman"/>
          <w:szCs w:val="28"/>
        </w:rPr>
        <w:t>Рис. 3.3. Підтримка впровадження самостійного прийому медичних сестер у центрах ПМСД.</w:t>
      </w:r>
    </w:p>
    <w:p w14:paraId="273B6536" w14:textId="77777777" w:rsidR="001A5F97" w:rsidRDefault="001A5F97" w:rsidP="001A5F97">
      <w:pPr>
        <w:spacing w:after="0" w:line="360" w:lineRule="auto"/>
        <w:ind w:firstLine="851"/>
        <w:jc w:val="both"/>
        <w:rPr>
          <w:rFonts w:cs="Times New Roman"/>
          <w:szCs w:val="28"/>
        </w:rPr>
      </w:pPr>
    </w:p>
    <w:p w14:paraId="2CA6986B" w14:textId="77777777" w:rsidR="001A5F97" w:rsidRDefault="001A5F97" w:rsidP="001A5F97">
      <w:pPr>
        <w:spacing w:after="0" w:line="360" w:lineRule="auto"/>
        <w:ind w:firstLine="851"/>
        <w:jc w:val="both"/>
        <w:rPr>
          <w:rFonts w:cs="Times New Roman"/>
          <w:szCs w:val="28"/>
        </w:rPr>
      </w:pPr>
      <w:r>
        <w:rPr>
          <w:rFonts w:cs="Times New Roman"/>
          <w:szCs w:val="28"/>
        </w:rPr>
        <w:lastRenderedPageBreak/>
        <w:t>На питання «Чи можете Ви довірити медсестрі свої проблеми, пов'язані зі здоров'ям, стосунками в сім'ї, з дітьми, близькими родичами тощо?» респонденти відповіли наступним чином: 45% пацієнтів висловили готовність довірити медсестрі свої особисті проблеми, 50% – не довіряють, а 5% не змогли визначитися з відповіддю. Ці результати свідчать про те, що хоча частина пацієнтів готова до відвертих розмов з медичними сестрами, багато хто все ж залишається обережним і не бажає ділитися особистими проблемами навіть з медичним персоналом (рис. 3.4).</w:t>
      </w:r>
    </w:p>
    <w:p w14:paraId="0E320582" w14:textId="77777777" w:rsidR="00810585" w:rsidRDefault="001A5F97" w:rsidP="00FD48C1">
      <w:pPr>
        <w:jc w:val="center"/>
        <w:rPr>
          <w:b/>
        </w:rPr>
      </w:pPr>
      <w:r>
        <w:rPr>
          <w:noProof/>
          <w:lang w:eastAsia="uk-UA"/>
        </w:rPr>
        <w:drawing>
          <wp:inline distT="0" distB="0" distL="0" distR="0" wp14:anchorId="1401519F" wp14:editId="11A50420">
            <wp:extent cx="5486400" cy="32004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00A0E64" w14:textId="77777777" w:rsidR="001A5F97" w:rsidRDefault="001A5F97" w:rsidP="001A5F97">
      <w:pPr>
        <w:spacing w:after="0" w:line="360" w:lineRule="auto"/>
        <w:ind w:firstLine="851"/>
        <w:jc w:val="center"/>
        <w:rPr>
          <w:rFonts w:cs="Times New Roman"/>
          <w:szCs w:val="28"/>
        </w:rPr>
      </w:pPr>
      <w:r>
        <w:rPr>
          <w:rFonts w:cs="Times New Roman"/>
          <w:szCs w:val="28"/>
        </w:rPr>
        <w:t>Рис. 3.4. Можливість довірити медичній сестрі свої проблеми у центрах ПМСД</w:t>
      </w:r>
    </w:p>
    <w:p w14:paraId="0CD6D4B8" w14:textId="77777777" w:rsidR="001A5F97" w:rsidRDefault="001A5F97" w:rsidP="001A5F97">
      <w:pPr>
        <w:spacing w:after="0" w:line="360" w:lineRule="auto"/>
        <w:ind w:firstLine="851"/>
        <w:jc w:val="both"/>
        <w:rPr>
          <w:rFonts w:cs="Times New Roman"/>
          <w:szCs w:val="28"/>
        </w:rPr>
      </w:pPr>
      <w:r>
        <w:rPr>
          <w:rFonts w:cs="Times New Roman"/>
          <w:szCs w:val="28"/>
        </w:rPr>
        <w:t xml:space="preserve">Таким чином, </w:t>
      </w:r>
      <w:proofErr w:type="spellStart"/>
      <w:r>
        <w:rPr>
          <w:rFonts w:cs="Times New Roman"/>
          <w:szCs w:val="28"/>
        </w:rPr>
        <w:t>медсестри</w:t>
      </w:r>
      <w:proofErr w:type="spellEnd"/>
      <w:r>
        <w:rPr>
          <w:rFonts w:cs="Times New Roman"/>
          <w:szCs w:val="28"/>
        </w:rPr>
        <w:t xml:space="preserve">, які працюють в кабінеті сімейного лікаря, мають важливу роль у наданні невідкладної медичної допомоги, виконанні функцій самостійного прийому пацієнтів та пропаганді здорового способу життя серед населення. Їхня здатність </w:t>
      </w:r>
      <w:proofErr w:type="spellStart"/>
      <w:r>
        <w:rPr>
          <w:rFonts w:cs="Times New Roman"/>
          <w:szCs w:val="28"/>
        </w:rPr>
        <w:t>оперативно</w:t>
      </w:r>
      <w:proofErr w:type="spellEnd"/>
      <w:r>
        <w:rPr>
          <w:rFonts w:cs="Times New Roman"/>
          <w:szCs w:val="28"/>
        </w:rPr>
        <w:t xml:space="preserve"> реагувати на невідкладні стани, забезпечувати первинну медичну допомогу та активно взаємодіяти з лікарем і пацієнтом є важливою складовою ефективної роботи медичних установ на рівні первинної медичної допомоги.</w:t>
      </w:r>
    </w:p>
    <w:p w14:paraId="28AB47C6" w14:textId="77777777" w:rsidR="001A5F97" w:rsidRDefault="001A5F97" w:rsidP="001A5F97">
      <w:pPr>
        <w:spacing w:after="0" w:line="360" w:lineRule="auto"/>
        <w:ind w:firstLine="851"/>
        <w:jc w:val="both"/>
        <w:rPr>
          <w:rFonts w:cs="Times New Roman"/>
          <w:szCs w:val="28"/>
        </w:rPr>
      </w:pPr>
      <w:r>
        <w:rPr>
          <w:rFonts w:cs="Times New Roman"/>
          <w:szCs w:val="28"/>
        </w:rPr>
        <w:lastRenderedPageBreak/>
        <w:t>Аналіз роботи медичних сестер у кабінеті сімейного лікаря при невідкладних станах в умовах сучасної медичної системи акцентує увагу на необхідності переосмислення підходів до надання медичних послуг, включаючи комплексну діагностику, лікування та реабілітацію, впровадження інноваційних технологій. Це створює умови для ефективної медичної допомоги, зокрема на рівні первинної медико-санітарної допомоги (ПМСД). Трансформація традиційних моделей надання медичних послуг вимагає комплексного підходу, включаючи профілактику захворювань та зміцнення здоров’я.</w:t>
      </w:r>
    </w:p>
    <w:p w14:paraId="4DED41DC" w14:textId="77777777" w:rsidR="001A5F97" w:rsidRDefault="001A5F97" w:rsidP="001A5F97">
      <w:pPr>
        <w:spacing w:after="0" w:line="360" w:lineRule="auto"/>
        <w:ind w:firstLine="851"/>
        <w:jc w:val="both"/>
        <w:rPr>
          <w:rFonts w:cs="Times New Roman"/>
          <w:szCs w:val="28"/>
        </w:rPr>
      </w:pPr>
      <w:r>
        <w:rPr>
          <w:rFonts w:cs="Times New Roman"/>
          <w:szCs w:val="28"/>
        </w:rPr>
        <w:t xml:space="preserve">Сучасні медичні працівники, зокрема медичні сестри, працюючи в складі </w:t>
      </w:r>
      <w:proofErr w:type="spellStart"/>
      <w:r>
        <w:rPr>
          <w:rFonts w:cs="Times New Roman"/>
          <w:szCs w:val="28"/>
        </w:rPr>
        <w:t>мультидисциплінарної</w:t>
      </w:r>
      <w:proofErr w:type="spellEnd"/>
      <w:r>
        <w:rPr>
          <w:rFonts w:cs="Times New Roman"/>
          <w:szCs w:val="28"/>
        </w:rPr>
        <w:t xml:space="preserve"> команди, повинні володіти не лише глибокими професійними знаннями, але й розвиненими навичками комунікації, креативності, здатністю до прийняття самостійних рішень і організації роботи в команді. Окрім цього, необхідно постійно вдосконалювати свої знання через безперервне навчання, що сприяє професійному зростанню та кар'єрному розвитку.</w:t>
      </w:r>
    </w:p>
    <w:p w14:paraId="220460FA" w14:textId="77777777" w:rsidR="001A5F97" w:rsidRDefault="001A5F97" w:rsidP="001A5F97">
      <w:pPr>
        <w:spacing w:after="0" w:line="360" w:lineRule="auto"/>
        <w:ind w:firstLine="851"/>
        <w:jc w:val="both"/>
        <w:rPr>
          <w:rFonts w:cs="Times New Roman"/>
          <w:szCs w:val="28"/>
        </w:rPr>
      </w:pPr>
      <w:r>
        <w:rPr>
          <w:rFonts w:cs="Times New Roman"/>
          <w:szCs w:val="28"/>
        </w:rPr>
        <w:t xml:space="preserve">Впровадження нових медичних технологій у практику ПМСД забезпечує підвищення ефективності роботи медичних сестер, що сприяє зміні традиційних підходів до сестринської діяльності. Це створює необхідність у перегляді та розширенні обов’язків медичних сестер, які, окрім виконання стандартних маніпуляцій, мають брати на себе більше самостійних функцій у наданні медичної допомоги </w:t>
      </w:r>
      <w:r w:rsidRPr="001A5F97">
        <w:rPr>
          <w:rFonts w:cs="Times New Roman"/>
          <w:szCs w:val="28"/>
        </w:rPr>
        <w:t>[2]</w:t>
      </w:r>
      <w:r>
        <w:rPr>
          <w:rFonts w:cs="Times New Roman"/>
          <w:szCs w:val="28"/>
        </w:rPr>
        <w:t>.</w:t>
      </w:r>
    </w:p>
    <w:p w14:paraId="1D09184F" w14:textId="77777777" w:rsidR="001A5F97" w:rsidRDefault="001A5F97" w:rsidP="001A5F97">
      <w:pPr>
        <w:spacing w:after="0" w:line="360" w:lineRule="auto"/>
        <w:ind w:firstLine="851"/>
        <w:jc w:val="both"/>
        <w:rPr>
          <w:rFonts w:cs="Times New Roman"/>
          <w:szCs w:val="28"/>
        </w:rPr>
      </w:pPr>
      <w:r>
        <w:rPr>
          <w:rFonts w:cs="Times New Roman"/>
          <w:szCs w:val="28"/>
        </w:rPr>
        <w:t xml:space="preserve">Метою нашого дослідження було вивчення впливу інноваційних медико-соціальних технологій на роботу медичних сестер на первинному рівні медичного обслуговування. За результатами дослідження, медичні сестри загальної практики не завжди готові до самостійного виконання новітніх сестринських технологій через недостатню нормативно-правову базу та відсутність чітких стандартів для самостійної роботи медичних сестер. Це </w:t>
      </w:r>
      <w:proofErr w:type="spellStart"/>
      <w:r>
        <w:rPr>
          <w:rFonts w:cs="Times New Roman"/>
          <w:szCs w:val="28"/>
        </w:rPr>
        <w:lastRenderedPageBreak/>
        <w:t>ускладнюється</w:t>
      </w:r>
      <w:proofErr w:type="spellEnd"/>
      <w:r>
        <w:rPr>
          <w:rFonts w:cs="Times New Roman"/>
          <w:szCs w:val="28"/>
        </w:rPr>
        <w:t xml:space="preserve"> також заниженими рівнями оплати праці та нестачею кваліфікованих працівників в закладах ПМСД.</w:t>
      </w:r>
    </w:p>
    <w:p w14:paraId="00F65F1A" w14:textId="77777777" w:rsidR="001A5F97" w:rsidRDefault="001A5F97" w:rsidP="001A5F97">
      <w:pPr>
        <w:spacing w:after="0" w:line="360" w:lineRule="auto"/>
        <w:ind w:firstLine="851"/>
        <w:jc w:val="both"/>
        <w:rPr>
          <w:rFonts w:cs="Times New Roman"/>
          <w:szCs w:val="28"/>
        </w:rPr>
      </w:pPr>
      <w:r>
        <w:rPr>
          <w:rFonts w:cs="Times New Roman"/>
          <w:szCs w:val="28"/>
        </w:rPr>
        <w:t>Для покращення ефективності системи охорони здоров'я важливо спрямовувати зусилля не лише на лікування, але й на профілактику захворювань, оскільки це має вирішальне значення для збереження здоров'я населення. Опитані лікарі відзначають, що основними факторами, які впливають на стан здоров'я людини, є спосіб життя, включаючи рівень стресу, фізичну активність, харчування та режим праці. Крім того, медичні працівники повинні володіти важливими якостями, такими як здатність налагоджувати контакт з пацієнтами, відповідальність, доброзичливість та любов до професії. Успішне лікування пацієнтів можливе лише завдяки співпраці лікаря, медичної сестри та пацієнта, а також його оточення.</w:t>
      </w:r>
    </w:p>
    <w:p w14:paraId="06AB181B" w14:textId="77777777" w:rsidR="001A5F97" w:rsidRDefault="001A5F97" w:rsidP="001A5F97">
      <w:pPr>
        <w:spacing w:after="0" w:line="360" w:lineRule="auto"/>
        <w:ind w:firstLine="851"/>
        <w:jc w:val="both"/>
        <w:rPr>
          <w:rFonts w:cs="Times New Roman"/>
          <w:szCs w:val="28"/>
        </w:rPr>
      </w:pPr>
      <w:r>
        <w:rPr>
          <w:rFonts w:cs="Times New Roman"/>
          <w:szCs w:val="28"/>
        </w:rPr>
        <w:t>В опитуванні, що стосувалося факторів, які впливають на ефективність лікування, респонденти вказали кілька основних аспектів. Серед факторів, на думку респондентів, рівень професійної підготовки медичної сестри став найважливішим, що підтвердило 45,0 % опитаних. Інші важливі фактори включали людські якості медичної сестри (36,0 %), практичний досвід медичної сестри (35,0 %), партнерську взаємодію між пацієнтом та медичною сестрою (25,0 %) та умови догляду (25,0 %). Крім того, більша частина респондентів підтримує ідею впровадження самостійного прийому пацієнтів медичними сестрами в центрах ПМСД.</w:t>
      </w:r>
    </w:p>
    <w:p w14:paraId="6CC86500" w14:textId="77777777" w:rsidR="001A5F97" w:rsidRDefault="001A5F97" w:rsidP="001A5F97">
      <w:pPr>
        <w:spacing w:after="0" w:line="360" w:lineRule="auto"/>
        <w:ind w:firstLine="851"/>
        <w:jc w:val="both"/>
        <w:rPr>
          <w:rFonts w:cs="Times New Roman"/>
          <w:szCs w:val="28"/>
        </w:rPr>
      </w:pPr>
      <w:r>
        <w:rPr>
          <w:rFonts w:cs="Times New Roman"/>
          <w:szCs w:val="28"/>
        </w:rPr>
        <w:t xml:space="preserve">Ці результати підтверджують важливість медичної сестри як рівноправного учасника в процесі лікування та профілактики разом з лікарем загальної практики. Для впровадження самостійного прийому пацієнтів медичними сестрами загальної практики необхідно забезпечити безперервне підвищення кваліфікації медичних працівників, розробити чіткі алгоритми їх діяльності в лікувально-діагностичному процесі, а також вдосконалити систему взаємодії між медичними сестрами та лікарями різних спеціальностей. Важливими аспектами є також адаптація технологічних </w:t>
      </w:r>
      <w:r>
        <w:rPr>
          <w:rFonts w:cs="Times New Roman"/>
          <w:szCs w:val="28"/>
        </w:rPr>
        <w:lastRenderedPageBreak/>
        <w:t>стандартів, розвиток наставництва та створення відповідних умов для адаптації нових працівників на робочому місці.</w:t>
      </w:r>
    </w:p>
    <w:p w14:paraId="5ED7A83E" w14:textId="77777777" w:rsidR="00951005" w:rsidRPr="00951005" w:rsidRDefault="001A5F97" w:rsidP="00951005">
      <w:pPr>
        <w:spacing w:after="0" w:line="360" w:lineRule="auto"/>
        <w:ind w:firstLine="851"/>
        <w:jc w:val="both"/>
        <w:rPr>
          <w:rFonts w:cs="Times New Roman"/>
          <w:szCs w:val="28"/>
        </w:rPr>
      </w:pPr>
      <w:r>
        <w:rPr>
          <w:rFonts w:cs="Times New Roman"/>
          <w:szCs w:val="28"/>
        </w:rPr>
        <w:t>Для покращення мотивації та ефективності роботи команди лікар-медична сестра слід також розробити систему диференційованої оплати праці, яка орієнтована на кінцевий</w:t>
      </w:r>
      <w:r w:rsidR="00951005">
        <w:rPr>
          <w:rFonts w:cs="Times New Roman"/>
          <w:szCs w:val="28"/>
        </w:rPr>
        <w:t xml:space="preserve"> результат роботи цієї команди.</w:t>
      </w:r>
    </w:p>
    <w:p w14:paraId="125E3B0D" w14:textId="77777777" w:rsidR="00951005" w:rsidRDefault="00951005" w:rsidP="001A5F97">
      <w:pPr>
        <w:spacing w:after="0" w:line="360" w:lineRule="auto"/>
        <w:jc w:val="center"/>
        <w:rPr>
          <w:rFonts w:cs="Times New Roman"/>
          <w:b/>
          <w:bCs/>
          <w:szCs w:val="28"/>
        </w:rPr>
      </w:pPr>
    </w:p>
    <w:p w14:paraId="440C241C" w14:textId="77777777" w:rsidR="001A5F97" w:rsidRDefault="001A5F97" w:rsidP="001A5F97">
      <w:pPr>
        <w:spacing w:after="0" w:line="360" w:lineRule="auto"/>
        <w:jc w:val="center"/>
        <w:rPr>
          <w:rFonts w:cs="Times New Roman"/>
          <w:b/>
          <w:bCs/>
          <w:szCs w:val="28"/>
        </w:rPr>
      </w:pPr>
      <w:r>
        <w:rPr>
          <w:rFonts w:cs="Times New Roman"/>
          <w:b/>
          <w:bCs/>
          <w:szCs w:val="28"/>
        </w:rPr>
        <w:t>3.2. Взаємодія медичної сестри з сімейним лікарем та екстреними службами</w:t>
      </w:r>
    </w:p>
    <w:p w14:paraId="20D21D77" w14:textId="77777777" w:rsidR="001A5F97" w:rsidRDefault="001A5F97" w:rsidP="001A5F97">
      <w:pPr>
        <w:spacing w:after="0" w:line="360" w:lineRule="auto"/>
        <w:ind w:firstLine="851"/>
        <w:jc w:val="both"/>
        <w:rPr>
          <w:rFonts w:cs="Times New Roman"/>
          <w:szCs w:val="28"/>
        </w:rPr>
      </w:pPr>
      <w:r>
        <w:rPr>
          <w:rFonts w:cs="Times New Roman"/>
          <w:szCs w:val="28"/>
        </w:rPr>
        <w:t xml:space="preserve">Взаємодія медичної сестри з сімейним лікарем та екстреними службами є важливим елементом ефективної роботи медичних установ, оскільки забезпечує своєчасне та правильне надання медичної допомоги пацієнтам. Медична сестра в рамках первинної медичної допомоги та екстреної медичної допомоги виконує різноманітні функції, що сприяють підтримці пацієнта на всіх етапах лікування, від надання першої медичної допомоги до реабілітації. </w:t>
      </w:r>
    </w:p>
    <w:p w14:paraId="37C12929" w14:textId="77777777" w:rsidR="001A5F97" w:rsidRDefault="001A5F97" w:rsidP="001A5F97">
      <w:pPr>
        <w:spacing w:after="0" w:line="360" w:lineRule="auto"/>
        <w:ind w:firstLine="851"/>
        <w:jc w:val="both"/>
        <w:rPr>
          <w:rFonts w:cs="Times New Roman"/>
          <w:szCs w:val="28"/>
        </w:rPr>
      </w:pPr>
      <w:r>
        <w:rPr>
          <w:rFonts w:cs="Times New Roman"/>
          <w:szCs w:val="28"/>
        </w:rPr>
        <w:t>Сімейний лікар, у свою чергу, є керівником лікувального процесу і координує взаємодію всіх медичних працівників. Першочергово важливо зазначити, що медична сестра є не лише помічником лікаря, але й самостійним фахівцем, який має власні повноваження в межах первинної медичної допомоги. Взаємодія між медичною сестрою та сімейним лікарем полягає у спільному вирішенні медичних питань, плануванні лікування та веденні пацієнтів, а також у забезпеченні належного виконання лікарських призначень та нагляді за пацієнтами</w:t>
      </w:r>
      <w:r w:rsidRPr="001A5F97">
        <w:rPr>
          <w:rFonts w:cs="Times New Roman"/>
          <w:szCs w:val="28"/>
        </w:rPr>
        <w:t xml:space="preserve"> [25</w:t>
      </w:r>
      <w:r>
        <w:rPr>
          <w:rFonts w:cs="Times New Roman"/>
          <w:szCs w:val="28"/>
        </w:rPr>
        <w:t>, с. 42 – 44</w:t>
      </w:r>
      <w:r w:rsidRPr="001A5F97">
        <w:rPr>
          <w:rFonts w:cs="Times New Roman"/>
          <w:szCs w:val="28"/>
        </w:rPr>
        <w:t>]</w:t>
      </w:r>
      <w:r>
        <w:rPr>
          <w:rFonts w:cs="Times New Roman"/>
          <w:szCs w:val="28"/>
        </w:rPr>
        <w:t xml:space="preserve">. </w:t>
      </w:r>
    </w:p>
    <w:p w14:paraId="0854D5F3" w14:textId="77777777" w:rsidR="001A5F97" w:rsidRDefault="001A5F97" w:rsidP="001A5F97">
      <w:pPr>
        <w:spacing w:after="0" w:line="360" w:lineRule="auto"/>
        <w:ind w:firstLine="851"/>
        <w:jc w:val="both"/>
        <w:rPr>
          <w:rFonts w:cs="Times New Roman"/>
          <w:szCs w:val="28"/>
        </w:rPr>
      </w:pPr>
      <w:r>
        <w:rPr>
          <w:rFonts w:cs="Times New Roman"/>
          <w:szCs w:val="28"/>
        </w:rPr>
        <w:t>Дослідження в галузі медичних наук, що стосуються взаємодії медичних працівників, є важливими в контексті удосконалення медичних послуг у межах системи охорони здоров'я. Одним із важливих напрямів є аналіз функцій медичних сестер, їх участь у прийнятті рішень і здатність до автономії у різних клінічних ситуаціях, зокрема при наданні невідкладної медичної допомоги.</w:t>
      </w:r>
    </w:p>
    <w:p w14:paraId="39A08CC4" w14:textId="77777777" w:rsidR="001A5F97" w:rsidRDefault="001A5F97" w:rsidP="001A5F97">
      <w:pPr>
        <w:spacing w:after="0" w:line="360" w:lineRule="auto"/>
        <w:ind w:firstLine="851"/>
        <w:jc w:val="both"/>
        <w:rPr>
          <w:rFonts w:cs="Times New Roman"/>
          <w:szCs w:val="28"/>
        </w:rPr>
      </w:pPr>
      <w:r>
        <w:rPr>
          <w:rFonts w:cs="Times New Roman"/>
          <w:szCs w:val="28"/>
        </w:rPr>
        <w:lastRenderedPageBreak/>
        <w:t xml:space="preserve">Науковці, такі як О.Ю. Мельник, Л.І. Гребенюк, Т.С. Коваль, у своїх працях досліджували взаємодію медичних сестер з лікарями та іншими медичними працівниками, зокрема в контексті кризових ситуацій, надаючи значну увагу необхідності чіткої координації дій, організації обміну інформацією, а також ролі </w:t>
      </w:r>
      <w:proofErr w:type="spellStart"/>
      <w:r>
        <w:rPr>
          <w:rFonts w:cs="Times New Roman"/>
          <w:szCs w:val="28"/>
        </w:rPr>
        <w:t>медсестер</w:t>
      </w:r>
      <w:proofErr w:type="spellEnd"/>
      <w:r>
        <w:rPr>
          <w:rFonts w:cs="Times New Roman"/>
          <w:szCs w:val="28"/>
        </w:rPr>
        <w:t xml:space="preserve"> в забезпеченні високоякісного догляду за пацієнтами. </w:t>
      </w:r>
    </w:p>
    <w:p w14:paraId="5F450B99" w14:textId="77777777" w:rsidR="001A5F97" w:rsidRDefault="001A5F97" w:rsidP="001A5F97">
      <w:pPr>
        <w:spacing w:after="0" w:line="360" w:lineRule="auto"/>
        <w:ind w:firstLine="851"/>
        <w:jc w:val="both"/>
        <w:rPr>
          <w:rFonts w:cs="Times New Roman"/>
          <w:szCs w:val="28"/>
        </w:rPr>
      </w:pPr>
      <w:r>
        <w:rPr>
          <w:rFonts w:cs="Times New Roman"/>
          <w:szCs w:val="28"/>
        </w:rPr>
        <w:t xml:space="preserve">М. А. </w:t>
      </w:r>
      <w:proofErr w:type="spellStart"/>
      <w:r>
        <w:rPr>
          <w:rFonts w:cs="Times New Roman"/>
          <w:szCs w:val="28"/>
        </w:rPr>
        <w:t>Знаменська</w:t>
      </w:r>
      <w:proofErr w:type="spellEnd"/>
      <w:r>
        <w:rPr>
          <w:rFonts w:cs="Times New Roman"/>
          <w:szCs w:val="28"/>
        </w:rPr>
        <w:t xml:space="preserve"> зазначає важливість постійної професійної освіти та розвитку навичок медичних сестер для успішної роботи в умовах, що вимагають оперативності та високої кваліфікації </w:t>
      </w:r>
      <w:r w:rsidRPr="001A5F97">
        <w:rPr>
          <w:rFonts w:cs="Times New Roman"/>
          <w:szCs w:val="28"/>
        </w:rPr>
        <w:t>[</w:t>
      </w:r>
      <w:r>
        <w:rPr>
          <w:rFonts w:cs="Times New Roman"/>
          <w:szCs w:val="28"/>
        </w:rPr>
        <w:t>44</w:t>
      </w:r>
      <w:r w:rsidRPr="001A5F97">
        <w:rPr>
          <w:rFonts w:cs="Times New Roman"/>
          <w:szCs w:val="28"/>
        </w:rPr>
        <w:t>]</w:t>
      </w:r>
      <w:r>
        <w:rPr>
          <w:rFonts w:cs="Times New Roman"/>
          <w:szCs w:val="28"/>
        </w:rPr>
        <w:t xml:space="preserve">. Інші дослідження, зокрема робота З. П. </w:t>
      </w:r>
      <w:proofErr w:type="spellStart"/>
      <w:r>
        <w:rPr>
          <w:rFonts w:cs="Times New Roman"/>
          <w:szCs w:val="28"/>
        </w:rPr>
        <w:t>Шарлович</w:t>
      </w:r>
      <w:proofErr w:type="spellEnd"/>
      <w:r>
        <w:rPr>
          <w:rFonts w:cs="Times New Roman"/>
          <w:szCs w:val="28"/>
        </w:rPr>
        <w:t xml:space="preserve">, акцентують увагу на взаємодії медичного персоналу з екстреними службами, на необхідності розвитку стандартів і процедур, що регулюють їхню діяльність в критичних ситуаціях </w:t>
      </w:r>
      <w:r w:rsidRPr="001A5F97">
        <w:rPr>
          <w:rFonts w:cs="Times New Roman"/>
          <w:szCs w:val="28"/>
        </w:rPr>
        <w:t>[</w:t>
      </w:r>
      <w:r>
        <w:rPr>
          <w:rFonts w:cs="Times New Roman"/>
          <w:szCs w:val="28"/>
        </w:rPr>
        <w:t>47</w:t>
      </w:r>
      <w:r w:rsidRPr="001A5F97">
        <w:rPr>
          <w:rFonts w:cs="Times New Roman"/>
          <w:szCs w:val="28"/>
        </w:rPr>
        <w:t>]</w:t>
      </w:r>
      <w:r>
        <w:rPr>
          <w:rFonts w:cs="Times New Roman"/>
          <w:szCs w:val="28"/>
        </w:rPr>
        <w:t>.</w:t>
      </w:r>
    </w:p>
    <w:p w14:paraId="76DAE8F6" w14:textId="77777777" w:rsidR="001A5F97" w:rsidRDefault="00655145" w:rsidP="001A5F97">
      <w:pPr>
        <w:spacing w:after="0" w:line="360" w:lineRule="auto"/>
        <w:ind w:firstLine="851"/>
        <w:jc w:val="both"/>
        <w:rPr>
          <w:rFonts w:cs="Times New Roman"/>
          <w:szCs w:val="28"/>
        </w:rPr>
      </w:pPr>
      <w:r>
        <w:rPr>
          <w:rFonts w:cs="Times New Roman"/>
          <w:szCs w:val="28"/>
        </w:rPr>
        <w:t>В таблиці 3.2</w:t>
      </w:r>
      <w:r w:rsidR="001A5F97">
        <w:rPr>
          <w:rFonts w:cs="Times New Roman"/>
          <w:szCs w:val="28"/>
        </w:rPr>
        <w:t>. ілюструється взаємодія медичної сестри з сімейним лікарем та екстреними службами при наданні медичної допомоги.</w:t>
      </w:r>
    </w:p>
    <w:p w14:paraId="47281349" w14:textId="77777777" w:rsidR="001A5F97" w:rsidRDefault="001A5F97" w:rsidP="001A5F97">
      <w:pPr>
        <w:spacing w:after="0" w:line="360" w:lineRule="auto"/>
        <w:ind w:firstLine="851"/>
        <w:jc w:val="right"/>
        <w:rPr>
          <w:rFonts w:cs="Times New Roman"/>
          <w:szCs w:val="28"/>
        </w:rPr>
      </w:pPr>
    </w:p>
    <w:p w14:paraId="6778C357" w14:textId="77777777" w:rsidR="001A5F97" w:rsidRDefault="001A5F97" w:rsidP="001A5F97">
      <w:pPr>
        <w:spacing w:after="0" w:line="360" w:lineRule="auto"/>
        <w:ind w:firstLine="851"/>
        <w:jc w:val="right"/>
        <w:rPr>
          <w:rFonts w:cs="Times New Roman"/>
          <w:szCs w:val="28"/>
        </w:rPr>
      </w:pPr>
      <w:r>
        <w:rPr>
          <w:rFonts w:cs="Times New Roman"/>
          <w:szCs w:val="28"/>
        </w:rPr>
        <w:t>Таблиц</w:t>
      </w:r>
      <w:r w:rsidR="005C4C71">
        <w:rPr>
          <w:rFonts w:cs="Times New Roman"/>
          <w:szCs w:val="28"/>
        </w:rPr>
        <w:t>я 3.2</w:t>
      </w:r>
      <w:r>
        <w:rPr>
          <w:rFonts w:cs="Times New Roman"/>
          <w:szCs w:val="28"/>
        </w:rPr>
        <w:t>.</w:t>
      </w:r>
    </w:p>
    <w:p w14:paraId="1EEAC90F" w14:textId="77777777" w:rsidR="007618CA" w:rsidRPr="007618CA" w:rsidRDefault="00F306D2" w:rsidP="00F306D2">
      <w:pPr>
        <w:spacing w:after="0" w:line="360" w:lineRule="auto"/>
        <w:jc w:val="center"/>
        <w:rPr>
          <w:rFonts w:cs="Times New Roman"/>
          <w:color w:val="FF0000"/>
          <w:szCs w:val="28"/>
        </w:rPr>
      </w:pPr>
      <w:r>
        <w:t>Етапи взаємодії медичної сестри з сімейним лікарем та екстреними службами при наданні медичної допомоги</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65"/>
        <w:gridCol w:w="3147"/>
        <w:gridCol w:w="4232"/>
      </w:tblGrid>
      <w:tr w:rsidR="001A5F97" w14:paraId="12BE70BA" w14:textId="77777777" w:rsidTr="001A5F97">
        <w:trPr>
          <w:tblHeade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302FFFDE" w14:textId="77777777" w:rsidR="001A5F97" w:rsidRDefault="001A5F97">
            <w:pPr>
              <w:spacing w:after="0" w:line="240" w:lineRule="auto"/>
              <w:jc w:val="center"/>
              <w:rPr>
                <w:rFonts w:cs="Times New Roman"/>
                <w:b/>
                <w:bCs/>
                <w:szCs w:val="28"/>
              </w:rPr>
            </w:pPr>
            <w:r>
              <w:rPr>
                <w:rFonts w:cs="Times New Roman"/>
                <w:b/>
                <w:bCs/>
                <w:szCs w:val="28"/>
              </w:rPr>
              <w:t>Етап</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3C77C310" w14:textId="77777777" w:rsidR="001A5F97" w:rsidRDefault="001A5F97">
            <w:pPr>
              <w:spacing w:after="0" w:line="240" w:lineRule="auto"/>
              <w:jc w:val="center"/>
              <w:rPr>
                <w:rFonts w:cs="Times New Roman"/>
                <w:b/>
                <w:bCs/>
                <w:szCs w:val="28"/>
              </w:rPr>
            </w:pPr>
            <w:r>
              <w:rPr>
                <w:rFonts w:cs="Times New Roman"/>
                <w:b/>
                <w:bCs/>
                <w:szCs w:val="28"/>
              </w:rPr>
              <w:t>Взаємодія медичної сестри з сімейним лікарем</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5983075D" w14:textId="77777777" w:rsidR="001A5F97" w:rsidRDefault="001A5F97">
            <w:pPr>
              <w:spacing w:after="0" w:line="240" w:lineRule="auto"/>
              <w:jc w:val="center"/>
              <w:rPr>
                <w:rFonts w:cs="Times New Roman"/>
                <w:b/>
                <w:bCs/>
                <w:szCs w:val="28"/>
              </w:rPr>
            </w:pPr>
            <w:r>
              <w:rPr>
                <w:rFonts w:cs="Times New Roman"/>
                <w:b/>
                <w:bCs/>
                <w:szCs w:val="28"/>
              </w:rPr>
              <w:t>Взаємодія медичної сестри з екстреними службами</w:t>
            </w:r>
          </w:p>
        </w:tc>
      </w:tr>
      <w:tr w:rsidR="001A5F97" w14:paraId="1B5F40B3" w14:textId="77777777" w:rsidTr="001A5F97">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2EF73F4D" w14:textId="77777777" w:rsidR="001A5F97" w:rsidRDefault="001A5F97">
            <w:pPr>
              <w:spacing w:after="0" w:line="240" w:lineRule="auto"/>
              <w:rPr>
                <w:rFonts w:cs="Times New Roman"/>
                <w:szCs w:val="28"/>
              </w:rPr>
            </w:pPr>
            <w:r>
              <w:rPr>
                <w:rFonts w:cs="Times New Roman"/>
                <w:szCs w:val="28"/>
              </w:rPr>
              <w:t>1. Підготовка до надання допомоги</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5E443B7F" w14:textId="77777777" w:rsidR="001A5F97" w:rsidRDefault="001A5F97">
            <w:pPr>
              <w:spacing w:after="0" w:line="240" w:lineRule="auto"/>
              <w:rPr>
                <w:rFonts w:cs="Times New Roman"/>
                <w:szCs w:val="28"/>
              </w:rPr>
            </w:pPr>
            <w:r>
              <w:rPr>
                <w:rFonts w:cs="Times New Roman"/>
                <w:szCs w:val="28"/>
              </w:rPr>
              <w:t>Сестра проводить попередній огляд пацієнта, збирає анамнез, здійснює первинні вимірювання (температура, пульс, тиск).</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7AAB5EC2" w14:textId="77777777" w:rsidR="001A5F97" w:rsidRDefault="001A5F97">
            <w:pPr>
              <w:spacing w:after="0" w:line="240" w:lineRule="auto"/>
              <w:rPr>
                <w:rFonts w:cs="Times New Roman"/>
                <w:szCs w:val="28"/>
              </w:rPr>
            </w:pPr>
            <w:r>
              <w:rPr>
                <w:rFonts w:cs="Times New Roman"/>
                <w:szCs w:val="28"/>
              </w:rPr>
              <w:t>Сестра готує необхідні медичні матеріали для подальших маніпуляцій, може зв'язатися з екстреними службами для координації дій у разі необхідності.</w:t>
            </w:r>
          </w:p>
        </w:tc>
      </w:tr>
      <w:tr w:rsidR="001A5F97" w14:paraId="51723BA4" w14:textId="77777777" w:rsidTr="001A5F97">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3041CF32" w14:textId="77777777" w:rsidR="001A5F97" w:rsidRDefault="001A5F97">
            <w:pPr>
              <w:spacing w:after="0" w:line="240" w:lineRule="auto"/>
              <w:rPr>
                <w:rFonts w:cs="Times New Roman"/>
                <w:szCs w:val="28"/>
              </w:rPr>
            </w:pPr>
            <w:r>
              <w:rPr>
                <w:rFonts w:cs="Times New Roman"/>
                <w:szCs w:val="28"/>
              </w:rPr>
              <w:t>2. Оцінка стану пацієнта</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67B68588" w14:textId="77777777" w:rsidR="001A5F97" w:rsidRDefault="001A5F97">
            <w:pPr>
              <w:spacing w:after="0" w:line="240" w:lineRule="auto"/>
              <w:rPr>
                <w:rFonts w:cs="Times New Roman"/>
                <w:szCs w:val="28"/>
              </w:rPr>
            </w:pPr>
            <w:r>
              <w:rPr>
                <w:rFonts w:cs="Times New Roman"/>
                <w:szCs w:val="28"/>
              </w:rPr>
              <w:t>Сестра разом з лікарем оцінюють стан пацієнта, приймається рішення щодо подальших дій або госпіталізації.</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602DA079" w14:textId="77777777" w:rsidR="001A5F97" w:rsidRDefault="001A5F97">
            <w:pPr>
              <w:spacing w:after="0" w:line="240" w:lineRule="auto"/>
              <w:rPr>
                <w:rFonts w:cs="Times New Roman"/>
                <w:szCs w:val="28"/>
              </w:rPr>
            </w:pPr>
            <w:r>
              <w:rPr>
                <w:rFonts w:cs="Times New Roman"/>
                <w:szCs w:val="28"/>
              </w:rPr>
              <w:t>В разі потреби медсестра може передати інформацію до екстрених служб про стан пацієнта та організувати підготовку до транспортування.</w:t>
            </w:r>
          </w:p>
        </w:tc>
      </w:tr>
      <w:tr w:rsidR="001A5F97" w14:paraId="0831A012" w14:textId="77777777" w:rsidTr="001A5F97">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2666DBD2" w14:textId="77777777" w:rsidR="001A5F97" w:rsidRDefault="001A5F97">
            <w:pPr>
              <w:spacing w:after="0" w:line="240" w:lineRule="auto"/>
              <w:rPr>
                <w:rFonts w:cs="Times New Roman"/>
                <w:szCs w:val="28"/>
              </w:rPr>
            </w:pPr>
            <w:r>
              <w:rPr>
                <w:rFonts w:cs="Times New Roman"/>
                <w:szCs w:val="28"/>
              </w:rPr>
              <w:lastRenderedPageBreak/>
              <w:t>3. Призначення лікування та процедур</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530BC794" w14:textId="77777777" w:rsidR="001A5F97" w:rsidRDefault="001A5F97">
            <w:pPr>
              <w:spacing w:after="0" w:line="240" w:lineRule="auto"/>
              <w:rPr>
                <w:rFonts w:cs="Times New Roman"/>
                <w:szCs w:val="28"/>
              </w:rPr>
            </w:pPr>
            <w:r>
              <w:rPr>
                <w:rFonts w:cs="Times New Roman"/>
                <w:szCs w:val="28"/>
              </w:rPr>
              <w:t>Сестра виконує розпорядження лікаря щодо надання лікувальних маніпуляцій, таких як введення ліків, інгаляції, перев'язки.</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05F44CC4" w14:textId="77777777" w:rsidR="001A5F97" w:rsidRDefault="001A5F97">
            <w:pPr>
              <w:spacing w:after="0" w:line="240" w:lineRule="auto"/>
              <w:rPr>
                <w:rFonts w:cs="Times New Roman"/>
                <w:szCs w:val="28"/>
              </w:rPr>
            </w:pPr>
            <w:r>
              <w:rPr>
                <w:rFonts w:cs="Times New Roman"/>
                <w:szCs w:val="28"/>
              </w:rPr>
              <w:t>У разі екстреного випадку, медсестра координує дії з екстреними службами щодо термінового транспортування пацієнта до лікарні.</w:t>
            </w:r>
          </w:p>
        </w:tc>
      </w:tr>
      <w:tr w:rsidR="001A5F97" w14:paraId="3E6D9F8A" w14:textId="77777777" w:rsidTr="001A5F97">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72D69419" w14:textId="77777777" w:rsidR="001A5F97" w:rsidRDefault="001A5F97">
            <w:pPr>
              <w:spacing w:after="0" w:line="240" w:lineRule="auto"/>
              <w:rPr>
                <w:rFonts w:cs="Times New Roman"/>
                <w:szCs w:val="28"/>
              </w:rPr>
            </w:pPr>
            <w:r>
              <w:rPr>
                <w:rFonts w:cs="Times New Roman"/>
                <w:szCs w:val="28"/>
              </w:rPr>
              <w:t>4. Контроль за результатами лікування</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2CFC80D0" w14:textId="77777777" w:rsidR="001A5F97" w:rsidRDefault="001A5F97">
            <w:pPr>
              <w:spacing w:after="0" w:line="240" w:lineRule="auto"/>
              <w:rPr>
                <w:rFonts w:cs="Times New Roman"/>
                <w:szCs w:val="28"/>
              </w:rPr>
            </w:pPr>
            <w:r>
              <w:rPr>
                <w:rFonts w:cs="Times New Roman"/>
                <w:szCs w:val="28"/>
              </w:rPr>
              <w:t>Сестра проводить моніторинг стану пацієнта (вимірювання життєвих показників, контроль за ефективністю лікування).</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6DE67D9B" w14:textId="77777777" w:rsidR="001A5F97" w:rsidRDefault="001A5F97">
            <w:pPr>
              <w:spacing w:after="0" w:line="240" w:lineRule="auto"/>
              <w:rPr>
                <w:rFonts w:cs="Times New Roman"/>
                <w:szCs w:val="28"/>
              </w:rPr>
            </w:pPr>
            <w:r>
              <w:rPr>
                <w:rFonts w:cs="Times New Roman"/>
                <w:szCs w:val="28"/>
              </w:rPr>
              <w:t>Взаємодія з екстреними службами може включати надання додаткових даних для покращення подальшого догляду під час транспортування.</w:t>
            </w:r>
          </w:p>
        </w:tc>
      </w:tr>
      <w:tr w:rsidR="001A5F97" w14:paraId="55CC8B7F" w14:textId="77777777" w:rsidTr="001A5F97">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0E8E5145" w14:textId="77777777" w:rsidR="001A5F97" w:rsidRDefault="001A5F97">
            <w:pPr>
              <w:spacing w:after="0" w:line="240" w:lineRule="auto"/>
              <w:rPr>
                <w:rFonts w:cs="Times New Roman"/>
                <w:szCs w:val="28"/>
              </w:rPr>
            </w:pPr>
            <w:r>
              <w:rPr>
                <w:rFonts w:cs="Times New Roman"/>
                <w:szCs w:val="28"/>
              </w:rPr>
              <w:t>5. Комунікація і документація</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04D07945" w14:textId="77777777" w:rsidR="001A5F97" w:rsidRDefault="001A5F97">
            <w:pPr>
              <w:spacing w:after="0" w:line="240" w:lineRule="auto"/>
              <w:rPr>
                <w:rFonts w:cs="Times New Roman"/>
                <w:szCs w:val="28"/>
              </w:rPr>
            </w:pPr>
            <w:r>
              <w:rPr>
                <w:rFonts w:cs="Times New Roman"/>
                <w:szCs w:val="28"/>
              </w:rPr>
              <w:t>Сестра фіксує в медичній карті всі виконані маніпуляції та отримані результати, передає інформацію лікарю для коригування лікування.</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4CC8FE31" w14:textId="77777777" w:rsidR="001A5F97" w:rsidRDefault="001A5F97">
            <w:pPr>
              <w:spacing w:after="0" w:line="240" w:lineRule="auto"/>
              <w:rPr>
                <w:rFonts w:cs="Times New Roman"/>
                <w:szCs w:val="28"/>
              </w:rPr>
            </w:pPr>
            <w:r>
              <w:rPr>
                <w:rFonts w:cs="Times New Roman"/>
                <w:szCs w:val="28"/>
              </w:rPr>
              <w:t>У разі залучення екстрених служб, медсестра передає всю важливу інформацію для лікарів швидкої допомоги, включаючи історію захворювання, результати аналізів, та інші дані для ефективної координації лікування.</w:t>
            </w:r>
          </w:p>
        </w:tc>
      </w:tr>
    </w:tbl>
    <w:p w14:paraId="23105DFB" w14:textId="77777777" w:rsidR="00810585" w:rsidRDefault="00810585" w:rsidP="001A5F97">
      <w:pPr>
        <w:rPr>
          <w:b/>
        </w:rPr>
      </w:pPr>
    </w:p>
    <w:p w14:paraId="45F22DAA" w14:textId="77777777" w:rsidR="001A5F97" w:rsidRDefault="001A5F97" w:rsidP="001A5F97">
      <w:pPr>
        <w:spacing w:after="0" w:line="360" w:lineRule="auto"/>
        <w:ind w:firstLine="851"/>
        <w:jc w:val="both"/>
        <w:rPr>
          <w:rFonts w:cs="Times New Roman"/>
          <w:szCs w:val="28"/>
        </w:rPr>
      </w:pPr>
      <w:r>
        <w:rPr>
          <w:rFonts w:cs="Times New Roman"/>
          <w:szCs w:val="28"/>
        </w:rPr>
        <w:t>Аналіз результатів взаємодії медичних працівників у таких ситуаціях став основою для розробки конкретних рекомендацій, що допомагають підвищити ефективність надання медичної допомоги, зокрема в амбулаторних умовах. Визначено, що при належній координації між медичними сестрами, лікарями та екстреними службами, можна значно підвищити якість медичних послуг, зменшити час реагування та покращити результати лікування пацієнтів. Тому такі дослідження, на базі яких створюється таблиця, мають важливе значення для оптимізації робочих процесів і підвищення ефективності медичних служб у випадках надання невідкладної допомоги.</w:t>
      </w:r>
    </w:p>
    <w:p w14:paraId="76CEB789" w14:textId="77777777" w:rsidR="001A5F97" w:rsidRDefault="001A5F97" w:rsidP="001A5F97">
      <w:pPr>
        <w:spacing w:after="0" w:line="360" w:lineRule="auto"/>
        <w:ind w:firstLine="851"/>
        <w:jc w:val="both"/>
        <w:rPr>
          <w:rFonts w:cs="Times New Roman"/>
          <w:szCs w:val="28"/>
        </w:rPr>
      </w:pPr>
      <w:r>
        <w:rPr>
          <w:rFonts w:cs="Times New Roman"/>
          <w:szCs w:val="28"/>
        </w:rPr>
        <w:t xml:space="preserve">Медична сестра виконує різні обов'язки, такі як вимірювання життєвих показників пацієнтів (артеріальний тиск, температура, пульс), ведення документації, підготовка пацієнтів до прийому лікаря та виконання лікарських </w:t>
      </w:r>
      <w:r>
        <w:rPr>
          <w:rFonts w:cs="Times New Roman"/>
          <w:szCs w:val="28"/>
        </w:rPr>
        <w:lastRenderedPageBreak/>
        <w:t xml:space="preserve">вказівок. Вона </w:t>
      </w:r>
      <w:r w:rsidR="00F306D2" w:rsidRPr="00F306D2">
        <w:rPr>
          <w:rFonts w:cs="Times New Roman"/>
          <w:color w:val="000000" w:themeColor="text1"/>
          <w:szCs w:val="28"/>
        </w:rPr>
        <w:t xml:space="preserve">часто є </w:t>
      </w:r>
      <w:proofErr w:type="spellStart"/>
      <w:r w:rsidR="00F306D2" w:rsidRPr="00F306D2">
        <w:rPr>
          <w:rFonts w:cs="Times New Roman"/>
          <w:color w:val="000000" w:themeColor="text1"/>
          <w:szCs w:val="28"/>
        </w:rPr>
        <w:t>зв'язуючою</w:t>
      </w:r>
      <w:proofErr w:type="spellEnd"/>
      <w:r w:rsidR="00F306D2" w:rsidRPr="00F306D2">
        <w:rPr>
          <w:rFonts w:cs="Times New Roman"/>
          <w:color w:val="000000" w:themeColor="text1"/>
          <w:szCs w:val="28"/>
        </w:rPr>
        <w:t xml:space="preserve"> ланкою</w:t>
      </w:r>
      <w:r w:rsidRPr="00F306D2">
        <w:rPr>
          <w:rFonts w:cs="Times New Roman"/>
          <w:color w:val="000000" w:themeColor="text1"/>
          <w:szCs w:val="28"/>
        </w:rPr>
        <w:t xml:space="preserve"> між лікарем </w:t>
      </w:r>
      <w:r>
        <w:rPr>
          <w:rFonts w:cs="Times New Roman"/>
          <w:szCs w:val="28"/>
        </w:rPr>
        <w:t xml:space="preserve">та пацієнтом, тому взаємодія між ними повинна бути чіткою та ефективною. Важливим аспектом є правильна комунікація між медичною сестрою та лікарем, оскільки це дозволяє лікарю отримувати актуальну інформацію про стан пацієнта, що є основою для прийняття правильних рішень щодо подальшого лікування </w:t>
      </w:r>
      <w:r w:rsidRPr="001A5F97">
        <w:rPr>
          <w:rFonts w:cs="Times New Roman"/>
          <w:szCs w:val="28"/>
        </w:rPr>
        <w:t>[2</w:t>
      </w:r>
      <w:r>
        <w:rPr>
          <w:rFonts w:cs="Times New Roman"/>
          <w:szCs w:val="28"/>
        </w:rPr>
        <w:t>4, с. 24</w:t>
      </w:r>
      <w:r w:rsidRPr="001A5F97">
        <w:rPr>
          <w:rFonts w:cs="Times New Roman"/>
          <w:szCs w:val="28"/>
        </w:rPr>
        <w:t>]</w:t>
      </w:r>
      <w:r>
        <w:rPr>
          <w:rFonts w:cs="Times New Roman"/>
          <w:szCs w:val="28"/>
        </w:rPr>
        <w:t xml:space="preserve">. </w:t>
      </w:r>
    </w:p>
    <w:p w14:paraId="7363E85F" w14:textId="77777777" w:rsidR="001A5F97" w:rsidRDefault="001A5F97" w:rsidP="001A5F97">
      <w:pPr>
        <w:spacing w:after="0" w:line="360" w:lineRule="auto"/>
        <w:ind w:firstLine="851"/>
        <w:jc w:val="both"/>
        <w:rPr>
          <w:rFonts w:cs="Times New Roman"/>
          <w:szCs w:val="28"/>
        </w:rPr>
      </w:pPr>
      <w:r>
        <w:rPr>
          <w:rFonts w:cs="Times New Roman"/>
          <w:szCs w:val="28"/>
        </w:rPr>
        <w:t xml:space="preserve">Сімейний лікар повинен забезпечити чітке розуміння завдань, які ставляться перед медичною сестрою, щоб вона могла своєчасно та точно виконувати всі необхідні процедури. Що стосується взаємодії медичної сестри з екстреними службами, то в цьому випадку мова йде про спільну роботу в умовах надзвичайних ситуацій, коли важливо швидко і злагоджено діяти для порятунку життя пацієнта. </w:t>
      </w:r>
    </w:p>
    <w:p w14:paraId="5AD66A0A" w14:textId="77777777" w:rsidR="001A5F97" w:rsidRDefault="001A5F97" w:rsidP="001A5F97">
      <w:pPr>
        <w:spacing w:after="0" w:line="360" w:lineRule="auto"/>
        <w:ind w:firstLine="851"/>
        <w:jc w:val="both"/>
        <w:rPr>
          <w:rFonts w:cs="Times New Roman"/>
          <w:szCs w:val="28"/>
        </w:rPr>
      </w:pPr>
      <w:r>
        <w:rPr>
          <w:rFonts w:cs="Times New Roman"/>
          <w:szCs w:val="28"/>
        </w:rPr>
        <w:t xml:space="preserve">Медична сестра, як частина команди первинної медичної допомоги, може бути першою, хто виявляє необхідність в екстреній медичній допомозі. Наприклад, якщо пацієнт потребує термінового транспортування до лікарні або надається невідкладна допомога при серцевому нападі, медична сестра повинна негайно зателефонувати до екстрених служб, повідомити про стан пацієнта, надати всю необхідну інформацію щодо стану пацієнта, його анамнезу та особливостей перебігу захворювання, що дозволяє екстреній бригаді підготуватися до транспортування та надання допомоги на місці </w:t>
      </w:r>
      <w:r w:rsidRPr="001A5F97">
        <w:rPr>
          <w:rFonts w:cs="Times New Roman"/>
          <w:szCs w:val="28"/>
        </w:rPr>
        <w:t>[2</w:t>
      </w:r>
      <w:r>
        <w:rPr>
          <w:rFonts w:cs="Times New Roman"/>
          <w:szCs w:val="28"/>
        </w:rPr>
        <w:t>8, с. 43</w:t>
      </w:r>
      <w:r w:rsidRPr="001A5F97">
        <w:rPr>
          <w:rFonts w:cs="Times New Roman"/>
          <w:szCs w:val="28"/>
        </w:rPr>
        <w:t>]</w:t>
      </w:r>
      <w:r>
        <w:rPr>
          <w:rFonts w:cs="Times New Roman"/>
          <w:szCs w:val="28"/>
        </w:rPr>
        <w:t xml:space="preserve">. </w:t>
      </w:r>
    </w:p>
    <w:p w14:paraId="6EAEE044" w14:textId="77777777" w:rsidR="001A5F97" w:rsidRDefault="001A5F97" w:rsidP="001A5F97">
      <w:pPr>
        <w:spacing w:after="0" w:line="360" w:lineRule="auto"/>
        <w:ind w:firstLine="851"/>
        <w:jc w:val="both"/>
        <w:rPr>
          <w:rFonts w:cs="Times New Roman"/>
          <w:szCs w:val="28"/>
        </w:rPr>
      </w:pPr>
      <w:r>
        <w:rPr>
          <w:rFonts w:cs="Times New Roman"/>
          <w:szCs w:val="28"/>
        </w:rPr>
        <w:t>Взаємодія з екстреними службами також включає підготовку та супровід пацієнта під час транспортування до лікарні, адже медична сестра може продовжувати моніторинг стану пацієнта, надавати допомогу на дорозі та в разі потреби здійснювати певні медичні маніпуляції. Під час прибуття до медичного закладу, медична сестра може передавати інформацію про стан пацієнта, особливо щодо його попереднього лікування, результатів попередніх досліджень та проведених процедур.</w:t>
      </w:r>
    </w:p>
    <w:p w14:paraId="45DE7A5A" w14:textId="77777777" w:rsidR="001A5F97" w:rsidRDefault="001A5F97" w:rsidP="001A5F97">
      <w:pPr>
        <w:spacing w:after="0" w:line="360" w:lineRule="auto"/>
        <w:ind w:firstLine="851"/>
        <w:jc w:val="both"/>
        <w:rPr>
          <w:rFonts w:cs="Times New Roman"/>
          <w:szCs w:val="28"/>
        </w:rPr>
      </w:pPr>
      <w:r>
        <w:rPr>
          <w:rFonts w:cs="Times New Roman"/>
          <w:szCs w:val="28"/>
        </w:rPr>
        <w:lastRenderedPageBreak/>
        <w:t xml:space="preserve"> Таким чином, взаємодія медичної сестри з сімейним лікарем та екстреними службами є важливою складовою частиною надання медичної допомоги, де кожен етап, від первинного огляду до екстреного лікування, вимагає чіткої координації, своєчасності та професіоналізму від усіх учасників медичного процесу.</w:t>
      </w:r>
    </w:p>
    <w:p w14:paraId="0308AD09" w14:textId="77777777" w:rsidR="001A5F97" w:rsidRDefault="001A5F97" w:rsidP="001A5F97">
      <w:pPr>
        <w:spacing w:after="0" w:line="360" w:lineRule="auto"/>
        <w:ind w:firstLine="851"/>
        <w:jc w:val="both"/>
        <w:rPr>
          <w:rFonts w:cs="Times New Roman"/>
          <w:szCs w:val="28"/>
        </w:rPr>
      </w:pPr>
      <w:r>
        <w:rPr>
          <w:rFonts w:cs="Times New Roman"/>
          <w:szCs w:val="28"/>
        </w:rPr>
        <w:t xml:space="preserve">Сімейний лікар має величезне значення для здоров'я пацієнта та доступу до медичних послуг. Він виступає як основний напрямок у системі охорони здоров'я, сприяючи пацієнтам у пошуках медичної допомоги. З огляду на цю важливу роль лікарів первинної ланки, з’являються певні міфи щодо їхнього графіку роботи та можливостей отримання медичної допомоги. Національна служба здоров’я України (НСЗУ) пояснює найбільш поширені з них </w:t>
      </w:r>
      <w:r w:rsidRPr="001A5F97">
        <w:rPr>
          <w:rFonts w:cs="Times New Roman"/>
          <w:szCs w:val="28"/>
          <w:lang w:val="ru-RU"/>
        </w:rPr>
        <w:t>[</w:t>
      </w:r>
      <w:r>
        <w:rPr>
          <w:rFonts w:cs="Times New Roman"/>
          <w:szCs w:val="28"/>
        </w:rPr>
        <w:t>31, с. 40</w:t>
      </w:r>
      <w:r w:rsidRPr="001A5F97">
        <w:rPr>
          <w:rFonts w:cs="Times New Roman"/>
          <w:szCs w:val="28"/>
          <w:lang w:val="ru-RU"/>
        </w:rPr>
        <w:t>]</w:t>
      </w:r>
      <w:r>
        <w:rPr>
          <w:rFonts w:cs="Times New Roman"/>
          <w:szCs w:val="28"/>
        </w:rPr>
        <w:t>.</w:t>
      </w:r>
    </w:p>
    <w:p w14:paraId="7EE2D9AE" w14:textId="77777777" w:rsidR="001A5F97" w:rsidRDefault="001A5F97" w:rsidP="001A5F97">
      <w:pPr>
        <w:spacing w:after="0" w:line="360" w:lineRule="auto"/>
        <w:ind w:firstLine="851"/>
        <w:jc w:val="both"/>
        <w:rPr>
          <w:rFonts w:cs="Times New Roman"/>
          <w:szCs w:val="28"/>
        </w:rPr>
      </w:pPr>
      <w:r>
        <w:rPr>
          <w:rFonts w:cs="Times New Roman"/>
          <w:szCs w:val="28"/>
        </w:rPr>
        <w:t xml:space="preserve">Взаємодія медичної сестри з сімейним лікарем та екстреними службами є ключовим елементом організації ефективної медичної допомоги, що забезпечує високий рівень якості лікування та збереження здоров'я пацієнтів. Роль медичної сестри, як члена медичної команди, полягає не тільки у виконанні лікарських призначень, але й у здійсненні моніторингу стану пацієнтів, своєчасному виявленні загрозливих для здоров'я симптомів та в наданні необхідної допомоги на всіх етапах лікування. </w:t>
      </w:r>
    </w:p>
    <w:p w14:paraId="5FC5D6E1" w14:textId="77777777" w:rsidR="001A5F97" w:rsidRDefault="001A5F97" w:rsidP="001A5F97">
      <w:pPr>
        <w:spacing w:after="0" w:line="360" w:lineRule="auto"/>
        <w:ind w:firstLine="851"/>
        <w:jc w:val="both"/>
        <w:rPr>
          <w:rFonts w:cs="Times New Roman"/>
          <w:szCs w:val="28"/>
        </w:rPr>
      </w:pPr>
      <w:r>
        <w:rPr>
          <w:rFonts w:cs="Times New Roman"/>
          <w:szCs w:val="28"/>
        </w:rPr>
        <w:t xml:space="preserve">Важливою складовою є також комунікація та співпраця з сімейним лікарем, що дозволяє забезпечити точну і своєчасну діагностику, а також узгоджене виконання лікувальних та діагностичних заходів. Взаємодія медичної сестри з екстреними службами займає важливе місце в організації надання невідкладної медичної допомоги. Швидка і ефективна реакція медичної сестри на екстрену ситуацію, а також здатність </w:t>
      </w:r>
      <w:proofErr w:type="spellStart"/>
      <w:r>
        <w:rPr>
          <w:rFonts w:cs="Times New Roman"/>
          <w:szCs w:val="28"/>
        </w:rPr>
        <w:t>оперативно</w:t>
      </w:r>
      <w:proofErr w:type="spellEnd"/>
      <w:r>
        <w:rPr>
          <w:rFonts w:cs="Times New Roman"/>
          <w:szCs w:val="28"/>
        </w:rPr>
        <w:t xml:space="preserve"> передавати інформацію про стан пацієнта дозволяють мінімізувати ризики для життя пацієнта та забезпечити йому необхідне лікування в найкоротші терміни </w:t>
      </w:r>
      <w:r w:rsidRPr="001A5F97">
        <w:rPr>
          <w:rFonts w:cs="Times New Roman"/>
          <w:szCs w:val="28"/>
        </w:rPr>
        <w:t>[</w:t>
      </w:r>
      <w:r>
        <w:rPr>
          <w:rFonts w:cs="Times New Roman"/>
          <w:szCs w:val="28"/>
        </w:rPr>
        <w:t>33, с. 154</w:t>
      </w:r>
      <w:r w:rsidRPr="001A5F97">
        <w:rPr>
          <w:rFonts w:cs="Times New Roman"/>
          <w:szCs w:val="28"/>
        </w:rPr>
        <w:t>]</w:t>
      </w:r>
      <w:r>
        <w:rPr>
          <w:rFonts w:cs="Times New Roman"/>
          <w:szCs w:val="28"/>
        </w:rPr>
        <w:t xml:space="preserve">. </w:t>
      </w:r>
    </w:p>
    <w:p w14:paraId="43D17172" w14:textId="77777777" w:rsidR="001A5F97" w:rsidRDefault="001A5F97" w:rsidP="001A5F97">
      <w:pPr>
        <w:spacing w:after="0" w:line="360" w:lineRule="auto"/>
        <w:ind w:firstLine="851"/>
        <w:jc w:val="both"/>
        <w:rPr>
          <w:rFonts w:cs="Times New Roman"/>
          <w:szCs w:val="28"/>
        </w:rPr>
      </w:pPr>
      <w:r>
        <w:rPr>
          <w:rFonts w:cs="Times New Roman"/>
          <w:szCs w:val="28"/>
        </w:rPr>
        <w:lastRenderedPageBreak/>
        <w:t xml:space="preserve">Налагоджена співпраця між медичною сестрою, сімейним лікарем та екстреними службами сприяє підвищенню ефективності лікувального процесу та зниженню ймовірності виникнення ускладнень, що в свою чергу призводить до покращення результатів лікування і збільшення шансів пацієнта на повне одужання. </w:t>
      </w:r>
    </w:p>
    <w:p w14:paraId="54F9F7FB" w14:textId="77777777" w:rsidR="001A5F97" w:rsidRDefault="001A5F97" w:rsidP="001A5F97">
      <w:pPr>
        <w:spacing w:after="0" w:line="360" w:lineRule="auto"/>
        <w:ind w:firstLine="851"/>
        <w:jc w:val="both"/>
        <w:rPr>
          <w:rFonts w:cs="Times New Roman"/>
          <w:szCs w:val="28"/>
        </w:rPr>
      </w:pPr>
      <w:r>
        <w:rPr>
          <w:rFonts w:cs="Times New Roman"/>
          <w:szCs w:val="28"/>
        </w:rPr>
        <w:t>Урахування цих аспектів взаємодії дозволяє створити організовану та висококваліфіковану медичну допомогу, що є основою для досягнення високих стандартів у системі охорони здоров'я.</w:t>
      </w:r>
    </w:p>
    <w:p w14:paraId="14AB42A9" w14:textId="77777777" w:rsidR="001A5F97" w:rsidRDefault="001A5F97" w:rsidP="001A5F97">
      <w:pPr>
        <w:spacing w:after="0" w:line="360" w:lineRule="auto"/>
        <w:ind w:firstLine="851"/>
        <w:jc w:val="both"/>
        <w:rPr>
          <w:rFonts w:cs="Times New Roman"/>
          <w:szCs w:val="28"/>
        </w:rPr>
      </w:pPr>
      <w:r>
        <w:rPr>
          <w:rFonts w:cs="Times New Roman"/>
          <w:szCs w:val="28"/>
        </w:rPr>
        <w:t>Медичні сестри та медичні брати, з якими проводили інтерв’ю, висловили позитивну оцінку реформі на рівні ПМСД. Вони зазначили, що їм подобається більша організаційна щільність у роботі, ближчі взаємозв’язки з пацієнтами та краще розуміння проблем місцевих громад. Під час інтерв’ю медичні сестри та медичні брати, які працюють у системі первинної медичної допомоги, чітко визначили ключові риси, які, на їх думку, повинна мати хороша медсестра та хороший медичний брат. До цих якостей вони віднесли:</w:t>
      </w:r>
    </w:p>
    <w:p w14:paraId="09290525" w14:textId="77777777" w:rsidR="001A5F97" w:rsidRDefault="001A5F97" w:rsidP="00DB71FB">
      <w:pPr>
        <w:numPr>
          <w:ilvl w:val="0"/>
          <w:numId w:val="68"/>
        </w:numPr>
        <w:spacing w:after="0" w:line="360" w:lineRule="auto"/>
        <w:jc w:val="both"/>
        <w:rPr>
          <w:rFonts w:cs="Times New Roman"/>
          <w:szCs w:val="28"/>
        </w:rPr>
      </w:pPr>
      <w:r>
        <w:rPr>
          <w:rFonts w:cs="Times New Roman"/>
          <w:szCs w:val="28"/>
        </w:rPr>
        <w:t>Професіоналізм;</w:t>
      </w:r>
    </w:p>
    <w:p w14:paraId="05B71551" w14:textId="77777777" w:rsidR="001A5F97" w:rsidRDefault="001A5F97" w:rsidP="00DB71FB">
      <w:pPr>
        <w:numPr>
          <w:ilvl w:val="0"/>
          <w:numId w:val="68"/>
        </w:numPr>
        <w:spacing w:after="0" w:line="360" w:lineRule="auto"/>
        <w:jc w:val="both"/>
        <w:rPr>
          <w:rFonts w:cs="Times New Roman"/>
          <w:szCs w:val="28"/>
        </w:rPr>
      </w:pPr>
      <w:r>
        <w:rPr>
          <w:rFonts w:cs="Times New Roman"/>
          <w:szCs w:val="28"/>
        </w:rPr>
        <w:t>Здатність працювати в команді;</w:t>
      </w:r>
    </w:p>
    <w:p w14:paraId="5BB972BB" w14:textId="77777777" w:rsidR="001A5F97" w:rsidRDefault="001A5F97" w:rsidP="00DB71FB">
      <w:pPr>
        <w:numPr>
          <w:ilvl w:val="0"/>
          <w:numId w:val="68"/>
        </w:numPr>
        <w:spacing w:after="0" w:line="360" w:lineRule="auto"/>
        <w:jc w:val="both"/>
        <w:rPr>
          <w:rFonts w:cs="Times New Roman"/>
          <w:szCs w:val="28"/>
        </w:rPr>
      </w:pPr>
      <w:r>
        <w:rPr>
          <w:rFonts w:cs="Times New Roman"/>
          <w:szCs w:val="28"/>
        </w:rPr>
        <w:t>Повну відповідальність за здоров’я пацієнтів (як у профілактиці, так і в лікуванні);</w:t>
      </w:r>
    </w:p>
    <w:p w14:paraId="74735383" w14:textId="77777777" w:rsidR="001A5F97" w:rsidRDefault="001A5F97" w:rsidP="00DB71FB">
      <w:pPr>
        <w:numPr>
          <w:ilvl w:val="0"/>
          <w:numId w:val="68"/>
        </w:numPr>
        <w:spacing w:after="0" w:line="360" w:lineRule="auto"/>
        <w:jc w:val="both"/>
        <w:rPr>
          <w:rFonts w:cs="Times New Roman"/>
          <w:szCs w:val="28"/>
        </w:rPr>
      </w:pPr>
      <w:r>
        <w:rPr>
          <w:rFonts w:cs="Times New Roman"/>
          <w:szCs w:val="28"/>
        </w:rPr>
        <w:t>Увагу до пацієнта;</w:t>
      </w:r>
    </w:p>
    <w:p w14:paraId="0757B1CB" w14:textId="77777777" w:rsidR="001A5F97" w:rsidRDefault="001A5F97" w:rsidP="00DB71FB">
      <w:pPr>
        <w:numPr>
          <w:ilvl w:val="0"/>
          <w:numId w:val="68"/>
        </w:numPr>
        <w:spacing w:after="0" w:line="360" w:lineRule="auto"/>
        <w:jc w:val="both"/>
        <w:rPr>
          <w:rFonts w:cs="Times New Roman"/>
          <w:szCs w:val="28"/>
        </w:rPr>
      </w:pPr>
      <w:r>
        <w:rPr>
          <w:rFonts w:cs="Times New Roman"/>
          <w:szCs w:val="28"/>
        </w:rPr>
        <w:t xml:space="preserve">Зниження навантаження на лікаря </w:t>
      </w:r>
      <w:r w:rsidRPr="001A5F97">
        <w:rPr>
          <w:rFonts w:cs="Times New Roman"/>
          <w:szCs w:val="28"/>
          <w:lang w:val="ru-RU"/>
        </w:rPr>
        <w:t>[</w:t>
      </w:r>
      <w:r>
        <w:rPr>
          <w:rFonts w:cs="Times New Roman"/>
          <w:szCs w:val="28"/>
        </w:rPr>
        <w:t>41, с. 54</w:t>
      </w:r>
      <w:r w:rsidRPr="001A5F97">
        <w:rPr>
          <w:rFonts w:cs="Times New Roman"/>
          <w:szCs w:val="28"/>
          <w:lang w:val="ru-RU"/>
        </w:rPr>
        <w:t>]</w:t>
      </w:r>
      <w:r>
        <w:rPr>
          <w:rFonts w:cs="Times New Roman"/>
          <w:szCs w:val="28"/>
        </w:rPr>
        <w:t>.</w:t>
      </w:r>
    </w:p>
    <w:p w14:paraId="4A4C6D1F" w14:textId="77777777" w:rsidR="001A5F97" w:rsidRDefault="001A5F97" w:rsidP="001A5F97">
      <w:pPr>
        <w:spacing w:after="0" w:line="360" w:lineRule="auto"/>
        <w:ind w:firstLine="851"/>
        <w:jc w:val="both"/>
        <w:rPr>
          <w:rFonts w:cs="Times New Roman"/>
          <w:szCs w:val="28"/>
        </w:rPr>
      </w:pPr>
      <w:r>
        <w:rPr>
          <w:rFonts w:cs="Times New Roman"/>
          <w:szCs w:val="28"/>
        </w:rPr>
        <w:t xml:space="preserve">Медичні сестри та медичні брати можуть проводити школи для пацієнтів, навчати їх правильно доглядати за собою та організовувати життя при наявності </w:t>
      </w:r>
      <w:proofErr w:type="spellStart"/>
      <w:r>
        <w:rPr>
          <w:rFonts w:cs="Times New Roman"/>
          <w:szCs w:val="28"/>
        </w:rPr>
        <w:t>хвороб</w:t>
      </w:r>
      <w:proofErr w:type="spellEnd"/>
      <w:r>
        <w:rPr>
          <w:rFonts w:cs="Times New Roman"/>
          <w:szCs w:val="28"/>
        </w:rPr>
        <w:t xml:space="preserve">. Цю роботу вони виконують </w:t>
      </w:r>
      <w:proofErr w:type="spellStart"/>
      <w:r>
        <w:rPr>
          <w:rFonts w:cs="Times New Roman"/>
          <w:szCs w:val="28"/>
        </w:rPr>
        <w:t>компетентно</w:t>
      </w:r>
      <w:proofErr w:type="spellEnd"/>
      <w:r>
        <w:rPr>
          <w:rFonts w:cs="Times New Roman"/>
          <w:szCs w:val="28"/>
        </w:rPr>
        <w:t xml:space="preserve"> та з милосердям. Вони ставляться до пацієнтів із повагою, і, у свою чергу, пацієнти довіряються їм. Більшість респондентів підкреслювали важливість вміння </w:t>
      </w:r>
      <w:proofErr w:type="spellStart"/>
      <w:r>
        <w:rPr>
          <w:rFonts w:cs="Times New Roman"/>
          <w:szCs w:val="28"/>
        </w:rPr>
        <w:t>медсестри</w:t>
      </w:r>
      <w:proofErr w:type="spellEnd"/>
      <w:r>
        <w:rPr>
          <w:rFonts w:cs="Times New Roman"/>
          <w:szCs w:val="28"/>
        </w:rPr>
        <w:t xml:space="preserve"> та медичного брата працювати в команді. </w:t>
      </w:r>
    </w:p>
    <w:p w14:paraId="710316D3" w14:textId="77777777" w:rsidR="001A5F97" w:rsidRDefault="001A5F97" w:rsidP="001A5F97">
      <w:pPr>
        <w:spacing w:after="0" w:line="360" w:lineRule="auto"/>
        <w:ind w:firstLine="851"/>
        <w:jc w:val="both"/>
        <w:rPr>
          <w:rFonts w:cs="Times New Roman"/>
          <w:szCs w:val="28"/>
        </w:rPr>
      </w:pPr>
      <w:r>
        <w:rPr>
          <w:rFonts w:cs="Times New Roman"/>
          <w:szCs w:val="28"/>
        </w:rPr>
        <w:t xml:space="preserve">Всі респонденти відзначали, що медсестра та медичний брат повинні бути перш за все партнерами лікаря. Взаємодія між лікарем і </w:t>
      </w:r>
      <w:proofErr w:type="spellStart"/>
      <w:r>
        <w:rPr>
          <w:rFonts w:cs="Times New Roman"/>
          <w:szCs w:val="28"/>
        </w:rPr>
        <w:t>медсестрою</w:t>
      </w:r>
      <w:proofErr w:type="spellEnd"/>
      <w:r>
        <w:rPr>
          <w:rFonts w:cs="Times New Roman"/>
          <w:szCs w:val="28"/>
        </w:rPr>
        <w:t xml:space="preserve"> є </w:t>
      </w:r>
      <w:r>
        <w:rPr>
          <w:rFonts w:cs="Times New Roman"/>
          <w:szCs w:val="28"/>
        </w:rPr>
        <w:lastRenderedPageBreak/>
        <w:t xml:space="preserve">ключовим елементом ефективної роботи в системі первинної медичної допомоги. Лікар і медсестра працюють як єдина команда, що дозволяє кожному з них зосередитися на своїй частині роботи, при цьому медсестра забезпечує підтримку лікаря, економлячи його час і даючи змогу лікарю сфокусуватися на більш складних аспектах лікування. </w:t>
      </w:r>
    </w:p>
    <w:p w14:paraId="1E8F9151" w14:textId="77777777" w:rsidR="001A5F97" w:rsidRDefault="001A5F97" w:rsidP="001A5F97">
      <w:pPr>
        <w:spacing w:after="0" w:line="360" w:lineRule="auto"/>
        <w:ind w:firstLine="851"/>
        <w:jc w:val="both"/>
        <w:rPr>
          <w:rFonts w:cs="Times New Roman"/>
          <w:szCs w:val="28"/>
        </w:rPr>
      </w:pPr>
      <w:r>
        <w:rPr>
          <w:rFonts w:cs="Times New Roman"/>
          <w:szCs w:val="28"/>
        </w:rPr>
        <w:t xml:space="preserve">Лікарі, </w:t>
      </w:r>
      <w:proofErr w:type="spellStart"/>
      <w:r>
        <w:rPr>
          <w:rFonts w:cs="Times New Roman"/>
          <w:szCs w:val="28"/>
        </w:rPr>
        <w:t>медсестри</w:t>
      </w:r>
      <w:proofErr w:type="spellEnd"/>
      <w:r>
        <w:rPr>
          <w:rFonts w:cs="Times New Roman"/>
          <w:szCs w:val="28"/>
        </w:rPr>
        <w:t xml:space="preserve"> та медичні брати звертали велику увагу на здатність </w:t>
      </w:r>
      <w:proofErr w:type="spellStart"/>
      <w:r>
        <w:rPr>
          <w:rFonts w:cs="Times New Roman"/>
          <w:szCs w:val="28"/>
        </w:rPr>
        <w:t>медсестер</w:t>
      </w:r>
      <w:proofErr w:type="spellEnd"/>
      <w:r>
        <w:rPr>
          <w:rFonts w:cs="Times New Roman"/>
          <w:szCs w:val="28"/>
        </w:rPr>
        <w:t xml:space="preserve"> та медичних братів забезпечувати супровід пацієнта. Завдяки хорошому розумінню проблем кожного пацієнта та багатьом зустрічам з пацієнтами та їхніми сім’ями, медичні сестри та брати на високому рівні відпрацьовують взаємовідносини з пацієнтами, роблячи медичні послуги більш привітними та персоналізованими </w:t>
      </w:r>
      <w:r w:rsidRPr="001A5F97">
        <w:rPr>
          <w:rFonts w:cs="Times New Roman"/>
          <w:szCs w:val="28"/>
        </w:rPr>
        <w:t>[</w:t>
      </w:r>
      <w:r>
        <w:rPr>
          <w:rFonts w:cs="Times New Roman"/>
          <w:szCs w:val="28"/>
        </w:rPr>
        <w:t>44, с. 150</w:t>
      </w:r>
      <w:r w:rsidRPr="001A5F97">
        <w:rPr>
          <w:rFonts w:cs="Times New Roman"/>
          <w:szCs w:val="28"/>
        </w:rPr>
        <w:t>]</w:t>
      </w:r>
      <w:r>
        <w:rPr>
          <w:rFonts w:cs="Times New Roman"/>
          <w:szCs w:val="28"/>
        </w:rPr>
        <w:t>.</w:t>
      </w:r>
    </w:p>
    <w:p w14:paraId="04C6A33A" w14:textId="77777777" w:rsidR="001A5F97" w:rsidRDefault="001A5F97" w:rsidP="001A5F97">
      <w:pPr>
        <w:spacing w:after="0" w:line="360" w:lineRule="auto"/>
        <w:ind w:firstLine="851"/>
        <w:jc w:val="both"/>
        <w:rPr>
          <w:rFonts w:cs="Times New Roman"/>
          <w:szCs w:val="28"/>
        </w:rPr>
      </w:pPr>
      <w:r>
        <w:rPr>
          <w:rFonts w:cs="Times New Roman"/>
          <w:szCs w:val="28"/>
        </w:rPr>
        <w:t xml:space="preserve">Це партнерство також дозволяє медсестрам та медичним братам швидко реагувати на виникаючі питання пацієнтів і вирішувати їх ще до того, як вони стануть проблемою. Також </w:t>
      </w:r>
      <w:proofErr w:type="spellStart"/>
      <w:r>
        <w:rPr>
          <w:rFonts w:cs="Times New Roman"/>
          <w:szCs w:val="28"/>
        </w:rPr>
        <w:t>медсестри</w:t>
      </w:r>
      <w:proofErr w:type="spellEnd"/>
      <w:r>
        <w:rPr>
          <w:rFonts w:cs="Times New Roman"/>
          <w:szCs w:val="28"/>
        </w:rPr>
        <w:t xml:space="preserve"> та медичні брати допомагають заспокоїти пацієнтів; вони більш доступні для пацієнта у той час, коли лікарі зайняті складнішими випадками. Така взаємодія між лікарем і </w:t>
      </w:r>
      <w:proofErr w:type="spellStart"/>
      <w:r>
        <w:rPr>
          <w:rFonts w:cs="Times New Roman"/>
          <w:szCs w:val="28"/>
        </w:rPr>
        <w:t>медсестрою</w:t>
      </w:r>
      <w:proofErr w:type="spellEnd"/>
      <w:r>
        <w:rPr>
          <w:rFonts w:cs="Times New Roman"/>
          <w:szCs w:val="28"/>
        </w:rPr>
        <w:t xml:space="preserve"> значно підвищує ефективність надання медичних послуг і сприяє покращенню загального досвіду пацієнтів.</w:t>
      </w:r>
    </w:p>
    <w:p w14:paraId="53709088" w14:textId="77777777" w:rsidR="00D4122C" w:rsidRDefault="00D4122C" w:rsidP="00D4122C">
      <w:pPr>
        <w:spacing w:after="0" w:line="360" w:lineRule="auto"/>
        <w:jc w:val="center"/>
        <w:rPr>
          <w:rFonts w:cs="Times New Roman"/>
          <w:b/>
          <w:bCs/>
          <w:szCs w:val="28"/>
        </w:rPr>
      </w:pPr>
    </w:p>
    <w:p w14:paraId="20658E8B" w14:textId="77777777" w:rsidR="00D4122C" w:rsidRPr="00D4122C" w:rsidRDefault="00D4122C" w:rsidP="00D4122C">
      <w:pPr>
        <w:spacing w:after="0" w:line="360" w:lineRule="auto"/>
        <w:jc w:val="center"/>
        <w:rPr>
          <w:rFonts w:cs="Times New Roman"/>
          <w:b/>
          <w:bCs/>
          <w:szCs w:val="28"/>
        </w:rPr>
      </w:pPr>
      <w:r>
        <w:rPr>
          <w:rFonts w:cs="Times New Roman"/>
          <w:b/>
          <w:bCs/>
          <w:szCs w:val="28"/>
        </w:rPr>
        <w:t>3.3. Пропозиції щодо підвищення автономії медичної сестри</w:t>
      </w:r>
    </w:p>
    <w:p w14:paraId="731A3BDE" w14:textId="77777777" w:rsidR="00A83014" w:rsidRPr="00A83014" w:rsidRDefault="00A83014" w:rsidP="00A83014">
      <w:pPr>
        <w:spacing w:after="0" w:line="360" w:lineRule="auto"/>
        <w:ind w:firstLine="851"/>
        <w:jc w:val="both"/>
        <w:rPr>
          <w:rFonts w:cs="Times New Roman"/>
          <w:szCs w:val="28"/>
        </w:rPr>
      </w:pPr>
      <w:r w:rsidRPr="00A83014">
        <w:rPr>
          <w:rFonts w:cs="Times New Roman"/>
          <w:szCs w:val="28"/>
        </w:rPr>
        <w:t>Автономія медичних сестер у прийнятті рішень є важливим аспектом їхньої професійної діяльності, особливо в ситуаціях невідкладної медичної допомоги. Дане дослідження спрямоване на визначення рівня автономності медичних сестер, частоти прийняття рішень у невідкладних ситуаціях, факторів, що впливають на цей процес, а також потреби у додатковому навчанні.</w:t>
      </w:r>
    </w:p>
    <w:p w14:paraId="50779787" w14:textId="77777777" w:rsidR="00A83014" w:rsidRPr="00A83014" w:rsidRDefault="00A83014" w:rsidP="00A83014">
      <w:pPr>
        <w:spacing w:after="0" w:line="360" w:lineRule="auto"/>
        <w:ind w:firstLine="851"/>
        <w:jc w:val="both"/>
        <w:rPr>
          <w:rFonts w:cs="Times New Roman"/>
          <w:szCs w:val="28"/>
        </w:rPr>
      </w:pPr>
      <w:r w:rsidRPr="00A83014">
        <w:rPr>
          <w:rFonts w:cs="Times New Roman"/>
          <w:szCs w:val="28"/>
        </w:rPr>
        <w:t xml:space="preserve">У дослідженні взяли участь 21 медична сестра, які працюють у різних медичних закладах. Опитування проводилося методом анкетування, що </w:t>
      </w:r>
      <w:r w:rsidRPr="00A83014">
        <w:rPr>
          <w:rFonts w:cs="Times New Roman"/>
          <w:szCs w:val="28"/>
        </w:rPr>
        <w:lastRenderedPageBreak/>
        <w:t>включало питання про рівень автономії, частоту прийняття рішень, основні проблеми та необхідність додаткового навчання (анкета в розділі 2).</w:t>
      </w:r>
    </w:p>
    <w:p w14:paraId="16FCF4D5" w14:textId="77777777" w:rsidR="00A83014" w:rsidRPr="00A83014" w:rsidRDefault="00A83014" w:rsidP="00A83014">
      <w:pPr>
        <w:numPr>
          <w:ilvl w:val="0"/>
          <w:numId w:val="69"/>
        </w:numPr>
        <w:spacing w:after="0" w:line="360" w:lineRule="auto"/>
        <w:jc w:val="both"/>
        <w:rPr>
          <w:rFonts w:cs="Times New Roman"/>
          <w:szCs w:val="28"/>
        </w:rPr>
      </w:pPr>
      <w:r w:rsidRPr="00A83014">
        <w:rPr>
          <w:rFonts w:cs="Times New Roman"/>
          <w:szCs w:val="28"/>
        </w:rPr>
        <w:t>На питання щодо автономії у прийнятті рішень 38% (8 осіб) зазначили, що їхня діяльність обмежується лікарськими призначеннями, 48% (10 осіб) відповіли, що мають часткову автономію, і лише 14% (3 особи) повідомили, що можуть приймати самостійні рішення у межах своєї компетенції.</w:t>
      </w:r>
    </w:p>
    <w:p w14:paraId="01493A3E" w14:textId="77777777" w:rsidR="00A83014" w:rsidRPr="00A83014" w:rsidRDefault="00A83014" w:rsidP="00A83014">
      <w:pPr>
        <w:numPr>
          <w:ilvl w:val="0"/>
          <w:numId w:val="69"/>
        </w:numPr>
        <w:spacing w:after="0" w:line="360" w:lineRule="auto"/>
        <w:jc w:val="both"/>
        <w:rPr>
          <w:rFonts w:cs="Times New Roman"/>
          <w:szCs w:val="28"/>
        </w:rPr>
      </w:pPr>
      <w:r w:rsidRPr="00A83014">
        <w:rPr>
          <w:rFonts w:cs="Times New Roman"/>
          <w:szCs w:val="28"/>
        </w:rPr>
        <w:t xml:space="preserve">На запитання про частоту самостійного прийняття рішень у невідкладних станах 29% (6 осіб) відповіли, що роблять це </w:t>
      </w:r>
      <w:proofErr w:type="spellStart"/>
      <w:r w:rsidRPr="00A83014">
        <w:rPr>
          <w:rFonts w:cs="Times New Roman"/>
          <w:szCs w:val="28"/>
        </w:rPr>
        <w:t>рідко</w:t>
      </w:r>
      <w:proofErr w:type="spellEnd"/>
      <w:r w:rsidRPr="00A83014">
        <w:rPr>
          <w:rFonts w:cs="Times New Roman"/>
          <w:szCs w:val="28"/>
        </w:rPr>
        <w:t>, 48% (10 осіб) зазначили, що приймають рішення інколи, а 23% (5 осіб) повідомили, що часто діють самостійно.</w:t>
      </w:r>
    </w:p>
    <w:p w14:paraId="714C0C1A" w14:textId="77777777" w:rsidR="00A83014" w:rsidRPr="00A83014" w:rsidRDefault="00A83014" w:rsidP="00A83014">
      <w:pPr>
        <w:numPr>
          <w:ilvl w:val="0"/>
          <w:numId w:val="69"/>
        </w:numPr>
        <w:spacing w:after="0" w:line="360" w:lineRule="auto"/>
        <w:jc w:val="both"/>
        <w:rPr>
          <w:rFonts w:cs="Times New Roman"/>
          <w:szCs w:val="28"/>
        </w:rPr>
      </w:pPr>
      <w:r w:rsidRPr="00A83014">
        <w:rPr>
          <w:rFonts w:cs="Times New Roman"/>
          <w:szCs w:val="28"/>
        </w:rPr>
        <w:t xml:space="preserve">Основні невідкладні стани, з якими стикаються </w:t>
      </w:r>
      <w:proofErr w:type="spellStart"/>
      <w:r w:rsidRPr="00A83014">
        <w:rPr>
          <w:rFonts w:cs="Times New Roman"/>
          <w:szCs w:val="28"/>
        </w:rPr>
        <w:t>медсестри</w:t>
      </w:r>
      <w:proofErr w:type="spellEnd"/>
      <w:r w:rsidRPr="00A83014">
        <w:rPr>
          <w:rFonts w:cs="Times New Roman"/>
          <w:szCs w:val="28"/>
        </w:rPr>
        <w:t>:</w:t>
      </w:r>
    </w:p>
    <w:p w14:paraId="0D792867" w14:textId="77777777" w:rsidR="00A83014" w:rsidRPr="00A83014" w:rsidRDefault="00A83014" w:rsidP="00A83014">
      <w:pPr>
        <w:numPr>
          <w:ilvl w:val="0"/>
          <w:numId w:val="70"/>
        </w:numPr>
        <w:spacing w:after="0" w:line="360" w:lineRule="auto"/>
        <w:jc w:val="both"/>
        <w:rPr>
          <w:rFonts w:cs="Times New Roman"/>
          <w:szCs w:val="28"/>
        </w:rPr>
      </w:pPr>
      <w:r w:rsidRPr="00A83014">
        <w:rPr>
          <w:rFonts w:cs="Times New Roman"/>
          <w:szCs w:val="28"/>
        </w:rPr>
        <w:t>Серцево-судинні проблеми – 67% (14 осіб)</w:t>
      </w:r>
    </w:p>
    <w:p w14:paraId="7C0FA618" w14:textId="77777777" w:rsidR="00A83014" w:rsidRPr="00A83014" w:rsidRDefault="00A83014" w:rsidP="00A83014">
      <w:pPr>
        <w:numPr>
          <w:ilvl w:val="0"/>
          <w:numId w:val="70"/>
        </w:numPr>
        <w:spacing w:after="0" w:line="360" w:lineRule="auto"/>
        <w:jc w:val="both"/>
        <w:rPr>
          <w:rFonts w:cs="Times New Roman"/>
          <w:szCs w:val="28"/>
        </w:rPr>
      </w:pPr>
      <w:r w:rsidRPr="00A83014">
        <w:rPr>
          <w:rFonts w:cs="Times New Roman"/>
          <w:szCs w:val="28"/>
        </w:rPr>
        <w:t>Респіраторні порушення – 43% (9 осіб)</w:t>
      </w:r>
    </w:p>
    <w:p w14:paraId="7F63ED23" w14:textId="77777777" w:rsidR="00A83014" w:rsidRPr="00A83014" w:rsidRDefault="00A83014" w:rsidP="00A83014">
      <w:pPr>
        <w:numPr>
          <w:ilvl w:val="0"/>
          <w:numId w:val="70"/>
        </w:numPr>
        <w:spacing w:after="0" w:line="360" w:lineRule="auto"/>
        <w:jc w:val="both"/>
        <w:rPr>
          <w:rFonts w:cs="Times New Roman"/>
          <w:szCs w:val="28"/>
        </w:rPr>
      </w:pPr>
      <w:r w:rsidRPr="00A83014">
        <w:rPr>
          <w:rFonts w:cs="Times New Roman"/>
          <w:szCs w:val="28"/>
        </w:rPr>
        <w:t>Алергічні реакції – 33% (7 осіб)</w:t>
      </w:r>
    </w:p>
    <w:p w14:paraId="378D52D3" w14:textId="77777777" w:rsidR="00A83014" w:rsidRPr="00A83014" w:rsidRDefault="00A83014" w:rsidP="00A83014">
      <w:pPr>
        <w:numPr>
          <w:ilvl w:val="0"/>
          <w:numId w:val="70"/>
        </w:numPr>
        <w:spacing w:after="0" w:line="360" w:lineRule="auto"/>
        <w:jc w:val="both"/>
        <w:rPr>
          <w:rFonts w:cs="Times New Roman"/>
          <w:szCs w:val="28"/>
        </w:rPr>
      </w:pPr>
      <w:r w:rsidRPr="00A83014">
        <w:rPr>
          <w:rFonts w:cs="Times New Roman"/>
          <w:szCs w:val="28"/>
        </w:rPr>
        <w:t>Інші випадки (епілептичні напади, гіпоглікемія) – 19% (4 особи)</w:t>
      </w:r>
    </w:p>
    <w:p w14:paraId="43AF2CEA" w14:textId="77777777" w:rsidR="00A83014" w:rsidRPr="00A83014" w:rsidRDefault="00A83014" w:rsidP="00A83014">
      <w:pPr>
        <w:numPr>
          <w:ilvl w:val="0"/>
          <w:numId w:val="71"/>
        </w:numPr>
        <w:spacing w:after="0" w:line="360" w:lineRule="auto"/>
        <w:jc w:val="both"/>
        <w:rPr>
          <w:rFonts w:cs="Times New Roman"/>
          <w:szCs w:val="28"/>
        </w:rPr>
      </w:pPr>
      <w:r w:rsidRPr="00A83014">
        <w:rPr>
          <w:rFonts w:cs="Times New Roman"/>
          <w:szCs w:val="28"/>
        </w:rPr>
        <w:t>Дозвіл лікарів на самостійні дії: Повністю самостійно діяти можуть лише 14% (3 особи), частково – 52% (11 осіб), а 34% (7 осіб) зазначили, що лікарі не дозволяють їм приймати рішення без їхньої вказівки.</w:t>
      </w:r>
    </w:p>
    <w:p w14:paraId="325AD2B1" w14:textId="77777777" w:rsidR="00A83014" w:rsidRPr="00A83014" w:rsidRDefault="00A83014" w:rsidP="00A83014">
      <w:pPr>
        <w:numPr>
          <w:ilvl w:val="0"/>
          <w:numId w:val="71"/>
        </w:numPr>
        <w:spacing w:after="0" w:line="360" w:lineRule="auto"/>
        <w:jc w:val="both"/>
        <w:rPr>
          <w:rFonts w:cs="Times New Roman"/>
          <w:szCs w:val="28"/>
        </w:rPr>
      </w:pPr>
      <w:r w:rsidRPr="00A83014">
        <w:rPr>
          <w:rFonts w:cs="Times New Roman"/>
          <w:szCs w:val="28"/>
        </w:rPr>
        <w:t>Навчання та тренінги:</w:t>
      </w:r>
    </w:p>
    <w:p w14:paraId="6151A74A" w14:textId="77777777" w:rsidR="00A83014" w:rsidRPr="00A83014" w:rsidRDefault="00A83014" w:rsidP="00A83014">
      <w:pPr>
        <w:numPr>
          <w:ilvl w:val="0"/>
          <w:numId w:val="72"/>
        </w:numPr>
        <w:spacing w:after="0" w:line="360" w:lineRule="auto"/>
        <w:jc w:val="both"/>
        <w:rPr>
          <w:rFonts w:cs="Times New Roman"/>
          <w:szCs w:val="28"/>
        </w:rPr>
      </w:pPr>
      <w:r w:rsidRPr="00A83014">
        <w:rPr>
          <w:rFonts w:cs="Times New Roman"/>
          <w:szCs w:val="28"/>
        </w:rPr>
        <w:t>Регулярно проходять навчання – 24% (5 осіб)</w:t>
      </w:r>
    </w:p>
    <w:p w14:paraId="148BBDAB" w14:textId="77777777" w:rsidR="00A83014" w:rsidRPr="00A83014" w:rsidRDefault="00A83014" w:rsidP="00A83014">
      <w:pPr>
        <w:numPr>
          <w:ilvl w:val="0"/>
          <w:numId w:val="72"/>
        </w:numPr>
        <w:spacing w:after="0" w:line="360" w:lineRule="auto"/>
        <w:jc w:val="both"/>
        <w:rPr>
          <w:rFonts w:cs="Times New Roman"/>
          <w:szCs w:val="28"/>
        </w:rPr>
      </w:pPr>
      <w:r w:rsidRPr="00A83014">
        <w:rPr>
          <w:rFonts w:cs="Times New Roman"/>
          <w:szCs w:val="28"/>
        </w:rPr>
        <w:t>Нерегулярно – 52% (11 осіб)</w:t>
      </w:r>
    </w:p>
    <w:p w14:paraId="4FF7FF4B" w14:textId="77777777" w:rsidR="00A83014" w:rsidRPr="00A83014" w:rsidRDefault="00A83014" w:rsidP="00A83014">
      <w:pPr>
        <w:numPr>
          <w:ilvl w:val="0"/>
          <w:numId w:val="72"/>
        </w:numPr>
        <w:spacing w:after="0" w:line="360" w:lineRule="auto"/>
        <w:jc w:val="both"/>
        <w:rPr>
          <w:rFonts w:cs="Times New Roman"/>
          <w:szCs w:val="28"/>
        </w:rPr>
      </w:pPr>
      <w:r w:rsidRPr="00A83014">
        <w:rPr>
          <w:rFonts w:cs="Times New Roman"/>
          <w:szCs w:val="28"/>
        </w:rPr>
        <w:t>Не проходять навчання – 24% (5 осіб)</w:t>
      </w:r>
    </w:p>
    <w:p w14:paraId="7809C698" w14:textId="77777777" w:rsidR="00A83014" w:rsidRPr="00A83014" w:rsidRDefault="00A83014" w:rsidP="00A83014">
      <w:pPr>
        <w:numPr>
          <w:ilvl w:val="0"/>
          <w:numId w:val="73"/>
        </w:numPr>
        <w:spacing w:after="0" w:line="360" w:lineRule="auto"/>
        <w:jc w:val="both"/>
        <w:rPr>
          <w:rFonts w:cs="Times New Roman"/>
          <w:szCs w:val="28"/>
        </w:rPr>
      </w:pPr>
      <w:r w:rsidRPr="00A83014">
        <w:rPr>
          <w:rFonts w:cs="Times New Roman"/>
          <w:szCs w:val="28"/>
        </w:rPr>
        <w:t>Абсолютна більшість респондентів (95%, або 20 осіб) вказали на необхідність додаткових навчальних курсів та тренінгів.</w:t>
      </w:r>
    </w:p>
    <w:p w14:paraId="2A14BA11" w14:textId="77777777" w:rsidR="00A83014" w:rsidRPr="00A83014" w:rsidRDefault="00A83014" w:rsidP="00A83014">
      <w:pPr>
        <w:numPr>
          <w:ilvl w:val="0"/>
          <w:numId w:val="73"/>
        </w:numPr>
        <w:spacing w:after="0" w:line="360" w:lineRule="auto"/>
        <w:jc w:val="both"/>
        <w:rPr>
          <w:rFonts w:cs="Times New Roman"/>
          <w:szCs w:val="28"/>
        </w:rPr>
      </w:pPr>
      <w:r w:rsidRPr="00A83014">
        <w:rPr>
          <w:rFonts w:cs="Times New Roman"/>
          <w:szCs w:val="28"/>
        </w:rPr>
        <w:t>Готовність до самостійних рішень:</w:t>
      </w:r>
    </w:p>
    <w:p w14:paraId="7832F9F6" w14:textId="77777777" w:rsidR="00A83014" w:rsidRPr="00A83014" w:rsidRDefault="00A83014" w:rsidP="00A83014">
      <w:pPr>
        <w:numPr>
          <w:ilvl w:val="0"/>
          <w:numId w:val="74"/>
        </w:numPr>
        <w:spacing w:after="0" w:line="360" w:lineRule="auto"/>
        <w:jc w:val="both"/>
        <w:rPr>
          <w:rFonts w:cs="Times New Roman"/>
          <w:szCs w:val="28"/>
        </w:rPr>
      </w:pPr>
      <w:r w:rsidRPr="00A83014">
        <w:rPr>
          <w:rFonts w:cs="Times New Roman"/>
          <w:szCs w:val="28"/>
        </w:rPr>
        <w:t>Почуваються повністю готовими – 19% (4 особи)</w:t>
      </w:r>
    </w:p>
    <w:p w14:paraId="56AC3FC3" w14:textId="77777777" w:rsidR="00A83014" w:rsidRPr="00A83014" w:rsidRDefault="00A83014" w:rsidP="00A83014">
      <w:pPr>
        <w:numPr>
          <w:ilvl w:val="0"/>
          <w:numId w:val="74"/>
        </w:numPr>
        <w:spacing w:after="0" w:line="360" w:lineRule="auto"/>
        <w:jc w:val="both"/>
        <w:rPr>
          <w:rFonts w:cs="Times New Roman"/>
          <w:szCs w:val="28"/>
        </w:rPr>
      </w:pPr>
      <w:r w:rsidRPr="00A83014">
        <w:rPr>
          <w:rFonts w:cs="Times New Roman"/>
          <w:szCs w:val="28"/>
        </w:rPr>
        <w:t>Частково готові – 57% (12 осіб)</w:t>
      </w:r>
    </w:p>
    <w:p w14:paraId="2916FD2C" w14:textId="77777777" w:rsidR="00A83014" w:rsidRPr="00A83014" w:rsidRDefault="00A83014" w:rsidP="00A83014">
      <w:pPr>
        <w:numPr>
          <w:ilvl w:val="0"/>
          <w:numId w:val="74"/>
        </w:numPr>
        <w:spacing w:after="0" w:line="360" w:lineRule="auto"/>
        <w:jc w:val="both"/>
        <w:rPr>
          <w:rFonts w:cs="Times New Roman"/>
          <w:szCs w:val="28"/>
        </w:rPr>
      </w:pPr>
      <w:r w:rsidRPr="00A83014">
        <w:rPr>
          <w:rFonts w:cs="Times New Roman"/>
          <w:szCs w:val="28"/>
        </w:rPr>
        <w:t>Не почуваються готовими – 24% (5 осіб)</w:t>
      </w:r>
    </w:p>
    <w:p w14:paraId="71FB58F3" w14:textId="77777777" w:rsidR="00A83014" w:rsidRPr="00A83014" w:rsidRDefault="00A83014" w:rsidP="00A83014">
      <w:pPr>
        <w:numPr>
          <w:ilvl w:val="0"/>
          <w:numId w:val="75"/>
        </w:numPr>
        <w:spacing w:after="0" w:line="360" w:lineRule="auto"/>
        <w:jc w:val="both"/>
        <w:rPr>
          <w:rFonts w:cs="Times New Roman"/>
          <w:szCs w:val="28"/>
        </w:rPr>
      </w:pPr>
      <w:r w:rsidRPr="00A83014">
        <w:rPr>
          <w:rFonts w:cs="Times New Roman"/>
          <w:szCs w:val="28"/>
        </w:rPr>
        <w:lastRenderedPageBreak/>
        <w:t>Підтримка колег:</w:t>
      </w:r>
    </w:p>
    <w:p w14:paraId="5290458E" w14:textId="77777777" w:rsidR="00A83014" w:rsidRPr="00A83014" w:rsidRDefault="00A83014" w:rsidP="00A83014">
      <w:pPr>
        <w:numPr>
          <w:ilvl w:val="0"/>
          <w:numId w:val="76"/>
        </w:numPr>
        <w:spacing w:after="0" w:line="360" w:lineRule="auto"/>
        <w:jc w:val="both"/>
        <w:rPr>
          <w:rFonts w:cs="Times New Roman"/>
          <w:szCs w:val="28"/>
        </w:rPr>
      </w:pPr>
      <w:r w:rsidRPr="00A83014">
        <w:rPr>
          <w:rFonts w:cs="Times New Roman"/>
          <w:szCs w:val="28"/>
        </w:rPr>
        <w:t>Відчувають підтримку – 71% (15 осіб)</w:t>
      </w:r>
    </w:p>
    <w:p w14:paraId="03C94C5B" w14:textId="77777777" w:rsidR="00A83014" w:rsidRPr="00A83014" w:rsidRDefault="00A83014" w:rsidP="00A83014">
      <w:pPr>
        <w:numPr>
          <w:ilvl w:val="0"/>
          <w:numId w:val="76"/>
        </w:numPr>
        <w:spacing w:after="0" w:line="360" w:lineRule="auto"/>
        <w:jc w:val="both"/>
        <w:rPr>
          <w:rFonts w:cs="Times New Roman"/>
          <w:szCs w:val="28"/>
        </w:rPr>
      </w:pPr>
      <w:r w:rsidRPr="00A83014">
        <w:rPr>
          <w:rFonts w:cs="Times New Roman"/>
          <w:szCs w:val="28"/>
        </w:rPr>
        <w:t>Частково відчувають підтримку – 24% (5 осіб)</w:t>
      </w:r>
    </w:p>
    <w:p w14:paraId="5C82E485" w14:textId="77777777" w:rsidR="00A83014" w:rsidRPr="00A83014" w:rsidRDefault="00A83014" w:rsidP="00A83014">
      <w:pPr>
        <w:numPr>
          <w:ilvl w:val="0"/>
          <w:numId w:val="76"/>
        </w:numPr>
        <w:spacing w:after="0" w:line="360" w:lineRule="auto"/>
        <w:jc w:val="both"/>
        <w:rPr>
          <w:rFonts w:cs="Times New Roman"/>
          <w:szCs w:val="28"/>
        </w:rPr>
      </w:pPr>
      <w:r w:rsidRPr="00A83014">
        <w:rPr>
          <w:rFonts w:cs="Times New Roman"/>
          <w:szCs w:val="28"/>
        </w:rPr>
        <w:t>Не відчувають підтримки – 5% (1 особа)</w:t>
      </w:r>
    </w:p>
    <w:p w14:paraId="2485BBA1" w14:textId="77777777" w:rsidR="00A83014" w:rsidRPr="00A83014" w:rsidRDefault="00A83014" w:rsidP="00A83014">
      <w:pPr>
        <w:numPr>
          <w:ilvl w:val="0"/>
          <w:numId w:val="77"/>
        </w:numPr>
        <w:spacing w:after="0" w:line="360" w:lineRule="auto"/>
        <w:jc w:val="both"/>
        <w:rPr>
          <w:rFonts w:cs="Times New Roman"/>
          <w:szCs w:val="28"/>
        </w:rPr>
      </w:pPr>
      <w:r w:rsidRPr="00A83014">
        <w:rPr>
          <w:rFonts w:cs="Times New Roman"/>
          <w:szCs w:val="28"/>
        </w:rPr>
        <w:t>Усі респонденти (100%) вважають, що наявність чітких протоколів та алгоритмів значно покращує їхню роботу.</w:t>
      </w:r>
    </w:p>
    <w:p w14:paraId="397BC5E3" w14:textId="77777777" w:rsidR="00A83014" w:rsidRPr="00A83014" w:rsidRDefault="00A83014" w:rsidP="00A83014">
      <w:pPr>
        <w:numPr>
          <w:ilvl w:val="0"/>
          <w:numId w:val="77"/>
        </w:numPr>
        <w:spacing w:after="0" w:line="360" w:lineRule="auto"/>
        <w:jc w:val="both"/>
        <w:rPr>
          <w:rFonts w:cs="Times New Roman"/>
          <w:szCs w:val="28"/>
        </w:rPr>
      </w:pPr>
      <w:r w:rsidRPr="00A83014">
        <w:rPr>
          <w:rFonts w:cs="Times New Roman"/>
          <w:szCs w:val="28"/>
        </w:rPr>
        <w:t>Шляхи покращення автономії. Серед основних пропозицій:</w:t>
      </w:r>
    </w:p>
    <w:p w14:paraId="5C636A5B" w14:textId="77777777" w:rsidR="00A83014" w:rsidRPr="00A83014" w:rsidRDefault="00A83014" w:rsidP="00A83014">
      <w:pPr>
        <w:numPr>
          <w:ilvl w:val="0"/>
          <w:numId w:val="78"/>
        </w:numPr>
        <w:spacing w:after="0" w:line="360" w:lineRule="auto"/>
        <w:jc w:val="both"/>
        <w:rPr>
          <w:rFonts w:cs="Times New Roman"/>
          <w:szCs w:val="28"/>
        </w:rPr>
      </w:pPr>
      <w:r w:rsidRPr="00A83014">
        <w:rPr>
          <w:rFonts w:cs="Times New Roman"/>
          <w:szCs w:val="28"/>
        </w:rPr>
        <w:t>Проведення регулярних тренінгів – 81% (17 осіб)</w:t>
      </w:r>
    </w:p>
    <w:p w14:paraId="6CF41D8A" w14:textId="77777777" w:rsidR="00A83014" w:rsidRPr="00A83014" w:rsidRDefault="00A83014" w:rsidP="00A83014">
      <w:pPr>
        <w:numPr>
          <w:ilvl w:val="0"/>
          <w:numId w:val="78"/>
        </w:numPr>
        <w:spacing w:after="0" w:line="360" w:lineRule="auto"/>
        <w:jc w:val="both"/>
        <w:rPr>
          <w:rFonts w:cs="Times New Roman"/>
          <w:szCs w:val="28"/>
        </w:rPr>
      </w:pPr>
      <w:r w:rsidRPr="00A83014">
        <w:rPr>
          <w:rFonts w:cs="Times New Roman"/>
          <w:szCs w:val="28"/>
        </w:rPr>
        <w:t>Покращення взаємодії з лікарями – 67% (14 осіб)</w:t>
      </w:r>
    </w:p>
    <w:p w14:paraId="6C1E3A54" w14:textId="77777777" w:rsidR="00A83014" w:rsidRPr="00A83014" w:rsidRDefault="00A83014" w:rsidP="00A83014">
      <w:pPr>
        <w:numPr>
          <w:ilvl w:val="0"/>
          <w:numId w:val="78"/>
        </w:numPr>
        <w:spacing w:after="0" w:line="360" w:lineRule="auto"/>
        <w:jc w:val="both"/>
        <w:rPr>
          <w:rFonts w:cs="Times New Roman"/>
          <w:szCs w:val="28"/>
        </w:rPr>
      </w:pPr>
      <w:r w:rsidRPr="00A83014">
        <w:rPr>
          <w:rFonts w:cs="Times New Roman"/>
          <w:szCs w:val="28"/>
        </w:rPr>
        <w:t>Оновлення протоколів та інструкцій – 52% (11 осіб)</w:t>
      </w:r>
    </w:p>
    <w:p w14:paraId="5EB0AAD0" w14:textId="77777777" w:rsidR="00A83014" w:rsidRPr="006C7954" w:rsidRDefault="00A83014" w:rsidP="00A83014">
      <w:pPr>
        <w:spacing w:after="0" w:line="360" w:lineRule="auto"/>
        <w:ind w:firstLine="851"/>
        <w:jc w:val="both"/>
        <w:rPr>
          <w:rFonts w:cs="Times New Roman"/>
          <w:szCs w:val="28"/>
        </w:rPr>
      </w:pPr>
      <w:r w:rsidRPr="00A83014">
        <w:rPr>
          <w:rFonts w:cs="Times New Roman"/>
          <w:szCs w:val="28"/>
        </w:rPr>
        <w:t xml:space="preserve">Дослідження показало, що рівень автономії медичних сестер залишається низьким, оскільки більшість респондентів діють лише за лікарськими призначеннями або мають часткову автономію. Незважаючи на те, що 71% </w:t>
      </w:r>
      <w:proofErr w:type="spellStart"/>
      <w:r w:rsidRPr="00A83014">
        <w:rPr>
          <w:rFonts w:cs="Times New Roman"/>
          <w:szCs w:val="28"/>
        </w:rPr>
        <w:t>медсестер</w:t>
      </w:r>
      <w:proofErr w:type="spellEnd"/>
      <w:r w:rsidRPr="00A83014">
        <w:rPr>
          <w:rFonts w:cs="Times New Roman"/>
          <w:szCs w:val="28"/>
        </w:rPr>
        <w:t xml:space="preserve"> відчувають підтримку колег, значна частина опитаних (95%) вказує на необхідність додаткового навчання. Найбільш ефективними шляхами покращення автономії медичних сестер є регулярні навчальні курси, чіткі протоколи дій та покращення співпраці з лікарями. Усі ці заходи сприятимуть підвищенню рівня компетентності медичних працівників та покращенню якості надання невідкладної медичної допомоги.</w:t>
      </w:r>
    </w:p>
    <w:p w14:paraId="3A95E8F8" w14:textId="77777777" w:rsidR="00A83014" w:rsidRDefault="00A83014" w:rsidP="00A83014">
      <w:pPr>
        <w:spacing w:after="0" w:line="360" w:lineRule="auto"/>
        <w:ind w:firstLine="851"/>
        <w:jc w:val="both"/>
        <w:rPr>
          <w:rFonts w:cs="Times New Roman"/>
          <w:szCs w:val="28"/>
        </w:rPr>
      </w:pPr>
      <w:r w:rsidRPr="00CB2AB0">
        <w:rPr>
          <w:rFonts w:cs="Times New Roman"/>
          <w:szCs w:val="28"/>
        </w:rPr>
        <w:t>Підвищення автономії медичної сестри є важливим етапом на шляху розвитку сучасної системи охорони здоров’я, оскільки медичні сестри займають ключову роль у забезпеченні ефективної первинної медичної допомоги, профілактики та лікування пацієнтів. Для досягнення цієї мети необхідно враховувати не лише зміни в законодавстві та політиці, але й реформування системи навчання, підвищення кваліфікації медичних сестер, а також забезпечення сприятливих умов для їх професійного розвитку та вдосконалення.</w:t>
      </w:r>
    </w:p>
    <w:p w14:paraId="24175227" w14:textId="77777777" w:rsidR="00A83014" w:rsidRDefault="00A83014" w:rsidP="00A83014">
      <w:pPr>
        <w:spacing w:after="0" w:line="360" w:lineRule="auto"/>
        <w:ind w:firstLine="851"/>
        <w:jc w:val="both"/>
        <w:rPr>
          <w:rFonts w:cs="Times New Roman"/>
          <w:szCs w:val="28"/>
        </w:rPr>
      </w:pPr>
      <w:r w:rsidRPr="005D6A4E">
        <w:rPr>
          <w:rFonts w:cs="Times New Roman"/>
          <w:szCs w:val="28"/>
        </w:rPr>
        <w:t xml:space="preserve">Перешкоди на шляху інтеграції інноваційних підходів у </w:t>
      </w:r>
      <w:proofErr w:type="spellStart"/>
      <w:r w:rsidRPr="005D6A4E">
        <w:rPr>
          <w:rFonts w:cs="Times New Roman"/>
          <w:szCs w:val="28"/>
        </w:rPr>
        <w:t>медсестринську</w:t>
      </w:r>
      <w:proofErr w:type="spellEnd"/>
      <w:r w:rsidRPr="005D6A4E">
        <w:rPr>
          <w:rFonts w:cs="Times New Roman"/>
          <w:szCs w:val="28"/>
        </w:rPr>
        <w:t xml:space="preserve"> практику є схожими у багатьох країнах світу. Серед основних </w:t>
      </w:r>
      <w:r w:rsidRPr="005D6A4E">
        <w:rPr>
          <w:rFonts w:cs="Times New Roman"/>
          <w:szCs w:val="28"/>
        </w:rPr>
        <w:lastRenderedPageBreak/>
        <w:t xml:space="preserve">чинників, що стримують ці зміни, можна виділити спротив певних зацікавлених груп (включаючи частину медичного персоналу), законодавчі обмеження (особливо застарілі або надмірно регульовані нормативні акти), проблеми фінансування та компенсації (коли нові функції </w:t>
      </w:r>
      <w:proofErr w:type="spellStart"/>
      <w:r w:rsidRPr="005D6A4E">
        <w:rPr>
          <w:rFonts w:cs="Times New Roman"/>
          <w:szCs w:val="28"/>
        </w:rPr>
        <w:t>медсестер</w:t>
      </w:r>
      <w:proofErr w:type="spellEnd"/>
      <w:r w:rsidRPr="005D6A4E">
        <w:rPr>
          <w:rFonts w:cs="Times New Roman"/>
          <w:szCs w:val="28"/>
        </w:rPr>
        <w:t xml:space="preserve"> не мають належного юридичного статусу), а також повільне запровадження нововведень у медичних закладах через слабке керівництво та недостатню стратегію управління змінами. Для сприяння інтеграції розширених ролей </w:t>
      </w:r>
      <w:proofErr w:type="spellStart"/>
      <w:r w:rsidRPr="005D6A4E">
        <w:rPr>
          <w:rFonts w:cs="Times New Roman"/>
          <w:szCs w:val="28"/>
        </w:rPr>
        <w:t>медсестер</w:t>
      </w:r>
      <w:proofErr w:type="spellEnd"/>
      <w:r w:rsidRPr="005D6A4E">
        <w:rPr>
          <w:rFonts w:cs="Times New Roman"/>
          <w:szCs w:val="28"/>
        </w:rPr>
        <w:t xml:space="preserve"> необхідно проводити регулярний аудит чинного законодавства незалежними експертами, переглядати нормативні акти та гармонізувати їх у межах децентралізованих систем охорони здоров'я. </w:t>
      </w:r>
    </w:p>
    <w:p w14:paraId="2DB776C3" w14:textId="77777777" w:rsidR="00A83014" w:rsidRDefault="00A83014" w:rsidP="00A83014">
      <w:pPr>
        <w:spacing w:after="0" w:line="360" w:lineRule="auto"/>
        <w:ind w:firstLine="851"/>
        <w:jc w:val="both"/>
        <w:rPr>
          <w:rFonts w:cs="Times New Roman"/>
          <w:szCs w:val="28"/>
        </w:rPr>
      </w:pPr>
      <w:r w:rsidRPr="005D6A4E">
        <w:rPr>
          <w:rFonts w:cs="Times New Roman"/>
          <w:szCs w:val="28"/>
        </w:rPr>
        <w:t xml:space="preserve">Важливу роль відіграє фінансова підтримка та чітке регулювання механізмів відшкодування вартості нових послуг, що сприятиме ширшому впровадженню нових функцій </w:t>
      </w:r>
      <w:proofErr w:type="spellStart"/>
      <w:r w:rsidRPr="005D6A4E">
        <w:rPr>
          <w:rFonts w:cs="Times New Roman"/>
          <w:szCs w:val="28"/>
        </w:rPr>
        <w:t>медсестер</w:t>
      </w:r>
      <w:proofErr w:type="spellEnd"/>
      <w:r w:rsidRPr="005D6A4E">
        <w:rPr>
          <w:rFonts w:cs="Times New Roman"/>
          <w:szCs w:val="28"/>
        </w:rPr>
        <w:t xml:space="preserve"> у первинній медичній допомозі, як це було продемонстровано в Естонії та Литві. Організаційні чинники також мають значний вплив на інтеграцію нових компетенцій </w:t>
      </w:r>
      <w:proofErr w:type="spellStart"/>
      <w:r w:rsidRPr="005D6A4E">
        <w:rPr>
          <w:rFonts w:cs="Times New Roman"/>
          <w:szCs w:val="28"/>
        </w:rPr>
        <w:t>медсестер</w:t>
      </w:r>
      <w:proofErr w:type="spellEnd"/>
      <w:r w:rsidRPr="005D6A4E">
        <w:rPr>
          <w:rFonts w:cs="Times New Roman"/>
          <w:szCs w:val="28"/>
        </w:rPr>
        <w:t xml:space="preserve"> у систему охорони здоров'я: сильне керівництво та стратегічне управління змінами є ключовими для успішного запровадження інновацій. </w:t>
      </w:r>
    </w:p>
    <w:p w14:paraId="7253F373" w14:textId="77777777" w:rsidR="00A83014" w:rsidRPr="005D6A4E" w:rsidRDefault="00A83014" w:rsidP="00A83014">
      <w:pPr>
        <w:spacing w:after="0" w:line="360" w:lineRule="auto"/>
        <w:ind w:firstLine="851"/>
        <w:jc w:val="both"/>
        <w:rPr>
          <w:rFonts w:cs="Times New Roman"/>
          <w:szCs w:val="28"/>
        </w:rPr>
      </w:pPr>
      <w:r w:rsidRPr="005D6A4E">
        <w:rPr>
          <w:rFonts w:cs="Times New Roman"/>
          <w:szCs w:val="28"/>
        </w:rPr>
        <w:t xml:space="preserve">Таким чином, необхідне комплексне поєднання політичних і організаційних ініціатив для усунення бар'єрів, що заважають розвитку професійних можливостей </w:t>
      </w:r>
      <w:proofErr w:type="spellStart"/>
      <w:r w:rsidRPr="005D6A4E">
        <w:rPr>
          <w:rFonts w:cs="Times New Roman"/>
          <w:szCs w:val="28"/>
        </w:rPr>
        <w:t>медсестер</w:t>
      </w:r>
      <w:proofErr w:type="spellEnd"/>
      <w:r w:rsidRPr="005D6A4E">
        <w:rPr>
          <w:rFonts w:cs="Times New Roman"/>
          <w:szCs w:val="28"/>
        </w:rPr>
        <w:t xml:space="preserve"> і підвищенню якості медичних послуг.</w:t>
      </w:r>
    </w:p>
    <w:p w14:paraId="19AF701A" w14:textId="77777777" w:rsidR="00A83014" w:rsidRPr="00A83014" w:rsidRDefault="00A83014" w:rsidP="00A83014">
      <w:pPr>
        <w:spacing w:after="0" w:line="360" w:lineRule="auto"/>
        <w:ind w:firstLine="851"/>
        <w:jc w:val="both"/>
        <w:rPr>
          <w:rFonts w:cs="Times New Roman"/>
          <w:szCs w:val="28"/>
        </w:rPr>
      </w:pPr>
      <w:r w:rsidRPr="00A83014">
        <w:rPr>
          <w:rFonts w:cs="Times New Roman"/>
          <w:szCs w:val="28"/>
        </w:rPr>
        <w:t xml:space="preserve">Якість догляду, що надається медсестрами, є щонайменше рівнозначною традиційному лікарському супроводу, при цьому рівень задоволеності пацієнтів зазвичай вищий, однак питання фінансових витрат залишається відкритим. За останнє десятиліття кількість наукових досліджень, що оцінюють клінічну ефективність </w:t>
      </w:r>
      <w:proofErr w:type="spellStart"/>
      <w:r w:rsidRPr="00A83014">
        <w:rPr>
          <w:rFonts w:cs="Times New Roman"/>
          <w:szCs w:val="28"/>
        </w:rPr>
        <w:t>медсестринського</w:t>
      </w:r>
      <w:proofErr w:type="spellEnd"/>
      <w:r w:rsidRPr="00A83014">
        <w:rPr>
          <w:rFonts w:cs="Times New Roman"/>
          <w:szCs w:val="28"/>
        </w:rPr>
        <w:t xml:space="preserve"> догляду на розширених посадах, суттєво зросла. Дані підтверджують, що передача частини лікарських функцій медсестрам не знижує якість надання медичних послуг, а в ряді випадків навіть покращує їх. Цей висновок підтверджений у численних країнах, таких як Австралія, Канада, Нідерланди, Швеція, Швейцарія, Велика </w:t>
      </w:r>
      <w:r w:rsidRPr="00A83014">
        <w:rPr>
          <w:rFonts w:cs="Times New Roman"/>
          <w:szCs w:val="28"/>
        </w:rPr>
        <w:lastRenderedPageBreak/>
        <w:t>Британія та США. Дослідження показують, що догляд, який надається висококваліфікованими медсестрами, часто характеризується більшою увагою до пацієнта, детальнішою інформаційною підтримкою та довшою тривалістю консультацій. Це сприяє підвищенню задоволеності пацієнтів і зниженню рівня повторних госпіталізацій, порівняно з доглядом, який надають лікарі.</w:t>
      </w:r>
    </w:p>
    <w:p w14:paraId="7A6C4984" w14:textId="77777777" w:rsidR="00A83014" w:rsidRPr="00CB2AB0" w:rsidRDefault="00A83014" w:rsidP="00A83014">
      <w:pPr>
        <w:spacing w:after="0" w:line="360" w:lineRule="auto"/>
        <w:ind w:firstLine="851"/>
        <w:jc w:val="both"/>
        <w:rPr>
          <w:rFonts w:cs="Times New Roman"/>
          <w:szCs w:val="28"/>
        </w:rPr>
      </w:pPr>
      <w:r w:rsidRPr="00A83014">
        <w:rPr>
          <w:rFonts w:cs="Times New Roman"/>
          <w:szCs w:val="28"/>
        </w:rPr>
        <w:t xml:space="preserve">Щодо економічних аспектів, результати досліджень залишаються неоднозначними. Деякі наукові роботи підтверджують економічну ефективність використання </w:t>
      </w:r>
      <w:proofErr w:type="spellStart"/>
      <w:r w:rsidRPr="00A83014">
        <w:rPr>
          <w:rFonts w:cs="Times New Roman"/>
          <w:szCs w:val="28"/>
        </w:rPr>
        <w:t>медсестер</w:t>
      </w:r>
      <w:proofErr w:type="spellEnd"/>
      <w:r w:rsidRPr="00A83014">
        <w:rPr>
          <w:rFonts w:cs="Times New Roman"/>
          <w:szCs w:val="28"/>
        </w:rPr>
        <w:t xml:space="preserve"> на розширених посадах завдяки нижчому рівню заробітної плати порівняно з лікарями, що спостерігається, зокрема, у Нідерландах і США. Водночас інші дослідження вказують на зниження продуктивності через те, що </w:t>
      </w:r>
      <w:proofErr w:type="spellStart"/>
      <w:r w:rsidRPr="00A83014">
        <w:rPr>
          <w:rFonts w:cs="Times New Roman"/>
          <w:szCs w:val="28"/>
        </w:rPr>
        <w:t>медсестри</w:t>
      </w:r>
      <w:proofErr w:type="spellEnd"/>
      <w:r w:rsidRPr="00A83014">
        <w:rPr>
          <w:rFonts w:cs="Times New Roman"/>
          <w:szCs w:val="28"/>
        </w:rPr>
        <w:t xml:space="preserve"> зазвичай витрачають більше часу на консультацію та вимагають більшої кількості повторних візитів. Важливо враховувати, що хоча така практика може підвищувати витрати на медичне обслуговування, вона водночас сприяє покращенню загального стану пацієнтів і може запобігати серйознішим ускладненням, що потребують </w:t>
      </w:r>
      <w:proofErr w:type="spellStart"/>
      <w:r w:rsidRPr="00A83014">
        <w:rPr>
          <w:rFonts w:cs="Times New Roman"/>
          <w:szCs w:val="28"/>
        </w:rPr>
        <w:t>дороговартісного</w:t>
      </w:r>
      <w:proofErr w:type="spellEnd"/>
      <w:r w:rsidRPr="00A83014">
        <w:rPr>
          <w:rFonts w:cs="Times New Roman"/>
          <w:szCs w:val="28"/>
        </w:rPr>
        <w:t xml:space="preserve"> лікування</w:t>
      </w:r>
      <w:r w:rsidRPr="00A83014">
        <w:rPr>
          <w:rFonts w:cs="Times New Roman"/>
          <w:szCs w:val="28"/>
          <w:lang w:val="ru-RU"/>
        </w:rPr>
        <w:t>[</w:t>
      </w:r>
      <w:r w:rsidRPr="00A83014">
        <w:rPr>
          <w:rFonts w:cs="Times New Roman"/>
          <w:szCs w:val="28"/>
        </w:rPr>
        <w:t>1</w:t>
      </w:r>
      <w:r w:rsidRPr="00A83014">
        <w:rPr>
          <w:rFonts w:cs="Times New Roman"/>
          <w:szCs w:val="28"/>
          <w:lang w:val="ru-RU"/>
        </w:rPr>
        <w:t>]</w:t>
      </w:r>
      <w:r w:rsidRPr="00A83014">
        <w:rPr>
          <w:rFonts w:cs="Times New Roman"/>
          <w:szCs w:val="28"/>
        </w:rPr>
        <w:t>.</w:t>
      </w:r>
      <w:r w:rsidRPr="00CB2AB0">
        <w:rPr>
          <w:rFonts w:cs="Times New Roman"/>
          <w:szCs w:val="28"/>
        </w:rPr>
        <w:t xml:space="preserve"> </w:t>
      </w:r>
    </w:p>
    <w:p w14:paraId="274D5660" w14:textId="77777777" w:rsidR="00A83014" w:rsidRPr="00CB2AB0" w:rsidRDefault="00A83014" w:rsidP="00A83014">
      <w:pPr>
        <w:spacing w:after="0" w:line="360" w:lineRule="auto"/>
        <w:ind w:firstLine="851"/>
        <w:jc w:val="both"/>
        <w:rPr>
          <w:rFonts w:cs="Times New Roman"/>
          <w:szCs w:val="28"/>
        </w:rPr>
      </w:pPr>
      <w:r w:rsidRPr="00CB2AB0">
        <w:rPr>
          <w:rFonts w:cs="Times New Roman"/>
          <w:szCs w:val="28"/>
        </w:rPr>
        <w:t xml:space="preserve">Перша і ключова пропозиція стосується змін у законодавстві, що регулює права медичних сестер. Необхідно удосконалити законодавчу базу, яка дозволить медичним сестрам не тільки працювати більш незалежно, а й брати на себе додаткові обов'язки, які зараз відносяться до компетенції лікарів. Це включає надання можливості медичним сестрам здійснювати більш складні медичні процедури, а також брати участь у визначенні діагнозів і складанні планів лікування, зокрема в умовах первинної медичної допомоги. Наприклад, </w:t>
      </w:r>
      <w:proofErr w:type="spellStart"/>
      <w:r w:rsidRPr="00CB2AB0">
        <w:rPr>
          <w:rFonts w:cs="Times New Roman"/>
          <w:szCs w:val="28"/>
        </w:rPr>
        <w:t>медсестри</w:t>
      </w:r>
      <w:proofErr w:type="spellEnd"/>
      <w:r w:rsidRPr="00CB2AB0">
        <w:rPr>
          <w:rFonts w:cs="Times New Roman"/>
          <w:szCs w:val="28"/>
        </w:rPr>
        <w:t xml:space="preserve"> можуть бути залучені до управління хронічними захворюваннями, здійснення профілактичних заходів, моніторингу стану пацієнтів з несерйозними захворюваннями та продовженням лікування, що дозволить значно знизити навантаження на лікарів і полегшити доступ пацієнтів до медичної допомоги</w:t>
      </w:r>
      <w:r>
        <w:rPr>
          <w:rFonts w:cs="Times New Roman"/>
          <w:szCs w:val="28"/>
        </w:rPr>
        <w:t xml:space="preserve"> </w:t>
      </w:r>
      <w:r w:rsidRPr="00AF1F74">
        <w:rPr>
          <w:rFonts w:cs="Times New Roman"/>
          <w:szCs w:val="28"/>
        </w:rPr>
        <w:t>[2]</w:t>
      </w:r>
      <w:r w:rsidRPr="00CB2AB0">
        <w:rPr>
          <w:rFonts w:cs="Times New Roman"/>
          <w:szCs w:val="28"/>
        </w:rPr>
        <w:t>.</w:t>
      </w:r>
    </w:p>
    <w:p w14:paraId="5CF75972" w14:textId="77777777" w:rsidR="00A83014" w:rsidRPr="00CB2AB0" w:rsidRDefault="00A83014" w:rsidP="00A83014">
      <w:pPr>
        <w:spacing w:after="0" w:line="360" w:lineRule="auto"/>
        <w:ind w:firstLine="851"/>
        <w:jc w:val="both"/>
        <w:rPr>
          <w:rFonts w:cs="Times New Roman"/>
          <w:szCs w:val="28"/>
        </w:rPr>
      </w:pPr>
      <w:r w:rsidRPr="00CB2AB0">
        <w:rPr>
          <w:rFonts w:cs="Times New Roman"/>
          <w:szCs w:val="28"/>
        </w:rPr>
        <w:lastRenderedPageBreak/>
        <w:t xml:space="preserve">Другою пропозицією є інтеграція медичних сестер в міждисциплінарні команди, що дозволить медсестрам працювати не тільки в ролі помічників лікарів, а й як рівноправних партнерів у лікувальному процесі. Для цього необхідно проводити навчання </w:t>
      </w:r>
      <w:proofErr w:type="spellStart"/>
      <w:r w:rsidRPr="00CB2AB0">
        <w:rPr>
          <w:rFonts w:cs="Times New Roman"/>
          <w:szCs w:val="28"/>
        </w:rPr>
        <w:t>медсестер</w:t>
      </w:r>
      <w:proofErr w:type="spellEnd"/>
      <w:r w:rsidRPr="00CB2AB0">
        <w:rPr>
          <w:rFonts w:cs="Times New Roman"/>
          <w:szCs w:val="28"/>
        </w:rPr>
        <w:t xml:space="preserve"> з розширенням їхніх знань і навичок, що включає не тільки клінічні аспекти медичної роботи, але й управління медичними процесами, консультативну підтримку пацієнтів, організацію медичних освітніх програм для пацієнтів. Це дозволить медсестрам стати більш автономними у прийнятті рішень, таких як рекомендації щодо профілактики та лікування простих захворювань, за умови надання їм необхідних прав для ведення пацієнтів у співпраці з лікарями</w:t>
      </w:r>
      <w:r w:rsidRPr="00AF1F74">
        <w:rPr>
          <w:rFonts w:cs="Times New Roman"/>
          <w:szCs w:val="28"/>
          <w:lang w:val="ru-RU"/>
        </w:rPr>
        <w:t xml:space="preserve"> [2]</w:t>
      </w:r>
      <w:r w:rsidRPr="00CB2AB0">
        <w:rPr>
          <w:rFonts w:cs="Times New Roman"/>
          <w:szCs w:val="28"/>
        </w:rPr>
        <w:t>.</w:t>
      </w:r>
    </w:p>
    <w:p w14:paraId="182F4993" w14:textId="77777777" w:rsidR="00A83014" w:rsidRPr="00CB2AB0" w:rsidRDefault="00A83014" w:rsidP="00A83014">
      <w:pPr>
        <w:spacing w:after="0" w:line="360" w:lineRule="auto"/>
        <w:ind w:firstLine="851"/>
        <w:jc w:val="both"/>
        <w:rPr>
          <w:rFonts w:cs="Times New Roman"/>
          <w:szCs w:val="28"/>
        </w:rPr>
      </w:pPr>
      <w:r w:rsidRPr="00CB2AB0">
        <w:rPr>
          <w:rFonts w:cs="Times New Roman"/>
          <w:szCs w:val="28"/>
        </w:rPr>
        <w:t>Третя пропозиція полягає в організації системи додаткового навчання та сертифікації медичних сестер. Вища кваліфікація дозволить медсестрам не тільки надавати більш складну допомогу, а й здійснювати професійну діяльність в умовах розширеної автономії. Для цього медичним сестрам необхідно надати можливість проходити сертифікаційні курси, отримувати спеціалізацію в різних напрямках, таких як педіатрія, кардіологія, ендокринологія, хірургія, терапія, психологія. Крім того, освітні програми повинні включати тренінги з комунікаційних навичок, що дозволить медсестрам краще взаємодіяти з пацієнтами, передавати медичну інформацію, консультувати з питань лікування та догляду</w:t>
      </w:r>
      <w:r w:rsidRPr="00AF1F74">
        <w:rPr>
          <w:rFonts w:cs="Times New Roman"/>
          <w:szCs w:val="28"/>
        </w:rPr>
        <w:t xml:space="preserve"> [17]</w:t>
      </w:r>
      <w:r w:rsidRPr="00CB2AB0">
        <w:rPr>
          <w:rFonts w:cs="Times New Roman"/>
          <w:szCs w:val="28"/>
        </w:rPr>
        <w:t>.</w:t>
      </w:r>
    </w:p>
    <w:p w14:paraId="69265A1A" w14:textId="77777777" w:rsidR="00A83014" w:rsidRPr="00CB2AB0" w:rsidRDefault="00A83014" w:rsidP="00A83014">
      <w:pPr>
        <w:spacing w:after="0" w:line="360" w:lineRule="auto"/>
        <w:ind w:firstLine="851"/>
        <w:jc w:val="both"/>
        <w:rPr>
          <w:rFonts w:cs="Times New Roman"/>
          <w:szCs w:val="28"/>
        </w:rPr>
      </w:pPr>
      <w:r w:rsidRPr="00CB2AB0">
        <w:rPr>
          <w:rFonts w:cs="Times New Roman"/>
          <w:szCs w:val="28"/>
        </w:rPr>
        <w:t>Четверта пропозиція полягає у розширенні повноважень медичних сестер у питаннях організації медичної допомоги на рівні первинної медичної допомоги. Це може включати надання можливості медсестрам організовувати медичне обслуговування, координувати роботу з іншими членами медичної команди, брати участь у розробці стандартів і протоколів лікування, а також організовувати реабілітацію пацієнтів. Важливо, щоб медичні сестри мали право самостійно надавати першу допомогу, проводити профілактичні огляди, здійснювати скринінг та моніторинг стану здоров’я пацієнтів, а також здійснювати контроль за виконанням плану лікування.</w:t>
      </w:r>
    </w:p>
    <w:p w14:paraId="7F5B7F24" w14:textId="77777777" w:rsidR="00A83014" w:rsidRPr="00CB2AB0" w:rsidRDefault="00A83014" w:rsidP="00A83014">
      <w:pPr>
        <w:spacing w:after="0" w:line="360" w:lineRule="auto"/>
        <w:ind w:firstLine="851"/>
        <w:jc w:val="both"/>
        <w:rPr>
          <w:rFonts w:cs="Times New Roman"/>
          <w:szCs w:val="28"/>
        </w:rPr>
      </w:pPr>
      <w:r w:rsidRPr="00CB2AB0">
        <w:rPr>
          <w:rFonts w:cs="Times New Roman"/>
          <w:szCs w:val="28"/>
        </w:rPr>
        <w:lastRenderedPageBreak/>
        <w:t>П’ята пропозиція полягає у підвищенні ролі медичних сестер у наданні психосоціальної підтримки пацієнтам. Враховуючи, що медичні сестри мають прямий контакт з пацієнтами протягом тривалого часу, вони можуть відігравати важливу роль у підтримці пацієнтів на емоційному рівні, особливо в ситуаціях, пов’язаних із хронічними захворюваннями, довготривалим лікуванням або важкими діагнозами. Для цього необхідно інтегрувати медичних сестер у програми психологічної допомоги пацієнтам, а також забезпечити їм спеціальне навчання з цього питання</w:t>
      </w:r>
      <w:r>
        <w:rPr>
          <w:rFonts w:cs="Times New Roman"/>
          <w:szCs w:val="28"/>
        </w:rPr>
        <w:t xml:space="preserve"> </w:t>
      </w:r>
      <w:r w:rsidRPr="00AF1F74">
        <w:rPr>
          <w:rFonts w:cs="Times New Roman"/>
          <w:szCs w:val="28"/>
          <w:lang w:val="ru-RU"/>
        </w:rPr>
        <w:t>[</w:t>
      </w:r>
      <w:r>
        <w:rPr>
          <w:rFonts w:cs="Times New Roman"/>
          <w:szCs w:val="28"/>
        </w:rPr>
        <w:t>50</w:t>
      </w:r>
      <w:r w:rsidRPr="00AF1F74">
        <w:rPr>
          <w:rFonts w:cs="Times New Roman"/>
          <w:szCs w:val="28"/>
          <w:lang w:val="ru-RU"/>
        </w:rPr>
        <w:t>]</w:t>
      </w:r>
      <w:r w:rsidRPr="00CB2AB0">
        <w:rPr>
          <w:rFonts w:cs="Times New Roman"/>
          <w:szCs w:val="28"/>
        </w:rPr>
        <w:t>.</w:t>
      </w:r>
    </w:p>
    <w:p w14:paraId="74299743" w14:textId="77777777" w:rsidR="00A83014" w:rsidRPr="006D1AAD" w:rsidRDefault="00A83014" w:rsidP="00A83014">
      <w:pPr>
        <w:spacing w:after="0" w:line="360" w:lineRule="auto"/>
        <w:ind w:firstLine="851"/>
        <w:jc w:val="both"/>
        <w:rPr>
          <w:rFonts w:cs="Times New Roman"/>
          <w:szCs w:val="28"/>
        </w:rPr>
      </w:pPr>
      <w:r w:rsidRPr="00CB2AB0">
        <w:rPr>
          <w:rFonts w:cs="Times New Roman"/>
          <w:szCs w:val="28"/>
        </w:rPr>
        <w:t xml:space="preserve">Остання пропозиція стосується фінансової мотивації медичних сестер. Підвищення автономії також повинно супроводжуватися покращенням умов праці медичних сестер, зокрема забезпеченням гідної заробітної плати, соціальних гарантій та пільг, а також заохоченням </w:t>
      </w:r>
      <w:proofErr w:type="spellStart"/>
      <w:r w:rsidRPr="00CB2AB0">
        <w:rPr>
          <w:rFonts w:cs="Times New Roman"/>
          <w:szCs w:val="28"/>
        </w:rPr>
        <w:t>медсестер</w:t>
      </w:r>
      <w:proofErr w:type="spellEnd"/>
      <w:r w:rsidRPr="00CB2AB0">
        <w:rPr>
          <w:rFonts w:cs="Times New Roman"/>
          <w:szCs w:val="28"/>
        </w:rPr>
        <w:t xml:space="preserve"> до постійного професійного розвитку. Важливо, щоб існували механізми матеріального стимулювання за підвищення кваліфікації та виконання додаткових обов’язків, що допоможе забезпечити високий рівень зацікавленості медичних сестер у розширенні своїх можливостей і впливу на систему охорони здоров’я</w:t>
      </w:r>
      <w:r w:rsidRPr="00AF1F74">
        <w:rPr>
          <w:rFonts w:cs="Times New Roman"/>
          <w:szCs w:val="28"/>
        </w:rPr>
        <w:t xml:space="preserve"> [2]</w:t>
      </w:r>
      <w:r w:rsidRPr="00CB2AB0">
        <w:rPr>
          <w:rFonts w:cs="Times New Roman"/>
          <w:szCs w:val="28"/>
        </w:rPr>
        <w:t>.</w:t>
      </w:r>
    </w:p>
    <w:p w14:paraId="7A9CEA09" w14:textId="77777777" w:rsidR="00A83014" w:rsidRDefault="00A83014" w:rsidP="00A83014">
      <w:pPr>
        <w:spacing w:after="0" w:line="360" w:lineRule="auto"/>
        <w:ind w:firstLine="851"/>
        <w:jc w:val="both"/>
        <w:rPr>
          <w:rFonts w:cs="Times New Roman"/>
          <w:szCs w:val="28"/>
        </w:rPr>
      </w:pPr>
      <w:r w:rsidRPr="00CB2AB0">
        <w:rPr>
          <w:rFonts w:cs="Times New Roman"/>
          <w:szCs w:val="28"/>
        </w:rPr>
        <w:t xml:space="preserve">Таким чином, підвищення автономії медичних сестер є важливим кроком для покращення ефективності медичної допомоги, зниження навантаження на лікарів, підвищення доступності медичних послуг і покращення загального здоров’я населення. </w:t>
      </w:r>
    </w:p>
    <w:p w14:paraId="70CB4F7B" w14:textId="77777777" w:rsidR="0051201F" w:rsidRDefault="0051201F" w:rsidP="00A83014">
      <w:pPr>
        <w:spacing w:after="0" w:line="360" w:lineRule="auto"/>
        <w:ind w:firstLine="851"/>
        <w:jc w:val="both"/>
        <w:rPr>
          <w:rFonts w:cs="Times New Roman"/>
          <w:szCs w:val="28"/>
        </w:rPr>
      </w:pPr>
    </w:p>
    <w:p w14:paraId="42B51765" w14:textId="77777777" w:rsidR="0051201F" w:rsidRPr="00732397" w:rsidRDefault="0051201F" w:rsidP="0051201F">
      <w:pPr>
        <w:spacing w:after="0" w:line="360" w:lineRule="auto"/>
        <w:ind w:firstLine="851"/>
        <w:jc w:val="center"/>
        <w:rPr>
          <w:rFonts w:cs="Times New Roman"/>
          <w:b/>
          <w:color w:val="000000" w:themeColor="text1"/>
          <w:szCs w:val="28"/>
        </w:rPr>
      </w:pPr>
      <w:r w:rsidRPr="00732397">
        <w:rPr>
          <w:rFonts w:cs="Times New Roman"/>
          <w:b/>
          <w:color w:val="000000" w:themeColor="text1"/>
          <w:szCs w:val="28"/>
        </w:rPr>
        <w:t>Висновок до</w:t>
      </w:r>
      <w:r w:rsidR="00732397" w:rsidRPr="00732397">
        <w:rPr>
          <w:rFonts w:cs="Times New Roman"/>
          <w:b/>
          <w:color w:val="000000" w:themeColor="text1"/>
          <w:szCs w:val="28"/>
        </w:rPr>
        <w:t xml:space="preserve"> 3-го розділу</w:t>
      </w:r>
    </w:p>
    <w:p w14:paraId="384F6551" w14:textId="77777777" w:rsidR="0010397B" w:rsidRDefault="0010397B" w:rsidP="00315935">
      <w:pPr>
        <w:spacing w:after="0" w:line="360" w:lineRule="auto"/>
        <w:ind w:firstLine="851"/>
        <w:jc w:val="both"/>
        <w:rPr>
          <w:rFonts w:cs="Times New Roman"/>
          <w:szCs w:val="28"/>
        </w:rPr>
      </w:pPr>
      <w:r>
        <w:rPr>
          <w:rFonts w:cs="Times New Roman"/>
          <w:szCs w:val="28"/>
        </w:rPr>
        <w:t>Аналіз даних, отриманих</w:t>
      </w:r>
      <w:r w:rsidR="00F46921">
        <w:rPr>
          <w:rFonts w:cs="Times New Roman"/>
          <w:szCs w:val="28"/>
        </w:rPr>
        <w:t xml:space="preserve"> за допомогою анкетування</w:t>
      </w:r>
      <w:r>
        <w:rPr>
          <w:rFonts w:cs="Times New Roman"/>
          <w:szCs w:val="28"/>
        </w:rPr>
        <w:t>, показав</w:t>
      </w:r>
      <w:r w:rsidR="00F46921">
        <w:rPr>
          <w:rFonts w:cs="Times New Roman"/>
          <w:szCs w:val="28"/>
        </w:rPr>
        <w:t xml:space="preserve">, що </w:t>
      </w:r>
      <w:r>
        <w:rPr>
          <w:rFonts w:cs="Times New Roman"/>
          <w:szCs w:val="28"/>
        </w:rPr>
        <w:t xml:space="preserve">хоч медичні сестри активно залучені до діагностики та лікування, їх самостійність залишається обмеженою. Факторами, що обмежують автономію стали: необхідність погодження більшості рішень з лікарем, відсутність чітких протоколів для надання допомоги при невідкладних станах, недостатня кількість додаткових навчань, </w:t>
      </w:r>
      <w:r w:rsidR="00315935">
        <w:rPr>
          <w:rFonts w:cs="Times New Roman"/>
          <w:szCs w:val="28"/>
        </w:rPr>
        <w:t>обмежене технічне оснащення,</w:t>
      </w:r>
      <w:r>
        <w:rPr>
          <w:rFonts w:cs="Times New Roman"/>
          <w:szCs w:val="28"/>
        </w:rPr>
        <w:t xml:space="preserve"> доволі низьку </w:t>
      </w:r>
      <w:r>
        <w:rPr>
          <w:rFonts w:cs="Times New Roman"/>
          <w:szCs w:val="28"/>
        </w:rPr>
        <w:lastRenderedPageBreak/>
        <w:t>готовність медичних сестер до самостійного прийнятт</w:t>
      </w:r>
      <w:r w:rsidR="00315935">
        <w:rPr>
          <w:rFonts w:cs="Times New Roman"/>
          <w:szCs w:val="28"/>
        </w:rPr>
        <w:t xml:space="preserve">я рішень у критичних ситуаціях та відсутність нормативно-правового регулювання розширених функцій середнього медперсоналу. </w:t>
      </w:r>
    </w:p>
    <w:p w14:paraId="58EEB648" w14:textId="77777777" w:rsidR="00315935" w:rsidRDefault="00315935" w:rsidP="00315935">
      <w:pPr>
        <w:spacing w:after="0" w:line="360" w:lineRule="auto"/>
        <w:ind w:firstLine="851"/>
        <w:jc w:val="both"/>
        <w:rPr>
          <w:rFonts w:cs="Times New Roman"/>
          <w:szCs w:val="28"/>
        </w:rPr>
      </w:pPr>
      <w:r>
        <w:t xml:space="preserve">Вирішення даної проблеми включає розширення їхніх повноважень у межах первинної медичної допомоги, вдосконалення системи безперервного навчання, впровадження </w:t>
      </w:r>
      <w:proofErr w:type="spellStart"/>
      <w:r>
        <w:t>симуляційних</w:t>
      </w:r>
      <w:proofErr w:type="spellEnd"/>
      <w:r>
        <w:t xml:space="preserve"> тренінгів та оптимізацію взаємодії між усіма учасниками медичного процесу. Таким чином, підвищення рівня автономії медичних сестер сприятиме ефективнішому функціонуванню системи первинної медико-санітарної допомоги, покращенню якості надання невідкладної допомоги, зменшення летальності та оптимізації навантаження на сімейних лікарів.</w:t>
      </w:r>
    </w:p>
    <w:p w14:paraId="58D3CA89" w14:textId="77777777" w:rsidR="0051201F" w:rsidRDefault="0051201F" w:rsidP="00A83014">
      <w:pPr>
        <w:spacing w:after="0" w:line="360" w:lineRule="auto"/>
        <w:ind w:firstLine="851"/>
        <w:jc w:val="both"/>
        <w:rPr>
          <w:rFonts w:cs="Times New Roman"/>
          <w:szCs w:val="28"/>
        </w:rPr>
      </w:pPr>
    </w:p>
    <w:p w14:paraId="500DD691" w14:textId="77777777" w:rsidR="0051201F" w:rsidRDefault="0051201F" w:rsidP="00A83014">
      <w:pPr>
        <w:spacing w:after="0" w:line="360" w:lineRule="auto"/>
        <w:ind w:firstLine="851"/>
        <w:jc w:val="both"/>
        <w:rPr>
          <w:rFonts w:cs="Times New Roman"/>
          <w:szCs w:val="28"/>
        </w:rPr>
      </w:pPr>
    </w:p>
    <w:p w14:paraId="3DED48A0" w14:textId="77777777" w:rsidR="0051201F" w:rsidRDefault="0051201F" w:rsidP="00A83014">
      <w:pPr>
        <w:spacing w:after="0" w:line="360" w:lineRule="auto"/>
        <w:ind w:firstLine="851"/>
        <w:jc w:val="both"/>
        <w:rPr>
          <w:rFonts w:cs="Times New Roman"/>
          <w:szCs w:val="28"/>
        </w:rPr>
      </w:pPr>
    </w:p>
    <w:p w14:paraId="5307F4B2" w14:textId="77777777" w:rsidR="0051201F" w:rsidRDefault="0051201F" w:rsidP="00A83014">
      <w:pPr>
        <w:spacing w:after="0" w:line="360" w:lineRule="auto"/>
        <w:ind w:firstLine="851"/>
        <w:jc w:val="both"/>
        <w:rPr>
          <w:rFonts w:cs="Times New Roman"/>
          <w:szCs w:val="28"/>
        </w:rPr>
      </w:pPr>
    </w:p>
    <w:p w14:paraId="734330F2" w14:textId="77777777" w:rsidR="0051201F" w:rsidRDefault="0051201F" w:rsidP="00A83014">
      <w:pPr>
        <w:spacing w:after="0" w:line="360" w:lineRule="auto"/>
        <w:ind w:firstLine="851"/>
        <w:jc w:val="both"/>
        <w:rPr>
          <w:rFonts w:cs="Times New Roman"/>
          <w:szCs w:val="28"/>
        </w:rPr>
      </w:pPr>
    </w:p>
    <w:p w14:paraId="73B99D69" w14:textId="77777777" w:rsidR="0051201F" w:rsidRDefault="0051201F" w:rsidP="00A83014">
      <w:pPr>
        <w:spacing w:after="0" w:line="360" w:lineRule="auto"/>
        <w:ind w:firstLine="851"/>
        <w:jc w:val="both"/>
        <w:rPr>
          <w:rFonts w:cs="Times New Roman"/>
          <w:szCs w:val="28"/>
        </w:rPr>
      </w:pPr>
    </w:p>
    <w:p w14:paraId="32D8BBC2" w14:textId="77777777" w:rsidR="0051201F" w:rsidRDefault="0051201F" w:rsidP="00A83014">
      <w:pPr>
        <w:spacing w:after="0" w:line="360" w:lineRule="auto"/>
        <w:ind w:firstLine="851"/>
        <w:jc w:val="both"/>
        <w:rPr>
          <w:rFonts w:cs="Times New Roman"/>
          <w:szCs w:val="28"/>
        </w:rPr>
      </w:pPr>
    </w:p>
    <w:p w14:paraId="3FA7C9A2" w14:textId="77777777" w:rsidR="0051201F" w:rsidRDefault="0051201F" w:rsidP="00A83014">
      <w:pPr>
        <w:spacing w:after="0" w:line="360" w:lineRule="auto"/>
        <w:ind w:firstLine="851"/>
        <w:jc w:val="both"/>
        <w:rPr>
          <w:rFonts w:cs="Times New Roman"/>
          <w:szCs w:val="28"/>
        </w:rPr>
      </w:pPr>
    </w:p>
    <w:p w14:paraId="22EF229F" w14:textId="77777777" w:rsidR="0051201F" w:rsidRDefault="0051201F" w:rsidP="00A83014">
      <w:pPr>
        <w:spacing w:after="0" w:line="360" w:lineRule="auto"/>
        <w:ind w:firstLine="851"/>
        <w:jc w:val="both"/>
        <w:rPr>
          <w:rFonts w:cs="Times New Roman"/>
          <w:szCs w:val="28"/>
        </w:rPr>
      </w:pPr>
    </w:p>
    <w:p w14:paraId="4B0FEE46" w14:textId="77777777" w:rsidR="0051201F" w:rsidRDefault="0051201F" w:rsidP="00A83014">
      <w:pPr>
        <w:spacing w:after="0" w:line="360" w:lineRule="auto"/>
        <w:ind w:firstLine="851"/>
        <w:jc w:val="both"/>
        <w:rPr>
          <w:rFonts w:cs="Times New Roman"/>
          <w:szCs w:val="28"/>
        </w:rPr>
      </w:pPr>
    </w:p>
    <w:p w14:paraId="3D34DC54" w14:textId="77777777" w:rsidR="00991D3B" w:rsidRDefault="00991D3B" w:rsidP="00A83014">
      <w:pPr>
        <w:spacing w:after="0" w:line="360" w:lineRule="auto"/>
        <w:ind w:firstLine="851"/>
        <w:jc w:val="both"/>
        <w:rPr>
          <w:rFonts w:cs="Times New Roman"/>
          <w:szCs w:val="28"/>
        </w:rPr>
      </w:pPr>
    </w:p>
    <w:p w14:paraId="2FF567BF" w14:textId="77777777" w:rsidR="0051201F" w:rsidRDefault="00991D3B" w:rsidP="00991D3B">
      <w:pPr>
        <w:rPr>
          <w:rFonts w:cs="Times New Roman"/>
          <w:szCs w:val="28"/>
        </w:rPr>
      </w:pPr>
      <w:r>
        <w:rPr>
          <w:rFonts w:cs="Times New Roman"/>
          <w:szCs w:val="28"/>
        </w:rPr>
        <w:br w:type="page"/>
      </w:r>
    </w:p>
    <w:p w14:paraId="7499CD12" w14:textId="77777777" w:rsidR="0051201F" w:rsidRDefault="0051201F" w:rsidP="00A83014">
      <w:pPr>
        <w:spacing w:after="0" w:line="360" w:lineRule="auto"/>
        <w:ind w:firstLine="851"/>
        <w:jc w:val="both"/>
        <w:rPr>
          <w:rFonts w:cs="Times New Roman"/>
          <w:szCs w:val="28"/>
        </w:rPr>
      </w:pPr>
    </w:p>
    <w:p w14:paraId="4B5D1EB4" w14:textId="77777777" w:rsidR="0051201F" w:rsidRDefault="0051201F" w:rsidP="00F46921">
      <w:pPr>
        <w:spacing w:after="0" w:line="360" w:lineRule="auto"/>
        <w:jc w:val="both"/>
        <w:rPr>
          <w:rFonts w:cs="Times New Roman"/>
          <w:szCs w:val="28"/>
        </w:rPr>
      </w:pPr>
    </w:p>
    <w:p w14:paraId="4E6FC046" w14:textId="77777777" w:rsidR="000B2660" w:rsidRDefault="000B2660" w:rsidP="000B2660">
      <w:pPr>
        <w:spacing w:after="0" w:line="360" w:lineRule="auto"/>
        <w:ind w:firstLine="851"/>
        <w:jc w:val="center"/>
        <w:rPr>
          <w:rFonts w:cs="Times New Roman"/>
          <w:b/>
          <w:bCs/>
          <w:szCs w:val="28"/>
        </w:rPr>
      </w:pPr>
      <w:r>
        <w:rPr>
          <w:rFonts w:cs="Times New Roman"/>
          <w:b/>
          <w:bCs/>
          <w:szCs w:val="28"/>
        </w:rPr>
        <w:t>ВИСНОВКИ</w:t>
      </w:r>
    </w:p>
    <w:p w14:paraId="303011F3" w14:textId="77777777" w:rsidR="000B2660" w:rsidRDefault="000B2660" w:rsidP="000B2660">
      <w:pPr>
        <w:spacing w:after="0" w:line="360" w:lineRule="auto"/>
        <w:ind w:firstLine="851"/>
        <w:jc w:val="both"/>
        <w:rPr>
          <w:rFonts w:cs="Times New Roman"/>
          <w:szCs w:val="28"/>
        </w:rPr>
      </w:pPr>
      <w:r>
        <w:rPr>
          <w:rFonts w:cs="Times New Roman"/>
          <w:szCs w:val="28"/>
        </w:rPr>
        <w:t>Автономія медичної сестри в сучасній медичній практиці передбачає здатність медичної сестри самостійно приймати рішення в межах своєї компетенції, не залежати від нагляду або вказівок лікаря при виконанні стандартних медичних процедур, а також мати право на вибір методів лікування та допомоги в межах визначених законом повноважень. Роль автономії медичної сестри в системі охорони здоров’я полягає у підвищенні ефективності надання медичних послуг, полегшенні навантаження на лікарів та збільшенні доступності медичних послуг для пацієнтів. Це важливо у контексті розширення функцій медичних сестер в умовах реформування медичної системи, що сприяє більшій гнучкості та швидкості реагування на потреби пацієнтів, особливо у сферах первинної медико-санітарної допомоги.</w:t>
      </w:r>
    </w:p>
    <w:p w14:paraId="3F2D6CEC" w14:textId="77777777" w:rsidR="000B2660" w:rsidRDefault="000B2660" w:rsidP="000B2660">
      <w:pPr>
        <w:spacing w:after="0" w:line="360" w:lineRule="auto"/>
        <w:ind w:firstLine="851"/>
        <w:jc w:val="both"/>
        <w:rPr>
          <w:rFonts w:cs="Times New Roman"/>
          <w:szCs w:val="28"/>
        </w:rPr>
      </w:pPr>
      <w:r>
        <w:rPr>
          <w:rFonts w:cs="Times New Roman"/>
          <w:szCs w:val="28"/>
        </w:rPr>
        <w:t>Діяльність медичних сестер регулюється низкою нормативно-правових актів, серед яких важливу роль відіграють закони України «Про охорону здоров’я», «Про вищу освіту», а також постанови та накази Міністерства охорони здоров’я, що встановлюють стандарти надання медичних послуг. У нормативних актах чітко окреслено роль медичної сестри у наданні невідкладної допомоги, що включає такі обов’язки, як виконання профілактичних, діагностичних та лікувальних процедур, контроль за станом пацієнтів, надання долікарської допомоги, а також участь у консультуваннях за певними напрямами. Права медичних сестер на самостійне прийняття рішень, обумовлені законодавчими актами, забезпечують їм можливість надавати невідкладну допомогу в межах їхнього кваліфікаційного рівня.</w:t>
      </w:r>
    </w:p>
    <w:p w14:paraId="4CB864D0" w14:textId="77777777" w:rsidR="000B2660" w:rsidRDefault="000B2660" w:rsidP="000B2660">
      <w:pPr>
        <w:spacing w:after="0" w:line="360" w:lineRule="auto"/>
        <w:ind w:firstLine="851"/>
        <w:jc w:val="both"/>
        <w:rPr>
          <w:rFonts w:cs="Times New Roman"/>
          <w:szCs w:val="28"/>
        </w:rPr>
      </w:pPr>
      <w:r>
        <w:rPr>
          <w:rFonts w:cs="Times New Roman"/>
          <w:szCs w:val="28"/>
        </w:rPr>
        <w:t xml:space="preserve">Медичні сестри мають певну автономію, яка обмежена певними межами, визначеними їхньою професійною кваліфікацією та рамками законодавства. При наданні невідкладної медичної допомоги автономія медичних сестер стосується проведення процедур, які не потребують </w:t>
      </w:r>
      <w:r>
        <w:rPr>
          <w:rFonts w:cs="Times New Roman"/>
          <w:szCs w:val="28"/>
        </w:rPr>
        <w:lastRenderedPageBreak/>
        <w:t>лікарської оцінки або втручання (наприклад, вимірювання артеріального тиску, надання перших допомог при незначних травмах, введення деяких лікарських засобів). Однак автономія медичної сестри обмежується в критичних ситуаціях, коли необхідне втручання лікаря або фахівця для визначення подальших кроків лікування. Окрім того, медична сестра не має права на постановку діагнозу або призначення лікування без участі лікаря.</w:t>
      </w:r>
    </w:p>
    <w:p w14:paraId="5900598D" w14:textId="77777777" w:rsidR="000B2660" w:rsidRDefault="000B2660" w:rsidP="000B2660">
      <w:pPr>
        <w:spacing w:after="0" w:line="360" w:lineRule="auto"/>
        <w:ind w:firstLine="851"/>
        <w:jc w:val="both"/>
        <w:rPr>
          <w:rFonts w:cs="Times New Roman"/>
          <w:szCs w:val="28"/>
        </w:rPr>
      </w:pPr>
      <w:r>
        <w:rPr>
          <w:rFonts w:cs="Times New Roman"/>
          <w:szCs w:val="28"/>
        </w:rPr>
        <w:t xml:space="preserve">Аналіз роботи медичних сестер у кабінеті сімейного лікаря, зокрема в умовах надання невідкладної медичної допомоги, показує важливість підвищення рівня автономії медичних сестер для ефективного функціонування первинної медико-санітарної допомоги. В умовах сучасної медичної практики медичні сестри повинні бути не лише виконувати стандартні маніпуляції, але й брати на себе відповідальність за прийняття певних рішень без безпосередньої участі лікаря. За результатами досліджень, 60% респондентів відповіли, що медсестра могла б вирішити їхні проблеми без консультацій з лікарем, що вказує на високий потенціал для автономії медичних сестер у певних випадках. Крім того, 45% респондентів вказали, що готові довірити медсестрі питання, що стосуються їхнього здоров’я та навіть особистих проблем, таких як стосунки в сім'ї. Ці результати свідчать про певну готовність пацієнтів до автономії </w:t>
      </w:r>
      <w:proofErr w:type="spellStart"/>
      <w:r>
        <w:rPr>
          <w:rFonts w:cs="Times New Roman"/>
          <w:szCs w:val="28"/>
        </w:rPr>
        <w:t>медсестер</w:t>
      </w:r>
      <w:proofErr w:type="spellEnd"/>
      <w:r>
        <w:rPr>
          <w:rFonts w:cs="Times New Roman"/>
          <w:szCs w:val="28"/>
        </w:rPr>
        <w:t xml:space="preserve"> у межах певних ситуацій. Водночас, більшість опитаних (50%) не готові повністю довіряти медсестрам у вирішенні проблем, що вимагають більш глибокого медичного втручання.</w:t>
      </w:r>
    </w:p>
    <w:p w14:paraId="7D7855D4" w14:textId="77777777" w:rsidR="000B2660" w:rsidRDefault="000B2660" w:rsidP="000B2660">
      <w:pPr>
        <w:spacing w:after="0" w:line="360" w:lineRule="auto"/>
        <w:ind w:firstLine="851"/>
        <w:jc w:val="both"/>
        <w:rPr>
          <w:rFonts w:cs="Times New Roman"/>
          <w:szCs w:val="28"/>
        </w:rPr>
      </w:pPr>
      <w:r>
        <w:rPr>
          <w:rFonts w:cs="Times New Roman"/>
          <w:szCs w:val="28"/>
        </w:rPr>
        <w:t xml:space="preserve">Згідно з опитуванням, 45% респондентів вказали, що рівень професійної підготовки медичної сестри є важливим фактором ефективності лікування. Водночас 36% зазначили важливість людських якостей </w:t>
      </w:r>
      <w:proofErr w:type="spellStart"/>
      <w:r>
        <w:rPr>
          <w:rFonts w:cs="Times New Roman"/>
          <w:szCs w:val="28"/>
        </w:rPr>
        <w:t>медсестри</w:t>
      </w:r>
      <w:proofErr w:type="spellEnd"/>
      <w:r>
        <w:rPr>
          <w:rFonts w:cs="Times New Roman"/>
          <w:szCs w:val="28"/>
        </w:rPr>
        <w:t xml:space="preserve">, а 35% – практичного досвіду. Це підкреслює важливість розвитку не лише медичних знань, а й соціальних навичок медичних сестер, таких як вміння спілкуватися з пацієнтами та створення довірливих стосунків. Також 25% респондентів вказали на важливість партнерської взаємодії між пацієнтом і </w:t>
      </w:r>
      <w:proofErr w:type="spellStart"/>
      <w:r>
        <w:rPr>
          <w:rFonts w:cs="Times New Roman"/>
          <w:szCs w:val="28"/>
        </w:rPr>
        <w:t>медсестрою</w:t>
      </w:r>
      <w:proofErr w:type="spellEnd"/>
      <w:r>
        <w:rPr>
          <w:rFonts w:cs="Times New Roman"/>
          <w:szCs w:val="28"/>
        </w:rPr>
        <w:t>, що може значно вплинути на ефективність лікування.</w:t>
      </w:r>
    </w:p>
    <w:p w14:paraId="0C819D88" w14:textId="77777777" w:rsidR="000B2660" w:rsidRDefault="000B2660" w:rsidP="000B2660">
      <w:pPr>
        <w:spacing w:after="0" w:line="360" w:lineRule="auto"/>
        <w:ind w:firstLine="851"/>
        <w:jc w:val="both"/>
        <w:rPr>
          <w:rFonts w:cs="Times New Roman"/>
          <w:szCs w:val="28"/>
        </w:rPr>
      </w:pPr>
      <w:r>
        <w:rPr>
          <w:rFonts w:cs="Times New Roman"/>
          <w:szCs w:val="28"/>
        </w:rPr>
        <w:lastRenderedPageBreak/>
        <w:t xml:space="preserve">Практичний досвід медичних сестер щодо самостійного прийняття рішень у критичних ситуаціях також показує важливі аспекти для підвищення рівня автономії </w:t>
      </w:r>
      <w:proofErr w:type="spellStart"/>
      <w:r>
        <w:rPr>
          <w:rFonts w:cs="Times New Roman"/>
          <w:szCs w:val="28"/>
        </w:rPr>
        <w:t>медсестер</w:t>
      </w:r>
      <w:proofErr w:type="spellEnd"/>
      <w:r>
        <w:rPr>
          <w:rFonts w:cs="Times New Roman"/>
          <w:szCs w:val="28"/>
        </w:rPr>
        <w:t>. Водночас, більшість медичних сестер зіштовхуються з труднощами в реалізації своїх повноважень через недостатню правову підтримку та відсутність чітких стандартів самостійного прийому пацієнтів. У той час, 45% респондентів вказали на необхідність навчання та постійного підвищення кваліфікації медичних сестер для більш ефективного виконання своїх обов'язків. Це підкреслює важливість створення алгоритмів та навчальних програм, які допоможуть медсестрам краще орієнтуватися в складних ситуаціях, підвищуючи їхню автономність.</w:t>
      </w:r>
    </w:p>
    <w:p w14:paraId="63851317" w14:textId="77777777" w:rsidR="00A83014" w:rsidRPr="00A83014" w:rsidRDefault="00A83014" w:rsidP="00A83014">
      <w:pPr>
        <w:spacing w:after="0" w:line="360" w:lineRule="auto"/>
        <w:ind w:firstLine="851"/>
        <w:jc w:val="both"/>
        <w:rPr>
          <w:rFonts w:cs="Times New Roman"/>
          <w:szCs w:val="28"/>
        </w:rPr>
      </w:pPr>
      <w:r w:rsidRPr="00A83014">
        <w:rPr>
          <w:rFonts w:cs="Times New Roman"/>
          <w:szCs w:val="28"/>
        </w:rPr>
        <w:t xml:space="preserve">Дослідження продемонструвало, що автономія медичних сестер у прийнятті рішень у невідкладних ситуаціях залишається обмеженою, оскільки лише 14% респондентів мають можливість діяти самостійно. </w:t>
      </w:r>
    </w:p>
    <w:p w14:paraId="033A4B66" w14:textId="77777777" w:rsidR="00A83014" w:rsidRPr="00A83014" w:rsidRDefault="00A83014" w:rsidP="00A83014">
      <w:pPr>
        <w:spacing w:after="0" w:line="360" w:lineRule="auto"/>
        <w:ind w:firstLine="851"/>
        <w:jc w:val="both"/>
        <w:rPr>
          <w:rFonts w:cs="Times New Roman"/>
          <w:szCs w:val="28"/>
        </w:rPr>
      </w:pPr>
      <w:r w:rsidRPr="00A83014">
        <w:rPr>
          <w:rFonts w:cs="Times New Roman"/>
          <w:szCs w:val="28"/>
        </w:rPr>
        <w:t xml:space="preserve">Більшість медичних сестер (48%) відзначили часткову автономію, що вказує на необхідність чіткішого визначення їхніх професійних повноважень. Найпоширенішими невідкладними станами, з якими стикаються медичні сестри, є серцево-судинні проблеми (67%) та респіраторні порушення (43%). Незважаючи на важливість автономних рішень, 34% опитаних зазначили, що лікарі не дозволяють їм приймати рішення без попереднього схвалення, що обмежує їхню ефективність у критичних ситуаціях. </w:t>
      </w:r>
    </w:p>
    <w:p w14:paraId="6E6B4D10" w14:textId="77777777" w:rsidR="00A83014" w:rsidRPr="00A83014" w:rsidRDefault="00A83014" w:rsidP="00A83014">
      <w:pPr>
        <w:spacing w:after="0" w:line="360" w:lineRule="auto"/>
        <w:ind w:firstLine="851"/>
        <w:jc w:val="both"/>
        <w:rPr>
          <w:rFonts w:cs="Times New Roman"/>
          <w:szCs w:val="28"/>
        </w:rPr>
      </w:pPr>
      <w:r w:rsidRPr="00A83014">
        <w:rPr>
          <w:rFonts w:cs="Times New Roman"/>
          <w:szCs w:val="28"/>
        </w:rPr>
        <w:t xml:space="preserve">Дослідження виявило значну потребу у додатковому навчанні, оскільки 95% респондентів висловили бажання проходити спеціалізовані курси. Крім того, лише 24% медичних сестер регулярно беруть участь у тренінгах, що вказує на необхідність підвищення доступності навчальних програм. Важливим аспектом у забезпеченні ефективної роботи є підтримка колег, яку відчувають 71% медичних сестер, а також наявність чітких протоколів, що значно полегшує процес прийняття рішень. </w:t>
      </w:r>
    </w:p>
    <w:p w14:paraId="257843D2" w14:textId="77777777" w:rsidR="00A83014" w:rsidRDefault="00A83014" w:rsidP="00A83014">
      <w:pPr>
        <w:spacing w:after="0" w:line="360" w:lineRule="auto"/>
        <w:ind w:firstLine="851"/>
        <w:jc w:val="both"/>
        <w:rPr>
          <w:rFonts w:cs="Times New Roman"/>
          <w:szCs w:val="28"/>
        </w:rPr>
      </w:pPr>
      <w:r w:rsidRPr="00A83014">
        <w:rPr>
          <w:rFonts w:cs="Times New Roman"/>
          <w:szCs w:val="28"/>
        </w:rPr>
        <w:t xml:space="preserve">Для покращення автономії медичних сестер необхідно впроваджувати регулярні тренінги (що підтримують 81% респондентів), удосконалювати </w:t>
      </w:r>
      <w:r w:rsidRPr="00A83014">
        <w:rPr>
          <w:rFonts w:cs="Times New Roman"/>
          <w:szCs w:val="28"/>
        </w:rPr>
        <w:lastRenderedPageBreak/>
        <w:t>взаємодію з лікарями (67%) та оновлювати протоколи (52%). Таким чином, підвищення автономії медичних сестер у прийнятті рішень можливе завдяки комплексному підходу, який включає додаткове навчання, покращення комунікації у медичних колективах та розробку чітких інструкцій щодо їхніх повноважень у невідкладних ситуаціях.</w:t>
      </w:r>
    </w:p>
    <w:p w14:paraId="11CE9427" w14:textId="77777777" w:rsidR="000B2660" w:rsidRDefault="000B2660" w:rsidP="000B2660">
      <w:pPr>
        <w:spacing w:after="0" w:line="360" w:lineRule="auto"/>
        <w:ind w:firstLine="851"/>
        <w:jc w:val="both"/>
        <w:rPr>
          <w:rFonts w:cs="Times New Roman"/>
          <w:szCs w:val="28"/>
        </w:rPr>
      </w:pPr>
      <w:r>
        <w:rPr>
          <w:rFonts w:cs="Times New Roman"/>
          <w:szCs w:val="28"/>
        </w:rPr>
        <w:t>У підсумку, для оптимізації рівня автономії медичних сестер у наданні невідкладної допомоги в умовах амбулаторії сімейного лікаря необхідно розробити чіткі стандарти діяльності, покращити взаємодію медичних сестер з лікарями, а також створити системи безперервного навчання та підтримки. Це дозволить підвищити якість медичних послуг, забезпечити безпеку пацієнтів та полегшити роботу лікарів, звільняючи їх від надмірної завантаженості.</w:t>
      </w:r>
    </w:p>
    <w:p w14:paraId="3D164CDF" w14:textId="77777777" w:rsidR="000B2660" w:rsidRDefault="000B2660" w:rsidP="000B2660">
      <w:pPr>
        <w:spacing w:after="0" w:line="360" w:lineRule="auto"/>
        <w:ind w:firstLine="851"/>
        <w:rPr>
          <w:rFonts w:cs="Times New Roman"/>
          <w:b/>
          <w:bCs/>
          <w:szCs w:val="28"/>
        </w:rPr>
      </w:pPr>
    </w:p>
    <w:p w14:paraId="1B8FE367" w14:textId="77777777" w:rsidR="00336248" w:rsidRDefault="00336248" w:rsidP="00FD48C1">
      <w:pPr>
        <w:jc w:val="center"/>
        <w:rPr>
          <w:b/>
        </w:rPr>
      </w:pPr>
    </w:p>
    <w:p w14:paraId="7A139878" w14:textId="77777777" w:rsidR="00A83014" w:rsidRDefault="00A83014" w:rsidP="00FD48C1">
      <w:pPr>
        <w:jc w:val="center"/>
        <w:rPr>
          <w:b/>
        </w:rPr>
      </w:pPr>
    </w:p>
    <w:p w14:paraId="5CCD1A52" w14:textId="77777777" w:rsidR="00A83014" w:rsidRDefault="00A83014" w:rsidP="00FD48C1">
      <w:pPr>
        <w:jc w:val="center"/>
        <w:rPr>
          <w:b/>
        </w:rPr>
      </w:pPr>
    </w:p>
    <w:p w14:paraId="437796D4" w14:textId="77777777" w:rsidR="00A83014" w:rsidRDefault="00A83014" w:rsidP="00FD48C1">
      <w:pPr>
        <w:jc w:val="center"/>
        <w:rPr>
          <w:b/>
        </w:rPr>
      </w:pPr>
    </w:p>
    <w:p w14:paraId="5DE21117" w14:textId="77777777" w:rsidR="00F46921" w:rsidRDefault="00F46921" w:rsidP="00FD48C1">
      <w:pPr>
        <w:jc w:val="center"/>
        <w:rPr>
          <w:b/>
        </w:rPr>
      </w:pPr>
    </w:p>
    <w:p w14:paraId="44B68389" w14:textId="77777777" w:rsidR="00F46921" w:rsidRDefault="00F46921">
      <w:pPr>
        <w:rPr>
          <w:b/>
        </w:rPr>
      </w:pPr>
      <w:r>
        <w:rPr>
          <w:b/>
        </w:rPr>
        <w:br w:type="page"/>
      </w:r>
    </w:p>
    <w:p w14:paraId="28E0F2FE" w14:textId="77777777" w:rsidR="00F46921" w:rsidRDefault="00F46921" w:rsidP="00FD48C1">
      <w:pPr>
        <w:jc w:val="center"/>
        <w:rPr>
          <w:b/>
        </w:rPr>
      </w:pPr>
    </w:p>
    <w:p w14:paraId="58D6B40B" w14:textId="77777777" w:rsidR="00A83014" w:rsidRDefault="00A83014" w:rsidP="00F46921">
      <w:pPr>
        <w:rPr>
          <w:b/>
        </w:rPr>
      </w:pPr>
    </w:p>
    <w:p w14:paraId="3FC5E58F" w14:textId="77777777" w:rsidR="00A83014" w:rsidRDefault="00A83014" w:rsidP="00A83014">
      <w:pPr>
        <w:spacing w:after="0" w:line="360" w:lineRule="auto"/>
        <w:ind w:firstLine="851"/>
        <w:jc w:val="center"/>
        <w:rPr>
          <w:rFonts w:cs="Times New Roman"/>
          <w:b/>
          <w:bCs/>
          <w:szCs w:val="28"/>
        </w:rPr>
      </w:pPr>
      <w:r w:rsidRPr="000562E6">
        <w:rPr>
          <w:rFonts w:cs="Times New Roman"/>
          <w:b/>
          <w:bCs/>
          <w:szCs w:val="28"/>
        </w:rPr>
        <w:t>СПИСОК ВИКОРИСТАНИХ ДЖЕРЕЛ</w:t>
      </w:r>
    </w:p>
    <w:p w14:paraId="26047771" w14:textId="77777777" w:rsidR="00A83014" w:rsidRPr="00F201FB" w:rsidRDefault="00A83014" w:rsidP="00A83014">
      <w:pPr>
        <w:pStyle w:val="ab"/>
        <w:spacing w:after="0" w:line="360" w:lineRule="auto"/>
        <w:ind w:left="567"/>
        <w:jc w:val="both"/>
        <w:rPr>
          <w:rFonts w:cs="Times New Roman"/>
          <w:szCs w:val="28"/>
        </w:rPr>
      </w:pPr>
    </w:p>
    <w:p w14:paraId="1466F163" w14:textId="77777777" w:rsidR="00A83014" w:rsidRDefault="00A83014" w:rsidP="00A83014">
      <w:pPr>
        <w:pStyle w:val="ab"/>
        <w:numPr>
          <w:ilvl w:val="1"/>
          <w:numId w:val="79"/>
        </w:numPr>
        <w:spacing w:after="0" w:line="360" w:lineRule="auto"/>
        <w:ind w:left="0" w:firstLine="567"/>
        <w:jc w:val="both"/>
        <w:rPr>
          <w:rFonts w:cs="Times New Roman"/>
          <w:szCs w:val="28"/>
        </w:rPr>
      </w:pPr>
      <w:r w:rsidRPr="00F201FB">
        <w:rPr>
          <w:rFonts w:cs="Times New Roman"/>
          <w:szCs w:val="28"/>
        </w:rPr>
        <w:t xml:space="preserve"> </w:t>
      </w:r>
      <w:proofErr w:type="spellStart"/>
      <w:r w:rsidRPr="005D6A4E">
        <w:rPr>
          <w:rFonts w:cs="Times New Roman"/>
          <w:szCs w:val="28"/>
        </w:rPr>
        <w:t>All</w:t>
      </w:r>
      <w:proofErr w:type="spellEnd"/>
      <w:r w:rsidRPr="005D6A4E">
        <w:rPr>
          <w:rFonts w:cs="Times New Roman"/>
          <w:szCs w:val="28"/>
        </w:rPr>
        <w:t xml:space="preserve"> </w:t>
      </w:r>
      <w:proofErr w:type="spellStart"/>
      <w:r w:rsidRPr="005D6A4E">
        <w:rPr>
          <w:rFonts w:cs="Times New Roman"/>
          <w:szCs w:val="28"/>
        </w:rPr>
        <w:t>Health</w:t>
      </w:r>
      <w:proofErr w:type="spellEnd"/>
      <w:r w:rsidRPr="005D6A4E">
        <w:rPr>
          <w:rFonts w:cs="Times New Roman"/>
          <w:szCs w:val="28"/>
        </w:rPr>
        <w:t xml:space="preserve"> </w:t>
      </w:r>
      <w:proofErr w:type="spellStart"/>
      <w:r w:rsidRPr="005D6A4E">
        <w:rPr>
          <w:rFonts w:cs="Times New Roman"/>
          <w:szCs w:val="28"/>
        </w:rPr>
        <w:t>Working</w:t>
      </w:r>
      <w:proofErr w:type="spellEnd"/>
      <w:r w:rsidRPr="005D6A4E">
        <w:rPr>
          <w:rFonts w:cs="Times New Roman"/>
          <w:szCs w:val="28"/>
        </w:rPr>
        <w:t xml:space="preserve"> </w:t>
      </w:r>
      <w:proofErr w:type="spellStart"/>
      <w:r w:rsidRPr="005D6A4E">
        <w:rPr>
          <w:rFonts w:cs="Times New Roman"/>
          <w:szCs w:val="28"/>
        </w:rPr>
        <w:t>Papers</w:t>
      </w:r>
      <w:proofErr w:type="spellEnd"/>
      <w:r w:rsidRPr="005D6A4E">
        <w:rPr>
          <w:rFonts w:cs="Times New Roman"/>
          <w:szCs w:val="28"/>
        </w:rPr>
        <w:t xml:space="preserve"> </w:t>
      </w:r>
      <w:proofErr w:type="spellStart"/>
      <w:r w:rsidRPr="005D6A4E">
        <w:rPr>
          <w:rFonts w:cs="Times New Roman"/>
          <w:szCs w:val="28"/>
        </w:rPr>
        <w:t>are</w:t>
      </w:r>
      <w:proofErr w:type="spellEnd"/>
      <w:r w:rsidRPr="005D6A4E">
        <w:rPr>
          <w:rFonts w:cs="Times New Roman"/>
          <w:szCs w:val="28"/>
        </w:rPr>
        <w:t xml:space="preserve"> </w:t>
      </w:r>
      <w:proofErr w:type="spellStart"/>
      <w:r w:rsidRPr="005D6A4E">
        <w:rPr>
          <w:rFonts w:cs="Times New Roman"/>
          <w:szCs w:val="28"/>
        </w:rPr>
        <w:t>now</w:t>
      </w:r>
      <w:proofErr w:type="spellEnd"/>
      <w:r w:rsidRPr="005D6A4E">
        <w:rPr>
          <w:rFonts w:cs="Times New Roman"/>
          <w:szCs w:val="28"/>
        </w:rPr>
        <w:t xml:space="preserve"> </w:t>
      </w:r>
      <w:proofErr w:type="spellStart"/>
      <w:r w:rsidRPr="005D6A4E">
        <w:rPr>
          <w:rFonts w:cs="Times New Roman"/>
          <w:szCs w:val="28"/>
        </w:rPr>
        <w:t>available</w:t>
      </w:r>
      <w:proofErr w:type="spellEnd"/>
      <w:r w:rsidRPr="005D6A4E">
        <w:rPr>
          <w:rFonts w:cs="Times New Roman"/>
          <w:szCs w:val="28"/>
        </w:rPr>
        <w:t xml:space="preserve"> </w:t>
      </w:r>
      <w:proofErr w:type="spellStart"/>
      <w:r w:rsidRPr="005D6A4E">
        <w:rPr>
          <w:rFonts w:cs="Times New Roman"/>
          <w:szCs w:val="28"/>
        </w:rPr>
        <w:t>through</w:t>
      </w:r>
      <w:proofErr w:type="spellEnd"/>
      <w:r w:rsidRPr="005D6A4E">
        <w:rPr>
          <w:rFonts w:cs="Times New Roman"/>
          <w:szCs w:val="28"/>
        </w:rPr>
        <w:t xml:space="preserve"> </w:t>
      </w:r>
      <w:proofErr w:type="spellStart"/>
      <w:r w:rsidRPr="005D6A4E">
        <w:rPr>
          <w:rFonts w:cs="Times New Roman"/>
          <w:szCs w:val="28"/>
        </w:rPr>
        <w:t>the</w:t>
      </w:r>
      <w:proofErr w:type="spellEnd"/>
      <w:r w:rsidRPr="005D6A4E">
        <w:rPr>
          <w:rFonts w:cs="Times New Roman"/>
          <w:szCs w:val="28"/>
        </w:rPr>
        <w:t xml:space="preserve"> OECD</w:t>
      </w:r>
      <w:r>
        <w:rPr>
          <w:rFonts w:cs="Times New Roman"/>
          <w:szCs w:val="28"/>
        </w:rPr>
        <w:t xml:space="preserve">. </w:t>
      </w:r>
      <w:r w:rsidRPr="00F201FB">
        <w:rPr>
          <w:rFonts w:eastAsia="Times New Roman" w:cs="Times New Roman"/>
          <w:color w:val="333333"/>
          <w:kern w:val="36"/>
          <w:szCs w:val="28"/>
          <w:lang w:val="en-US" w:eastAsia="uk-UA"/>
        </w:rPr>
        <w:t>URL</w:t>
      </w:r>
      <w:r w:rsidRPr="00F201FB">
        <w:rPr>
          <w:rFonts w:eastAsia="Times New Roman" w:cs="Times New Roman"/>
          <w:color w:val="333333"/>
          <w:kern w:val="36"/>
          <w:szCs w:val="28"/>
          <w:lang w:eastAsia="uk-UA"/>
        </w:rPr>
        <w:t>:</w:t>
      </w:r>
      <w:r w:rsidRPr="005D6A4E">
        <w:rPr>
          <w:rFonts w:cs="Times New Roman"/>
          <w:szCs w:val="28"/>
        </w:rPr>
        <w:t xml:space="preserve"> </w:t>
      </w:r>
      <w:hyperlink r:id="rId13" w:history="1">
        <w:r w:rsidRPr="0029516C">
          <w:rPr>
            <w:rStyle w:val="a8"/>
            <w:rFonts w:cs="Times New Roman"/>
            <w:szCs w:val="28"/>
          </w:rPr>
          <w:t>http://www.oecd.org/els/health-systems/health-working-papers.htm</w:t>
        </w:r>
      </w:hyperlink>
      <w:r>
        <w:rPr>
          <w:rFonts w:cs="Times New Roman"/>
          <w:szCs w:val="28"/>
        </w:rPr>
        <w:t xml:space="preserve">  </w:t>
      </w:r>
      <w:r w:rsidRPr="005D6A4E">
        <w:rPr>
          <w:rFonts w:cs="Times New Roman"/>
          <w:szCs w:val="28"/>
        </w:rPr>
        <w:t xml:space="preserve"> </w:t>
      </w:r>
      <w:r>
        <w:rPr>
          <w:rFonts w:cs="Times New Roman"/>
          <w:szCs w:val="28"/>
        </w:rPr>
        <w:t xml:space="preserve"> </w:t>
      </w:r>
    </w:p>
    <w:p w14:paraId="4C471371" w14:textId="77777777" w:rsidR="00A83014" w:rsidRPr="00F201FB" w:rsidRDefault="00A83014" w:rsidP="00A83014">
      <w:pPr>
        <w:pStyle w:val="ab"/>
        <w:numPr>
          <w:ilvl w:val="1"/>
          <w:numId w:val="79"/>
        </w:numPr>
        <w:spacing w:after="0" w:line="360" w:lineRule="auto"/>
        <w:ind w:left="0" w:firstLine="567"/>
        <w:jc w:val="both"/>
        <w:rPr>
          <w:rFonts w:cs="Times New Roman"/>
          <w:szCs w:val="28"/>
        </w:rPr>
      </w:pPr>
      <w:r w:rsidRPr="00F201FB">
        <w:rPr>
          <w:rFonts w:cs="Times New Roman"/>
          <w:szCs w:val="28"/>
        </w:rPr>
        <w:t xml:space="preserve">A </w:t>
      </w:r>
      <w:proofErr w:type="spellStart"/>
      <w:r w:rsidRPr="00F201FB">
        <w:rPr>
          <w:rFonts w:cs="Times New Roman"/>
          <w:szCs w:val="28"/>
        </w:rPr>
        <w:t>comprehensive</w:t>
      </w:r>
      <w:proofErr w:type="spellEnd"/>
      <w:r w:rsidRPr="00F201FB">
        <w:rPr>
          <w:rFonts w:cs="Times New Roman"/>
          <w:szCs w:val="28"/>
        </w:rPr>
        <w:t xml:space="preserve"> </w:t>
      </w:r>
      <w:proofErr w:type="spellStart"/>
      <w:r w:rsidRPr="00F201FB">
        <w:rPr>
          <w:rFonts w:cs="Times New Roman"/>
          <w:szCs w:val="28"/>
        </w:rPr>
        <w:t>health</w:t>
      </w:r>
      <w:proofErr w:type="spellEnd"/>
      <w:r w:rsidRPr="00F201FB">
        <w:rPr>
          <w:rFonts w:cs="Times New Roman"/>
          <w:szCs w:val="28"/>
        </w:rPr>
        <w:t xml:space="preserve"> </w:t>
      </w:r>
      <w:proofErr w:type="spellStart"/>
      <w:r w:rsidRPr="00F201FB">
        <w:rPr>
          <w:rFonts w:cs="Times New Roman"/>
          <w:szCs w:val="28"/>
        </w:rPr>
        <w:t>labour</w:t>
      </w:r>
      <w:proofErr w:type="spellEnd"/>
      <w:r w:rsidRPr="00F201FB">
        <w:rPr>
          <w:rFonts w:cs="Times New Roman"/>
          <w:szCs w:val="28"/>
        </w:rPr>
        <w:t xml:space="preserve"> </w:t>
      </w:r>
      <w:proofErr w:type="spellStart"/>
      <w:r w:rsidRPr="00F201FB">
        <w:rPr>
          <w:rFonts w:cs="Times New Roman"/>
          <w:szCs w:val="28"/>
        </w:rPr>
        <w:t>market</w:t>
      </w:r>
      <w:proofErr w:type="spellEnd"/>
      <w:r w:rsidRPr="00F201FB">
        <w:rPr>
          <w:rFonts w:cs="Times New Roman"/>
          <w:szCs w:val="28"/>
        </w:rPr>
        <w:t xml:space="preserve"> </w:t>
      </w:r>
      <w:proofErr w:type="spellStart"/>
      <w:r w:rsidRPr="00F201FB">
        <w:rPr>
          <w:rFonts w:cs="Times New Roman"/>
          <w:szCs w:val="28"/>
        </w:rPr>
        <w:t>framework</w:t>
      </w:r>
      <w:proofErr w:type="spellEnd"/>
      <w:r w:rsidRPr="00F201FB">
        <w:rPr>
          <w:rFonts w:cs="Times New Roman"/>
          <w:szCs w:val="28"/>
        </w:rPr>
        <w:t xml:space="preserve"> </w:t>
      </w:r>
      <w:proofErr w:type="spellStart"/>
      <w:r w:rsidRPr="00F201FB">
        <w:rPr>
          <w:rFonts w:cs="Times New Roman"/>
          <w:szCs w:val="28"/>
        </w:rPr>
        <w:t>for</w:t>
      </w:r>
      <w:proofErr w:type="spellEnd"/>
      <w:r w:rsidRPr="00F201FB">
        <w:rPr>
          <w:rFonts w:cs="Times New Roman"/>
          <w:szCs w:val="28"/>
        </w:rPr>
        <w:t xml:space="preserve"> </w:t>
      </w:r>
      <w:proofErr w:type="spellStart"/>
      <w:r w:rsidRPr="00F201FB">
        <w:rPr>
          <w:rFonts w:cs="Times New Roman"/>
          <w:szCs w:val="28"/>
        </w:rPr>
        <w:t>universal</w:t>
      </w:r>
      <w:proofErr w:type="spellEnd"/>
      <w:r w:rsidRPr="00F201FB">
        <w:rPr>
          <w:rFonts w:cs="Times New Roman"/>
          <w:szCs w:val="28"/>
        </w:rPr>
        <w:t xml:space="preserve"> </w:t>
      </w:r>
      <w:proofErr w:type="spellStart"/>
      <w:r w:rsidRPr="00F201FB">
        <w:rPr>
          <w:rFonts w:cs="Times New Roman"/>
          <w:szCs w:val="28"/>
        </w:rPr>
        <w:t>health</w:t>
      </w:r>
      <w:proofErr w:type="spellEnd"/>
      <w:r w:rsidRPr="00F201FB">
        <w:rPr>
          <w:rFonts w:cs="Times New Roman"/>
          <w:szCs w:val="28"/>
        </w:rPr>
        <w:t xml:space="preserve"> </w:t>
      </w:r>
      <w:proofErr w:type="spellStart"/>
      <w:r w:rsidRPr="00F201FB">
        <w:rPr>
          <w:rFonts w:cs="Times New Roman"/>
          <w:szCs w:val="28"/>
        </w:rPr>
        <w:t>coverage</w:t>
      </w:r>
      <w:proofErr w:type="spellEnd"/>
      <w:r w:rsidRPr="00F201FB">
        <w:rPr>
          <w:rFonts w:cs="Times New Roman"/>
          <w:szCs w:val="28"/>
        </w:rPr>
        <w:t xml:space="preserve">. </w:t>
      </w:r>
      <w:proofErr w:type="spellStart"/>
      <w:r w:rsidRPr="00F201FB">
        <w:rPr>
          <w:rFonts w:cs="Times New Roman"/>
          <w:szCs w:val="28"/>
        </w:rPr>
        <w:t>Geneva</w:t>
      </w:r>
      <w:proofErr w:type="spellEnd"/>
      <w:r w:rsidRPr="00F201FB">
        <w:rPr>
          <w:rFonts w:cs="Times New Roman"/>
          <w:szCs w:val="28"/>
        </w:rPr>
        <w:t xml:space="preserve">: </w:t>
      </w:r>
      <w:proofErr w:type="spellStart"/>
      <w:r w:rsidRPr="00F201FB">
        <w:rPr>
          <w:rFonts w:cs="Times New Roman"/>
          <w:szCs w:val="28"/>
        </w:rPr>
        <w:t>World</w:t>
      </w:r>
      <w:proofErr w:type="spellEnd"/>
      <w:r w:rsidRPr="00F201FB">
        <w:rPr>
          <w:rFonts w:cs="Times New Roman"/>
          <w:szCs w:val="28"/>
        </w:rPr>
        <w:t xml:space="preserve"> </w:t>
      </w:r>
      <w:proofErr w:type="spellStart"/>
      <w:r w:rsidRPr="00F201FB">
        <w:rPr>
          <w:rFonts w:cs="Times New Roman"/>
          <w:szCs w:val="28"/>
        </w:rPr>
        <w:t>Health</w:t>
      </w:r>
      <w:proofErr w:type="spellEnd"/>
      <w:r w:rsidRPr="00F201FB">
        <w:rPr>
          <w:rFonts w:cs="Times New Roman"/>
          <w:szCs w:val="28"/>
        </w:rPr>
        <w:t xml:space="preserve"> </w:t>
      </w:r>
      <w:proofErr w:type="spellStart"/>
      <w:r w:rsidRPr="00F201FB">
        <w:rPr>
          <w:rFonts w:cs="Times New Roman"/>
          <w:szCs w:val="28"/>
        </w:rPr>
        <w:t>Organization</w:t>
      </w:r>
      <w:proofErr w:type="spellEnd"/>
      <w:r w:rsidRPr="00F201FB">
        <w:rPr>
          <w:rFonts w:cs="Times New Roman"/>
          <w:szCs w:val="28"/>
        </w:rPr>
        <w:t xml:space="preserve">; 2013 </w:t>
      </w:r>
      <w:r w:rsidRPr="00F201FB">
        <w:rPr>
          <w:rFonts w:eastAsia="Times New Roman" w:cs="Times New Roman"/>
          <w:color w:val="333333"/>
          <w:kern w:val="36"/>
          <w:szCs w:val="28"/>
          <w:lang w:val="en-US" w:eastAsia="uk-UA"/>
        </w:rPr>
        <w:t>URL</w:t>
      </w:r>
      <w:r w:rsidRPr="00F201FB">
        <w:rPr>
          <w:rFonts w:eastAsia="Times New Roman" w:cs="Times New Roman"/>
          <w:color w:val="333333"/>
          <w:kern w:val="36"/>
          <w:szCs w:val="28"/>
          <w:lang w:eastAsia="uk-UA"/>
        </w:rPr>
        <w:t>:</w:t>
      </w:r>
      <w:r w:rsidRPr="00F201FB">
        <w:rPr>
          <w:rFonts w:cs="Times New Roman"/>
          <w:szCs w:val="28"/>
        </w:rPr>
        <w:t xml:space="preserve"> https://www.who.int/bulletin/ volumes/91/11/13-118927/en/#:~:text=A%20health%20labour%20market%20 framework,for%20the%20attainment%20of%20UHC</w:t>
      </w:r>
      <w:r>
        <w:rPr>
          <w:rFonts w:cs="Times New Roman"/>
          <w:szCs w:val="28"/>
        </w:rPr>
        <w:t xml:space="preserve"> </w:t>
      </w:r>
      <w:r w:rsidRPr="00F201FB">
        <w:rPr>
          <w:rFonts w:cs="Times New Roman"/>
          <w:szCs w:val="28"/>
        </w:rPr>
        <w:t xml:space="preserve">. </w:t>
      </w:r>
    </w:p>
    <w:p w14:paraId="5DC1C3E5" w14:textId="77777777" w:rsidR="00A83014" w:rsidRPr="00F201FB" w:rsidRDefault="00A83014" w:rsidP="00A83014">
      <w:pPr>
        <w:pStyle w:val="ab"/>
        <w:numPr>
          <w:ilvl w:val="1"/>
          <w:numId w:val="79"/>
        </w:numPr>
        <w:spacing w:after="0" w:line="360" w:lineRule="auto"/>
        <w:ind w:left="0" w:firstLine="567"/>
        <w:jc w:val="both"/>
        <w:rPr>
          <w:rFonts w:cs="Times New Roman"/>
          <w:szCs w:val="28"/>
        </w:rPr>
      </w:pPr>
      <w:r w:rsidRPr="00F201FB">
        <w:rPr>
          <w:rFonts w:cs="Times New Roman"/>
          <w:szCs w:val="28"/>
        </w:rPr>
        <w:t xml:space="preserve"> </w:t>
      </w:r>
      <w:proofErr w:type="spellStart"/>
      <w:r w:rsidRPr="00F201FB">
        <w:rPr>
          <w:rFonts w:cs="Times New Roman"/>
          <w:szCs w:val="28"/>
        </w:rPr>
        <w:t>Competencies</w:t>
      </w:r>
      <w:proofErr w:type="spellEnd"/>
      <w:r w:rsidRPr="00F201FB">
        <w:rPr>
          <w:rFonts w:cs="Times New Roman"/>
          <w:szCs w:val="28"/>
        </w:rPr>
        <w:t xml:space="preserve"> </w:t>
      </w:r>
      <w:proofErr w:type="spellStart"/>
      <w:r w:rsidRPr="00F201FB">
        <w:rPr>
          <w:rFonts w:cs="Times New Roman"/>
          <w:szCs w:val="28"/>
        </w:rPr>
        <w:t>for</w:t>
      </w:r>
      <w:proofErr w:type="spellEnd"/>
      <w:r w:rsidRPr="00F201FB">
        <w:rPr>
          <w:rFonts w:cs="Times New Roman"/>
          <w:szCs w:val="28"/>
        </w:rPr>
        <w:t xml:space="preserve"> </w:t>
      </w:r>
      <w:proofErr w:type="spellStart"/>
      <w:r w:rsidRPr="00F201FB">
        <w:rPr>
          <w:rFonts w:cs="Times New Roman"/>
          <w:szCs w:val="28"/>
        </w:rPr>
        <w:t>nurses</w:t>
      </w:r>
      <w:proofErr w:type="spellEnd"/>
      <w:r w:rsidRPr="00F201FB">
        <w:rPr>
          <w:rFonts w:cs="Times New Roman"/>
          <w:szCs w:val="28"/>
        </w:rPr>
        <w:t xml:space="preserve"> </w:t>
      </w:r>
      <w:proofErr w:type="spellStart"/>
      <w:r w:rsidRPr="00F201FB">
        <w:rPr>
          <w:rFonts w:cs="Times New Roman"/>
          <w:szCs w:val="28"/>
        </w:rPr>
        <w:t>working</w:t>
      </w:r>
      <w:proofErr w:type="spellEnd"/>
      <w:r w:rsidRPr="00F201FB">
        <w:rPr>
          <w:rFonts w:cs="Times New Roman"/>
          <w:szCs w:val="28"/>
        </w:rPr>
        <w:t xml:space="preserve"> </w:t>
      </w:r>
      <w:proofErr w:type="spellStart"/>
      <w:r w:rsidRPr="00F201FB">
        <w:rPr>
          <w:rFonts w:cs="Times New Roman"/>
          <w:szCs w:val="28"/>
        </w:rPr>
        <w:t>in</w:t>
      </w:r>
      <w:proofErr w:type="spellEnd"/>
      <w:r w:rsidRPr="00F201FB">
        <w:rPr>
          <w:rFonts w:cs="Times New Roman"/>
          <w:szCs w:val="28"/>
        </w:rPr>
        <w:t xml:space="preserve"> </w:t>
      </w:r>
      <w:proofErr w:type="spellStart"/>
      <w:r w:rsidRPr="00F201FB">
        <w:rPr>
          <w:rFonts w:cs="Times New Roman"/>
          <w:szCs w:val="28"/>
        </w:rPr>
        <w:t>primary</w:t>
      </w:r>
      <w:proofErr w:type="spellEnd"/>
      <w:r w:rsidRPr="00F201FB">
        <w:rPr>
          <w:rFonts w:cs="Times New Roman"/>
          <w:szCs w:val="28"/>
        </w:rPr>
        <w:t xml:space="preserve"> </w:t>
      </w:r>
      <w:proofErr w:type="spellStart"/>
      <w:r w:rsidRPr="00F201FB">
        <w:rPr>
          <w:rFonts w:cs="Times New Roman"/>
          <w:szCs w:val="28"/>
        </w:rPr>
        <w:t>health</w:t>
      </w:r>
      <w:proofErr w:type="spellEnd"/>
      <w:r w:rsidRPr="00F201FB">
        <w:rPr>
          <w:rFonts w:cs="Times New Roman"/>
          <w:szCs w:val="28"/>
        </w:rPr>
        <w:t xml:space="preserve"> </w:t>
      </w:r>
      <w:proofErr w:type="spellStart"/>
      <w:r w:rsidRPr="00F201FB">
        <w:rPr>
          <w:rFonts w:cs="Times New Roman"/>
          <w:szCs w:val="28"/>
        </w:rPr>
        <w:t>care</w:t>
      </w:r>
      <w:proofErr w:type="spellEnd"/>
      <w:r w:rsidRPr="00F201FB">
        <w:rPr>
          <w:rFonts w:cs="Times New Roman"/>
          <w:szCs w:val="28"/>
        </w:rPr>
        <w:t xml:space="preserve">. </w:t>
      </w:r>
      <w:proofErr w:type="spellStart"/>
      <w:r w:rsidRPr="00F201FB">
        <w:rPr>
          <w:rFonts w:cs="Times New Roman"/>
          <w:szCs w:val="28"/>
        </w:rPr>
        <w:t>Copenhagen</w:t>
      </w:r>
      <w:proofErr w:type="spellEnd"/>
      <w:r w:rsidRPr="00F201FB">
        <w:rPr>
          <w:rFonts w:cs="Times New Roman"/>
          <w:szCs w:val="28"/>
        </w:rPr>
        <w:t xml:space="preserve">: WHO </w:t>
      </w:r>
      <w:proofErr w:type="spellStart"/>
      <w:r w:rsidRPr="00F201FB">
        <w:rPr>
          <w:rFonts w:cs="Times New Roman"/>
          <w:szCs w:val="28"/>
        </w:rPr>
        <w:t>Regional</w:t>
      </w:r>
      <w:proofErr w:type="spellEnd"/>
      <w:r w:rsidRPr="00F201FB">
        <w:rPr>
          <w:rFonts w:cs="Times New Roman"/>
          <w:szCs w:val="28"/>
        </w:rPr>
        <w:t xml:space="preserve"> Office </w:t>
      </w:r>
      <w:proofErr w:type="spellStart"/>
      <w:r w:rsidRPr="00F201FB">
        <w:rPr>
          <w:rFonts w:cs="Times New Roman"/>
          <w:szCs w:val="28"/>
        </w:rPr>
        <w:t>for</w:t>
      </w:r>
      <w:proofErr w:type="spellEnd"/>
      <w:r w:rsidRPr="00F201FB">
        <w:rPr>
          <w:rFonts w:cs="Times New Roman"/>
          <w:szCs w:val="28"/>
        </w:rPr>
        <w:t xml:space="preserve"> </w:t>
      </w:r>
      <w:proofErr w:type="spellStart"/>
      <w:r w:rsidRPr="00F201FB">
        <w:rPr>
          <w:rFonts w:cs="Times New Roman"/>
          <w:szCs w:val="28"/>
        </w:rPr>
        <w:t>Europe</w:t>
      </w:r>
      <w:proofErr w:type="spellEnd"/>
      <w:r w:rsidRPr="00F201FB">
        <w:rPr>
          <w:rFonts w:cs="Times New Roman"/>
          <w:szCs w:val="28"/>
        </w:rPr>
        <w:t xml:space="preserve">; 2020 </w:t>
      </w:r>
      <w:r w:rsidRPr="00F201FB">
        <w:rPr>
          <w:rFonts w:eastAsia="Times New Roman" w:cs="Times New Roman"/>
          <w:color w:val="333333"/>
          <w:kern w:val="36"/>
          <w:szCs w:val="28"/>
          <w:lang w:val="en-US" w:eastAsia="uk-UA"/>
        </w:rPr>
        <w:t>URL</w:t>
      </w:r>
      <w:r w:rsidRPr="00F201FB">
        <w:rPr>
          <w:rFonts w:eastAsia="Times New Roman" w:cs="Times New Roman"/>
          <w:color w:val="333333"/>
          <w:kern w:val="36"/>
          <w:szCs w:val="28"/>
          <w:lang w:eastAsia="uk-UA"/>
        </w:rPr>
        <w:t>:</w:t>
      </w:r>
      <w:r w:rsidRPr="00F201FB">
        <w:rPr>
          <w:rFonts w:cs="Times New Roman"/>
          <w:szCs w:val="28"/>
        </w:rPr>
        <w:t xml:space="preserve"> https://www.euro.who.int/en/health-topics/ Health-systems/nursing-and-midwifery/publications/2020/competencies-fornurses-working-in-primary-health-care-2020.</w:t>
      </w:r>
    </w:p>
    <w:p w14:paraId="6D850CF8" w14:textId="77777777" w:rsidR="00A83014" w:rsidRPr="00F201FB" w:rsidRDefault="00A83014" w:rsidP="00A83014">
      <w:pPr>
        <w:pStyle w:val="ab"/>
        <w:numPr>
          <w:ilvl w:val="1"/>
          <w:numId w:val="79"/>
        </w:numPr>
        <w:spacing w:after="0" w:line="360" w:lineRule="auto"/>
        <w:ind w:left="0" w:firstLine="567"/>
        <w:jc w:val="both"/>
        <w:rPr>
          <w:rFonts w:cs="Times New Roman"/>
          <w:szCs w:val="28"/>
        </w:rPr>
      </w:pPr>
      <w:proofErr w:type="spellStart"/>
      <w:r w:rsidRPr="00F201FB">
        <w:rPr>
          <w:rFonts w:cs="Times New Roman"/>
          <w:szCs w:val="28"/>
        </w:rPr>
        <w:t>Crisp</w:t>
      </w:r>
      <w:proofErr w:type="spellEnd"/>
      <w:r w:rsidRPr="00F201FB">
        <w:rPr>
          <w:rFonts w:cs="Times New Roman"/>
          <w:szCs w:val="28"/>
        </w:rPr>
        <w:t xml:space="preserve"> N, </w:t>
      </w:r>
      <w:proofErr w:type="spellStart"/>
      <w:r w:rsidRPr="00F201FB">
        <w:rPr>
          <w:rFonts w:cs="Times New Roman"/>
          <w:szCs w:val="28"/>
        </w:rPr>
        <w:t>Brownie</w:t>
      </w:r>
      <w:proofErr w:type="spellEnd"/>
      <w:r w:rsidRPr="00F201FB">
        <w:rPr>
          <w:rFonts w:cs="Times New Roman"/>
          <w:szCs w:val="28"/>
        </w:rPr>
        <w:t xml:space="preserve"> S, </w:t>
      </w:r>
      <w:proofErr w:type="spellStart"/>
      <w:r w:rsidRPr="00F201FB">
        <w:rPr>
          <w:rFonts w:cs="Times New Roman"/>
          <w:szCs w:val="28"/>
        </w:rPr>
        <w:t>Refsum</w:t>
      </w:r>
      <w:proofErr w:type="spellEnd"/>
      <w:r w:rsidRPr="00F201FB">
        <w:rPr>
          <w:rFonts w:cs="Times New Roman"/>
          <w:szCs w:val="28"/>
        </w:rPr>
        <w:t xml:space="preserve"> C. </w:t>
      </w:r>
      <w:proofErr w:type="spellStart"/>
      <w:r w:rsidRPr="00F201FB">
        <w:rPr>
          <w:rFonts w:cs="Times New Roman"/>
          <w:szCs w:val="28"/>
        </w:rPr>
        <w:t>Nursing</w:t>
      </w:r>
      <w:proofErr w:type="spellEnd"/>
      <w:r w:rsidRPr="00F201FB">
        <w:rPr>
          <w:rFonts w:cs="Times New Roman"/>
          <w:szCs w:val="28"/>
        </w:rPr>
        <w:t xml:space="preserve"> </w:t>
      </w:r>
      <w:proofErr w:type="spellStart"/>
      <w:r w:rsidRPr="00F201FB">
        <w:rPr>
          <w:rFonts w:cs="Times New Roman"/>
          <w:szCs w:val="28"/>
        </w:rPr>
        <w:t>and</w:t>
      </w:r>
      <w:proofErr w:type="spellEnd"/>
      <w:r w:rsidRPr="00F201FB">
        <w:rPr>
          <w:rFonts w:cs="Times New Roman"/>
          <w:szCs w:val="28"/>
        </w:rPr>
        <w:t xml:space="preserve"> </w:t>
      </w:r>
      <w:proofErr w:type="spellStart"/>
      <w:r w:rsidRPr="00F201FB">
        <w:rPr>
          <w:rFonts w:cs="Times New Roman"/>
          <w:szCs w:val="28"/>
        </w:rPr>
        <w:t>midwifery</w:t>
      </w:r>
      <w:proofErr w:type="spellEnd"/>
      <w:r w:rsidRPr="00F201FB">
        <w:rPr>
          <w:rFonts w:cs="Times New Roman"/>
          <w:szCs w:val="28"/>
        </w:rPr>
        <w:t xml:space="preserve">. </w:t>
      </w:r>
      <w:proofErr w:type="spellStart"/>
      <w:r w:rsidRPr="00F201FB">
        <w:rPr>
          <w:rFonts w:cs="Times New Roman"/>
          <w:szCs w:val="28"/>
        </w:rPr>
        <w:t>the</w:t>
      </w:r>
      <w:proofErr w:type="spellEnd"/>
      <w:r w:rsidRPr="00F201FB">
        <w:rPr>
          <w:rFonts w:cs="Times New Roman"/>
          <w:szCs w:val="28"/>
        </w:rPr>
        <w:t xml:space="preserve"> </w:t>
      </w:r>
      <w:proofErr w:type="spellStart"/>
      <w:r w:rsidRPr="00F201FB">
        <w:rPr>
          <w:rFonts w:cs="Times New Roman"/>
          <w:szCs w:val="28"/>
        </w:rPr>
        <w:t>key</w:t>
      </w:r>
      <w:proofErr w:type="spellEnd"/>
      <w:r w:rsidRPr="00F201FB">
        <w:rPr>
          <w:rFonts w:cs="Times New Roman"/>
          <w:szCs w:val="28"/>
        </w:rPr>
        <w:t xml:space="preserve"> </w:t>
      </w:r>
      <w:proofErr w:type="spellStart"/>
      <w:r w:rsidRPr="00F201FB">
        <w:rPr>
          <w:rFonts w:cs="Times New Roman"/>
          <w:szCs w:val="28"/>
        </w:rPr>
        <w:t>to</w:t>
      </w:r>
      <w:proofErr w:type="spellEnd"/>
      <w:r w:rsidRPr="00F201FB">
        <w:rPr>
          <w:rFonts w:cs="Times New Roman"/>
          <w:szCs w:val="28"/>
        </w:rPr>
        <w:t xml:space="preserve"> </w:t>
      </w:r>
      <w:proofErr w:type="spellStart"/>
      <w:r w:rsidRPr="00F201FB">
        <w:rPr>
          <w:rFonts w:cs="Times New Roman"/>
          <w:szCs w:val="28"/>
        </w:rPr>
        <w:t>the</w:t>
      </w:r>
      <w:proofErr w:type="spellEnd"/>
      <w:r w:rsidRPr="00F201FB">
        <w:rPr>
          <w:rFonts w:cs="Times New Roman"/>
          <w:szCs w:val="28"/>
        </w:rPr>
        <w:t xml:space="preserve"> </w:t>
      </w:r>
      <w:proofErr w:type="spellStart"/>
      <w:r w:rsidRPr="00F201FB">
        <w:rPr>
          <w:rFonts w:cs="Times New Roman"/>
          <w:szCs w:val="28"/>
        </w:rPr>
        <w:t>rapid</w:t>
      </w:r>
      <w:proofErr w:type="spellEnd"/>
      <w:r w:rsidRPr="00F201FB">
        <w:rPr>
          <w:rFonts w:cs="Times New Roman"/>
          <w:szCs w:val="28"/>
        </w:rPr>
        <w:t xml:space="preserve"> </w:t>
      </w:r>
      <w:proofErr w:type="spellStart"/>
      <w:r w:rsidRPr="00F201FB">
        <w:rPr>
          <w:rFonts w:cs="Times New Roman"/>
          <w:szCs w:val="28"/>
        </w:rPr>
        <w:t>and</w:t>
      </w:r>
      <w:proofErr w:type="spellEnd"/>
      <w:r w:rsidRPr="00F201FB">
        <w:rPr>
          <w:rFonts w:cs="Times New Roman"/>
          <w:szCs w:val="28"/>
        </w:rPr>
        <w:t xml:space="preserve"> </w:t>
      </w:r>
      <w:proofErr w:type="spellStart"/>
      <w:r w:rsidRPr="00F201FB">
        <w:rPr>
          <w:rFonts w:cs="Times New Roman"/>
          <w:szCs w:val="28"/>
        </w:rPr>
        <w:t>cost-effective</w:t>
      </w:r>
      <w:proofErr w:type="spellEnd"/>
      <w:r w:rsidRPr="00F201FB">
        <w:rPr>
          <w:rFonts w:cs="Times New Roman"/>
          <w:szCs w:val="28"/>
        </w:rPr>
        <w:t xml:space="preserve"> </w:t>
      </w:r>
      <w:proofErr w:type="spellStart"/>
      <w:r w:rsidRPr="00F201FB">
        <w:rPr>
          <w:rFonts w:cs="Times New Roman"/>
          <w:szCs w:val="28"/>
        </w:rPr>
        <w:t>expansion</w:t>
      </w:r>
      <w:proofErr w:type="spellEnd"/>
      <w:r w:rsidRPr="00F201FB">
        <w:rPr>
          <w:rFonts w:cs="Times New Roman"/>
          <w:szCs w:val="28"/>
        </w:rPr>
        <w:t xml:space="preserve"> </w:t>
      </w:r>
      <w:proofErr w:type="spellStart"/>
      <w:r w:rsidRPr="00F201FB">
        <w:rPr>
          <w:rFonts w:cs="Times New Roman"/>
          <w:szCs w:val="28"/>
        </w:rPr>
        <w:t>of</w:t>
      </w:r>
      <w:proofErr w:type="spellEnd"/>
      <w:r w:rsidRPr="00F201FB">
        <w:rPr>
          <w:rFonts w:cs="Times New Roman"/>
          <w:szCs w:val="28"/>
        </w:rPr>
        <w:t xml:space="preserve"> </w:t>
      </w:r>
      <w:proofErr w:type="spellStart"/>
      <w:r w:rsidRPr="00F201FB">
        <w:rPr>
          <w:rFonts w:cs="Times New Roman"/>
          <w:szCs w:val="28"/>
        </w:rPr>
        <w:t>high-quality</w:t>
      </w:r>
      <w:proofErr w:type="spellEnd"/>
      <w:r w:rsidRPr="00F201FB">
        <w:rPr>
          <w:rFonts w:cs="Times New Roman"/>
          <w:szCs w:val="28"/>
        </w:rPr>
        <w:t xml:space="preserve"> </w:t>
      </w:r>
      <w:proofErr w:type="spellStart"/>
      <w:r w:rsidRPr="00F201FB">
        <w:rPr>
          <w:rFonts w:cs="Times New Roman"/>
          <w:szCs w:val="28"/>
        </w:rPr>
        <w:t>universal</w:t>
      </w:r>
      <w:proofErr w:type="spellEnd"/>
      <w:r w:rsidRPr="00F201FB">
        <w:rPr>
          <w:rFonts w:cs="Times New Roman"/>
          <w:szCs w:val="28"/>
        </w:rPr>
        <w:t xml:space="preserve"> </w:t>
      </w:r>
      <w:proofErr w:type="spellStart"/>
      <w:r w:rsidRPr="00F201FB">
        <w:rPr>
          <w:rFonts w:cs="Times New Roman"/>
          <w:szCs w:val="28"/>
        </w:rPr>
        <w:t>health</w:t>
      </w:r>
      <w:proofErr w:type="spellEnd"/>
      <w:r w:rsidRPr="00F201FB">
        <w:rPr>
          <w:rFonts w:cs="Times New Roman"/>
          <w:szCs w:val="28"/>
        </w:rPr>
        <w:t xml:space="preserve"> </w:t>
      </w:r>
      <w:proofErr w:type="spellStart"/>
      <w:r w:rsidRPr="00F201FB">
        <w:rPr>
          <w:rFonts w:cs="Times New Roman"/>
          <w:szCs w:val="28"/>
        </w:rPr>
        <w:t>coverage</w:t>
      </w:r>
      <w:proofErr w:type="spellEnd"/>
      <w:r w:rsidRPr="00F201FB">
        <w:rPr>
          <w:rFonts w:cs="Times New Roman"/>
          <w:szCs w:val="28"/>
        </w:rPr>
        <w:t xml:space="preserve">. </w:t>
      </w:r>
      <w:proofErr w:type="spellStart"/>
      <w:r w:rsidRPr="00F201FB">
        <w:rPr>
          <w:rFonts w:cs="Times New Roman"/>
          <w:szCs w:val="28"/>
        </w:rPr>
        <w:t>Doha</w:t>
      </w:r>
      <w:proofErr w:type="spellEnd"/>
      <w:r w:rsidRPr="00F201FB">
        <w:rPr>
          <w:rFonts w:cs="Times New Roman"/>
          <w:szCs w:val="28"/>
        </w:rPr>
        <w:t xml:space="preserve">: </w:t>
      </w:r>
      <w:proofErr w:type="spellStart"/>
      <w:r w:rsidRPr="00F201FB">
        <w:rPr>
          <w:rFonts w:cs="Times New Roman"/>
          <w:szCs w:val="28"/>
        </w:rPr>
        <w:t>World</w:t>
      </w:r>
      <w:proofErr w:type="spellEnd"/>
      <w:r w:rsidRPr="00F201FB">
        <w:rPr>
          <w:rFonts w:cs="Times New Roman"/>
          <w:szCs w:val="28"/>
        </w:rPr>
        <w:t xml:space="preserve"> </w:t>
      </w:r>
      <w:proofErr w:type="spellStart"/>
      <w:r w:rsidRPr="00F201FB">
        <w:rPr>
          <w:rFonts w:cs="Times New Roman"/>
          <w:szCs w:val="28"/>
        </w:rPr>
        <w:t>Innovation</w:t>
      </w:r>
      <w:proofErr w:type="spellEnd"/>
      <w:r w:rsidRPr="00F201FB">
        <w:rPr>
          <w:rFonts w:cs="Times New Roman"/>
          <w:szCs w:val="28"/>
        </w:rPr>
        <w:t xml:space="preserve"> </w:t>
      </w:r>
      <w:proofErr w:type="spellStart"/>
      <w:r w:rsidRPr="00F201FB">
        <w:rPr>
          <w:rFonts w:cs="Times New Roman"/>
          <w:szCs w:val="28"/>
        </w:rPr>
        <w:t>Summit</w:t>
      </w:r>
      <w:proofErr w:type="spellEnd"/>
      <w:r w:rsidRPr="00F201FB">
        <w:rPr>
          <w:rFonts w:cs="Times New Roman"/>
          <w:szCs w:val="28"/>
        </w:rPr>
        <w:t xml:space="preserve"> </w:t>
      </w:r>
      <w:proofErr w:type="spellStart"/>
      <w:r w:rsidRPr="00F201FB">
        <w:rPr>
          <w:rFonts w:cs="Times New Roman"/>
          <w:szCs w:val="28"/>
        </w:rPr>
        <w:t>for</w:t>
      </w:r>
      <w:proofErr w:type="spellEnd"/>
      <w:r w:rsidRPr="00F201FB">
        <w:rPr>
          <w:rFonts w:cs="Times New Roman"/>
          <w:szCs w:val="28"/>
        </w:rPr>
        <w:t xml:space="preserve"> </w:t>
      </w:r>
      <w:proofErr w:type="spellStart"/>
      <w:r w:rsidRPr="00F201FB">
        <w:rPr>
          <w:rFonts w:cs="Times New Roman"/>
          <w:szCs w:val="28"/>
        </w:rPr>
        <w:t>Health</w:t>
      </w:r>
      <w:proofErr w:type="spellEnd"/>
      <w:r w:rsidRPr="00F201FB">
        <w:rPr>
          <w:rFonts w:cs="Times New Roman"/>
          <w:szCs w:val="28"/>
        </w:rPr>
        <w:t xml:space="preserve">; 2018 </w:t>
      </w:r>
      <w:r w:rsidRPr="00F201FB">
        <w:rPr>
          <w:rFonts w:eastAsia="Times New Roman" w:cs="Times New Roman"/>
          <w:color w:val="333333"/>
          <w:kern w:val="36"/>
          <w:szCs w:val="28"/>
          <w:lang w:val="en-US" w:eastAsia="uk-UA"/>
        </w:rPr>
        <w:t>URL</w:t>
      </w:r>
      <w:r w:rsidRPr="00F201FB">
        <w:rPr>
          <w:rFonts w:eastAsia="Times New Roman" w:cs="Times New Roman"/>
          <w:color w:val="333333"/>
          <w:kern w:val="36"/>
          <w:szCs w:val="28"/>
          <w:lang w:eastAsia="uk-UA"/>
        </w:rPr>
        <w:t>:</w:t>
      </w:r>
      <w:r w:rsidRPr="00F201FB">
        <w:rPr>
          <w:rFonts w:cs="Times New Roman"/>
          <w:szCs w:val="28"/>
        </w:rPr>
        <w:t xml:space="preserve"> https://www.jjfemea.org/wp-content/ </w:t>
      </w:r>
      <w:proofErr w:type="spellStart"/>
      <w:r w:rsidRPr="00F201FB">
        <w:rPr>
          <w:rFonts w:cs="Times New Roman"/>
          <w:szCs w:val="28"/>
        </w:rPr>
        <w:t>uploads</w:t>
      </w:r>
      <w:proofErr w:type="spellEnd"/>
      <w:r w:rsidRPr="00F201FB">
        <w:rPr>
          <w:rFonts w:cs="Times New Roman"/>
          <w:szCs w:val="28"/>
        </w:rPr>
        <w:t xml:space="preserve">/2018/12/IMPJ6078-WISH-2018-Nursing-181026. </w:t>
      </w:r>
    </w:p>
    <w:p w14:paraId="244F6BB3" w14:textId="77777777" w:rsidR="00A83014" w:rsidRPr="00F201FB" w:rsidRDefault="00A83014" w:rsidP="00A83014">
      <w:pPr>
        <w:pStyle w:val="ab"/>
        <w:numPr>
          <w:ilvl w:val="1"/>
          <w:numId w:val="79"/>
        </w:numPr>
        <w:spacing w:after="0" w:line="360" w:lineRule="auto"/>
        <w:ind w:left="0" w:firstLine="567"/>
        <w:jc w:val="both"/>
        <w:rPr>
          <w:rFonts w:cs="Times New Roman"/>
          <w:szCs w:val="28"/>
        </w:rPr>
      </w:pPr>
      <w:r w:rsidRPr="00F201FB">
        <w:rPr>
          <w:rFonts w:cs="Times New Roman"/>
          <w:szCs w:val="28"/>
        </w:rPr>
        <w:t xml:space="preserve"> </w:t>
      </w:r>
      <w:proofErr w:type="spellStart"/>
      <w:r w:rsidRPr="00F201FB">
        <w:rPr>
          <w:rFonts w:cs="Times New Roman"/>
          <w:szCs w:val="28"/>
        </w:rPr>
        <w:t>Declaration</w:t>
      </w:r>
      <w:proofErr w:type="spellEnd"/>
      <w:r w:rsidRPr="00F201FB">
        <w:rPr>
          <w:rFonts w:cs="Times New Roman"/>
          <w:szCs w:val="28"/>
        </w:rPr>
        <w:t xml:space="preserve"> </w:t>
      </w:r>
      <w:proofErr w:type="spellStart"/>
      <w:r w:rsidRPr="00F201FB">
        <w:rPr>
          <w:rFonts w:cs="Times New Roman"/>
          <w:szCs w:val="28"/>
        </w:rPr>
        <w:t>of</w:t>
      </w:r>
      <w:proofErr w:type="spellEnd"/>
      <w:r w:rsidRPr="00F201FB">
        <w:rPr>
          <w:rFonts w:cs="Times New Roman"/>
          <w:szCs w:val="28"/>
        </w:rPr>
        <w:t xml:space="preserve"> </w:t>
      </w:r>
      <w:proofErr w:type="spellStart"/>
      <w:r w:rsidRPr="00F201FB">
        <w:rPr>
          <w:rFonts w:cs="Times New Roman"/>
          <w:szCs w:val="28"/>
        </w:rPr>
        <w:t>Astana</w:t>
      </w:r>
      <w:proofErr w:type="spellEnd"/>
      <w:r w:rsidRPr="00F201FB">
        <w:rPr>
          <w:rFonts w:cs="Times New Roman"/>
          <w:szCs w:val="28"/>
        </w:rPr>
        <w:t xml:space="preserve">. </w:t>
      </w:r>
      <w:proofErr w:type="spellStart"/>
      <w:r w:rsidRPr="00F201FB">
        <w:rPr>
          <w:rFonts w:cs="Times New Roman"/>
          <w:szCs w:val="28"/>
        </w:rPr>
        <w:t>In</w:t>
      </w:r>
      <w:proofErr w:type="spellEnd"/>
      <w:r w:rsidRPr="00F201FB">
        <w:rPr>
          <w:rFonts w:cs="Times New Roman"/>
          <w:szCs w:val="28"/>
        </w:rPr>
        <w:t xml:space="preserve">: </w:t>
      </w:r>
      <w:proofErr w:type="spellStart"/>
      <w:r w:rsidRPr="00F201FB">
        <w:rPr>
          <w:rFonts w:cs="Times New Roman"/>
          <w:szCs w:val="28"/>
        </w:rPr>
        <w:t>Global</w:t>
      </w:r>
      <w:proofErr w:type="spellEnd"/>
      <w:r w:rsidRPr="00F201FB">
        <w:rPr>
          <w:rFonts w:cs="Times New Roman"/>
          <w:szCs w:val="28"/>
        </w:rPr>
        <w:t xml:space="preserve"> </w:t>
      </w:r>
      <w:proofErr w:type="spellStart"/>
      <w:r w:rsidRPr="00F201FB">
        <w:rPr>
          <w:rFonts w:cs="Times New Roman"/>
          <w:szCs w:val="28"/>
        </w:rPr>
        <w:t>Conference</w:t>
      </w:r>
      <w:proofErr w:type="spellEnd"/>
      <w:r w:rsidRPr="00F201FB">
        <w:rPr>
          <w:rFonts w:cs="Times New Roman"/>
          <w:szCs w:val="28"/>
        </w:rPr>
        <w:t xml:space="preserve"> </w:t>
      </w:r>
      <w:proofErr w:type="spellStart"/>
      <w:r w:rsidRPr="00F201FB">
        <w:rPr>
          <w:rFonts w:cs="Times New Roman"/>
          <w:szCs w:val="28"/>
        </w:rPr>
        <w:t>on</w:t>
      </w:r>
      <w:proofErr w:type="spellEnd"/>
      <w:r w:rsidRPr="00F201FB">
        <w:rPr>
          <w:rFonts w:cs="Times New Roman"/>
          <w:szCs w:val="28"/>
        </w:rPr>
        <w:t xml:space="preserve"> </w:t>
      </w:r>
      <w:proofErr w:type="spellStart"/>
      <w:r w:rsidRPr="00F201FB">
        <w:rPr>
          <w:rFonts w:cs="Times New Roman"/>
          <w:szCs w:val="28"/>
        </w:rPr>
        <w:t>Primary</w:t>
      </w:r>
      <w:proofErr w:type="spellEnd"/>
      <w:r w:rsidRPr="00F201FB">
        <w:rPr>
          <w:rFonts w:cs="Times New Roman"/>
          <w:szCs w:val="28"/>
        </w:rPr>
        <w:t xml:space="preserve"> </w:t>
      </w:r>
      <w:proofErr w:type="spellStart"/>
      <w:r w:rsidRPr="00F201FB">
        <w:rPr>
          <w:rFonts w:cs="Times New Roman"/>
          <w:szCs w:val="28"/>
        </w:rPr>
        <w:t>Health</w:t>
      </w:r>
      <w:proofErr w:type="spellEnd"/>
      <w:r w:rsidRPr="00F201FB">
        <w:rPr>
          <w:rFonts w:cs="Times New Roman"/>
          <w:szCs w:val="28"/>
        </w:rPr>
        <w:t xml:space="preserve"> </w:t>
      </w:r>
      <w:proofErr w:type="spellStart"/>
      <w:r w:rsidRPr="00F201FB">
        <w:rPr>
          <w:rFonts w:cs="Times New Roman"/>
          <w:szCs w:val="28"/>
        </w:rPr>
        <w:t>Care</w:t>
      </w:r>
      <w:proofErr w:type="spellEnd"/>
      <w:r w:rsidRPr="00F201FB">
        <w:rPr>
          <w:rFonts w:cs="Times New Roman"/>
          <w:szCs w:val="28"/>
        </w:rPr>
        <w:t xml:space="preserve">, </w:t>
      </w:r>
      <w:proofErr w:type="spellStart"/>
      <w:r w:rsidRPr="00F201FB">
        <w:rPr>
          <w:rFonts w:cs="Times New Roman"/>
          <w:szCs w:val="28"/>
        </w:rPr>
        <w:t>Astana</w:t>
      </w:r>
      <w:proofErr w:type="spellEnd"/>
      <w:r w:rsidRPr="00F201FB">
        <w:rPr>
          <w:rFonts w:cs="Times New Roman"/>
          <w:szCs w:val="28"/>
        </w:rPr>
        <w:t xml:space="preserve"> 25– 26 </w:t>
      </w:r>
      <w:proofErr w:type="spellStart"/>
      <w:r w:rsidRPr="00F201FB">
        <w:rPr>
          <w:rFonts w:cs="Times New Roman"/>
          <w:szCs w:val="28"/>
        </w:rPr>
        <w:t>October</w:t>
      </w:r>
      <w:proofErr w:type="spellEnd"/>
      <w:r w:rsidRPr="00F201FB">
        <w:rPr>
          <w:rFonts w:cs="Times New Roman"/>
          <w:szCs w:val="28"/>
        </w:rPr>
        <w:t xml:space="preserve"> 2018. </w:t>
      </w:r>
      <w:proofErr w:type="spellStart"/>
      <w:r w:rsidRPr="00F201FB">
        <w:rPr>
          <w:rFonts w:cs="Times New Roman"/>
          <w:szCs w:val="28"/>
        </w:rPr>
        <w:t>Geneva</w:t>
      </w:r>
      <w:proofErr w:type="spellEnd"/>
      <w:r w:rsidRPr="00F201FB">
        <w:rPr>
          <w:rFonts w:cs="Times New Roman"/>
          <w:szCs w:val="28"/>
        </w:rPr>
        <w:t xml:space="preserve">: </w:t>
      </w:r>
      <w:proofErr w:type="spellStart"/>
      <w:r w:rsidRPr="00F201FB">
        <w:rPr>
          <w:rFonts w:cs="Times New Roman"/>
          <w:szCs w:val="28"/>
        </w:rPr>
        <w:t>World</w:t>
      </w:r>
      <w:proofErr w:type="spellEnd"/>
      <w:r w:rsidRPr="00F201FB">
        <w:rPr>
          <w:rFonts w:cs="Times New Roman"/>
          <w:szCs w:val="28"/>
        </w:rPr>
        <w:t xml:space="preserve"> </w:t>
      </w:r>
      <w:proofErr w:type="spellStart"/>
      <w:r w:rsidRPr="00F201FB">
        <w:rPr>
          <w:rFonts w:cs="Times New Roman"/>
          <w:szCs w:val="28"/>
        </w:rPr>
        <w:t>Health</w:t>
      </w:r>
      <w:proofErr w:type="spellEnd"/>
      <w:r w:rsidRPr="00F201FB">
        <w:rPr>
          <w:rFonts w:cs="Times New Roman"/>
          <w:szCs w:val="28"/>
        </w:rPr>
        <w:t xml:space="preserve"> </w:t>
      </w:r>
      <w:proofErr w:type="spellStart"/>
      <w:r w:rsidRPr="00F201FB">
        <w:rPr>
          <w:rFonts w:cs="Times New Roman"/>
          <w:szCs w:val="28"/>
        </w:rPr>
        <w:t>Organization</w:t>
      </w:r>
      <w:proofErr w:type="spellEnd"/>
      <w:r w:rsidRPr="00F201FB">
        <w:rPr>
          <w:rFonts w:cs="Times New Roman"/>
          <w:szCs w:val="28"/>
        </w:rPr>
        <w:t xml:space="preserve">; 2018 </w:t>
      </w:r>
      <w:r w:rsidRPr="00F201FB">
        <w:rPr>
          <w:rFonts w:eastAsia="Times New Roman" w:cs="Times New Roman"/>
          <w:color w:val="333333"/>
          <w:kern w:val="36"/>
          <w:szCs w:val="28"/>
          <w:lang w:val="en-US" w:eastAsia="uk-UA"/>
        </w:rPr>
        <w:t>URL</w:t>
      </w:r>
      <w:r w:rsidRPr="00F201FB">
        <w:rPr>
          <w:rFonts w:eastAsia="Times New Roman" w:cs="Times New Roman"/>
          <w:color w:val="333333"/>
          <w:kern w:val="36"/>
          <w:szCs w:val="28"/>
          <w:lang w:eastAsia="uk-UA"/>
        </w:rPr>
        <w:t>:</w:t>
      </w:r>
      <w:r w:rsidRPr="00F201FB">
        <w:rPr>
          <w:rFonts w:cs="Times New Roman"/>
          <w:szCs w:val="28"/>
        </w:rPr>
        <w:t xml:space="preserve"> https://www.who. </w:t>
      </w:r>
      <w:proofErr w:type="spellStart"/>
      <w:r w:rsidRPr="00F201FB">
        <w:rPr>
          <w:rFonts w:cs="Times New Roman"/>
          <w:szCs w:val="28"/>
        </w:rPr>
        <w:t>int</w:t>
      </w:r>
      <w:proofErr w:type="spellEnd"/>
      <w:r w:rsidRPr="00F201FB">
        <w:rPr>
          <w:rFonts w:cs="Times New Roman"/>
          <w:szCs w:val="28"/>
        </w:rPr>
        <w:t>/</w:t>
      </w:r>
      <w:proofErr w:type="spellStart"/>
      <w:r w:rsidRPr="00F201FB">
        <w:rPr>
          <w:rFonts w:cs="Times New Roman"/>
          <w:szCs w:val="28"/>
        </w:rPr>
        <w:t>teams</w:t>
      </w:r>
      <w:proofErr w:type="spellEnd"/>
      <w:r w:rsidRPr="00F201FB">
        <w:rPr>
          <w:rFonts w:cs="Times New Roman"/>
          <w:szCs w:val="28"/>
        </w:rPr>
        <w:t>/</w:t>
      </w:r>
      <w:proofErr w:type="spellStart"/>
      <w:r w:rsidRPr="00F201FB">
        <w:rPr>
          <w:rFonts w:cs="Times New Roman"/>
          <w:szCs w:val="28"/>
        </w:rPr>
        <w:t>primary-health-care</w:t>
      </w:r>
      <w:proofErr w:type="spellEnd"/>
      <w:r w:rsidRPr="00F201FB">
        <w:rPr>
          <w:rFonts w:cs="Times New Roman"/>
          <w:szCs w:val="28"/>
        </w:rPr>
        <w:t>/</w:t>
      </w:r>
      <w:proofErr w:type="spellStart"/>
      <w:r w:rsidRPr="00F201FB">
        <w:rPr>
          <w:rFonts w:cs="Times New Roman"/>
          <w:szCs w:val="28"/>
        </w:rPr>
        <w:t>conference</w:t>
      </w:r>
      <w:proofErr w:type="spellEnd"/>
      <w:r w:rsidRPr="00F201FB">
        <w:rPr>
          <w:rFonts w:cs="Times New Roman"/>
          <w:szCs w:val="28"/>
        </w:rPr>
        <w:t>/</w:t>
      </w:r>
      <w:proofErr w:type="spellStart"/>
      <w:r w:rsidRPr="00F201FB">
        <w:rPr>
          <w:rFonts w:cs="Times New Roman"/>
          <w:szCs w:val="28"/>
        </w:rPr>
        <w:t>declaration</w:t>
      </w:r>
      <w:proofErr w:type="spellEnd"/>
      <w:r w:rsidRPr="00F201FB">
        <w:rPr>
          <w:rFonts w:cs="Times New Roman"/>
          <w:szCs w:val="28"/>
        </w:rPr>
        <w:t xml:space="preserve">. </w:t>
      </w:r>
    </w:p>
    <w:p w14:paraId="15E37132" w14:textId="77777777" w:rsidR="00A83014" w:rsidRPr="00F201FB" w:rsidRDefault="00A83014" w:rsidP="00A83014">
      <w:pPr>
        <w:pStyle w:val="ab"/>
        <w:numPr>
          <w:ilvl w:val="1"/>
          <w:numId w:val="79"/>
        </w:numPr>
        <w:spacing w:after="0" w:line="360" w:lineRule="auto"/>
        <w:ind w:left="0" w:firstLine="567"/>
        <w:jc w:val="both"/>
        <w:rPr>
          <w:rFonts w:cs="Times New Roman"/>
          <w:szCs w:val="28"/>
        </w:rPr>
      </w:pPr>
      <w:proofErr w:type="spellStart"/>
      <w:r w:rsidRPr="00F201FB">
        <w:rPr>
          <w:rFonts w:cs="Times New Roman"/>
          <w:szCs w:val="28"/>
        </w:rPr>
        <w:t>Donnelly</w:t>
      </w:r>
      <w:proofErr w:type="spellEnd"/>
      <w:r w:rsidRPr="00F201FB">
        <w:rPr>
          <w:rFonts w:cs="Times New Roman"/>
          <w:szCs w:val="28"/>
        </w:rPr>
        <w:t xml:space="preserve"> G., </w:t>
      </w:r>
      <w:proofErr w:type="spellStart"/>
      <w:r w:rsidRPr="00F201FB">
        <w:rPr>
          <w:rFonts w:cs="Times New Roman"/>
          <w:szCs w:val="28"/>
        </w:rPr>
        <w:t>Domm</w:t>
      </w:r>
      <w:proofErr w:type="spellEnd"/>
      <w:r w:rsidRPr="00F201FB">
        <w:rPr>
          <w:rFonts w:cs="Times New Roman"/>
          <w:szCs w:val="28"/>
        </w:rPr>
        <w:t xml:space="preserve"> L. </w:t>
      </w:r>
      <w:proofErr w:type="spellStart"/>
      <w:r w:rsidRPr="00F201FB">
        <w:rPr>
          <w:rFonts w:cs="Times New Roman"/>
          <w:szCs w:val="28"/>
        </w:rPr>
        <w:t>Conceptualizing</w:t>
      </w:r>
      <w:proofErr w:type="spellEnd"/>
      <w:r w:rsidRPr="00F201FB">
        <w:rPr>
          <w:rFonts w:cs="Times New Roman"/>
          <w:szCs w:val="28"/>
        </w:rPr>
        <w:t xml:space="preserve"> </w:t>
      </w:r>
      <w:proofErr w:type="spellStart"/>
      <w:r w:rsidRPr="00F201FB">
        <w:rPr>
          <w:rFonts w:cs="Times New Roman"/>
          <w:szCs w:val="28"/>
        </w:rPr>
        <w:t>an</w:t>
      </w:r>
      <w:proofErr w:type="spellEnd"/>
      <w:r w:rsidRPr="00F201FB">
        <w:rPr>
          <w:rFonts w:cs="Times New Roman"/>
          <w:szCs w:val="28"/>
        </w:rPr>
        <w:t xml:space="preserve"> </w:t>
      </w:r>
      <w:proofErr w:type="spellStart"/>
      <w:r w:rsidRPr="00F201FB">
        <w:rPr>
          <w:rFonts w:cs="Times New Roman"/>
          <w:szCs w:val="28"/>
        </w:rPr>
        <w:t>expanded</w:t>
      </w:r>
      <w:proofErr w:type="spellEnd"/>
      <w:r w:rsidRPr="00F201FB">
        <w:rPr>
          <w:rFonts w:cs="Times New Roman"/>
          <w:szCs w:val="28"/>
        </w:rPr>
        <w:t xml:space="preserve"> </w:t>
      </w:r>
      <w:proofErr w:type="spellStart"/>
      <w:r w:rsidRPr="00F201FB">
        <w:rPr>
          <w:rFonts w:cs="Times New Roman"/>
          <w:szCs w:val="28"/>
        </w:rPr>
        <w:t>role</w:t>
      </w:r>
      <w:proofErr w:type="spellEnd"/>
      <w:r w:rsidRPr="00F201FB">
        <w:rPr>
          <w:rFonts w:cs="Times New Roman"/>
          <w:szCs w:val="28"/>
        </w:rPr>
        <w:t xml:space="preserve"> </w:t>
      </w:r>
      <w:proofErr w:type="spellStart"/>
      <w:r w:rsidRPr="00F201FB">
        <w:rPr>
          <w:rFonts w:cs="Times New Roman"/>
          <w:szCs w:val="28"/>
        </w:rPr>
        <w:t>for</w:t>
      </w:r>
      <w:proofErr w:type="spellEnd"/>
      <w:r w:rsidRPr="00F201FB">
        <w:rPr>
          <w:rFonts w:cs="Times New Roman"/>
          <w:szCs w:val="28"/>
        </w:rPr>
        <w:t xml:space="preserve"> </w:t>
      </w:r>
      <w:proofErr w:type="spellStart"/>
      <w:r w:rsidRPr="00F201FB">
        <w:rPr>
          <w:rFonts w:cs="Times New Roman"/>
          <w:szCs w:val="28"/>
        </w:rPr>
        <w:t>RNs</w:t>
      </w:r>
      <w:proofErr w:type="spellEnd"/>
      <w:r w:rsidRPr="00F201FB">
        <w:rPr>
          <w:rFonts w:cs="Times New Roman"/>
          <w:szCs w:val="28"/>
        </w:rPr>
        <w:t xml:space="preserve">. </w:t>
      </w:r>
      <w:proofErr w:type="spellStart"/>
      <w:r w:rsidRPr="00F201FB">
        <w:rPr>
          <w:rFonts w:cs="Times New Roman"/>
          <w:szCs w:val="28"/>
        </w:rPr>
        <w:t>Open</w:t>
      </w:r>
      <w:proofErr w:type="spellEnd"/>
      <w:r w:rsidRPr="00F201FB">
        <w:rPr>
          <w:rFonts w:cs="Times New Roman"/>
          <w:szCs w:val="28"/>
        </w:rPr>
        <w:t xml:space="preserve"> J </w:t>
      </w:r>
      <w:proofErr w:type="spellStart"/>
      <w:r w:rsidRPr="00F201FB">
        <w:rPr>
          <w:rFonts w:cs="Times New Roman"/>
          <w:szCs w:val="28"/>
        </w:rPr>
        <w:t>Nurs</w:t>
      </w:r>
      <w:proofErr w:type="spellEnd"/>
      <w:r w:rsidRPr="00F201FB">
        <w:rPr>
          <w:rFonts w:cs="Times New Roman"/>
          <w:szCs w:val="28"/>
        </w:rPr>
        <w:t>. 2014;4:74–84.</w:t>
      </w:r>
    </w:p>
    <w:p w14:paraId="517A435C" w14:textId="77777777" w:rsidR="00A83014" w:rsidRPr="00F201FB" w:rsidRDefault="00A83014" w:rsidP="00A83014">
      <w:pPr>
        <w:pStyle w:val="ab"/>
        <w:numPr>
          <w:ilvl w:val="1"/>
          <w:numId w:val="79"/>
        </w:numPr>
        <w:spacing w:after="0" w:line="360" w:lineRule="auto"/>
        <w:ind w:left="0" w:firstLine="567"/>
        <w:jc w:val="both"/>
        <w:rPr>
          <w:rFonts w:cs="Times New Roman"/>
          <w:szCs w:val="28"/>
        </w:rPr>
      </w:pPr>
      <w:proofErr w:type="spellStart"/>
      <w:r w:rsidRPr="00F201FB">
        <w:rPr>
          <w:rFonts w:cs="Times New Roman"/>
          <w:szCs w:val="28"/>
        </w:rPr>
        <w:t>European</w:t>
      </w:r>
      <w:proofErr w:type="spellEnd"/>
      <w:r w:rsidRPr="00F201FB">
        <w:rPr>
          <w:rFonts w:cs="Times New Roman"/>
          <w:szCs w:val="28"/>
        </w:rPr>
        <w:t xml:space="preserve"> </w:t>
      </w:r>
      <w:proofErr w:type="spellStart"/>
      <w:r w:rsidRPr="00F201FB">
        <w:rPr>
          <w:rFonts w:cs="Times New Roman"/>
          <w:szCs w:val="28"/>
        </w:rPr>
        <w:t>health</w:t>
      </w:r>
      <w:proofErr w:type="spellEnd"/>
      <w:r w:rsidRPr="00F201FB">
        <w:rPr>
          <w:rFonts w:cs="Times New Roman"/>
          <w:szCs w:val="28"/>
        </w:rPr>
        <w:t xml:space="preserve"> </w:t>
      </w:r>
      <w:proofErr w:type="spellStart"/>
      <w:r w:rsidRPr="00F201FB">
        <w:rPr>
          <w:rFonts w:cs="Times New Roman"/>
          <w:szCs w:val="28"/>
        </w:rPr>
        <w:t>information</w:t>
      </w:r>
      <w:proofErr w:type="spellEnd"/>
      <w:r w:rsidRPr="00F201FB">
        <w:rPr>
          <w:rFonts w:cs="Times New Roman"/>
          <w:szCs w:val="28"/>
        </w:rPr>
        <w:t xml:space="preserve"> </w:t>
      </w:r>
      <w:proofErr w:type="spellStart"/>
      <w:r w:rsidRPr="00F201FB">
        <w:rPr>
          <w:rFonts w:cs="Times New Roman"/>
          <w:szCs w:val="28"/>
        </w:rPr>
        <w:t>gateway</w:t>
      </w:r>
      <w:proofErr w:type="spellEnd"/>
      <w:r w:rsidRPr="00F201FB">
        <w:rPr>
          <w:rFonts w:cs="Times New Roman"/>
          <w:szCs w:val="28"/>
        </w:rPr>
        <w:t xml:space="preserve"> </w:t>
      </w:r>
      <w:proofErr w:type="spellStart"/>
      <w:r w:rsidRPr="00F201FB">
        <w:rPr>
          <w:rFonts w:cs="Times New Roman"/>
          <w:szCs w:val="28"/>
        </w:rPr>
        <w:t>Copenhagen</w:t>
      </w:r>
      <w:proofErr w:type="spellEnd"/>
      <w:r w:rsidRPr="00F201FB">
        <w:rPr>
          <w:rFonts w:cs="Times New Roman"/>
          <w:szCs w:val="28"/>
        </w:rPr>
        <w:t xml:space="preserve">: WHO </w:t>
      </w:r>
      <w:proofErr w:type="spellStart"/>
      <w:r w:rsidRPr="00F201FB">
        <w:rPr>
          <w:rFonts w:cs="Times New Roman"/>
          <w:szCs w:val="28"/>
        </w:rPr>
        <w:t>Regional</w:t>
      </w:r>
      <w:proofErr w:type="spellEnd"/>
      <w:r w:rsidRPr="00F201FB">
        <w:rPr>
          <w:rFonts w:cs="Times New Roman"/>
          <w:szCs w:val="28"/>
        </w:rPr>
        <w:t xml:space="preserve"> Office </w:t>
      </w:r>
      <w:proofErr w:type="spellStart"/>
      <w:r w:rsidRPr="00F201FB">
        <w:rPr>
          <w:rFonts w:cs="Times New Roman"/>
          <w:szCs w:val="28"/>
        </w:rPr>
        <w:t>for</w:t>
      </w:r>
      <w:proofErr w:type="spellEnd"/>
      <w:r w:rsidRPr="00F201FB">
        <w:rPr>
          <w:rFonts w:cs="Times New Roman"/>
          <w:szCs w:val="28"/>
        </w:rPr>
        <w:t xml:space="preserve"> </w:t>
      </w:r>
      <w:proofErr w:type="spellStart"/>
      <w:r w:rsidRPr="00F201FB">
        <w:rPr>
          <w:rFonts w:cs="Times New Roman"/>
          <w:szCs w:val="28"/>
        </w:rPr>
        <w:t>Europe</w:t>
      </w:r>
      <w:proofErr w:type="spellEnd"/>
      <w:r w:rsidRPr="00F201FB">
        <w:rPr>
          <w:rFonts w:cs="Times New Roman"/>
          <w:szCs w:val="28"/>
        </w:rPr>
        <w:t xml:space="preserve">; 2020 </w:t>
      </w:r>
      <w:r w:rsidRPr="00F201FB">
        <w:rPr>
          <w:rFonts w:eastAsia="Times New Roman" w:cs="Times New Roman"/>
          <w:color w:val="333333"/>
          <w:kern w:val="36"/>
          <w:szCs w:val="28"/>
          <w:lang w:val="en-US" w:eastAsia="uk-UA"/>
        </w:rPr>
        <w:t>URL</w:t>
      </w:r>
      <w:r w:rsidRPr="00F201FB">
        <w:rPr>
          <w:rFonts w:eastAsia="Times New Roman" w:cs="Times New Roman"/>
          <w:color w:val="333333"/>
          <w:kern w:val="36"/>
          <w:szCs w:val="28"/>
          <w:lang w:eastAsia="uk-UA"/>
        </w:rPr>
        <w:t>:</w:t>
      </w:r>
      <w:r w:rsidRPr="00F201FB">
        <w:rPr>
          <w:rFonts w:cs="Times New Roman"/>
          <w:szCs w:val="28"/>
        </w:rPr>
        <w:t xml:space="preserve"> https://gateway.euro.who.int/en/. </w:t>
      </w:r>
    </w:p>
    <w:p w14:paraId="5A77031A" w14:textId="77777777" w:rsidR="00A83014" w:rsidRPr="00F201FB" w:rsidRDefault="00A83014" w:rsidP="00A83014">
      <w:pPr>
        <w:pStyle w:val="ab"/>
        <w:numPr>
          <w:ilvl w:val="1"/>
          <w:numId w:val="79"/>
        </w:numPr>
        <w:spacing w:after="0" w:line="360" w:lineRule="auto"/>
        <w:ind w:left="0" w:firstLine="567"/>
        <w:jc w:val="both"/>
        <w:rPr>
          <w:rFonts w:cs="Times New Roman"/>
          <w:szCs w:val="28"/>
        </w:rPr>
      </w:pPr>
      <w:proofErr w:type="spellStart"/>
      <w:r w:rsidRPr="00F201FB">
        <w:rPr>
          <w:rFonts w:cs="Times New Roman"/>
          <w:szCs w:val="28"/>
        </w:rPr>
        <w:t>Funk</w:t>
      </w:r>
      <w:proofErr w:type="spellEnd"/>
      <w:r w:rsidRPr="00F201FB">
        <w:rPr>
          <w:rFonts w:cs="Times New Roman"/>
          <w:szCs w:val="28"/>
        </w:rPr>
        <w:t xml:space="preserve"> K.A., </w:t>
      </w:r>
      <w:proofErr w:type="spellStart"/>
      <w:r w:rsidRPr="00F201FB">
        <w:rPr>
          <w:rFonts w:cs="Times New Roman"/>
          <w:szCs w:val="28"/>
        </w:rPr>
        <w:t>Davis</w:t>
      </w:r>
      <w:proofErr w:type="spellEnd"/>
      <w:r w:rsidRPr="00F201FB">
        <w:rPr>
          <w:rFonts w:cs="Times New Roman"/>
          <w:szCs w:val="28"/>
        </w:rPr>
        <w:t xml:space="preserve"> M. </w:t>
      </w:r>
      <w:proofErr w:type="spellStart"/>
      <w:r w:rsidRPr="00F201FB">
        <w:rPr>
          <w:rFonts w:cs="Times New Roman"/>
          <w:szCs w:val="28"/>
        </w:rPr>
        <w:t>Enhancing</w:t>
      </w:r>
      <w:proofErr w:type="spellEnd"/>
      <w:r w:rsidRPr="00F201FB">
        <w:rPr>
          <w:rFonts w:cs="Times New Roman"/>
          <w:szCs w:val="28"/>
        </w:rPr>
        <w:t xml:space="preserve"> </w:t>
      </w:r>
      <w:proofErr w:type="spellStart"/>
      <w:r w:rsidRPr="00F201FB">
        <w:rPr>
          <w:rFonts w:cs="Times New Roman"/>
          <w:szCs w:val="28"/>
        </w:rPr>
        <w:t>the</w:t>
      </w:r>
      <w:proofErr w:type="spellEnd"/>
      <w:r w:rsidRPr="00F201FB">
        <w:rPr>
          <w:rFonts w:cs="Times New Roman"/>
          <w:szCs w:val="28"/>
        </w:rPr>
        <w:t xml:space="preserve"> </w:t>
      </w:r>
      <w:proofErr w:type="spellStart"/>
      <w:r w:rsidRPr="00F201FB">
        <w:rPr>
          <w:rFonts w:cs="Times New Roman"/>
          <w:szCs w:val="28"/>
        </w:rPr>
        <w:t>role</w:t>
      </w:r>
      <w:proofErr w:type="spellEnd"/>
      <w:r w:rsidRPr="00F201FB">
        <w:rPr>
          <w:rFonts w:cs="Times New Roman"/>
          <w:szCs w:val="28"/>
        </w:rPr>
        <w:t xml:space="preserve"> </w:t>
      </w:r>
      <w:proofErr w:type="spellStart"/>
      <w:r w:rsidRPr="00F201FB">
        <w:rPr>
          <w:rFonts w:cs="Times New Roman"/>
          <w:szCs w:val="28"/>
        </w:rPr>
        <w:t>of</w:t>
      </w:r>
      <w:proofErr w:type="spellEnd"/>
      <w:r w:rsidRPr="00F201FB">
        <w:rPr>
          <w:rFonts w:cs="Times New Roman"/>
          <w:szCs w:val="28"/>
        </w:rPr>
        <w:t xml:space="preserve"> </w:t>
      </w:r>
      <w:proofErr w:type="spellStart"/>
      <w:r w:rsidRPr="00F201FB">
        <w:rPr>
          <w:rFonts w:cs="Times New Roman"/>
          <w:szCs w:val="28"/>
        </w:rPr>
        <w:t>the</w:t>
      </w:r>
      <w:proofErr w:type="spellEnd"/>
      <w:r w:rsidRPr="00F201FB">
        <w:rPr>
          <w:rFonts w:cs="Times New Roman"/>
          <w:szCs w:val="28"/>
        </w:rPr>
        <w:t xml:space="preserve"> </w:t>
      </w:r>
      <w:proofErr w:type="spellStart"/>
      <w:r w:rsidRPr="00F201FB">
        <w:rPr>
          <w:rFonts w:cs="Times New Roman"/>
          <w:szCs w:val="28"/>
        </w:rPr>
        <w:t>nurse</w:t>
      </w:r>
      <w:proofErr w:type="spellEnd"/>
      <w:r w:rsidRPr="00F201FB">
        <w:rPr>
          <w:rFonts w:cs="Times New Roman"/>
          <w:szCs w:val="28"/>
        </w:rPr>
        <w:t xml:space="preserve"> </w:t>
      </w:r>
      <w:proofErr w:type="spellStart"/>
      <w:r w:rsidRPr="00F201FB">
        <w:rPr>
          <w:rFonts w:cs="Times New Roman"/>
          <w:szCs w:val="28"/>
        </w:rPr>
        <w:t>in</w:t>
      </w:r>
      <w:proofErr w:type="spellEnd"/>
      <w:r w:rsidRPr="00F201FB">
        <w:rPr>
          <w:rFonts w:cs="Times New Roman"/>
          <w:szCs w:val="28"/>
        </w:rPr>
        <w:t xml:space="preserve"> </w:t>
      </w:r>
      <w:proofErr w:type="spellStart"/>
      <w:r w:rsidRPr="00F201FB">
        <w:rPr>
          <w:rFonts w:cs="Times New Roman"/>
          <w:szCs w:val="28"/>
        </w:rPr>
        <w:t>primary</w:t>
      </w:r>
      <w:proofErr w:type="spellEnd"/>
      <w:r w:rsidRPr="00F201FB">
        <w:rPr>
          <w:rFonts w:cs="Times New Roman"/>
          <w:szCs w:val="28"/>
        </w:rPr>
        <w:t xml:space="preserve"> </w:t>
      </w:r>
      <w:proofErr w:type="spellStart"/>
      <w:r w:rsidRPr="00F201FB">
        <w:rPr>
          <w:rFonts w:cs="Times New Roman"/>
          <w:szCs w:val="28"/>
        </w:rPr>
        <w:t>care</w:t>
      </w:r>
      <w:proofErr w:type="spellEnd"/>
      <w:r w:rsidRPr="00F201FB">
        <w:rPr>
          <w:rFonts w:cs="Times New Roman"/>
          <w:szCs w:val="28"/>
        </w:rPr>
        <w:t xml:space="preserve">: </w:t>
      </w:r>
      <w:proofErr w:type="spellStart"/>
      <w:r w:rsidRPr="00F201FB">
        <w:rPr>
          <w:rFonts w:cs="Times New Roman"/>
          <w:szCs w:val="28"/>
        </w:rPr>
        <w:t>the</w:t>
      </w:r>
      <w:proofErr w:type="spellEnd"/>
      <w:r w:rsidRPr="00F201FB">
        <w:rPr>
          <w:rFonts w:cs="Times New Roman"/>
          <w:szCs w:val="28"/>
        </w:rPr>
        <w:t xml:space="preserve"> RN</w:t>
      </w:r>
      <w:r w:rsidRPr="00F201FB">
        <w:rPr>
          <w:rFonts w:cs="Times New Roman"/>
          <w:spacing w:val="-7"/>
          <w:szCs w:val="28"/>
        </w:rPr>
        <w:t xml:space="preserve"> </w:t>
      </w:r>
      <w:r w:rsidRPr="00F201FB">
        <w:rPr>
          <w:rFonts w:cs="Times New Roman"/>
          <w:szCs w:val="28"/>
        </w:rPr>
        <w:t>“</w:t>
      </w:r>
      <w:proofErr w:type="spellStart"/>
      <w:r w:rsidRPr="00F201FB">
        <w:rPr>
          <w:rFonts w:cs="Times New Roman"/>
          <w:szCs w:val="28"/>
        </w:rPr>
        <w:t>Co-Visit</w:t>
      </w:r>
      <w:proofErr w:type="spellEnd"/>
      <w:r w:rsidRPr="00F201FB">
        <w:rPr>
          <w:rFonts w:cs="Times New Roman"/>
          <w:szCs w:val="28"/>
        </w:rPr>
        <w:t xml:space="preserve">” </w:t>
      </w:r>
      <w:proofErr w:type="spellStart"/>
      <w:r w:rsidRPr="00F201FB">
        <w:rPr>
          <w:rFonts w:cs="Times New Roman"/>
          <w:szCs w:val="28"/>
        </w:rPr>
        <w:t>model</w:t>
      </w:r>
      <w:proofErr w:type="spellEnd"/>
      <w:r w:rsidRPr="00F201FB">
        <w:rPr>
          <w:rFonts w:cs="Times New Roman"/>
          <w:szCs w:val="28"/>
        </w:rPr>
        <w:t>.</w:t>
      </w:r>
      <w:r w:rsidRPr="00F201FB">
        <w:rPr>
          <w:rFonts w:cs="Times New Roman"/>
          <w:spacing w:val="-1"/>
          <w:szCs w:val="28"/>
        </w:rPr>
        <w:t xml:space="preserve"> </w:t>
      </w:r>
      <w:r w:rsidRPr="00F201FB">
        <w:rPr>
          <w:rFonts w:cs="Times New Roman"/>
          <w:szCs w:val="28"/>
        </w:rPr>
        <w:t>J</w:t>
      </w:r>
      <w:r w:rsidRPr="00F201FB">
        <w:rPr>
          <w:rFonts w:cs="Times New Roman"/>
          <w:spacing w:val="-2"/>
          <w:szCs w:val="28"/>
        </w:rPr>
        <w:t xml:space="preserve"> </w:t>
      </w:r>
      <w:proofErr w:type="spellStart"/>
      <w:r w:rsidRPr="00F201FB">
        <w:rPr>
          <w:rFonts w:cs="Times New Roman"/>
          <w:szCs w:val="28"/>
        </w:rPr>
        <w:t>Gen</w:t>
      </w:r>
      <w:proofErr w:type="spellEnd"/>
      <w:r w:rsidRPr="00F201FB">
        <w:rPr>
          <w:rFonts w:cs="Times New Roman"/>
          <w:spacing w:val="-8"/>
          <w:szCs w:val="28"/>
        </w:rPr>
        <w:t xml:space="preserve"> </w:t>
      </w:r>
      <w:proofErr w:type="spellStart"/>
      <w:r w:rsidRPr="00F201FB">
        <w:rPr>
          <w:rFonts w:cs="Times New Roman"/>
          <w:szCs w:val="28"/>
        </w:rPr>
        <w:t>Intern</w:t>
      </w:r>
      <w:proofErr w:type="spellEnd"/>
      <w:r w:rsidRPr="00F201FB">
        <w:rPr>
          <w:rFonts w:cs="Times New Roman"/>
          <w:spacing w:val="-5"/>
          <w:szCs w:val="28"/>
        </w:rPr>
        <w:t xml:space="preserve"> </w:t>
      </w:r>
      <w:proofErr w:type="spellStart"/>
      <w:r w:rsidRPr="00F201FB">
        <w:rPr>
          <w:rFonts w:cs="Times New Roman"/>
          <w:szCs w:val="28"/>
        </w:rPr>
        <w:t>Med</w:t>
      </w:r>
      <w:proofErr w:type="spellEnd"/>
      <w:r w:rsidRPr="00F201FB">
        <w:rPr>
          <w:rFonts w:cs="Times New Roman"/>
          <w:szCs w:val="28"/>
        </w:rPr>
        <w:t>.</w:t>
      </w:r>
      <w:r w:rsidRPr="00F201FB">
        <w:rPr>
          <w:rFonts w:cs="Times New Roman"/>
          <w:spacing w:val="-1"/>
          <w:szCs w:val="28"/>
        </w:rPr>
        <w:t xml:space="preserve"> </w:t>
      </w:r>
      <w:r w:rsidRPr="00F201FB">
        <w:rPr>
          <w:rFonts w:cs="Times New Roman"/>
          <w:szCs w:val="28"/>
        </w:rPr>
        <w:t>2015.</w:t>
      </w:r>
      <w:r w:rsidRPr="00F201FB">
        <w:rPr>
          <w:rFonts w:cs="Times New Roman"/>
          <w:spacing w:val="-1"/>
          <w:szCs w:val="28"/>
        </w:rPr>
        <w:t xml:space="preserve"> </w:t>
      </w:r>
      <w:r w:rsidRPr="00F201FB">
        <w:rPr>
          <w:rFonts w:cs="Times New Roman"/>
          <w:spacing w:val="-3"/>
          <w:szCs w:val="28"/>
        </w:rPr>
        <w:t xml:space="preserve"> </w:t>
      </w:r>
      <w:proofErr w:type="spellStart"/>
      <w:r w:rsidRPr="00F201FB">
        <w:rPr>
          <w:rFonts w:cs="Times New Roman"/>
          <w:szCs w:val="28"/>
        </w:rPr>
        <w:t>Vol</w:t>
      </w:r>
      <w:proofErr w:type="spellEnd"/>
      <w:r w:rsidRPr="00F201FB">
        <w:rPr>
          <w:rFonts w:cs="Times New Roman"/>
          <w:szCs w:val="28"/>
        </w:rPr>
        <w:t>.</w:t>
      </w:r>
      <w:r w:rsidRPr="00F201FB">
        <w:rPr>
          <w:rFonts w:cs="Times New Roman"/>
          <w:spacing w:val="-1"/>
          <w:szCs w:val="28"/>
        </w:rPr>
        <w:t xml:space="preserve"> </w:t>
      </w:r>
      <w:r w:rsidRPr="00F201FB">
        <w:rPr>
          <w:rFonts w:cs="Times New Roman"/>
          <w:szCs w:val="28"/>
        </w:rPr>
        <w:t>30.</w:t>
      </w:r>
      <w:r w:rsidRPr="00F201FB">
        <w:rPr>
          <w:rFonts w:cs="Times New Roman"/>
          <w:spacing w:val="-1"/>
          <w:szCs w:val="28"/>
        </w:rPr>
        <w:t xml:space="preserve"> </w:t>
      </w:r>
      <w:r w:rsidRPr="00F201FB">
        <w:rPr>
          <w:rFonts w:cs="Times New Roman"/>
          <w:spacing w:val="-3"/>
          <w:szCs w:val="28"/>
        </w:rPr>
        <w:t xml:space="preserve"> </w:t>
      </w:r>
      <w:r w:rsidRPr="00F201FB">
        <w:rPr>
          <w:rFonts w:cs="Times New Roman"/>
          <w:szCs w:val="28"/>
        </w:rPr>
        <w:t>P.</w:t>
      </w:r>
      <w:r w:rsidRPr="00F201FB">
        <w:rPr>
          <w:rFonts w:cs="Times New Roman"/>
          <w:spacing w:val="-1"/>
          <w:szCs w:val="28"/>
        </w:rPr>
        <w:t xml:space="preserve"> </w:t>
      </w:r>
      <w:r w:rsidRPr="00F201FB">
        <w:rPr>
          <w:rFonts w:cs="Times New Roman"/>
          <w:szCs w:val="28"/>
        </w:rPr>
        <w:t>1871–187</w:t>
      </w:r>
    </w:p>
    <w:p w14:paraId="22BEDEC1" w14:textId="77777777" w:rsidR="00A83014" w:rsidRPr="00F201FB" w:rsidRDefault="00A83014" w:rsidP="00A83014">
      <w:pPr>
        <w:pStyle w:val="ab"/>
        <w:numPr>
          <w:ilvl w:val="1"/>
          <w:numId w:val="79"/>
        </w:numPr>
        <w:spacing w:after="0" w:line="360" w:lineRule="auto"/>
        <w:ind w:left="0" w:firstLine="567"/>
        <w:jc w:val="both"/>
        <w:rPr>
          <w:rFonts w:cs="Times New Roman"/>
          <w:szCs w:val="28"/>
        </w:rPr>
      </w:pPr>
      <w:r w:rsidRPr="00F201FB">
        <w:rPr>
          <w:rFonts w:cs="Times New Roman"/>
          <w:szCs w:val="28"/>
        </w:rPr>
        <w:lastRenderedPageBreak/>
        <w:t xml:space="preserve">GBD 2019 </w:t>
      </w:r>
      <w:proofErr w:type="spellStart"/>
      <w:r w:rsidRPr="00F201FB">
        <w:rPr>
          <w:rFonts w:cs="Times New Roman"/>
          <w:szCs w:val="28"/>
        </w:rPr>
        <w:t>Risk</w:t>
      </w:r>
      <w:proofErr w:type="spellEnd"/>
      <w:r w:rsidRPr="00F201FB">
        <w:rPr>
          <w:rFonts w:cs="Times New Roman"/>
          <w:szCs w:val="28"/>
        </w:rPr>
        <w:t xml:space="preserve"> </w:t>
      </w:r>
      <w:proofErr w:type="spellStart"/>
      <w:r w:rsidRPr="00F201FB">
        <w:rPr>
          <w:rFonts w:cs="Times New Roman"/>
          <w:szCs w:val="28"/>
        </w:rPr>
        <w:t>Factors</w:t>
      </w:r>
      <w:proofErr w:type="spellEnd"/>
      <w:r w:rsidRPr="00F201FB">
        <w:rPr>
          <w:rFonts w:cs="Times New Roman"/>
          <w:szCs w:val="28"/>
        </w:rPr>
        <w:t xml:space="preserve"> </w:t>
      </w:r>
      <w:proofErr w:type="spellStart"/>
      <w:r w:rsidRPr="00F201FB">
        <w:rPr>
          <w:rFonts w:cs="Times New Roman"/>
          <w:szCs w:val="28"/>
        </w:rPr>
        <w:t>Collaborators</w:t>
      </w:r>
      <w:proofErr w:type="spellEnd"/>
      <w:r w:rsidRPr="00F201FB">
        <w:rPr>
          <w:rFonts w:cs="Times New Roman"/>
          <w:szCs w:val="28"/>
        </w:rPr>
        <w:t xml:space="preserve">. </w:t>
      </w:r>
      <w:proofErr w:type="spellStart"/>
      <w:r w:rsidRPr="00F201FB">
        <w:rPr>
          <w:rFonts w:cs="Times New Roman"/>
          <w:szCs w:val="28"/>
        </w:rPr>
        <w:t>Global</w:t>
      </w:r>
      <w:proofErr w:type="spellEnd"/>
      <w:r w:rsidRPr="00F201FB">
        <w:rPr>
          <w:rFonts w:cs="Times New Roman"/>
          <w:szCs w:val="28"/>
        </w:rPr>
        <w:t xml:space="preserve"> </w:t>
      </w:r>
      <w:proofErr w:type="spellStart"/>
      <w:r w:rsidRPr="00F201FB">
        <w:rPr>
          <w:rFonts w:cs="Times New Roman"/>
          <w:szCs w:val="28"/>
        </w:rPr>
        <w:t>burden</w:t>
      </w:r>
      <w:proofErr w:type="spellEnd"/>
      <w:r w:rsidRPr="00F201FB">
        <w:rPr>
          <w:rFonts w:cs="Times New Roman"/>
          <w:szCs w:val="28"/>
        </w:rPr>
        <w:t xml:space="preserve"> </w:t>
      </w:r>
      <w:proofErr w:type="spellStart"/>
      <w:r w:rsidRPr="00F201FB">
        <w:rPr>
          <w:rFonts w:cs="Times New Roman"/>
          <w:szCs w:val="28"/>
        </w:rPr>
        <w:t>of</w:t>
      </w:r>
      <w:proofErr w:type="spellEnd"/>
      <w:r w:rsidRPr="00F201FB">
        <w:rPr>
          <w:rFonts w:cs="Times New Roman"/>
          <w:szCs w:val="28"/>
        </w:rPr>
        <w:t xml:space="preserve"> 87 </w:t>
      </w:r>
      <w:proofErr w:type="spellStart"/>
      <w:r w:rsidRPr="00F201FB">
        <w:rPr>
          <w:rFonts w:cs="Times New Roman"/>
          <w:szCs w:val="28"/>
        </w:rPr>
        <w:t>risk</w:t>
      </w:r>
      <w:proofErr w:type="spellEnd"/>
      <w:r w:rsidRPr="00F201FB">
        <w:rPr>
          <w:rFonts w:cs="Times New Roman"/>
          <w:szCs w:val="28"/>
        </w:rPr>
        <w:t xml:space="preserve"> </w:t>
      </w:r>
      <w:proofErr w:type="spellStart"/>
      <w:r w:rsidRPr="00F201FB">
        <w:rPr>
          <w:rFonts w:cs="Times New Roman"/>
          <w:szCs w:val="28"/>
        </w:rPr>
        <w:t>factors</w:t>
      </w:r>
      <w:proofErr w:type="spellEnd"/>
      <w:r w:rsidRPr="00F201FB">
        <w:rPr>
          <w:rFonts w:cs="Times New Roman"/>
          <w:szCs w:val="28"/>
        </w:rPr>
        <w:t xml:space="preserve"> </w:t>
      </w:r>
      <w:proofErr w:type="spellStart"/>
      <w:r w:rsidRPr="00F201FB">
        <w:rPr>
          <w:rFonts w:cs="Times New Roman"/>
          <w:szCs w:val="28"/>
        </w:rPr>
        <w:t>in</w:t>
      </w:r>
      <w:proofErr w:type="spellEnd"/>
      <w:r w:rsidRPr="00F201FB">
        <w:rPr>
          <w:rFonts w:cs="Times New Roman"/>
          <w:szCs w:val="28"/>
        </w:rPr>
        <w:t xml:space="preserve"> 204 </w:t>
      </w:r>
      <w:proofErr w:type="spellStart"/>
      <w:r w:rsidRPr="00F201FB">
        <w:rPr>
          <w:rFonts w:cs="Times New Roman"/>
          <w:szCs w:val="28"/>
        </w:rPr>
        <w:t>countries</w:t>
      </w:r>
      <w:proofErr w:type="spellEnd"/>
      <w:r w:rsidRPr="00F201FB">
        <w:rPr>
          <w:rFonts w:cs="Times New Roman"/>
          <w:szCs w:val="28"/>
        </w:rPr>
        <w:t xml:space="preserve"> </w:t>
      </w:r>
      <w:proofErr w:type="spellStart"/>
      <w:r w:rsidRPr="00F201FB">
        <w:rPr>
          <w:rFonts w:cs="Times New Roman"/>
          <w:szCs w:val="28"/>
        </w:rPr>
        <w:t>and</w:t>
      </w:r>
      <w:proofErr w:type="spellEnd"/>
      <w:r w:rsidRPr="00F201FB">
        <w:rPr>
          <w:rFonts w:cs="Times New Roman"/>
          <w:szCs w:val="28"/>
        </w:rPr>
        <w:t xml:space="preserve"> </w:t>
      </w:r>
      <w:proofErr w:type="spellStart"/>
      <w:r w:rsidRPr="00F201FB">
        <w:rPr>
          <w:rFonts w:cs="Times New Roman"/>
          <w:szCs w:val="28"/>
        </w:rPr>
        <w:t>territories</w:t>
      </w:r>
      <w:proofErr w:type="spellEnd"/>
      <w:r w:rsidRPr="00F201FB">
        <w:rPr>
          <w:rFonts w:cs="Times New Roman"/>
          <w:szCs w:val="28"/>
        </w:rPr>
        <w:t xml:space="preserve">, 1990–2019: a </w:t>
      </w:r>
      <w:proofErr w:type="spellStart"/>
      <w:r w:rsidRPr="00F201FB">
        <w:rPr>
          <w:rFonts w:cs="Times New Roman"/>
          <w:szCs w:val="28"/>
        </w:rPr>
        <w:t>systematic</w:t>
      </w:r>
      <w:proofErr w:type="spellEnd"/>
      <w:r w:rsidRPr="00F201FB">
        <w:rPr>
          <w:rFonts w:cs="Times New Roman"/>
          <w:szCs w:val="28"/>
        </w:rPr>
        <w:t xml:space="preserve"> </w:t>
      </w:r>
      <w:proofErr w:type="spellStart"/>
      <w:r w:rsidRPr="00F201FB">
        <w:rPr>
          <w:rFonts w:cs="Times New Roman"/>
          <w:szCs w:val="28"/>
        </w:rPr>
        <w:t>analysis</w:t>
      </w:r>
      <w:proofErr w:type="spellEnd"/>
      <w:r w:rsidRPr="00F201FB">
        <w:rPr>
          <w:rFonts w:cs="Times New Roman"/>
          <w:szCs w:val="28"/>
        </w:rPr>
        <w:t xml:space="preserve"> </w:t>
      </w:r>
      <w:proofErr w:type="spellStart"/>
      <w:r w:rsidRPr="00F201FB">
        <w:rPr>
          <w:rFonts w:cs="Times New Roman"/>
          <w:szCs w:val="28"/>
        </w:rPr>
        <w:t>for</w:t>
      </w:r>
      <w:proofErr w:type="spellEnd"/>
      <w:r w:rsidRPr="00F201FB">
        <w:rPr>
          <w:rFonts w:cs="Times New Roman"/>
          <w:szCs w:val="28"/>
        </w:rPr>
        <w:t xml:space="preserve"> </w:t>
      </w:r>
      <w:proofErr w:type="spellStart"/>
      <w:r w:rsidRPr="00F201FB">
        <w:rPr>
          <w:rFonts w:cs="Times New Roman"/>
          <w:szCs w:val="28"/>
        </w:rPr>
        <w:t>the</w:t>
      </w:r>
      <w:proofErr w:type="spellEnd"/>
      <w:r w:rsidRPr="00F201FB">
        <w:rPr>
          <w:rFonts w:cs="Times New Roman"/>
          <w:szCs w:val="28"/>
        </w:rPr>
        <w:t xml:space="preserve"> </w:t>
      </w:r>
      <w:proofErr w:type="spellStart"/>
      <w:r w:rsidRPr="00F201FB">
        <w:rPr>
          <w:rFonts w:cs="Times New Roman"/>
          <w:szCs w:val="28"/>
        </w:rPr>
        <w:t>Global</w:t>
      </w:r>
      <w:proofErr w:type="spellEnd"/>
      <w:r w:rsidRPr="00F201FB">
        <w:rPr>
          <w:rFonts w:cs="Times New Roman"/>
          <w:szCs w:val="28"/>
        </w:rPr>
        <w:t xml:space="preserve"> </w:t>
      </w:r>
      <w:proofErr w:type="spellStart"/>
      <w:r w:rsidRPr="00F201FB">
        <w:rPr>
          <w:rFonts w:cs="Times New Roman"/>
          <w:szCs w:val="28"/>
        </w:rPr>
        <w:t>Burden</w:t>
      </w:r>
      <w:proofErr w:type="spellEnd"/>
      <w:r w:rsidRPr="00F201FB">
        <w:rPr>
          <w:rFonts w:cs="Times New Roman"/>
          <w:szCs w:val="28"/>
        </w:rPr>
        <w:t xml:space="preserve"> </w:t>
      </w:r>
      <w:proofErr w:type="spellStart"/>
      <w:r w:rsidRPr="00F201FB">
        <w:rPr>
          <w:rFonts w:cs="Times New Roman"/>
          <w:szCs w:val="28"/>
        </w:rPr>
        <w:t>of</w:t>
      </w:r>
      <w:proofErr w:type="spellEnd"/>
      <w:r w:rsidRPr="00F201FB">
        <w:rPr>
          <w:rFonts w:cs="Times New Roman"/>
          <w:szCs w:val="28"/>
        </w:rPr>
        <w:t xml:space="preserve"> </w:t>
      </w:r>
      <w:proofErr w:type="spellStart"/>
      <w:r w:rsidRPr="00F201FB">
        <w:rPr>
          <w:rFonts w:cs="Times New Roman"/>
          <w:szCs w:val="28"/>
        </w:rPr>
        <w:t>Disease</w:t>
      </w:r>
      <w:proofErr w:type="spellEnd"/>
      <w:r w:rsidRPr="00F201FB">
        <w:rPr>
          <w:rFonts w:cs="Times New Roman"/>
          <w:szCs w:val="28"/>
        </w:rPr>
        <w:t xml:space="preserve"> </w:t>
      </w:r>
      <w:proofErr w:type="spellStart"/>
      <w:r w:rsidRPr="00F201FB">
        <w:rPr>
          <w:rFonts w:cs="Times New Roman"/>
          <w:szCs w:val="28"/>
        </w:rPr>
        <w:t>Study</w:t>
      </w:r>
      <w:proofErr w:type="spellEnd"/>
      <w:r w:rsidRPr="00F201FB">
        <w:rPr>
          <w:rFonts w:cs="Times New Roman"/>
          <w:szCs w:val="28"/>
        </w:rPr>
        <w:t xml:space="preserve"> 2019. </w:t>
      </w:r>
      <w:proofErr w:type="spellStart"/>
      <w:r w:rsidRPr="00F201FB">
        <w:rPr>
          <w:rFonts w:cs="Times New Roman"/>
          <w:szCs w:val="28"/>
        </w:rPr>
        <w:t>Lancet</w:t>
      </w:r>
      <w:proofErr w:type="spellEnd"/>
      <w:r w:rsidRPr="00F201FB">
        <w:rPr>
          <w:rFonts w:cs="Times New Roman"/>
          <w:szCs w:val="28"/>
        </w:rPr>
        <w:t xml:space="preserve">. 2020;396:1223–49. </w:t>
      </w:r>
      <w:r w:rsidRPr="00F201FB">
        <w:rPr>
          <w:rFonts w:eastAsia="Times New Roman" w:cs="Times New Roman"/>
          <w:color w:val="333333"/>
          <w:kern w:val="36"/>
          <w:szCs w:val="28"/>
          <w:lang w:val="en-US" w:eastAsia="uk-UA"/>
        </w:rPr>
        <w:t>URL</w:t>
      </w:r>
      <w:r w:rsidRPr="00F201FB">
        <w:rPr>
          <w:rFonts w:eastAsia="Times New Roman" w:cs="Times New Roman"/>
          <w:color w:val="333333"/>
          <w:kern w:val="36"/>
          <w:szCs w:val="28"/>
          <w:lang w:eastAsia="uk-UA"/>
        </w:rPr>
        <w:t>:</w:t>
      </w:r>
      <w:r w:rsidRPr="00F201FB">
        <w:rPr>
          <w:rFonts w:cs="Times New Roman"/>
          <w:szCs w:val="28"/>
        </w:rPr>
        <w:t xml:space="preserve"> 10.1016/S0140- 6736(20)30752-2. </w:t>
      </w:r>
    </w:p>
    <w:p w14:paraId="0F745195" w14:textId="77777777" w:rsidR="00A83014" w:rsidRPr="00F201FB" w:rsidRDefault="00A83014" w:rsidP="00A83014">
      <w:pPr>
        <w:pStyle w:val="ab"/>
        <w:numPr>
          <w:ilvl w:val="1"/>
          <w:numId w:val="79"/>
        </w:numPr>
        <w:spacing w:after="0" w:line="360" w:lineRule="auto"/>
        <w:ind w:left="0" w:firstLine="567"/>
        <w:jc w:val="both"/>
        <w:rPr>
          <w:rFonts w:cs="Times New Roman"/>
          <w:szCs w:val="28"/>
        </w:rPr>
      </w:pPr>
      <w:proofErr w:type="spellStart"/>
      <w:r w:rsidRPr="00F201FB">
        <w:rPr>
          <w:rFonts w:cs="Times New Roman"/>
          <w:szCs w:val="28"/>
        </w:rPr>
        <w:t>Ghorob</w:t>
      </w:r>
      <w:proofErr w:type="spellEnd"/>
      <w:r w:rsidRPr="00F201FB">
        <w:rPr>
          <w:rFonts w:cs="Times New Roman"/>
          <w:szCs w:val="28"/>
        </w:rPr>
        <w:t xml:space="preserve"> A., </w:t>
      </w:r>
      <w:proofErr w:type="spellStart"/>
      <w:r w:rsidRPr="00F201FB">
        <w:rPr>
          <w:rFonts w:cs="Times New Roman"/>
          <w:szCs w:val="28"/>
        </w:rPr>
        <w:t>Bodenheimer</w:t>
      </w:r>
      <w:proofErr w:type="spellEnd"/>
      <w:r w:rsidRPr="00F201FB">
        <w:rPr>
          <w:rFonts w:cs="Times New Roman"/>
          <w:szCs w:val="28"/>
        </w:rPr>
        <w:t xml:space="preserve"> T. </w:t>
      </w:r>
      <w:proofErr w:type="spellStart"/>
      <w:r w:rsidRPr="00F201FB">
        <w:rPr>
          <w:rFonts w:cs="Times New Roman"/>
          <w:szCs w:val="28"/>
        </w:rPr>
        <w:t>Sharing</w:t>
      </w:r>
      <w:proofErr w:type="spellEnd"/>
      <w:r w:rsidRPr="00F201FB">
        <w:rPr>
          <w:rFonts w:cs="Times New Roman"/>
          <w:szCs w:val="28"/>
        </w:rPr>
        <w:t xml:space="preserve"> </w:t>
      </w:r>
      <w:proofErr w:type="spellStart"/>
      <w:r w:rsidRPr="00F201FB">
        <w:rPr>
          <w:rFonts w:cs="Times New Roman"/>
          <w:szCs w:val="28"/>
        </w:rPr>
        <w:t>the</w:t>
      </w:r>
      <w:proofErr w:type="spellEnd"/>
      <w:r w:rsidRPr="00F201FB">
        <w:rPr>
          <w:rFonts w:cs="Times New Roman"/>
          <w:szCs w:val="28"/>
        </w:rPr>
        <w:t xml:space="preserve"> </w:t>
      </w:r>
      <w:proofErr w:type="spellStart"/>
      <w:r w:rsidRPr="00F201FB">
        <w:rPr>
          <w:rFonts w:cs="Times New Roman"/>
          <w:szCs w:val="28"/>
        </w:rPr>
        <w:t>care</w:t>
      </w:r>
      <w:proofErr w:type="spellEnd"/>
      <w:r w:rsidRPr="00F201FB">
        <w:rPr>
          <w:rFonts w:cs="Times New Roman"/>
          <w:szCs w:val="28"/>
        </w:rPr>
        <w:t xml:space="preserve"> </w:t>
      </w:r>
      <w:proofErr w:type="spellStart"/>
      <w:r w:rsidRPr="00F201FB">
        <w:rPr>
          <w:rFonts w:cs="Times New Roman"/>
          <w:szCs w:val="28"/>
        </w:rPr>
        <w:t>to</w:t>
      </w:r>
      <w:proofErr w:type="spellEnd"/>
      <w:r w:rsidRPr="00F201FB">
        <w:rPr>
          <w:rFonts w:cs="Times New Roman"/>
          <w:szCs w:val="28"/>
        </w:rPr>
        <w:t xml:space="preserve"> </w:t>
      </w:r>
      <w:proofErr w:type="spellStart"/>
      <w:r w:rsidRPr="00F201FB">
        <w:rPr>
          <w:rFonts w:cs="Times New Roman"/>
          <w:szCs w:val="28"/>
        </w:rPr>
        <w:t>improve</w:t>
      </w:r>
      <w:proofErr w:type="spellEnd"/>
      <w:r w:rsidRPr="00F201FB">
        <w:rPr>
          <w:rFonts w:cs="Times New Roman"/>
          <w:szCs w:val="28"/>
        </w:rPr>
        <w:t xml:space="preserve"> </w:t>
      </w:r>
      <w:proofErr w:type="spellStart"/>
      <w:r w:rsidRPr="00F201FB">
        <w:rPr>
          <w:rFonts w:cs="Times New Roman"/>
          <w:szCs w:val="28"/>
        </w:rPr>
        <w:t>access</w:t>
      </w:r>
      <w:proofErr w:type="spellEnd"/>
      <w:r w:rsidRPr="00F201FB">
        <w:rPr>
          <w:rFonts w:cs="Times New Roman"/>
          <w:szCs w:val="28"/>
        </w:rPr>
        <w:t xml:space="preserve"> </w:t>
      </w:r>
      <w:proofErr w:type="spellStart"/>
      <w:r w:rsidRPr="00F201FB">
        <w:rPr>
          <w:rFonts w:cs="Times New Roman"/>
          <w:szCs w:val="28"/>
        </w:rPr>
        <w:t>to</w:t>
      </w:r>
      <w:proofErr w:type="spellEnd"/>
      <w:r w:rsidRPr="00F201FB">
        <w:rPr>
          <w:rFonts w:cs="Times New Roman"/>
          <w:szCs w:val="28"/>
        </w:rPr>
        <w:t xml:space="preserve"> </w:t>
      </w:r>
      <w:proofErr w:type="spellStart"/>
      <w:r w:rsidRPr="00F201FB">
        <w:rPr>
          <w:rFonts w:cs="Times New Roman"/>
          <w:szCs w:val="28"/>
        </w:rPr>
        <w:t>primary</w:t>
      </w:r>
      <w:proofErr w:type="spellEnd"/>
      <w:r w:rsidRPr="00F201FB">
        <w:rPr>
          <w:rFonts w:cs="Times New Roman"/>
          <w:szCs w:val="28"/>
        </w:rPr>
        <w:t xml:space="preserve"> </w:t>
      </w:r>
      <w:proofErr w:type="spellStart"/>
      <w:r w:rsidRPr="00F201FB">
        <w:rPr>
          <w:rFonts w:cs="Times New Roman"/>
          <w:szCs w:val="28"/>
        </w:rPr>
        <w:t>care</w:t>
      </w:r>
      <w:proofErr w:type="spellEnd"/>
      <w:r w:rsidRPr="00F201FB">
        <w:rPr>
          <w:rFonts w:cs="Times New Roman"/>
          <w:szCs w:val="28"/>
        </w:rPr>
        <w:t xml:space="preserve">. N </w:t>
      </w:r>
      <w:proofErr w:type="spellStart"/>
      <w:r w:rsidRPr="00F201FB">
        <w:rPr>
          <w:rFonts w:cs="Times New Roman"/>
          <w:szCs w:val="28"/>
        </w:rPr>
        <w:t>Engl</w:t>
      </w:r>
      <w:proofErr w:type="spellEnd"/>
      <w:r w:rsidRPr="00F201FB">
        <w:rPr>
          <w:rFonts w:cs="Times New Roman"/>
          <w:szCs w:val="28"/>
        </w:rPr>
        <w:t xml:space="preserve"> J </w:t>
      </w:r>
      <w:proofErr w:type="spellStart"/>
      <w:r w:rsidRPr="00F201FB">
        <w:rPr>
          <w:rFonts w:cs="Times New Roman"/>
          <w:szCs w:val="28"/>
        </w:rPr>
        <w:t>Med</w:t>
      </w:r>
      <w:proofErr w:type="spellEnd"/>
      <w:r w:rsidRPr="00F201FB">
        <w:rPr>
          <w:rFonts w:cs="Times New Roman"/>
          <w:szCs w:val="28"/>
        </w:rPr>
        <w:t xml:space="preserve">. 2012. </w:t>
      </w:r>
      <w:proofErr w:type="spellStart"/>
      <w:r w:rsidRPr="00F201FB">
        <w:rPr>
          <w:rFonts w:cs="Times New Roman"/>
          <w:szCs w:val="28"/>
        </w:rPr>
        <w:t>Vol</w:t>
      </w:r>
      <w:proofErr w:type="spellEnd"/>
      <w:r w:rsidRPr="00F201FB">
        <w:rPr>
          <w:rFonts w:cs="Times New Roman"/>
          <w:szCs w:val="28"/>
        </w:rPr>
        <w:t>.</w:t>
      </w:r>
      <w:r w:rsidRPr="00F201FB">
        <w:rPr>
          <w:rFonts w:cs="Times New Roman"/>
          <w:spacing w:val="40"/>
          <w:szCs w:val="28"/>
        </w:rPr>
        <w:t xml:space="preserve"> </w:t>
      </w:r>
      <w:r w:rsidRPr="00F201FB">
        <w:rPr>
          <w:rFonts w:cs="Times New Roman"/>
          <w:szCs w:val="28"/>
        </w:rPr>
        <w:t>366.  P. 1955–1957.</w:t>
      </w:r>
    </w:p>
    <w:p w14:paraId="7C6A6ED5" w14:textId="77777777" w:rsidR="00A83014" w:rsidRPr="00F201FB" w:rsidRDefault="00A83014" w:rsidP="00A83014">
      <w:pPr>
        <w:pStyle w:val="ab"/>
        <w:numPr>
          <w:ilvl w:val="1"/>
          <w:numId w:val="79"/>
        </w:numPr>
        <w:spacing w:after="0" w:line="360" w:lineRule="auto"/>
        <w:ind w:left="0" w:firstLine="567"/>
        <w:jc w:val="both"/>
        <w:rPr>
          <w:rFonts w:cs="Times New Roman"/>
          <w:szCs w:val="28"/>
        </w:rPr>
      </w:pPr>
      <w:r w:rsidRPr="00F201FB">
        <w:rPr>
          <w:rFonts w:cs="Times New Roman"/>
          <w:szCs w:val="28"/>
        </w:rPr>
        <w:t xml:space="preserve"> </w:t>
      </w:r>
      <w:proofErr w:type="spellStart"/>
      <w:r w:rsidRPr="00F201FB">
        <w:rPr>
          <w:rFonts w:cs="Times New Roman"/>
          <w:szCs w:val="28"/>
        </w:rPr>
        <w:t>Health</w:t>
      </w:r>
      <w:proofErr w:type="spellEnd"/>
      <w:r w:rsidRPr="00F201FB">
        <w:rPr>
          <w:rFonts w:cs="Times New Roman"/>
          <w:szCs w:val="28"/>
        </w:rPr>
        <w:t xml:space="preserve"> </w:t>
      </w:r>
      <w:proofErr w:type="spellStart"/>
      <w:r w:rsidRPr="00F201FB">
        <w:rPr>
          <w:rFonts w:cs="Times New Roman"/>
          <w:szCs w:val="28"/>
        </w:rPr>
        <w:t>emergency</w:t>
      </w:r>
      <w:proofErr w:type="spellEnd"/>
      <w:r w:rsidRPr="00F201FB">
        <w:rPr>
          <w:rFonts w:cs="Times New Roman"/>
          <w:szCs w:val="28"/>
        </w:rPr>
        <w:t xml:space="preserve"> </w:t>
      </w:r>
      <w:proofErr w:type="spellStart"/>
      <w:r w:rsidRPr="00F201FB">
        <w:rPr>
          <w:rFonts w:cs="Times New Roman"/>
          <w:szCs w:val="28"/>
        </w:rPr>
        <w:t>response</w:t>
      </w:r>
      <w:proofErr w:type="spellEnd"/>
      <w:r w:rsidRPr="00F201FB">
        <w:rPr>
          <w:rFonts w:cs="Times New Roman"/>
          <w:szCs w:val="28"/>
        </w:rPr>
        <w:t xml:space="preserve"> </w:t>
      </w:r>
      <w:proofErr w:type="spellStart"/>
      <w:r w:rsidRPr="00F201FB">
        <w:rPr>
          <w:rFonts w:cs="Times New Roman"/>
          <w:szCs w:val="28"/>
        </w:rPr>
        <w:t>in</w:t>
      </w:r>
      <w:proofErr w:type="spellEnd"/>
      <w:r w:rsidRPr="00F201FB">
        <w:rPr>
          <w:rFonts w:cs="Times New Roman"/>
          <w:szCs w:val="28"/>
        </w:rPr>
        <w:t xml:space="preserve"> </w:t>
      </w:r>
      <w:proofErr w:type="spellStart"/>
      <w:r w:rsidRPr="00F201FB">
        <w:rPr>
          <w:rFonts w:cs="Times New Roman"/>
          <w:szCs w:val="28"/>
        </w:rPr>
        <w:t>Ukraine</w:t>
      </w:r>
      <w:proofErr w:type="spellEnd"/>
      <w:r w:rsidRPr="00F201FB">
        <w:rPr>
          <w:rFonts w:cs="Times New Roman"/>
          <w:szCs w:val="28"/>
        </w:rPr>
        <w:t xml:space="preserve">: </w:t>
      </w:r>
      <w:proofErr w:type="spellStart"/>
      <w:r w:rsidRPr="00F201FB">
        <w:rPr>
          <w:rFonts w:cs="Times New Roman"/>
          <w:szCs w:val="28"/>
        </w:rPr>
        <w:t>annual</w:t>
      </w:r>
      <w:proofErr w:type="spellEnd"/>
      <w:r w:rsidRPr="00F201FB">
        <w:rPr>
          <w:rFonts w:cs="Times New Roman"/>
          <w:szCs w:val="28"/>
        </w:rPr>
        <w:t xml:space="preserve"> </w:t>
      </w:r>
      <w:proofErr w:type="spellStart"/>
      <w:r w:rsidRPr="00F201FB">
        <w:rPr>
          <w:rFonts w:cs="Times New Roman"/>
          <w:szCs w:val="28"/>
        </w:rPr>
        <w:t>report</w:t>
      </w:r>
      <w:proofErr w:type="spellEnd"/>
      <w:r w:rsidRPr="00F201FB">
        <w:rPr>
          <w:rFonts w:cs="Times New Roman"/>
          <w:szCs w:val="28"/>
        </w:rPr>
        <w:t xml:space="preserve"> 2018. </w:t>
      </w:r>
      <w:proofErr w:type="spellStart"/>
      <w:r w:rsidRPr="00F201FB">
        <w:rPr>
          <w:rFonts w:cs="Times New Roman"/>
          <w:szCs w:val="28"/>
        </w:rPr>
        <w:t>Copenhagen</w:t>
      </w:r>
      <w:proofErr w:type="spellEnd"/>
      <w:r w:rsidRPr="00F201FB">
        <w:rPr>
          <w:rFonts w:cs="Times New Roman"/>
          <w:szCs w:val="28"/>
        </w:rPr>
        <w:t xml:space="preserve">: WHO </w:t>
      </w:r>
      <w:proofErr w:type="spellStart"/>
      <w:r w:rsidRPr="00F201FB">
        <w:rPr>
          <w:rFonts w:cs="Times New Roman"/>
          <w:szCs w:val="28"/>
        </w:rPr>
        <w:t>Regional</w:t>
      </w:r>
      <w:proofErr w:type="spellEnd"/>
      <w:r w:rsidRPr="00F201FB">
        <w:rPr>
          <w:rFonts w:cs="Times New Roman"/>
          <w:szCs w:val="28"/>
        </w:rPr>
        <w:t xml:space="preserve"> Office </w:t>
      </w:r>
      <w:proofErr w:type="spellStart"/>
      <w:r w:rsidRPr="00F201FB">
        <w:rPr>
          <w:rFonts w:cs="Times New Roman"/>
          <w:szCs w:val="28"/>
        </w:rPr>
        <w:t>for</w:t>
      </w:r>
      <w:proofErr w:type="spellEnd"/>
      <w:r w:rsidRPr="00F201FB">
        <w:rPr>
          <w:rFonts w:cs="Times New Roman"/>
          <w:szCs w:val="28"/>
        </w:rPr>
        <w:t xml:space="preserve"> </w:t>
      </w:r>
      <w:proofErr w:type="spellStart"/>
      <w:r w:rsidRPr="00F201FB">
        <w:rPr>
          <w:rFonts w:cs="Times New Roman"/>
          <w:szCs w:val="28"/>
        </w:rPr>
        <w:t>Europe</w:t>
      </w:r>
      <w:proofErr w:type="spellEnd"/>
      <w:r w:rsidRPr="00F201FB">
        <w:rPr>
          <w:rFonts w:cs="Times New Roman"/>
          <w:szCs w:val="28"/>
        </w:rPr>
        <w:t xml:space="preserve">; 2018 </w:t>
      </w:r>
      <w:r w:rsidRPr="00F201FB">
        <w:rPr>
          <w:rFonts w:eastAsia="Times New Roman" w:cs="Times New Roman"/>
          <w:color w:val="333333"/>
          <w:kern w:val="36"/>
          <w:szCs w:val="28"/>
          <w:lang w:val="en-US" w:eastAsia="uk-UA"/>
        </w:rPr>
        <w:t>URL</w:t>
      </w:r>
      <w:r w:rsidRPr="00F201FB">
        <w:rPr>
          <w:rFonts w:eastAsia="Times New Roman" w:cs="Times New Roman"/>
          <w:color w:val="333333"/>
          <w:kern w:val="36"/>
          <w:szCs w:val="28"/>
          <w:lang w:eastAsia="uk-UA"/>
        </w:rPr>
        <w:t>:</w:t>
      </w:r>
      <w:r w:rsidRPr="00F201FB">
        <w:rPr>
          <w:rFonts w:cs="Times New Roman"/>
          <w:szCs w:val="28"/>
        </w:rPr>
        <w:t xml:space="preserve"> https://apps.who.int/iris/handle/10665/346327. </w:t>
      </w:r>
    </w:p>
    <w:p w14:paraId="1A2AD9F1" w14:textId="77777777" w:rsidR="00A83014" w:rsidRPr="006C7954" w:rsidRDefault="00A83014" w:rsidP="00A83014">
      <w:pPr>
        <w:spacing w:line="360" w:lineRule="auto"/>
        <w:ind w:firstLine="567"/>
        <w:jc w:val="both"/>
        <w:rPr>
          <w:rFonts w:cs="Times New Roman"/>
          <w:szCs w:val="28"/>
          <w:lang w:eastAsia="uk-UA"/>
        </w:rPr>
      </w:pPr>
      <w:hyperlink r:id="rId14" w:history="1">
        <w:r w:rsidRPr="006C7954">
          <w:rPr>
            <w:rStyle w:val="a8"/>
            <w:rFonts w:cs="Times New Roman"/>
            <w:szCs w:val="28"/>
            <w:lang w:eastAsia="uk-UA"/>
          </w:rPr>
          <w:t>https://mededu.org.ua/advanced-practice/</w:t>
        </w:r>
      </w:hyperlink>
    </w:p>
    <w:p w14:paraId="78F7B010" w14:textId="77777777" w:rsidR="00A83014" w:rsidRPr="00F201FB" w:rsidRDefault="00A83014" w:rsidP="00A83014">
      <w:pPr>
        <w:pStyle w:val="ab"/>
        <w:numPr>
          <w:ilvl w:val="1"/>
          <w:numId w:val="79"/>
        </w:numPr>
        <w:spacing w:after="0" w:line="360" w:lineRule="auto"/>
        <w:ind w:left="0" w:firstLine="567"/>
        <w:jc w:val="both"/>
        <w:rPr>
          <w:rFonts w:cs="Times New Roman"/>
          <w:szCs w:val="28"/>
        </w:rPr>
      </w:pPr>
      <w:r w:rsidRPr="00F201FB">
        <w:rPr>
          <w:rFonts w:cs="Times New Roman"/>
          <w:szCs w:val="28"/>
        </w:rPr>
        <w:t xml:space="preserve"> </w:t>
      </w:r>
      <w:proofErr w:type="spellStart"/>
      <w:r w:rsidRPr="00F201FB">
        <w:rPr>
          <w:rFonts w:cs="Times New Roman"/>
          <w:szCs w:val="28"/>
        </w:rPr>
        <w:t>Lekhan</w:t>
      </w:r>
      <w:proofErr w:type="spellEnd"/>
      <w:r w:rsidRPr="00F201FB">
        <w:rPr>
          <w:rFonts w:cs="Times New Roman"/>
          <w:szCs w:val="28"/>
        </w:rPr>
        <w:t xml:space="preserve"> VN, </w:t>
      </w:r>
      <w:proofErr w:type="spellStart"/>
      <w:r w:rsidRPr="00F201FB">
        <w:rPr>
          <w:rFonts w:cs="Times New Roman"/>
          <w:szCs w:val="28"/>
        </w:rPr>
        <w:t>Rudiy</w:t>
      </w:r>
      <w:proofErr w:type="spellEnd"/>
      <w:r w:rsidRPr="00F201FB">
        <w:rPr>
          <w:rFonts w:cs="Times New Roman"/>
          <w:szCs w:val="28"/>
        </w:rPr>
        <w:t xml:space="preserve"> VM, </w:t>
      </w:r>
      <w:proofErr w:type="spellStart"/>
      <w:r w:rsidRPr="00F201FB">
        <w:rPr>
          <w:rFonts w:cs="Times New Roman"/>
          <w:szCs w:val="28"/>
        </w:rPr>
        <w:t>Shevchenko</w:t>
      </w:r>
      <w:proofErr w:type="spellEnd"/>
      <w:r w:rsidRPr="00F201FB">
        <w:rPr>
          <w:rFonts w:cs="Times New Roman"/>
          <w:szCs w:val="28"/>
        </w:rPr>
        <w:t xml:space="preserve"> MV, </w:t>
      </w:r>
      <w:proofErr w:type="spellStart"/>
      <w:r w:rsidRPr="00F201FB">
        <w:rPr>
          <w:rFonts w:cs="Times New Roman"/>
          <w:szCs w:val="28"/>
        </w:rPr>
        <w:t>Nitzan</w:t>
      </w:r>
      <w:proofErr w:type="spellEnd"/>
      <w:r w:rsidRPr="00F201FB">
        <w:rPr>
          <w:rFonts w:cs="Times New Roman"/>
          <w:szCs w:val="28"/>
        </w:rPr>
        <w:t xml:space="preserve"> </w:t>
      </w:r>
      <w:proofErr w:type="spellStart"/>
      <w:r w:rsidRPr="00F201FB">
        <w:rPr>
          <w:rFonts w:cs="Times New Roman"/>
          <w:szCs w:val="28"/>
        </w:rPr>
        <w:t>Kaluski</w:t>
      </w:r>
      <w:proofErr w:type="spellEnd"/>
      <w:r w:rsidRPr="00F201FB">
        <w:rPr>
          <w:rFonts w:cs="Times New Roman"/>
          <w:szCs w:val="28"/>
        </w:rPr>
        <w:t xml:space="preserve"> D, </w:t>
      </w:r>
      <w:proofErr w:type="spellStart"/>
      <w:r w:rsidRPr="00F201FB">
        <w:rPr>
          <w:rFonts w:cs="Times New Roman"/>
          <w:szCs w:val="28"/>
        </w:rPr>
        <w:t>Richardson</w:t>
      </w:r>
      <w:proofErr w:type="spellEnd"/>
      <w:r w:rsidRPr="00F201FB">
        <w:rPr>
          <w:rFonts w:cs="Times New Roman"/>
          <w:szCs w:val="28"/>
        </w:rPr>
        <w:t xml:space="preserve"> E. </w:t>
      </w:r>
      <w:proofErr w:type="spellStart"/>
      <w:r w:rsidRPr="00F201FB">
        <w:rPr>
          <w:rFonts w:cs="Times New Roman"/>
          <w:szCs w:val="28"/>
        </w:rPr>
        <w:t>Ukraine</w:t>
      </w:r>
      <w:proofErr w:type="spellEnd"/>
      <w:r w:rsidRPr="00F201FB">
        <w:rPr>
          <w:rFonts w:cs="Times New Roman"/>
          <w:szCs w:val="28"/>
        </w:rPr>
        <w:t xml:space="preserve">: </w:t>
      </w:r>
      <w:proofErr w:type="spellStart"/>
      <w:r w:rsidRPr="00F201FB">
        <w:rPr>
          <w:rFonts w:cs="Times New Roman"/>
          <w:szCs w:val="28"/>
        </w:rPr>
        <w:t>health</w:t>
      </w:r>
      <w:proofErr w:type="spellEnd"/>
      <w:r w:rsidRPr="00F201FB">
        <w:rPr>
          <w:rFonts w:cs="Times New Roman"/>
          <w:szCs w:val="28"/>
        </w:rPr>
        <w:t xml:space="preserve"> </w:t>
      </w:r>
      <w:proofErr w:type="spellStart"/>
      <w:r w:rsidRPr="00F201FB">
        <w:rPr>
          <w:rFonts w:cs="Times New Roman"/>
          <w:szCs w:val="28"/>
        </w:rPr>
        <w:t>system</w:t>
      </w:r>
      <w:proofErr w:type="spellEnd"/>
      <w:r w:rsidRPr="00F201FB">
        <w:rPr>
          <w:rFonts w:cs="Times New Roman"/>
          <w:szCs w:val="28"/>
        </w:rPr>
        <w:t xml:space="preserve"> </w:t>
      </w:r>
      <w:proofErr w:type="spellStart"/>
      <w:r w:rsidRPr="00F201FB">
        <w:rPr>
          <w:rFonts w:cs="Times New Roman"/>
          <w:szCs w:val="28"/>
        </w:rPr>
        <w:t>review</w:t>
      </w:r>
      <w:proofErr w:type="spellEnd"/>
      <w:r w:rsidRPr="00F201FB">
        <w:rPr>
          <w:rFonts w:cs="Times New Roman"/>
          <w:szCs w:val="28"/>
        </w:rPr>
        <w:t xml:space="preserve">. </w:t>
      </w:r>
      <w:proofErr w:type="spellStart"/>
      <w:r w:rsidRPr="00F201FB">
        <w:rPr>
          <w:rFonts w:cs="Times New Roman"/>
          <w:szCs w:val="28"/>
        </w:rPr>
        <w:t>Health</w:t>
      </w:r>
      <w:proofErr w:type="spellEnd"/>
      <w:r w:rsidRPr="00F201FB">
        <w:rPr>
          <w:rFonts w:cs="Times New Roman"/>
          <w:szCs w:val="28"/>
        </w:rPr>
        <w:t xml:space="preserve"> </w:t>
      </w:r>
      <w:proofErr w:type="spellStart"/>
      <w:r w:rsidRPr="00F201FB">
        <w:rPr>
          <w:rFonts w:cs="Times New Roman"/>
          <w:szCs w:val="28"/>
        </w:rPr>
        <w:t>Syst</w:t>
      </w:r>
      <w:proofErr w:type="spellEnd"/>
      <w:r w:rsidRPr="00F201FB">
        <w:rPr>
          <w:rFonts w:cs="Times New Roman"/>
          <w:szCs w:val="28"/>
        </w:rPr>
        <w:t xml:space="preserve"> </w:t>
      </w:r>
      <w:proofErr w:type="spellStart"/>
      <w:r w:rsidRPr="00F201FB">
        <w:rPr>
          <w:rFonts w:cs="Times New Roman"/>
          <w:szCs w:val="28"/>
        </w:rPr>
        <w:t>Transit</w:t>
      </w:r>
      <w:proofErr w:type="spellEnd"/>
      <w:r w:rsidRPr="00F201FB">
        <w:rPr>
          <w:rFonts w:cs="Times New Roman"/>
          <w:szCs w:val="28"/>
        </w:rPr>
        <w:t xml:space="preserve">. 2015;17(2):1–153 </w:t>
      </w:r>
      <w:r w:rsidRPr="00F201FB">
        <w:rPr>
          <w:rFonts w:eastAsia="Times New Roman" w:cs="Times New Roman"/>
          <w:color w:val="333333"/>
          <w:kern w:val="36"/>
          <w:szCs w:val="28"/>
          <w:lang w:val="en-US" w:eastAsia="uk-UA"/>
        </w:rPr>
        <w:t>URL</w:t>
      </w:r>
      <w:r w:rsidRPr="00F201FB">
        <w:rPr>
          <w:rFonts w:eastAsia="Times New Roman" w:cs="Times New Roman"/>
          <w:color w:val="333333"/>
          <w:kern w:val="36"/>
          <w:szCs w:val="28"/>
          <w:lang w:eastAsia="uk-UA"/>
        </w:rPr>
        <w:t>:</w:t>
      </w:r>
      <w:r w:rsidRPr="00F201FB">
        <w:rPr>
          <w:rFonts w:cs="Times New Roman"/>
          <w:szCs w:val="28"/>
        </w:rPr>
        <w:t xml:space="preserve"> https://apps.who.int/ </w:t>
      </w:r>
      <w:proofErr w:type="spellStart"/>
      <w:r w:rsidRPr="00F201FB">
        <w:rPr>
          <w:rFonts w:cs="Times New Roman"/>
          <w:szCs w:val="28"/>
        </w:rPr>
        <w:t>iris</w:t>
      </w:r>
      <w:proofErr w:type="spellEnd"/>
      <w:r w:rsidRPr="00F201FB">
        <w:rPr>
          <w:rFonts w:cs="Times New Roman"/>
          <w:szCs w:val="28"/>
        </w:rPr>
        <w:t>/</w:t>
      </w:r>
      <w:proofErr w:type="spellStart"/>
      <w:r w:rsidRPr="00F201FB">
        <w:rPr>
          <w:rFonts w:cs="Times New Roman"/>
          <w:szCs w:val="28"/>
        </w:rPr>
        <w:t>handle</w:t>
      </w:r>
      <w:proofErr w:type="spellEnd"/>
      <w:r w:rsidRPr="00F201FB">
        <w:rPr>
          <w:rFonts w:cs="Times New Roman"/>
          <w:szCs w:val="28"/>
        </w:rPr>
        <w:t xml:space="preserve">/10665/176099 </w:t>
      </w:r>
    </w:p>
    <w:p w14:paraId="512A5AE2" w14:textId="77777777" w:rsidR="00A83014" w:rsidRPr="00F201FB" w:rsidRDefault="00A83014" w:rsidP="00A83014">
      <w:pPr>
        <w:pStyle w:val="ab"/>
        <w:numPr>
          <w:ilvl w:val="1"/>
          <w:numId w:val="79"/>
        </w:numPr>
        <w:spacing w:after="0" w:line="360" w:lineRule="auto"/>
        <w:ind w:left="0" w:firstLine="567"/>
        <w:jc w:val="both"/>
        <w:rPr>
          <w:rFonts w:cs="Times New Roman"/>
          <w:szCs w:val="28"/>
        </w:rPr>
      </w:pPr>
      <w:proofErr w:type="spellStart"/>
      <w:r w:rsidRPr="00F201FB">
        <w:rPr>
          <w:rFonts w:cs="Times New Roman"/>
          <w:szCs w:val="28"/>
        </w:rPr>
        <w:t>Margolius</w:t>
      </w:r>
      <w:proofErr w:type="spellEnd"/>
      <w:r w:rsidRPr="00F201FB">
        <w:rPr>
          <w:rFonts w:cs="Times New Roman"/>
          <w:szCs w:val="28"/>
        </w:rPr>
        <w:t xml:space="preserve"> D., </w:t>
      </w:r>
      <w:proofErr w:type="spellStart"/>
      <w:r w:rsidRPr="00F201FB">
        <w:rPr>
          <w:rFonts w:cs="Times New Roman"/>
          <w:szCs w:val="28"/>
        </w:rPr>
        <w:t>Bodenheimer</w:t>
      </w:r>
      <w:proofErr w:type="spellEnd"/>
      <w:r w:rsidRPr="00F201FB">
        <w:rPr>
          <w:rFonts w:cs="Times New Roman"/>
          <w:szCs w:val="28"/>
        </w:rPr>
        <w:t xml:space="preserve"> T. </w:t>
      </w:r>
      <w:proofErr w:type="spellStart"/>
      <w:r w:rsidRPr="00F201FB">
        <w:rPr>
          <w:rFonts w:cs="Times New Roman"/>
          <w:szCs w:val="28"/>
        </w:rPr>
        <w:t>Transforming</w:t>
      </w:r>
      <w:proofErr w:type="spellEnd"/>
      <w:r w:rsidRPr="00F201FB">
        <w:rPr>
          <w:rFonts w:cs="Times New Roman"/>
          <w:szCs w:val="28"/>
        </w:rPr>
        <w:t xml:space="preserve"> </w:t>
      </w:r>
      <w:proofErr w:type="spellStart"/>
      <w:r w:rsidRPr="00F201FB">
        <w:rPr>
          <w:rFonts w:cs="Times New Roman"/>
          <w:szCs w:val="28"/>
        </w:rPr>
        <w:t>primary</w:t>
      </w:r>
      <w:proofErr w:type="spellEnd"/>
      <w:r w:rsidRPr="00F201FB">
        <w:rPr>
          <w:rFonts w:cs="Times New Roman"/>
          <w:szCs w:val="28"/>
        </w:rPr>
        <w:t xml:space="preserve"> </w:t>
      </w:r>
      <w:proofErr w:type="spellStart"/>
      <w:r w:rsidRPr="00F201FB">
        <w:rPr>
          <w:rFonts w:cs="Times New Roman"/>
          <w:szCs w:val="28"/>
        </w:rPr>
        <w:t>care</w:t>
      </w:r>
      <w:proofErr w:type="spellEnd"/>
      <w:r w:rsidRPr="00F201FB">
        <w:rPr>
          <w:rFonts w:cs="Times New Roman"/>
          <w:szCs w:val="28"/>
        </w:rPr>
        <w:t xml:space="preserve">: </w:t>
      </w:r>
      <w:proofErr w:type="spellStart"/>
      <w:r w:rsidRPr="00F201FB">
        <w:rPr>
          <w:rFonts w:cs="Times New Roman"/>
          <w:szCs w:val="28"/>
        </w:rPr>
        <w:t>from</w:t>
      </w:r>
      <w:proofErr w:type="spellEnd"/>
      <w:r w:rsidRPr="00F201FB">
        <w:rPr>
          <w:rFonts w:cs="Times New Roman"/>
          <w:szCs w:val="28"/>
        </w:rPr>
        <w:t xml:space="preserve"> </w:t>
      </w:r>
      <w:proofErr w:type="spellStart"/>
      <w:r w:rsidRPr="00F201FB">
        <w:rPr>
          <w:rFonts w:cs="Times New Roman"/>
          <w:szCs w:val="28"/>
        </w:rPr>
        <w:t>past</w:t>
      </w:r>
      <w:proofErr w:type="spellEnd"/>
      <w:r w:rsidRPr="00F201FB">
        <w:rPr>
          <w:rFonts w:cs="Times New Roman"/>
          <w:szCs w:val="28"/>
        </w:rPr>
        <w:t xml:space="preserve"> </w:t>
      </w:r>
      <w:proofErr w:type="spellStart"/>
      <w:r w:rsidRPr="00F201FB">
        <w:rPr>
          <w:rFonts w:cs="Times New Roman"/>
          <w:szCs w:val="28"/>
        </w:rPr>
        <w:t>practice</w:t>
      </w:r>
      <w:proofErr w:type="spellEnd"/>
      <w:r w:rsidRPr="00F201FB">
        <w:rPr>
          <w:rFonts w:cs="Times New Roman"/>
          <w:szCs w:val="28"/>
        </w:rPr>
        <w:t xml:space="preserve"> </w:t>
      </w:r>
      <w:proofErr w:type="spellStart"/>
      <w:r w:rsidRPr="00F201FB">
        <w:rPr>
          <w:rFonts w:cs="Times New Roman"/>
          <w:szCs w:val="28"/>
        </w:rPr>
        <w:t>to</w:t>
      </w:r>
      <w:proofErr w:type="spellEnd"/>
      <w:r w:rsidRPr="00F201FB">
        <w:rPr>
          <w:rFonts w:cs="Times New Roman"/>
          <w:szCs w:val="28"/>
        </w:rPr>
        <w:t xml:space="preserve"> </w:t>
      </w:r>
      <w:proofErr w:type="spellStart"/>
      <w:r w:rsidRPr="00F201FB">
        <w:rPr>
          <w:rFonts w:cs="Times New Roman"/>
          <w:szCs w:val="28"/>
        </w:rPr>
        <w:t>the</w:t>
      </w:r>
      <w:proofErr w:type="spellEnd"/>
      <w:r w:rsidRPr="00F201FB">
        <w:rPr>
          <w:rFonts w:cs="Times New Roman"/>
          <w:szCs w:val="28"/>
        </w:rPr>
        <w:t xml:space="preserve"> </w:t>
      </w:r>
      <w:proofErr w:type="spellStart"/>
      <w:r w:rsidRPr="00F201FB">
        <w:rPr>
          <w:rFonts w:cs="Times New Roman"/>
          <w:szCs w:val="28"/>
        </w:rPr>
        <w:t>practice</w:t>
      </w:r>
      <w:proofErr w:type="spellEnd"/>
      <w:r w:rsidRPr="00F201FB">
        <w:rPr>
          <w:rFonts w:cs="Times New Roman"/>
          <w:szCs w:val="28"/>
        </w:rPr>
        <w:t xml:space="preserve"> </w:t>
      </w:r>
      <w:proofErr w:type="spellStart"/>
      <w:r w:rsidRPr="00F201FB">
        <w:rPr>
          <w:rFonts w:cs="Times New Roman"/>
          <w:szCs w:val="28"/>
        </w:rPr>
        <w:t>of</w:t>
      </w:r>
      <w:proofErr w:type="spellEnd"/>
      <w:r w:rsidRPr="00F201FB">
        <w:rPr>
          <w:rFonts w:cs="Times New Roman"/>
          <w:szCs w:val="28"/>
        </w:rPr>
        <w:t xml:space="preserve"> </w:t>
      </w:r>
      <w:proofErr w:type="spellStart"/>
      <w:r w:rsidRPr="00F201FB">
        <w:rPr>
          <w:rFonts w:cs="Times New Roman"/>
          <w:szCs w:val="28"/>
        </w:rPr>
        <w:t>the</w:t>
      </w:r>
      <w:proofErr w:type="spellEnd"/>
      <w:r w:rsidRPr="00F201FB">
        <w:rPr>
          <w:rFonts w:cs="Times New Roman"/>
          <w:szCs w:val="28"/>
        </w:rPr>
        <w:t xml:space="preserve"> </w:t>
      </w:r>
      <w:proofErr w:type="spellStart"/>
      <w:r w:rsidRPr="00F201FB">
        <w:rPr>
          <w:rFonts w:cs="Times New Roman"/>
          <w:szCs w:val="28"/>
        </w:rPr>
        <w:t>future</w:t>
      </w:r>
      <w:proofErr w:type="spellEnd"/>
      <w:r w:rsidRPr="00F201FB">
        <w:rPr>
          <w:rFonts w:cs="Times New Roman"/>
          <w:szCs w:val="28"/>
        </w:rPr>
        <w:t xml:space="preserve">. </w:t>
      </w:r>
      <w:proofErr w:type="spellStart"/>
      <w:r w:rsidRPr="00F201FB">
        <w:rPr>
          <w:rFonts w:cs="Times New Roman"/>
          <w:szCs w:val="28"/>
        </w:rPr>
        <w:t>Health</w:t>
      </w:r>
      <w:proofErr w:type="spellEnd"/>
      <w:r w:rsidRPr="00F201FB">
        <w:rPr>
          <w:rFonts w:cs="Times New Roman"/>
          <w:szCs w:val="28"/>
        </w:rPr>
        <w:t xml:space="preserve"> </w:t>
      </w:r>
      <w:proofErr w:type="spellStart"/>
      <w:r w:rsidRPr="00F201FB">
        <w:rPr>
          <w:rFonts w:cs="Times New Roman"/>
          <w:szCs w:val="28"/>
        </w:rPr>
        <w:t>Aff</w:t>
      </w:r>
      <w:proofErr w:type="spellEnd"/>
      <w:r w:rsidRPr="00F201FB">
        <w:rPr>
          <w:rFonts w:cs="Times New Roman"/>
          <w:spacing w:val="19"/>
          <w:szCs w:val="28"/>
        </w:rPr>
        <w:t xml:space="preserve"> </w:t>
      </w:r>
      <w:r w:rsidRPr="00F201FB">
        <w:rPr>
          <w:rFonts w:cs="Times New Roman"/>
          <w:szCs w:val="28"/>
        </w:rPr>
        <w:t>(</w:t>
      </w:r>
      <w:proofErr w:type="spellStart"/>
      <w:r w:rsidRPr="00F201FB">
        <w:rPr>
          <w:rFonts w:cs="Times New Roman"/>
          <w:szCs w:val="28"/>
        </w:rPr>
        <w:t>Millwood</w:t>
      </w:r>
      <w:proofErr w:type="spellEnd"/>
      <w:r w:rsidRPr="00F201FB">
        <w:rPr>
          <w:rFonts w:cs="Times New Roman"/>
          <w:szCs w:val="28"/>
        </w:rPr>
        <w:t>).  2010.  Vol.29.</w:t>
      </w:r>
      <w:r w:rsidRPr="00F201FB">
        <w:rPr>
          <w:rFonts w:cs="Times New Roman"/>
          <w:spacing w:val="-1"/>
          <w:szCs w:val="28"/>
        </w:rPr>
        <w:t xml:space="preserve"> </w:t>
      </w:r>
      <w:r w:rsidRPr="00F201FB">
        <w:rPr>
          <w:rFonts w:cs="Times New Roman"/>
          <w:szCs w:val="28"/>
        </w:rPr>
        <w:t>P.</w:t>
      </w:r>
      <w:r w:rsidRPr="00F201FB">
        <w:rPr>
          <w:rFonts w:cs="Times New Roman"/>
          <w:spacing w:val="-1"/>
          <w:szCs w:val="28"/>
        </w:rPr>
        <w:t xml:space="preserve"> </w:t>
      </w:r>
      <w:r w:rsidRPr="00F201FB">
        <w:rPr>
          <w:rFonts w:cs="Times New Roman"/>
          <w:spacing w:val="-2"/>
          <w:szCs w:val="28"/>
        </w:rPr>
        <w:t>779–784.</w:t>
      </w:r>
    </w:p>
    <w:p w14:paraId="60ED80B8" w14:textId="77777777" w:rsidR="00A83014" w:rsidRPr="00F201FB" w:rsidRDefault="00A83014" w:rsidP="00A83014">
      <w:pPr>
        <w:pStyle w:val="ab"/>
        <w:numPr>
          <w:ilvl w:val="1"/>
          <w:numId w:val="79"/>
        </w:numPr>
        <w:spacing w:after="0" w:line="360" w:lineRule="auto"/>
        <w:ind w:left="0" w:firstLine="567"/>
        <w:jc w:val="both"/>
        <w:rPr>
          <w:rFonts w:cs="Times New Roman"/>
          <w:szCs w:val="28"/>
        </w:rPr>
      </w:pPr>
      <w:proofErr w:type="spellStart"/>
      <w:r w:rsidRPr="00F201FB">
        <w:rPr>
          <w:rFonts w:cs="Times New Roman"/>
          <w:szCs w:val="28"/>
        </w:rPr>
        <w:t>Martin-Misener</w:t>
      </w:r>
      <w:proofErr w:type="spellEnd"/>
      <w:r w:rsidRPr="00F201FB">
        <w:rPr>
          <w:rFonts w:cs="Times New Roman"/>
          <w:szCs w:val="28"/>
        </w:rPr>
        <w:t xml:space="preserve"> R., </w:t>
      </w:r>
      <w:proofErr w:type="spellStart"/>
      <w:r w:rsidRPr="00F201FB">
        <w:rPr>
          <w:rFonts w:cs="Times New Roman"/>
          <w:szCs w:val="28"/>
        </w:rPr>
        <w:t>Harbman</w:t>
      </w:r>
      <w:proofErr w:type="spellEnd"/>
      <w:r w:rsidRPr="00F201FB">
        <w:rPr>
          <w:rFonts w:cs="Times New Roman"/>
          <w:szCs w:val="28"/>
        </w:rPr>
        <w:t xml:space="preserve"> P., </w:t>
      </w:r>
      <w:proofErr w:type="spellStart"/>
      <w:r w:rsidRPr="00F201FB">
        <w:rPr>
          <w:rFonts w:cs="Times New Roman"/>
          <w:szCs w:val="28"/>
        </w:rPr>
        <w:t>Donald</w:t>
      </w:r>
      <w:proofErr w:type="spellEnd"/>
      <w:r w:rsidRPr="00F201FB">
        <w:rPr>
          <w:rFonts w:cs="Times New Roman"/>
          <w:szCs w:val="28"/>
        </w:rPr>
        <w:t xml:space="preserve"> F., </w:t>
      </w:r>
      <w:proofErr w:type="spellStart"/>
      <w:r w:rsidRPr="00F201FB">
        <w:rPr>
          <w:rFonts w:cs="Times New Roman"/>
          <w:szCs w:val="28"/>
        </w:rPr>
        <w:t>Reid</w:t>
      </w:r>
      <w:proofErr w:type="spellEnd"/>
      <w:r w:rsidRPr="00F201FB">
        <w:rPr>
          <w:rFonts w:cs="Times New Roman"/>
          <w:szCs w:val="28"/>
        </w:rPr>
        <w:t xml:space="preserve"> K., </w:t>
      </w:r>
      <w:proofErr w:type="spellStart"/>
      <w:r w:rsidRPr="00F201FB">
        <w:rPr>
          <w:rFonts w:cs="Times New Roman"/>
          <w:szCs w:val="28"/>
        </w:rPr>
        <w:t>Kilpatrick</w:t>
      </w:r>
      <w:proofErr w:type="spellEnd"/>
      <w:r w:rsidRPr="00F201FB">
        <w:rPr>
          <w:rFonts w:cs="Times New Roman"/>
          <w:szCs w:val="28"/>
        </w:rPr>
        <w:t xml:space="preserve"> K., </w:t>
      </w:r>
      <w:proofErr w:type="spellStart"/>
      <w:r w:rsidRPr="00F201FB">
        <w:rPr>
          <w:rFonts w:cs="Times New Roman"/>
          <w:szCs w:val="28"/>
        </w:rPr>
        <w:t>Carter</w:t>
      </w:r>
      <w:proofErr w:type="spellEnd"/>
      <w:r w:rsidRPr="00F201FB">
        <w:rPr>
          <w:rFonts w:cs="Times New Roman"/>
          <w:szCs w:val="28"/>
        </w:rPr>
        <w:t xml:space="preserve"> N., </w:t>
      </w:r>
      <w:proofErr w:type="spellStart"/>
      <w:r w:rsidRPr="00F201FB">
        <w:rPr>
          <w:rFonts w:cs="Times New Roman"/>
          <w:szCs w:val="28"/>
        </w:rPr>
        <w:t>et</w:t>
      </w:r>
      <w:proofErr w:type="spellEnd"/>
      <w:r w:rsidRPr="00F201FB">
        <w:rPr>
          <w:rFonts w:cs="Times New Roman"/>
          <w:szCs w:val="28"/>
        </w:rPr>
        <w:t xml:space="preserve"> </w:t>
      </w:r>
      <w:proofErr w:type="spellStart"/>
      <w:r w:rsidRPr="00F201FB">
        <w:rPr>
          <w:rFonts w:cs="Times New Roman"/>
          <w:szCs w:val="28"/>
        </w:rPr>
        <w:t>al</w:t>
      </w:r>
      <w:proofErr w:type="spellEnd"/>
      <w:r w:rsidRPr="00F201FB">
        <w:rPr>
          <w:rFonts w:cs="Times New Roman"/>
          <w:szCs w:val="28"/>
        </w:rPr>
        <w:t xml:space="preserve">. </w:t>
      </w:r>
      <w:proofErr w:type="spellStart"/>
      <w:r w:rsidRPr="00F201FB">
        <w:rPr>
          <w:rFonts w:cs="Times New Roman"/>
          <w:szCs w:val="28"/>
        </w:rPr>
        <w:t>Cost-effectiveness</w:t>
      </w:r>
      <w:proofErr w:type="spellEnd"/>
      <w:r w:rsidRPr="00F201FB">
        <w:rPr>
          <w:rFonts w:cs="Times New Roman"/>
          <w:szCs w:val="28"/>
        </w:rPr>
        <w:t xml:space="preserve"> </w:t>
      </w:r>
      <w:proofErr w:type="spellStart"/>
      <w:r w:rsidRPr="00F201FB">
        <w:rPr>
          <w:rFonts w:cs="Times New Roman"/>
          <w:szCs w:val="28"/>
        </w:rPr>
        <w:t>of</w:t>
      </w:r>
      <w:proofErr w:type="spellEnd"/>
      <w:r w:rsidRPr="00F201FB">
        <w:rPr>
          <w:rFonts w:cs="Times New Roman"/>
          <w:spacing w:val="-2"/>
          <w:szCs w:val="28"/>
        </w:rPr>
        <w:t xml:space="preserve"> </w:t>
      </w:r>
      <w:proofErr w:type="spellStart"/>
      <w:r w:rsidRPr="00F201FB">
        <w:rPr>
          <w:rFonts w:cs="Times New Roman"/>
          <w:szCs w:val="28"/>
        </w:rPr>
        <w:t>nurse</w:t>
      </w:r>
      <w:proofErr w:type="spellEnd"/>
      <w:r w:rsidRPr="00F201FB">
        <w:rPr>
          <w:rFonts w:cs="Times New Roman"/>
          <w:szCs w:val="28"/>
        </w:rPr>
        <w:t xml:space="preserve"> </w:t>
      </w:r>
      <w:proofErr w:type="spellStart"/>
      <w:r w:rsidRPr="00F201FB">
        <w:rPr>
          <w:rFonts w:cs="Times New Roman"/>
          <w:szCs w:val="28"/>
        </w:rPr>
        <w:t>practitioners</w:t>
      </w:r>
      <w:proofErr w:type="spellEnd"/>
      <w:r w:rsidRPr="00F201FB">
        <w:rPr>
          <w:rFonts w:cs="Times New Roman"/>
          <w:szCs w:val="28"/>
        </w:rPr>
        <w:t xml:space="preserve"> </w:t>
      </w:r>
      <w:proofErr w:type="spellStart"/>
      <w:r w:rsidRPr="00F201FB">
        <w:rPr>
          <w:rFonts w:cs="Times New Roman"/>
          <w:szCs w:val="28"/>
        </w:rPr>
        <w:t>in</w:t>
      </w:r>
      <w:proofErr w:type="spellEnd"/>
      <w:r w:rsidRPr="00F201FB">
        <w:rPr>
          <w:rFonts w:cs="Times New Roman"/>
          <w:szCs w:val="28"/>
        </w:rPr>
        <w:t xml:space="preserve"> </w:t>
      </w:r>
      <w:proofErr w:type="spellStart"/>
      <w:r w:rsidRPr="00F201FB">
        <w:rPr>
          <w:rFonts w:cs="Times New Roman"/>
          <w:szCs w:val="28"/>
        </w:rPr>
        <w:t>primary</w:t>
      </w:r>
      <w:proofErr w:type="spellEnd"/>
      <w:r w:rsidRPr="00F201FB">
        <w:rPr>
          <w:rFonts w:cs="Times New Roman"/>
          <w:szCs w:val="28"/>
        </w:rPr>
        <w:t xml:space="preserve"> </w:t>
      </w:r>
      <w:proofErr w:type="spellStart"/>
      <w:r w:rsidRPr="00F201FB">
        <w:rPr>
          <w:rFonts w:cs="Times New Roman"/>
          <w:szCs w:val="28"/>
        </w:rPr>
        <w:t>and</w:t>
      </w:r>
      <w:proofErr w:type="spellEnd"/>
      <w:r w:rsidRPr="00F201FB">
        <w:rPr>
          <w:rFonts w:cs="Times New Roman"/>
          <w:szCs w:val="28"/>
        </w:rPr>
        <w:t xml:space="preserve"> </w:t>
      </w:r>
      <w:proofErr w:type="spellStart"/>
      <w:r w:rsidRPr="00F201FB">
        <w:rPr>
          <w:rFonts w:cs="Times New Roman"/>
          <w:szCs w:val="28"/>
        </w:rPr>
        <w:t>specialised</w:t>
      </w:r>
      <w:proofErr w:type="spellEnd"/>
      <w:r w:rsidRPr="00F201FB">
        <w:rPr>
          <w:rFonts w:cs="Times New Roman"/>
          <w:szCs w:val="28"/>
        </w:rPr>
        <w:t xml:space="preserve"> </w:t>
      </w:r>
      <w:proofErr w:type="spellStart"/>
      <w:r w:rsidRPr="00F201FB">
        <w:rPr>
          <w:rFonts w:cs="Times New Roman"/>
          <w:szCs w:val="28"/>
        </w:rPr>
        <w:t>ambulatory</w:t>
      </w:r>
      <w:proofErr w:type="spellEnd"/>
      <w:r w:rsidRPr="00F201FB">
        <w:rPr>
          <w:rFonts w:cs="Times New Roman"/>
          <w:spacing w:val="-9"/>
          <w:szCs w:val="28"/>
        </w:rPr>
        <w:t xml:space="preserve"> </w:t>
      </w:r>
      <w:proofErr w:type="spellStart"/>
      <w:r w:rsidRPr="00F201FB">
        <w:rPr>
          <w:rFonts w:cs="Times New Roman"/>
          <w:szCs w:val="28"/>
        </w:rPr>
        <w:t>care</w:t>
      </w:r>
      <w:proofErr w:type="spellEnd"/>
      <w:r w:rsidRPr="00F201FB">
        <w:rPr>
          <w:rFonts w:cs="Times New Roman"/>
          <w:szCs w:val="28"/>
        </w:rPr>
        <w:t>:</w:t>
      </w:r>
      <w:r w:rsidRPr="00F201FB">
        <w:rPr>
          <w:rFonts w:cs="Times New Roman"/>
          <w:spacing w:val="-10"/>
          <w:szCs w:val="28"/>
        </w:rPr>
        <w:t xml:space="preserve"> </w:t>
      </w:r>
      <w:proofErr w:type="spellStart"/>
      <w:r w:rsidRPr="00F201FB">
        <w:rPr>
          <w:rFonts w:cs="Times New Roman"/>
          <w:szCs w:val="28"/>
        </w:rPr>
        <w:t>systematic</w:t>
      </w:r>
      <w:proofErr w:type="spellEnd"/>
      <w:r w:rsidRPr="00F201FB">
        <w:rPr>
          <w:rFonts w:cs="Times New Roman"/>
          <w:spacing w:val="-4"/>
          <w:szCs w:val="28"/>
        </w:rPr>
        <w:t xml:space="preserve"> </w:t>
      </w:r>
      <w:proofErr w:type="spellStart"/>
      <w:r w:rsidRPr="00F201FB">
        <w:rPr>
          <w:rFonts w:cs="Times New Roman"/>
          <w:szCs w:val="28"/>
        </w:rPr>
        <w:t>review</w:t>
      </w:r>
      <w:proofErr w:type="spellEnd"/>
      <w:r w:rsidRPr="00F201FB">
        <w:rPr>
          <w:rFonts w:cs="Times New Roman"/>
          <w:szCs w:val="28"/>
        </w:rPr>
        <w:t>.</w:t>
      </w:r>
      <w:r w:rsidRPr="00F201FB">
        <w:rPr>
          <w:rFonts w:cs="Times New Roman"/>
          <w:spacing w:val="3"/>
          <w:szCs w:val="28"/>
        </w:rPr>
        <w:t xml:space="preserve"> </w:t>
      </w:r>
      <w:r w:rsidRPr="00F201FB">
        <w:rPr>
          <w:rFonts w:cs="Times New Roman"/>
          <w:szCs w:val="28"/>
        </w:rPr>
        <w:t>BMJ.</w:t>
      </w:r>
      <w:r w:rsidRPr="00F201FB">
        <w:rPr>
          <w:rFonts w:cs="Times New Roman"/>
          <w:spacing w:val="-7"/>
          <w:szCs w:val="28"/>
        </w:rPr>
        <w:t xml:space="preserve"> </w:t>
      </w:r>
      <w:r w:rsidRPr="00F201FB">
        <w:rPr>
          <w:rFonts w:cs="Times New Roman"/>
          <w:spacing w:val="-5"/>
          <w:szCs w:val="28"/>
        </w:rPr>
        <w:t xml:space="preserve"> </w:t>
      </w:r>
      <w:r w:rsidRPr="00F201FB">
        <w:rPr>
          <w:rFonts w:cs="Times New Roman"/>
          <w:szCs w:val="28"/>
        </w:rPr>
        <w:t>2015.</w:t>
      </w:r>
      <w:r w:rsidRPr="00F201FB">
        <w:rPr>
          <w:rFonts w:cs="Times New Roman"/>
          <w:spacing w:val="-2"/>
          <w:szCs w:val="28"/>
        </w:rPr>
        <w:t xml:space="preserve"> </w:t>
      </w:r>
      <w:r w:rsidRPr="00F201FB">
        <w:rPr>
          <w:rFonts w:cs="Times New Roman"/>
          <w:spacing w:val="-4"/>
          <w:szCs w:val="28"/>
        </w:rPr>
        <w:t xml:space="preserve"> </w:t>
      </w:r>
      <w:proofErr w:type="spellStart"/>
      <w:r w:rsidRPr="00F201FB">
        <w:rPr>
          <w:rFonts w:cs="Times New Roman"/>
          <w:szCs w:val="28"/>
        </w:rPr>
        <w:t>Vol</w:t>
      </w:r>
      <w:proofErr w:type="spellEnd"/>
      <w:r w:rsidRPr="00F201FB">
        <w:rPr>
          <w:rFonts w:cs="Times New Roman"/>
          <w:szCs w:val="28"/>
        </w:rPr>
        <w:t>.</w:t>
      </w:r>
      <w:r w:rsidRPr="00F201FB">
        <w:rPr>
          <w:rFonts w:cs="Times New Roman"/>
          <w:spacing w:val="-3"/>
          <w:szCs w:val="28"/>
        </w:rPr>
        <w:t xml:space="preserve"> </w:t>
      </w:r>
      <w:r w:rsidRPr="00F201FB">
        <w:rPr>
          <w:rFonts w:cs="Times New Roman"/>
          <w:szCs w:val="28"/>
        </w:rPr>
        <w:t>5(6).</w:t>
      </w:r>
      <w:r w:rsidRPr="00F201FB">
        <w:rPr>
          <w:rFonts w:cs="Times New Roman"/>
          <w:spacing w:val="-2"/>
          <w:szCs w:val="28"/>
        </w:rPr>
        <w:t xml:space="preserve"> </w:t>
      </w:r>
      <w:r w:rsidRPr="00F201FB">
        <w:rPr>
          <w:rFonts w:cs="Times New Roman"/>
          <w:spacing w:val="-5"/>
          <w:szCs w:val="28"/>
        </w:rPr>
        <w:t xml:space="preserve"> </w:t>
      </w:r>
      <w:r w:rsidRPr="00F201FB">
        <w:rPr>
          <w:rFonts w:cs="Times New Roman"/>
          <w:szCs w:val="28"/>
        </w:rPr>
        <w:t>P.</w:t>
      </w:r>
      <w:r w:rsidRPr="00F201FB">
        <w:rPr>
          <w:rFonts w:cs="Times New Roman"/>
          <w:spacing w:val="-2"/>
          <w:szCs w:val="28"/>
        </w:rPr>
        <w:t xml:space="preserve"> e007167.</w:t>
      </w:r>
    </w:p>
    <w:p w14:paraId="126FECE9" w14:textId="77777777" w:rsidR="00A83014" w:rsidRPr="00F201FB" w:rsidRDefault="00A83014" w:rsidP="00A83014">
      <w:pPr>
        <w:pStyle w:val="ab"/>
        <w:numPr>
          <w:ilvl w:val="1"/>
          <w:numId w:val="79"/>
        </w:numPr>
        <w:spacing w:after="0" w:line="360" w:lineRule="auto"/>
        <w:ind w:left="0" w:firstLine="567"/>
        <w:jc w:val="both"/>
        <w:rPr>
          <w:rFonts w:cs="Times New Roman"/>
          <w:szCs w:val="28"/>
        </w:rPr>
      </w:pPr>
      <w:proofErr w:type="spellStart"/>
      <w:r w:rsidRPr="00F201FB">
        <w:rPr>
          <w:rFonts w:cs="Times New Roman"/>
          <w:szCs w:val="28"/>
        </w:rPr>
        <w:t>Murphy</w:t>
      </w:r>
      <w:proofErr w:type="spellEnd"/>
      <w:r w:rsidRPr="00F201FB">
        <w:rPr>
          <w:rFonts w:cs="Times New Roman"/>
          <w:szCs w:val="28"/>
        </w:rPr>
        <w:t xml:space="preserve"> A, </w:t>
      </w:r>
      <w:proofErr w:type="spellStart"/>
      <w:r w:rsidRPr="00F201FB">
        <w:rPr>
          <w:rFonts w:cs="Times New Roman"/>
          <w:szCs w:val="28"/>
        </w:rPr>
        <w:t>Mahal</w:t>
      </w:r>
      <w:proofErr w:type="spellEnd"/>
      <w:r w:rsidRPr="00F201FB">
        <w:rPr>
          <w:rFonts w:cs="Times New Roman"/>
          <w:szCs w:val="28"/>
        </w:rPr>
        <w:t xml:space="preserve"> A, </w:t>
      </w:r>
      <w:proofErr w:type="spellStart"/>
      <w:r w:rsidRPr="00F201FB">
        <w:rPr>
          <w:rFonts w:cs="Times New Roman"/>
          <w:szCs w:val="28"/>
        </w:rPr>
        <w:t>Richardson</w:t>
      </w:r>
      <w:proofErr w:type="spellEnd"/>
      <w:r w:rsidRPr="00F201FB">
        <w:rPr>
          <w:rFonts w:cs="Times New Roman"/>
          <w:szCs w:val="28"/>
        </w:rPr>
        <w:t xml:space="preserve"> E, </w:t>
      </w:r>
      <w:proofErr w:type="spellStart"/>
      <w:r w:rsidRPr="00F201FB">
        <w:rPr>
          <w:rFonts w:cs="Times New Roman"/>
          <w:szCs w:val="28"/>
        </w:rPr>
        <w:t>Moran</w:t>
      </w:r>
      <w:proofErr w:type="spellEnd"/>
      <w:r w:rsidRPr="00F201FB">
        <w:rPr>
          <w:rFonts w:cs="Times New Roman"/>
          <w:szCs w:val="28"/>
        </w:rPr>
        <w:t xml:space="preserve"> A. </w:t>
      </w:r>
      <w:proofErr w:type="spellStart"/>
      <w:r w:rsidRPr="00F201FB">
        <w:rPr>
          <w:rFonts w:cs="Times New Roman"/>
          <w:szCs w:val="28"/>
        </w:rPr>
        <w:t>The</w:t>
      </w:r>
      <w:proofErr w:type="spellEnd"/>
      <w:r w:rsidRPr="00F201FB">
        <w:rPr>
          <w:rFonts w:cs="Times New Roman"/>
          <w:szCs w:val="28"/>
        </w:rPr>
        <w:t xml:space="preserve"> </w:t>
      </w:r>
      <w:proofErr w:type="spellStart"/>
      <w:r w:rsidRPr="00F201FB">
        <w:rPr>
          <w:rFonts w:cs="Times New Roman"/>
          <w:szCs w:val="28"/>
        </w:rPr>
        <w:t>economic</w:t>
      </w:r>
      <w:proofErr w:type="spellEnd"/>
      <w:r w:rsidRPr="00F201FB">
        <w:rPr>
          <w:rFonts w:cs="Times New Roman"/>
          <w:szCs w:val="28"/>
        </w:rPr>
        <w:t xml:space="preserve"> </w:t>
      </w:r>
      <w:proofErr w:type="spellStart"/>
      <w:r w:rsidRPr="00F201FB">
        <w:rPr>
          <w:rFonts w:cs="Times New Roman"/>
          <w:szCs w:val="28"/>
        </w:rPr>
        <w:t>burden</w:t>
      </w:r>
      <w:proofErr w:type="spellEnd"/>
      <w:r w:rsidRPr="00F201FB">
        <w:rPr>
          <w:rFonts w:cs="Times New Roman"/>
          <w:szCs w:val="28"/>
        </w:rPr>
        <w:t xml:space="preserve"> </w:t>
      </w:r>
      <w:proofErr w:type="spellStart"/>
      <w:r w:rsidRPr="00F201FB">
        <w:rPr>
          <w:rFonts w:cs="Times New Roman"/>
          <w:szCs w:val="28"/>
        </w:rPr>
        <w:t>of</w:t>
      </w:r>
      <w:proofErr w:type="spellEnd"/>
      <w:r w:rsidRPr="00F201FB">
        <w:rPr>
          <w:rFonts w:cs="Times New Roman"/>
          <w:szCs w:val="28"/>
        </w:rPr>
        <w:t xml:space="preserve"> </w:t>
      </w:r>
      <w:proofErr w:type="spellStart"/>
      <w:r w:rsidRPr="00F201FB">
        <w:rPr>
          <w:rFonts w:cs="Times New Roman"/>
          <w:szCs w:val="28"/>
        </w:rPr>
        <w:t>chronic</w:t>
      </w:r>
      <w:proofErr w:type="spellEnd"/>
      <w:r w:rsidRPr="00F201FB">
        <w:rPr>
          <w:rFonts w:cs="Times New Roman"/>
          <w:szCs w:val="28"/>
        </w:rPr>
        <w:t xml:space="preserve"> </w:t>
      </w:r>
      <w:proofErr w:type="spellStart"/>
      <w:r w:rsidRPr="00F201FB">
        <w:rPr>
          <w:rFonts w:cs="Times New Roman"/>
          <w:szCs w:val="28"/>
        </w:rPr>
        <w:t>disease</w:t>
      </w:r>
      <w:proofErr w:type="spellEnd"/>
      <w:r w:rsidRPr="00F201FB">
        <w:rPr>
          <w:rFonts w:cs="Times New Roman"/>
          <w:szCs w:val="28"/>
        </w:rPr>
        <w:t xml:space="preserve"> </w:t>
      </w:r>
      <w:proofErr w:type="spellStart"/>
      <w:r w:rsidRPr="00F201FB">
        <w:rPr>
          <w:rFonts w:cs="Times New Roman"/>
          <w:szCs w:val="28"/>
        </w:rPr>
        <w:t>care</w:t>
      </w:r>
      <w:proofErr w:type="spellEnd"/>
      <w:r w:rsidRPr="00F201FB">
        <w:rPr>
          <w:rFonts w:cs="Times New Roman"/>
          <w:szCs w:val="28"/>
        </w:rPr>
        <w:t xml:space="preserve"> </w:t>
      </w:r>
      <w:proofErr w:type="spellStart"/>
      <w:r w:rsidRPr="00F201FB">
        <w:rPr>
          <w:rFonts w:cs="Times New Roman"/>
          <w:szCs w:val="28"/>
        </w:rPr>
        <w:t>faced</w:t>
      </w:r>
      <w:proofErr w:type="spellEnd"/>
      <w:r w:rsidRPr="00F201FB">
        <w:rPr>
          <w:rFonts w:cs="Times New Roman"/>
          <w:szCs w:val="28"/>
        </w:rPr>
        <w:t xml:space="preserve"> </w:t>
      </w:r>
      <w:proofErr w:type="spellStart"/>
      <w:r w:rsidRPr="00F201FB">
        <w:rPr>
          <w:rFonts w:cs="Times New Roman"/>
          <w:szCs w:val="28"/>
        </w:rPr>
        <w:t>by</w:t>
      </w:r>
      <w:proofErr w:type="spellEnd"/>
      <w:r w:rsidRPr="00F201FB">
        <w:rPr>
          <w:rFonts w:cs="Times New Roman"/>
          <w:szCs w:val="28"/>
        </w:rPr>
        <w:t xml:space="preserve"> </w:t>
      </w:r>
      <w:proofErr w:type="spellStart"/>
      <w:r w:rsidRPr="00F201FB">
        <w:rPr>
          <w:rFonts w:cs="Times New Roman"/>
          <w:szCs w:val="28"/>
        </w:rPr>
        <w:t>households</w:t>
      </w:r>
      <w:proofErr w:type="spellEnd"/>
      <w:r w:rsidRPr="00F201FB">
        <w:rPr>
          <w:rFonts w:cs="Times New Roman"/>
          <w:szCs w:val="28"/>
        </w:rPr>
        <w:t xml:space="preserve"> </w:t>
      </w:r>
      <w:proofErr w:type="spellStart"/>
      <w:r w:rsidRPr="00F201FB">
        <w:rPr>
          <w:rFonts w:cs="Times New Roman"/>
          <w:szCs w:val="28"/>
        </w:rPr>
        <w:t>in</w:t>
      </w:r>
      <w:proofErr w:type="spellEnd"/>
      <w:r w:rsidRPr="00F201FB">
        <w:rPr>
          <w:rFonts w:cs="Times New Roman"/>
          <w:szCs w:val="28"/>
        </w:rPr>
        <w:t xml:space="preserve"> </w:t>
      </w:r>
      <w:proofErr w:type="spellStart"/>
      <w:r w:rsidRPr="00F201FB">
        <w:rPr>
          <w:rFonts w:cs="Times New Roman"/>
          <w:szCs w:val="28"/>
        </w:rPr>
        <w:t>Ukraine</w:t>
      </w:r>
      <w:proofErr w:type="spellEnd"/>
      <w:r w:rsidRPr="00F201FB">
        <w:rPr>
          <w:rFonts w:cs="Times New Roman"/>
          <w:szCs w:val="28"/>
        </w:rPr>
        <w:t xml:space="preserve">: a </w:t>
      </w:r>
      <w:proofErr w:type="spellStart"/>
      <w:r w:rsidRPr="00F201FB">
        <w:rPr>
          <w:rFonts w:cs="Times New Roman"/>
          <w:szCs w:val="28"/>
        </w:rPr>
        <w:t>cross-sectional</w:t>
      </w:r>
      <w:proofErr w:type="spellEnd"/>
      <w:r w:rsidRPr="00F201FB">
        <w:rPr>
          <w:rFonts w:cs="Times New Roman"/>
          <w:szCs w:val="28"/>
        </w:rPr>
        <w:t xml:space="preserve"> </w:t>
      </w:r>
      <w:proofErr w:type="spellStart"/>
      <w:r w:rsidRPr="00F201FB">
        <w:rPr>
          <w:rFonts w:cs="Times New Roman"/>
          <w:szCs w:val="28"/>
        </w:rPr>
        <w:t>matching</w:t>
      </w:r>
      <w:proofErr w:type="spellEnd"/>
      <w:r w:rsidRPr="00F201FB">
        <w:rPr>
          <w:rFonts w:cs="Times New Roman"/>
          <w:szCs w:val="28"/>
        </w:rPr>
        <w:t xml:space="preserve"> </w:t>
      </w:r>
      <w:proofErr w:type="spellStart"/>
      <w:r w:rsidRPr="00F201FB">
        <w:rPr>
          <w:rFonts w:cs="Times New Roman"/>
          <w:szCs w:val="28"/>
        </w:rPr>
        <w:t>study</w:t>
      </w:r>
      <w:proofErr w:type="spellEnd"/>
      <w:r w:rsidRPr="00F201FB">
        <w:rPr>
          <w:rFonts w:cs="Times New Roman"/>
          <w:szCs w:val="28"/>
        </w:rPr>
        <w:t xml:space="preserve"> </w:t>
      </w:r>
      <w:proofErr w:type="spellStart"/>
      <w:r w:rsidRPr="00F201FB">
        <w:rPr>
          <w:rFonts w:cs="Times New Roman"/>
          <w:szCs w:val="28"/>
        </w:rPr>
        <w:t>of</w:t>
      </w:r>
      <w:proofErr w:type="spellEnd"/>
      <w:r w:rsidRPr="00F201FB">
        <w:rPr>
          <w:rFonts w:cs="Times New Roman"/>
          <w:szCs w:val="28"/>
        </w:rPr>
        <w:t xml:space="preserve"> </w:t>
      </w:r>
      <w:proofErr w:type="spellStart"/>
      <w:r w:rsidRPr="00F201FB">
        <w:rPr>
          <w:rFonts w:cs="Times New Roman"/>
          <w:szCs w:val="28"/>
        </w:rPr>
        <w:t>angina</w:t>
      </w:r>
      <w:proofErr w:type="spellEnd"/>
      <w:r w:rsidRPr="00F201FB">
        <w:rPr>
          <w:rFonts w:cs="Times New Roman"/>
          <w:szCs w:val="28"/>
        </w:rPr>
        <w:t xml:space="preserve"> </w:t>
      </w:r>
      <w:proofErr w:type="spellStart"/>
      <w:r w:rsidRPr="00F201FB">
        <w:rPr>
          <w:rFonts w:cs="Times New Roman"/>
          <w:szCs w:val="28"/>
        </w:rPr>
        <w:t>patients</w:t>
      </w:r>
      <w:proofErr w:type="spellEnd"/>
      <w:r w:rsidRPr="00F201FB">
        <w:rPr>
          <w:rFonts w:cs="Times New Roman"/>
          <w:szCs w:val="28"/>
        </w:rPr>
        <w:t xml:space="preserve">. </w:t>
      </w:r>
      <w:proofErr w:type="spellStart"/>
      <w:r w:rsidRPr="00F201FB">
        <w:rPr>
          <w:rFonts w:cs="Times New Roman"/>
          <w:szCs w:val="28"/>
        </w:rPr>
        <w:t>Int</w:t>
      </w:r>
      <w:proofErr w:type="spellEnd"/>
      <w:r w:rsidRPr="00F201FB">
        <w:rPr>
          <w:rFonts w:cs="Times New Roman"/>
          <w:szCs w:val="28"/>
        </w:rPr>
        <w:t xml:space="preserve"> J </w:t>
      </w:r>
      <w:proofErr w:type="spellStart"/>
      <w:r w:rsidRPr="00F201FB">
        <w:rPr>
          <w:rFonts w:cs="Times New Roman"/>
          <w:szCs w:val="28"/>
        </w:rPr>
        <w:t>Equiry</w:t>
      </w:r>
      <w:proofErr w:type="spellEnd"/>
      <w:r w:rsidRPr="00F201FB">
        <w:rPr>
          <w:rFonts w:cs="Times New Roman"/>
          <w:szCs w:val="28"/>
        </w:rPr>
        <w:t xml:space="preserve"> </w:t>
      </w:r>
      <w:proofErr w:type="spellStart"/>
      <w:r w:rsidRPr="00F201FB">
        <w:rPr>
          <w:rFonts w:cs="Times New Roman"/>
          <w:szCs w:val="28"/>
        </w:rPr>
        <w:t>Health</w:t>
      </w:r>
      <w:proofErr w:type="spellEnd"/>
      <w:r w:rsidRPr="00F201FB">
        <w:rPr>
          <w:rFonts w:cs="Times New Roman"/>
          <w:szCs w:val="28"/>
        </w:rPr>
        <w:t xml:space="preserve">. 2013;12(1):38. </w:t>
      </w:r>
      <w:r w:rsidRPr="00F201FB">
        <w:rPr>
          <w:rFonts w:eastAsia="Times New Roman" w:cs="Times New Roman"/>
          <w:color w:val="333333"/>
          <w:kern w:val="36"/>
          <w:szCs w:val="28"/>
          <w:lang w:val="en-US" w:eastAsia="uk-UA"/>
        </w:rPr>
        <w:t>URL</w:t>
      </w:r>
      <w:r w:rsidRPr="00F201FB">
        <w:rPr>
          <w:rFonts w:eastAsia="Times New Roman" w:cs="Times New Roman"/>
          <w:color w:val="333333"/>
          <w:kern w:val="36"/>
          <w:szCs w:val="28"/>
          <w:lang w:eastAsia="uk-UA"/>
        </w:rPr>
        <w:t>:</w:t>
      </w:r>
      <w:r w:rsidRPr="00F201FB">
        <w:rPr>
          <w:rFonts w:cs="Times New Roman"/>
          <w:szCs w:val="28"/>
        </w:rPr>
        <w:t xml:space="preserve">  10.1186/1475-9276-12-38. </w:t>
      </w:r>
    </w:p>
    <w:p w14:paraId="6AE066DB" w14:textId="77777777" w:rsidR="00A83014" w:rsidRPr="00F201FB" w:rsidRDefault="00A83014" w:rsidP="00A83014">
      <w:pPr>
        <w:pStyle w:val="ab"/>
        <w:numPr>
          <w:ilvl w:val="1"/>
          <w:numId w:val="79"/>
        </w:numPr>
        <w:spacing w:after="0" w:line="360" w:lineRule="auto"/>
        <w:ind w:left="0" w:firstLine="567"/>
        <w:jc w:val="both"/>
        <w:rPr>
          <w:rFonts w:cs="Times New Roman"/>
          <w:szCs w:val="28"/>
        </w:rPr>
      </w:pPr>
      <w:proofErr w:type="spellStart"/>
      <w:r w:rsidRPr="00F201FB">
        <w:rPr>
          <w:rFonts w:cs="Times New Roman"/>
          <w:szCs w:val="28"/>
        </w:rPr>
        <w:t>Romaniuk</w:t>
      </w:r>
      <w:proofErr w:type="spellEnd"/>
      <w:r w:rsidRPr="00F201FB">
        <w:rPr>
          <w:rFonts w:cs="Times New Roman"/>
          <w:szCs w:val="28"/>
        </w:rPr>
        <w:t xml:space="preserve"> P, </w:t>
      </w:r>
      <w:proofErr w:type="spellStart"/>
      <w:r w:rsidRPr="00F201FB">
        <w:rPr>
          <w:rFonts w:cs="Times New Roman"/>
          <w:szCs w:val="28"/>
        </w:rPr>
        <w:t>Semigina</w:t>
      </w:r>
      <w:proofErr w:type="spellEnd"/>
      <w:r w:rsidRPr="00F201FB">
        <w:rPr>
          <w:rFonts w:cs="Times New Roman"/>
          <w:szCs w:val="28"/>
        </w:rPr>
        <w:t xml:space="preserve"> T. </w:t>
      </w:r>
      <w:proofErr w:type="spellStart"/>
      <w:r w:rsidRPr="00F201FB">
        <w:rPr>
          <w:rFonts w:cs="Times New Roman"/>
          <w:szCs w:val="28"/>
        </w:rPr>
        <w:t>Ukrainian</w:t>
      </w:r>
      <w:proofErr w:type="spellEnd"/>
      <w:r w:rsidRPr="00F201FB">
        <w:rPr>
          <w:rFonts w:cs="Times New Roman"/>
          <w:szCs w:val="28"/>
        </w:rPr>
        <w:t xml:space="preserve"> </w:t>
      </w:r>
      <w:proofErr w:type="spellStart"/>
      <w:r w:rsidRPr="00F201FB">
        <w:rPr>
          <w:rFonts w:cs="Times New Roman"/>
          <w:szCs w:val="28"/>
        </w:rPr>
        <w:t>health</w:t>
      </w:r>
      <w:proofErr w:type="spellEnd"/>
      <w:r w:rsidRPr="00F201FB">
        <w:rPr>
          <w:rFonts w:cs="Times New Roman"/>
          <w:szCs w:val="28"/>
        </w:rPr>
        <w:t xml:space="preserve"> </w:t>
      </w:r>
      <w:proofErr w:type="spellStart"/>
      <w:r w:rsidRPr="00F201FB">
        <w:rPr>
          <w:rFonts w:cs="Times New Roman"/>
          <w:szCs w:val="28"/>
        </w:rPr>
        <w:t>care</w:t>
      </w:r>
      <w:proofErr w:type="spellEnd"/>
      <w:r w:rsidRPr="00F201FB">
        <w:rPr>
          <w:rFonts w:cs="Times New Roman"/>
          <w:szCs w:val="28"/>
        </w:rPr>
        <w:t xml:space="preserve"> </w:t>
      </w:r>
      <w:proofErr w:type="spellStart"/>
      <w:r w:rsidRPr="00F201FB">
        <w:rPr>
          <w:rFonts w:cs="Times New Roman"/>
          <w:szCs w:val="28"/>
        </w:rPr>
        <w:t>system</w:t>
      </w:r>
      <w:proofErr w:type="spellEnd"/>
      <w:r w:rsidRPr="00F201FB">
        <w:rPr>
          <w:rFonts w:cs="Times New Roman"/>
          <w:szCs w:val="28"/>
        </w:rPr>
        <w:t xml:space="preserve"> </w:t>
      </w:r>
      <w:proofErr w:type="spellStart"/>
      <w:r w:rsidRPr="00F201FB">
        <w:rPr>
          <w:rFonts w:cs="Times New Roman"/>
          <w:szCs w:val="28"/>
        </w:rPr>
        <w:t>and</w:t>
      </w:r>
      <w:proofErr w:type="spellEnd"/>
      <w:r w:rsidRPr="00F201FB">
        <w:rPr>
          <w:rFonts w:cs="Times New Roman"/>
          <w:szCs w:val="28"/>
        </w:rPr>
        <w:t xml:space="preserve"> </w:t>
      </w:r>
      <w:proofErr w:type="spellStart"/>
      <w:r w:rsidRPr="00F201FB">
        <w:rPr>
          <w:rFonts w:cs="Times New Roman"/>
          <w:szCs w:val="28"/>
        </w:rPr>
        <w:t>its</w:t>
      </w:r>
      <w:proofErr w:type="spellEnd"/>
      <w:r w:rsidRPr="00F201FB">
        <w:rPr>
          <w:rFonts w:cs="Times New Roman"/>
          <w:szCs w:val="28"/>
        </w:rPr>
        <w:t xml:space="preserve"> </w:t>
      </w:r>
      <w:proofErr w:type="spellStart"/>
      <w:r w:rsidRPr="00F201FB">
        <w:rPr>
          <w:rFonts w:cs="Times New Roman"/>
          <w:szCs w:val="28"/>
        </w:rPr>
        <w:t>chances</w:t>
      </w:r>
      <w:proofErr w:type="spellEnd"/>
      <w:r w:rsidRPr="00F201FB">
        <w:rPr>
          <w:rFonts w:cs="Times New Roman"/>
          <w:szCs w:val="28"/>
        </w:rPr>
        <w:t xml:space="preserve"> </w:t>
      </w:r>
      <w:proofErr w:type="spellStart"/>
      <w:r w:rsidRPr="00F201FB">
        <w:rPr>
          <w:rFonts w:cs="Times New Roman"/>
          <w:szCs w:val="28"/>
        </w:rPr>
        <w:t>for</w:t>
      </w:r>
      <w:proofErr w:type="spellEnd"/>
      <w:r w:rsidRPr="00F201FB">
        <w:rPr>
          <w:rFonts w:cs="Times New Roman"/>
          <w:szCs w:val="28"/>
        </w:rPr>
        <w:t xml:space="preserve"> </w:t>
      </w:r>
      <w:proofErr w:type="spellStart"/>
      <w:r w:rsidRPr="00F201FB">
        <w:rPr>
          <w:rFonts w:cs="Times New Roman"/>
          <w:szCs w:val="28"/>
        </w:rPr>
        <w:t>successful</w:t>
      </w:r>
      <w:proofErr w:type="spellEnd"/>
      <w:r w:rsidRPr="00F201FB">
        <w:rPr>
          <w:rFonts w:cs="Times New Roman"/>
          <w:szCs w:val="28"/>
        </w:rPr>
        <w:t xml:space="preserve"> </w:t>
      </w:r>
      <w:proofErr w:type="spellStart"/>
      <w:r w:rsidRPr="00F201FB">
        <w:rPr>
          <w:rFonts w:cs="Times New Roman"/>
          <w:szCs w:val="28"/>
        </w:rPr>
        <w:t>transition</w:t>
      </w:r>
      <w:proofErr w:type="spellEnd"/>
      <w:r w:rsidRPr="00F201FB">
        <w:rPr>
          <w:rFonts w:cs="Times New Roman"/>
          <w:szCs w:val="28"/>
        </w:rPr>
        <w:t xml:space="preserve"> </w:t>
      </w:r>
      <w:proofErr w:type="spellStart"/>
      <w:r w:rsidRPr="00F201FB">
        <w:rPr>
          <w:rFonts w:cs="Times New Roman"/>
          <w:szCs w:val="28"/>
        </w:rPr>
        <w:t>from</w:t>
      </w:r>
      <w:proofErr w:type="spellEnd"/>
      <w:r w:rsidRPr="00F201FB">
        <w:rPr>
          <w:rFonts w:cs="Times New Roman"/>
          <w:szCs w:val="28"/>
        </w:rPr>
        <w:t xml:space="preserve"> </w:t>
      </w:r>
      <w:proofErr w:type="spellStart"/>
      <w:r w:rsidRPr="00F201FB">
        <w:rPr>
          <w:rFonts w:cs="Times New Roman"/>
          <w:szCs w:val="28"/>
        </w:rPr>
        <w:t>Soviet</w:t>
      </w:r>
      <w:proofErr w:type="spellEnd"/>
      <w:r w:rsidRPr="00F201FB">
        <w:rPr>
          <w:rFonts w:cs="Times New Roman"/>
          <w:szCs w:val="28"/>
        </w:rPr>
        <w:t xml:space="preserve"> </w:t>
      </w:r>
      <w:proofErr w:type="spellStart"/>
      <w:r w:rsidRPr="00F201FB">
        <w:rPr>
          <w:rFonts w:cs="Times New Roman"/>
          <w:szCs w:val="28"/>
        </w:rPr>
        <w:t>legacies</w:t>
      </w:r>
      <w:proofErr w:type="spellEnd"/>
      <w:r w:rsidRPr="00F201FB">
        <w:rPr>
          <w:rFonts w:cs="Times New Roman"/>
          <w:szCs w:val="28"/>
        </w:rPr>
        <w:t xml:space="preserve">. </w:t>
      </w:r>
      <w:proofErr w:type="spellStart"/>
      <w:r w:rsidRPr="00F201FB">
        <w:rPr>
          <w:rFonts w:cs="Times New Roman"/>
          <w:szCs w:val="28"/>
        </w:rPr>
        <w:t>Glob</w:t>
      </w:r>
      <w:proofErr w:type="spellEnd"/>
      <w:r w:rsidRPr="00F201FB">
        <w:rPr>
          <w:rFonts w:cs="Times New Roman"/>
          <w:szCs w:val="28"/>
        </w:rPr>
        <w:t xml:space="preserve"> </w:t>
      </w:r>
      <w:proofErr w:type="spellStart"/>
      <w:r w:rsidRPr="00F201FB">
        <w:rPr>
          <w:rFonts w:cs="Times New Roman"/>
          <w:szCs w:val="28"/>
        </w:rPr>
        <w:t>Health</w:t>
      </w:r>
      <w:proofErr w:type="spellEnd"/>
      <w:r w:rsidRPr="00F201FB">
        <w:rPr>
          <w:rFonts w:cs="Times New Roman"/>
          <w:szCs w:val="28"/>
        </w:rPr>
        <w:t xml:space="preserve">. 2018;14(1):116. </w:t>
      </w:r>
      <w:proofErr w:type="spellStart"/>
      <w:r w:rsidRPr="00F201FB">
        <w:rPr>
          <w:rFonts w:cs="Times New Roman"/>
          <w:szCs w:val="28"/>
        </w:rPr>
        <w:t>doi</w:t>
      </w:r>
      <w:proofErr w:type="spellEnd"/>
      <w:r w:rsidRPr="00F201FB">
        <w:rPr>
          <w:rFonts w:cs="Times New Roman"/>
          <w:szCs w:val="28"/>
        </w:rPr>
        <w:t xml:space="preserve">: 10.1186/s12992- 018-0439-5. </w:t>
      </w:r>
    </w:p>
    <w:p w14:paraId="3DD6D2F3" w14:textId="77777777" w:rsidR="00A83014" w:rsidRPr="00F201FB" w:rsidRDefault="00A83014" w:rsidP="00A83014">
      <w:pPr>
        <w:pStyle w:val="ab"/>
        <w:numPr>
          <w:ilvl w:val="1"/>
          <w:numId w:val="79"/>
        </w:numPr>
        <w:spacing w:after="0" w:line="360" w:lineRule="auto"/>
        <w:ind w:left="0" w:firstLine="567"/>
        <w:jc w:val="both"/>
        <w:rPr>
          <w:rFonts w:cs="Times New Roman"/>
          <w:szCs w:val="28"/>
        </w:rPr>
      </w:pPr>
      <w:proofErr w:type="spellStart"/>
      <w:r w:rsidRPr="00F201FB">
        <w:rPr>
          <w:rFonts w:cs="Times New Roman"/>
          <w:szCs w:val="28"/>
        </w:rPr>
        <w:lastRenderedPageBreak/>
        <w:t>State</w:t>
      </w:r>
      <w:proofErr w:type="spellEnd"/>
      <w:r w:rsidRPr="00F201FB">
        <w:rPr>
          <w:rFonts w:cs="Times New Roman"/>
          <w:szCs w:val="28"/>
        </w:rPr>
        <w:t xml:space="preserve"> </w:t>
      </w:r>
      <w:proofErr w:type="spellStart"/>
      <w:r w:rsidRPr="00F201FB">
        <w:rPr>
          <w:rFonts w:cs="Times New Roman"/>
          <w:szCs w:val="28"/>
        </w:rPr>
        <w:t>of</w:t>
      </w:r>
      <w:proofErr w:type="spellEnd"/>
      <w:r w:rsidRPr="00F201FB">
        <w:rPr>
          <w:rFonts w:cs="Times New Roman"/>
          <w:szCs w:val="28"/>
        </w:rPr>
        <w:t xml:space="preserve"> </w:t>
      </w:r>
      <w:proofErr w:type="spellStart"/>
      <w:r w:rsidRPr="00F201FB">
        <w:rPr>
          <w:rFonts w:cs="Times New Roman"/>
          <w:szCs w:val="28"/>
        </w:rPr>
        <w:t>the</w:t>
      </w:r>
      <w:proofErr w:type="spellEnd"/>
      <w:r w:rsidRPr="00F201FB">
        <w:rPr>
          <w:rFonts w:cs="Times New Roman"/>
          <w:szCs w:val="28"/>
        </w:rPr>
        <w:t xml:space="preserve"> </w:t>
      </w:r>
      <w:proofErr w:type="spellStart"/>
      <w:r w:rsidRPr="00F201FB">
        <w:rPr>
          <w:rFonts w:cs="Times New Roman"/>
          <w:szCs w:val="28"/>
        </w:rPr>
        <w:t>world’s</w:t>
      </w:r>
      <w:proofErr w:type="spellEnd"/>
      <w:r w:rsidRPr="00F201FB">
        <w:rPr>
          <w:rFonts w:cs="Times New Roman"/>
          <w:szCs w:val="28"/>
        </w:rPr>
        <w:t xml:space="preserve"> </w:t>
      </w:r>
      <w:proofErr w:type="spellStart"/>
      <w:r w:rsidRPr="00F201FB">
        <w:rPr>
          <w:rFonts w:cs="Times New Roman"/>
          <w:szCs w:val="28"/>
        </w:rPr>
        <w:t>nursing</w:t>
      </w:r>
      <w:proofErr w:type="spellEnd"/>
      <w:r w:rsidRPr="00F201FB">
        <w:rPr>
          <w:rFonts w:cs="Times New Roman"/>
          <w:szCs w:val="28"/>
        </w:rPr>
        <w:t xml:space="preserve"> </w:t>
      </w:r>
      <w:proofErr w:type="spellStart"/>
      <w:r w:rsidRPr="00F201FB">
        <w:rPr>
          <w:rFonts w:cs="Times New Roman"/>
          <w:szCs w:val="28"/>
        </w:rPr>
        <w:t>report</w:t>
      </w:r>
      <w:proofErr w:type="spellEnd"/>
      <w:r w:rsidRPr="00F201FB">
        <w:rPr>
          <w:rFonts w:cs="Times New Roman"/>
          <w:szCs w:val="28"/>
        </w:rPr>
        <w:t xml:space="preserve">: 2020. </w:t>
      </w:r>
      <w:proofErr w:type="spellStart"/>
      <w:r w:rsidRPr="00F201FB">
        <w:rPr>
          <w:rFonts w:cs="Times New Roman"/>
          <w:szCs w:val="28"/>
        </w:rPr>
        <w:t>Geneva</w:t>
      </w:r>
      <w:proofErr w:type="spellEnd"/>
      <w:r w:rsidRPr="00F201FB">
        <w:rPr>
          <w:rFonts w:cs="Times New Roman"/>
          <w:szCs w:val="28"/>
        </w:rPr>
        <w:t xml:space="preserve">: </w:t>
      </w:r>
      <w:proofErr w:type="spellStart"/>
      <w:r w:rsidRPr="00F201FB">
        <w:rPr>
          <w:rFonts w:cs="Times New Roman"/>
          <w:szCs w:val="28"/>
        </w:rPr>
        <w:t>World</w:t>
      </w:r>
      <w:proofErr w:type="spellEnd"/>
      <w:r w:rsidRPr="00F201FB">
        <w:rPr>
          <w:rFonts w:cs="Times New Roman"/>
          <w:szCs w:val="28"/>
        </w:rPr>
        <w:t xml:space="preserve"> </w:t>
      </w:r>
      <w:proofErr w:type="spellStart"/>
      <w:r w:rsidRPr="00F201FB">
        <w:rPr>
          <w:rFonts w:cs="Times New Roman"/>
          <w:szCs w:val="28"/>
        </w:rPr>
        <w:t>Health</w:t>
      </w:r>
      <w:proofErr w:type="spellEnd"/>
      <w:r w:rsidRPr="00F201FB">
        <w:rPr>
          <w:rFonts w:cs="Times New Roman"/>
          <w:szCs w:val="28"/>
        </w:rPr>
        <w:t xml:space="preserve"> </w:t>
      </w:r>
      <w:proofErr w:type="spellStart"/>
      <w:r w:rsidRPr="00F201FB">
        <w:rPr>
          <w:rFonts w:cs="Times New Roman"/>
          <w:szCs w:val="28"/>
        </w:rPr>
        <w:t>Organization</w:t>
      </w:r>
      <w:proofErr w:type="spellEnd"/>
      <w:r w:rsidRPr="00F201FB">
        <w:rPr>
          <w:rFonts w:cs="Times New Roman"/>
          <w:szCs w:val="28"/>
        </w:rPr>
        <w:t xml:space="preserve">; 2020 </w:t>
      </w:r>
      <w:r w:rsidRPr="00F201FB">
        <w:rPr>
          <w:rFonts w:eastAsia="Times New Roman" w:cs="Times New Roman"/>
          <w:color w:val="333333"/>
          <w:kern w:val="36"/>
          <w:szCs w:val="28"/>
          <w:lang w:val="en-US" w:eastAsia="uk-UA"/>
        </w:rPr>
        <w:t>URL</w:t>
      </w:r>
      <w:r w:rsidRPr="00F201FB">
        <w:rPr>
          <w:rFonts w:eastAsia="Times New Roman" w:cs="Times New Roman"/>
          <w:color w:val="333333"/>
          <w:kern w:val="36"/>
          <w:szCs w:val="28"/>
          <w:lang w:eastAsia="uk-UA"/>
        </w:rPr>
        <w:t>:</w:t>
      </w:r>
      <w:r w:rsidRPr="00F201FB">
        <w:rPr>
          <w:rFonts w:cs="Times New Roman"/>
          <w:szCs w:val="28"/>
        </w:rPr>
        <w:t xml:space="preserve"> https://www.who.int/publications-detail-redirect/9789240003279. </w:t>
      </w:r>
    </w:p>
    <w:p w14:paraId="756783A0" w14:textId="77777777" w:rsidR="00A83014" w:rsidRPr="00F201FB" w:rsidRDefault="00A83014" w:rsidP="00A83014">
      <w:pPr>
        <w:pStyle w:val="ab"/>
        <w:numPr>
          <w:ilvl w:val="1"/>
          <w:numId w:val="79"/>
        </w:numPr>
        <w:spacing w:after="0" w:line="360" w:lineRule="auto"/>
        <w:ind w:left="0" w:firstLine="567"/>
        <w:jc w:val="both"/>
        <w:rPr>
          <w:rFonts w:cs="Times New Roman"/>
          <w:szCs w:val="28"/>
        </w:rPr>
      </w:pPr>
      <w:r w:rsidRPr="00F201FB">
        <w:rPr>
          <w:rFonts w:cs="Times New Roman"/>
          <w:szCs w:val="28"/>
        </w:rPr>
        <w:t xml:space="preserve"> </w:t>
      </w:r>
      <w:proofErr w:type="spellStart"/>
      <w:r w:rsidRPr="00F201FB">
        <w:rPr>
          <w:rFonts w:cs="Times New Roman"/>
          <w:szCs w:val="28"/>
        </w:rPr>
        <w:t>Tackling</w:t>
      </w:r>
      <w:proofErr w:type="spellEnd"/>
      <w:r w:rsidRPr="00F201FB">
        <w:rPr>
          <w:rFonts w:cs="Times New Roman"/>
          <w:szCs w:val="28"/>
        </w:rPr>
        <w:t xml:space="preserve"> </w:t>
      </w:r>
      <w:proofErr w:type="spellStart"/>
      <w:r w:rsidRPr="00F201FB">
        <w:rPr>
          <w:rFonts w:cs="Times New Roman"/>
          <w:szCs w:val="28"/>
        </w:rPr>
        <w:t>noncommunicable</w:t>
      </w:r>
      <w:proofErr w:type="spellEnd"/>
      <w:r w:rsidRPr="00F201FB">
        <w:rPr>
          <w:rFonts w:cs="Times New Roman"/>
          <w:szCs w:val="28"/>
        </w:rPr>
        <w:t xml:space="preserve"> </w:t>
      </w:r>
      <w:proofErr w:type="spellStart"/>
      <w:r w:rsidRPr="00F201FB">
        <w:rPr>
          <w:rFonts w:cs="Times New Roman"/>
          <w:szCs w:val="28"/>
        </w:rPr>
        <w:t>diseases</w:t>
      </w:r>
      <w:proofErr w:type="spellEnd"/>
      <w:r w:rsidRPr="00F201FB">
        <w:rPr>
          <w:rFonts w:cs="Times New Roman"/>
          <w:szCs w:val="28"/>
        </w:rPr>
        <w:t xml:space="preserve"> </w:t>
      </w:r>
      <w:proofErr w:type="spellStart"/>
      <w:r w:rsidRPr="00F201FB">
        <w:rPr>
          <w:rFonts w:cs="Times New Roman"/>
          <w:szCs w:val="28"/>
        </w:rPr>
        <w:t>in</w:t>
      </w:r>
      <w:proofErr w:type="spellEnd"/>
      <w:r w:rsidRPr="00F201FB">
        <w:rPr>
          <w:rFonts w:cs="Times New Roman"/>
          <w:szCs w:val="28"/>
        </w:rPr>
        <w:t xml:space="preserve"> </w:t>
      </w:r>
      <w:proofErr w:type="spellStart"/>
      <w:r w:rsidRPr="00F201FB">
        <w:rPr>
          <w:rFonts w:cs="Times New Roman"/>
          <w:szCs w:val="28"/>
        </w:rPr>
        <w:t>Ukraine</w:t>
      </w:r>
      <w:proofErr w:type="spellEnd"/>
      <w:r w:rsidRPr="00F201FB">
        <w:rPr>
          <w:rFonts w:cs="Times New Roman"/>
          <w:szCs w:val="28"/>
        </w:rPr>
        <w:t xml:space="preserve">: 2015–2019. </w:t>
      </w:r>
      <w:proofErr w:type="spellStart"/>
      <w:r w:rsidRPr="00F201FB">
        <w:rPr>
          <w:rFonts w:cs="Times New Roman"/>
          <w:szCs w:val="28"/>
        </w:rPr>
        <w:t>Copenhagen</w:t>
      </w:r>
      <w:proofErr w:type="spellEnd"/>
      <w:r w:rsidRPr="00F201FB">
        <w:rPr>
          <w:rFonts w:cs="Times New Roman"/>
          <w:szCs w:val="28"/>
        </w:rPr>
        <w:t xml:space="preserve">: WHO </w:t>
      </w:r>
      <w:proofErr w:type="spellStart"/>
      <w:r w:rsidRPr="00F201FB">
        <w:rPr>
          <w:rFonts w:cs="Times New Roman"/>
          <w:szCs w:val="28"/>
        </w:rPr>
        <w:t>Regional</w:t>
      </w:r>
      <w:proofErr w:type="spellEnd"/>
      <w:r w:rsidRPr="00F201FB">
        <w:rPr>
          <w:rFonts w:cs="Times New Roman"/>
          <w:szCs w:val="28"/>
        </w:rPr>
        <w:t xml:space="preserve"> Office </w:t>
      </w:r>
      <w:proofErr w:type="spellStart"/>
      <w:r w:rsidRPr="00F201FB">
        <w:rPr>
          <w:rFonts w:cs="Times New Roman"/>
          <w:szCs w:val="28"/>
        </w:rPr>
        <w:t>for</w:t>
      </w:r>
      <w:proofErr w:type="spellEnd"/>
      <w:r w:rsidRPr="00F201FB">
        <w:rPr>
          <w:rFonts w:cs="Times New Roman"/>
          <w:szCs w:val="28"/>
        </w:rPr>
        <w:t xml:space="preserve"> </w:t>
      </w:r>
      <w:proofErr w:type="spellStart"/>
      <w:r w:rsidRPr="00F201FB">
        <w:rPr>
          <w:rFonts w:cs="Times New Roman"/>
          <w:szCs w:val="28"/>
        </w:rPr>
        <w:t>Europe</w:t>
      </w:r>
      <w:proofErr w:type="spellEnd"/>
      <w:r w:rsidRPr="00F201FB">
        <w:rPr>
          <w:rFonts w:cs="Times New Roman"/>
          <w:szCs w:val="28"/>
        </w:rPr>
        <w:t xml:space="preserve">; 2020 </w:t>
      </w:r>
      <w:r w:rsidRPr="00F201FB">
        <w:rPr>
          <w:rFonts w:eastAsia="Times New Roman" w:cs="Times New Roman"/>
          <w:color w:val="333333"/>
          <w:kern w:val="36"/>
          <w:szCs w:val="28"/>
          <w:lang w:val="en-US" w:eastAsia="uk-UA"/>
        </w:rPr>
        <w:t>URL</w:t>
      </w:r>
      <w:r w:rsidRPr="00F201FB">
        <w:rPr>
          <w:rFonts w:eastAsia="Times New Roman" w:cs="Times New Roman"/>
          <w:color w:val="333333"/>
          <w:kern w:val="36"/>
          <w:szCs w:val="28"/>
          <w:lang w:eastAsia="uk-UA"/>
        </w:rPr>
        <w:t>:</w:t>
      </w:r>
      <w:r w:rsidRPr="00F201FB">
        <w:rPr>
          <w:rFonts w:cs="Times New Roman"/>
          <w:szCs w:val="28"/>
        </w:rPr>
        <w:t xml:space="preserve"> https://apps.who.int/iris/handle/10665/349226. </w:t>
      </w:r>
    </w:p>
    <w:p w14:paraId="1F3178AE" w14:textId="77777777" w:rsidR="00A83014" w:rsidRPr="00F201FB" w:rsidRDefault="00A83014" w:rsidP="00A83014">
      <w:pPr>
        <w:pStyle w:val="ab"/>
        <w:numPr>
          <w:ilvl w:val="1"/>
          <w:numId w:val="79"/>
        </w:numPr>
        <w:spacing w:after="0" w:line="360" w:lineRule="auto"/>
        <w:ind w:left="0" w:firstLine="567"/>
        <w:jc w:val="both"/>
        <w:rPr>
          <w:rFonts w:cs="Times New Roman"/>
          <w:szCs w:val="28"/>
        </w:rPr>
      </w:pPr>
      <w:proofErr w:type="spellStart"/>
      <w:r w:rsidRPr="00F201FB">
        <w:rPr>
          <w:rFonts w:cs="Times New Roman"/>
          <w:szCs w:val="28"/>
        </w:rPr>
        <w:t>Thirteenth</w:t>
      </w:r>
      <w:proofErr w:type="spellEnd"/>
      <w:r w:rsidRPr="00F201FB">
        <w:rPr>
          <w:rFonts w:cs="Times New Roman"/>
          <w:szCs w:val="28"/>
        </w:rPr>
        <w:t xml:space="preserve"> </w:t>
      </w:r>
      <w:proofErr w:type="spellStart"/>
      <w:r w:rsidRPr="00F201FB">
        <w:rPr>
          <w:rFonts w:cs="Times New Roman"/>
          <w:szCs w:val="28"/>
        </w:rPr>
        <w:t>general</w:t>
      </w:r>
      <w:proofErr w:type="spellEnd"/>
      <w:r w:rsidRPr="00F201FB">
        <w:rPr>
          <w:rFonts w:cs="Times New Roman"/>
          <w:szCs w:val="28"/>
        </w:rPr>
        <w:t xml:space="preserve"> </w:t>
      </w:r>
      <w:proofErr w:type="spellStart"/>
      <w:r w:rsidRPr="00F201FB">
        <w:rPr>
          <w:rFonts w:cs="Times New Roman"/>
          <w:szCs w:val="28"/>
        </w:rPr>
        <w:t>programme</w:t>
      </w:r>
      <w:proofErr w:type="spellEnd"/>
      <w:r w:rsidRPr="00F201FB">
        <w:rPr>
          <w:rFonts w:cs="Times New Roman"/>
          <w:szCs w:val="28"/>
        </w:rPr>
        <w:t xml:space="preserve"> </w:t>
      </w:r>
      <w:proofErr w:type="spellStart"/>
      <w:r w:rsidRPr="00F201FB">
        <w:rPr>
          <w:rFonts w:cs="Times New Roman"/>
          <w:szCs w:val="28"/>
        </w:rPr>
        <w:t>of</w:t>
      </w:r>
      <w:proofErr w:type="spellEnd"/>
      <w:r w:rsidRPr="00F201FB">
        <w:rPr>
          <w:rFonts w:cs="Times New Roman"/>
          <w:szCs w:val="28"/>
        </w:rPr>
        <w:t xml:space="preserve"> </w:t>
      </w:r>
      <w:proofErr w:type="spellStart"/>
      <w:r w:rsidRPr="00F201FB">
        <w:rPr>
          <w:rFonts w:cs="Times New Roman"/>
          <w:szCs w:val="28"/>
        </w:rPr>
        <w:t>work</w:t>
      </w:r>
      <w:proofErr w:type="spellEnd"/>
      <w:r w:rsidRPr="00F201FB">
        <w:rPr>
          <w:rFonts w:cs="Times New Roman"/>
          <w:szCs w:val="28"/>
        </w:rPr>
        <w:t xml:space="preserve"> 2019–2023: </w:t>
      </w:r>
      <w:proofErr w:type="spellStart"/>
      <w:r w:rsidRPr="00F201FB">
        <w:rPr>
          <w:rFonts w:cs="Times New Roman"/>
          <w:szCs w:val="28"/>
        </w:rPr>
        <w:t>promote</w:t>
      </w:r>
      <w:proofErr w:type="spellEnd"/>
      <w:r w:rsidRPr="00F201FB">
        <w:rPr>
          <w:rFonts w:cs="Times New Roman"/>
          <w:szCs w:val="28"/>
        </w:rPr>
        <w:t xml:space="preserve"> </w:t>
      </w:r>
      <w:proofErr w:type="spellStart"/>
      <w:r w:rsidRPr="00F201FB">
        <w:rPr>
          <w:rFonts w:cs="Times New Roman"/>
          <w:szCs w:val="28"/>
        </w:rPr>
        <w:t>health</w:t>
      </w:r>
      <w:proofErr w:type="spellEnd"/>
      <w:r w:rsidRPr="00F201FB">
        <w:rPr>
          <w:rFonts w:cs="Times New Roman"/>
          <w:szCs w:val="28"/>
        </w:rPr>
        <w:t xml:space="preserve">, </w:t>
      </w:r>
      <w:proofErr w:type="spellStart"/>
      <w:r w:rsidRPr="00F201FB">
        <w:rPr>
          <w:rFonts w:cs="Times New Roman"/>
          <w:szCs w:val="28"/>
        </w:rPr>
        <w:t>keep</w:t>
      </w:r>
      <w:proofErr w:type="spellEnd"/>
      <w:r w:rsidRPr="00F201FB">
        <w:rPr>
          <w:rFonts w:cs="Times New Roman"/>
          <w:szCs w:val="28"/>
        </w:rPr>
        <w:t xml:space="preserve"> </w:t>
      </w:r>
      <w:proofErr w:type="spellStart"/>
      <w:r w:rsidRPr="00F201FB">
        <w:rPr>
          <w:rFonts w:cs="Times New Roman"/>
          <w:szCs w:val="28"/>
        </w:rPr>
        <w:t>the</w:t>
      </w:r>
      <w:proofErr w:type="spellEnd"/>
      <w:r w:rsidRPr="00F201FB">
        <w:rPr>
          <w:rFonts w:cs="Times New Roman"/>
          <w:szCs w:val="28"/>
        </w:rPr>
        <w:t xml:space="preserve"> </w:t>
      </w:r>
      <w:proofErr w:type="spellStart"/>
      <w:r w:rsidRPr="00F201FB">
        <w:rPr>
          <w:rFonts w:cs="Times New Roman"/>
          <w:szCs w:val="28"/>
        </w:rPr>
        <w:t>world</w:t>
      </w:r>
      <w:proofErr w:type="spellEnd"/>
      <w:r w:rsidRPr="00F201FB">
        <w:rPr>
          <w:rFonts w:cs="Times New Roman"/>
          <w:szCs w:val="28"/>
        </w:rPr>
        <w:t xml:space="preserve"> </w:t>
      </w:r>
      <w:proofErr w:type="spellStart"/>
      <w:r w:rsidRPr="00F201FB">
        <w:rPr>
          <w:rFonts w:cs="Times New Roman"/>
          <w:szCs w:val="28"/>
        </w:rPr>
        <w:t>safe</w:t>
      </w:r>
      <w:proofErr w:type="spellEnd"/>
      <w:r w:rsidRPr="00F201FB">
        <w:rPr>
          <w:rFonts w:cs="Times New Roman"/>
          <w:szCs w:val="28"/>
        </w:rPr>
        <w:t xml:space="preserve">, </w:t>
      </w:r>
      <w:proofErr w:type="spellStart"/>
      <w:r w:rsidRPr="00F201FB">
        <w:rPr>
          <w:rFonts w:cs="Times New Roman"/>
          <w:szCs w:val="28"/>
        </w:rPr>
        <w:t>serve</w:t>
      </w:r>
      <w:proofErr w:type="spellEnd"/>
      <w:r w:rsidRPr="00F201FB">
        <w:rPr>
          <w:rFonts w:cs="Times New Roman"/>
          <w:szCs w:val="28"/>
        </w:rPr>
        <w:t xml:space="preserve"> </w:t>
      </w:r>
      <w:proofErr w:type="spellStart"/>
      <w:r w:rsidRPr="00F201FB">
        <w:rPr>
          <w:rFonts w:cs="Times New Roman"/>
          <w:szCs w:val="28"/>
        </w:rPr>
        <w:t>the</w:t>
      </w:r>
      <w:proofErr w:type="spellEnd"/>
      <w:r w:rsidRPr="00F201FB">
        <w:rPr>
          <w:rFonts w:cs="Times New Roman"/>
          <w:szCs w:val="28"/>
        </w:rPr>
        <w:t xml:space="preserve"> </w:t>
      </w:r>
      <w:proofErr w:type="spellStart"/>
      <w:r w:rsidRPr="00F201FB">
        <w:rPr>
          <w:rFonts w:cs="Times New Roman"/>
          <w:szCs w:val="28"/>
        </w:rPr>
        <w:t>vulnerable</w:t>
      </w:r>
      <w:proofErr w:type="spellEnd"/>
      <w:r w:rsidRPr="00F201FB">
        <w:rPr>
          <w:rFonts w:cs="Times New Roman"/>
          <w:szCs w:val="28"/>
        </w:rPr>
        <w:t xml:space="preserve">. </w:t>
      </w:r>
      <w:proofErr w:type="spellStart"/>
      <w:r w:rsidRPr="00F201FB">
        <w:rPr>
          <w:rFonts w:cs="Times New Roman"/>
          <w:szCs w:val="28"/>
        </w:rPr>
        <w:t>Geneva</w:t>
      </w:r>
      <w:proofErr w:type="spellEnd"/>
      <w:r w:rsidRPr="00F201FB">
        <w:rPr>
          <w:rFonts w:cs="Times New Roman"/>
          <w:szCs w:val="28"/>
        </w:rPr>
        <w:t xml:space="preserve">: </w:t>
      </w:r>
      <w:proofErr w:type="spellStart"/>
      <w:r w:rsidRPr="00F201FB">
        <w:rPr>
          <w:rFonts w:cs="Times New Roman"/>
          <w:szCs w:val="28"/>
        </w:rPr>
        <w:t>World</w:t>
      </w:r>
      <w:proofErr w:type="spellEnd"/>
      <w:r w:rsidRPr="00F201FB">
        <w:rPr>
          <w:rFonts w:cs="Times New Roman"/>
          <w:szCs w:val="28"/>
        </w:rPr>
        <w:t xml:space="preserve"> </w:t>
      </w:r>
      <w:proofErr w:type="spellStart"/>
      <w:r w:rsidRPr="00F201FB">
        <w:rPr>
          <w:rFonts w:cs="Times New Roman"/>
          <w:szCs w:val="28"/>
        </w:rPr>
        <w:t>Health</w:t>
      </w:r>
      <w:proofErr w:type="spellEnd"/>
      <w:r w:rsidRPr="00F201FB">
        <w:rPr>
          <w:rFonts w:cs="Times New Roman"/>
          <w:szCs w:val="28"/>
        </w:rPr>
        <w:t xml:space="preserve"> </w:t>
      </w:r>
      <w:proofErr w:type="spellStart"/>
      <w:r w:rsidRPr="00F201FB">
        <w:rPr>
          <w:rFonts w:cs="Times New Roman"/>
          <w:szCs w:val="28"/>
        </w:rPr>
        <w:t>Organization</w:t>
      </w:r>
      <w:proofErr w:type="spellEnd"/>
      <w:r w:rsidRPr="00F201FB">
        <w:rPr>
          <w:rFonts w:cs="Times New Roman"/>
          <w:szCs w:val="28"/>
        </w:rPr>
        <w:t xml:space="preserve">; 2019 </w:t>
      </w:r>
      <w:r w:rsidRPr="00F201FB">
        <w:rPr>
          <w:rFonts w:eastAsia="Times New Roman" w:cs="Times New Roman"/>
          <w:color w:val="333333"/>
          <w:kern w:val="36"/>
          <w:szCs w:val="28"/>
          <w:lang w:val="en-US" w:eastAsia="uk-UA"/>
        </w:rPr>
        <w:t>URL</w:t>
      </w:r>
      <w:r w:rsidRPr="00F201FB">
        <w:rPr>
          <w:rFonts w:eastAsia="Times New Roman" w:cs="Times New Roman"/>
          <w:color w:val="333333"/>
          <w:kern w:val="36"/>
          <w:szCs w:val="28"/>
          <w:lang w:eastAsia="uk-UA"/>
        </w:rPr>
        <w:t>:</w:t>
      </w:r>
      <w:r w:rsidRPr="00F201FB">
        <w:rPr>
          <w:rFonts w:cs="Times New Roman"/>
          <w:szCs w:val="28"/>
        </w:rPr>
        <w:t xml:space="preserve"> WHO/ PRP/18.1; </w:t>
      </w:r>
      <w:hyperlink r:id="rId15" w:history="1">
        <w:r w:rsidRPr="00D74C0B">
          <w:rPr>
            <w:rStyle w:val="a8"/>
            <w:rFonts w:cs="Times New Roman"/>
            <w:szCs w:val="28"/>
          </w:rPr>
          <w:t>https://www.who.int/about/what-we-do/thirteenth-general-programme</w:t>
        </w:r>
      </w:hyperlink>
      <w:r>
        <w:rPr>
          <w:rFonts w:cs="Times New Roman"/>
          <w:szCs w:val="28"/>
        </w:rPr>
        <w:t xml:space="preserve"> </w:t>
      </w:r>
      <w:r w:rsidRPr="00F201FB">
        <w:rPr>
          <w:rFonts w:cs="Times New Roman"/>
          <w:szCs w:val="28"/>
        </w:rPr>
        <w:t xml:space="preserve">of-work-2019-2023. </w:t>
      </w:r>
    </w:p>
    <w:p w14:paraId="47EF5FE3" w14:textId="77777777" w:rsidR="00A83014" w:rsidRPr="00F201FB" w:rsidRDefault="00A83014" w:rsidP="00A83014">
      <w:pPr>
        <w:pStyle w:val="ab"/>
        <w:numPr>
          <w:ilvl w:val="1"/>
          <w:numId w:val="79"/>
        </w:numPr>
        <w:spacing w:after="0" w:line="360" w:lineRule="auto"/>
        <w:ind w:left="0" w:firstLine="567"/>
        <w:jc w:val="both"/>
        <w:rPr>
          <w:rFonts w:cs="Times New Roman"/>
          <w:szCs w:val="28"/>
        </w:rPr>
      </w:pPr>
      <w:r w:rsidRPr="00F201FB">
        <w:rPr>
          <w:rFonts w:cs="Times New Roman"/>
          <w:szCs w:val="28"/>
        </w:rPr>
        <w:t xml:space="preserve"> </w:t>
      </w:r>
      <w:proofErr w:type="spellStart"/>
      <w:r w:rsidRPr="00F201FB">
        <w:rPr>
          <w:rFonts w:cs="Times New Roman"/>
          <w:szCs w:val="28"/>
        </w:rPr>
        <w:t>Transforming</w:t>
      </w:r>
      <w:proofErr w:type="spellEnd"/>
      <w:r w:rsidRPr="00F201FB">
        <w:rPr>
          <w:rFonts w:cs="Times New Roman"/>
          <w:szCs w:val="28"/>
        </w:rPr>
        <w:t xml:space="preserve"> </w:t>
      </w:r>
      <w:proofErr w:type="spellStart"/>
      <w:r w:rsidRPr="00F201FB">
        <w:rPr>
          <w:rFonts w:cs="Times New Roman"/>
          <w:szCs w:val="28"/>
        </w:rPr>
        <w:t>our</w:t>
      </w:r>
      <w:proofErr w:type="spellEnd"/>
      <w:r w:rsidRPr="00F201FB">
        <w:rPr>
          <w:rFonts w:cs="Times New Roman"/>
          <w:szCs w:val="28"/>
        </w:rPr>
        <w:t xml:space="preserve"> </w:t>
      </w:r>
      <w:proofErr w:type="spellStart"/>
      <w:r w:rsidRPr="00F201FB">
        <w:rPr>
          <w:rFonts w:cs="Times New Roman"/>
          <w:szCs w:val="28"/>
        </w:rPr>
        <w:t>world</w:t>
      </w:r>
      <w:proofErr w:type="spellEnd"/>
      <w:r w:rsidRPr="00F201FB">
        <w:rPr>
          <w:rFonts w:cs="Times New Roman"/>
          <w:szCs w:val="28"/>
        </w:rPr>
        <w:t xml:space="preserve">: </w:t>
      </w:r>
      <w:proofErr w:type="spellStart"/>
      <w:r w:rsidRPr="00F201FB">
        <w:rPr>
          <w:rFonts w:cs="Times New Roman"/>
          <w:szCs w:val="28"/>
        </w:rPr>
        <w:t>the</w:t>
      </w:r>
      <w:proofErr w:type="spellEnd"/>
      <w:r w:rsidRPr="00F201FB">
        <w:rPr>
          <w:rFonts w:cs="Times New Roman"/>
          <w:szCs w:val="28"/>
        </w:rPr>
        <w:t xml:space="preserve"> 2030 </w:t>
      </w:r>
      <w:proofErr w:type="spellStart"/>
      <w:r w:rsidRPr="00F201FB">
        <w:rPr>
          <w:rFonts w:cs="Times New Roman"/>
          <w:szCs w:val="28"/>
        </w:rPr>
        <w:t>Agenda</w:t>
      </w:r>
      <w:proofErr w:type="spellEnd"/>
      <w:r w:rsidRPr="00F201FB">
        <w:rPr>
          <w:rFonts w:cs="Times New Roman"/>
          <w:szCs w:val="28"/>
        </w:rPr>
        <w:t xml:space="preserve"> </w:t>
      </w:r>
      <w:proofErr w:type="spellStart"/>
      <w:r w:rsidRPr="00F201FB">
        <w:rPr>
          <w:rFonts w:cs="Times New Roman"/>
          <w:szCs w:val="28"/>
        </w:rPr>
        <w:t>for</w:t>
      </w:r>
      <w:proofErr w:type="spellEnd"/>
      <w:r w:rsidRPr="00F201FB">
        <w:rPr>
          <w:rFonts w:cs="Times New Roman"/>
          <w:szCs w:val="28"/>
        </w:rPr>
        <w:t xml:space="preserve"> </w:t>
      </w:r>
      <w:proofErr w:type="spellStart"/>
      <w:r w:rsidRPr="00F201FB">
        <w:rPr>
          <w:rFonts w:cs="Times New Roman"/>
          <w:szCs w:val="28"/>
        </w:rPr>
        <w:t>Sustainable</w:t>
      </w:r>
      <w:proofErr w:type="spellEnd"/>
      <w:r w:rsidRPr="00F201FB">
        <w:rPr>
          <w:rFonts w:cs="Times New Roman"/>
          <w:szCs w:val="28"/>
        </w:rPr>
        <w:t xml:space="preserve"> </w:t>
      </w:r>
      <w:proofErr w:type="spellStart"/>
      <w:r w:rsidRPr="00F201FB">
        <w:rPr>
          <w:rFonts w:cs="Times New Roman"/>
          <w:szCs w:val="28"/>
        </w:rPr>
        <w:t>Development</w:t>
      </w:r>
      <w:proofErr w:type="spellEnd"/>
      <w:r w:rsidRPr="00F201FB">
        <w:rPr>
          <w:rFonts w:cs="Times New Roman"/>
          <w:szCs w:val="28"/>
        </w:rPr>
        <w:t xml:space="preserve">. </w:t>
      </w:r>
      <w:proofErr w:type="spellStart"/>
      <w:r w:rsidRPr="00F201FB">
        <w:rPr>
          <w:rFonts w:cs="Times New Roman"/>
          <w:szCs w:val="28"/>
        </w:rPr>
        <w:t>New</w:t>
      </w:r>
      <w:proofErr w:type="spellEnd"/>
      <w:r w:rsidRPr="00F201FB">
        <w:rPr>
          <w:rFonts w:cs="Times New Roman"/>
          <w:szCs w:val="28"/>
        </w:rPr>
        <w:t xml:space="preserve"> </w:t>
      </w:r>
      <w:proofErr w:type="spellStart"/>
      <w:r w:rsidRPr="00F201FB">
        <w:rPr>
          <w:rFonts w:cs="Times New Roman"/>
          <w:szCs w:val="28"/>
        </w:rPr>
        <w:t>York</w:t>
      </w:r>
      <w:proofErr w:type="spellEnd"/>
      <w:r w:rsidRPr="00F201FB">
        <w:rPr>
          <w:rFonts w:cs="Times New Roman"/>
          <w:szCs w:val="28"/>
        </w:rPr>
        <w:t xml:space="preserve">: </w:t>
      </w:r>
      <w:proofErr w:type="spellStart"/>
      <w:r w:rsidRPr="00F201FB">
        <w:rPr>
          <w:rFonts w:cs="Times New Roman"/>
          <w:szCs w:val="28"/>
        </w:rPr>
        <w:t>United</w:t>
      </w:r>
      <w:proofErr w:type="spellEnd"/>
      <w:r w:rsidRPr="00F201FB">
        <w:rPr>
          <w:rFonts w:cs="Times New Roman"/>
          <w:szCs w:val="28"/>
        </w:rPr>
        <w:t xml:space="preserve"> </w:t>
      </w:r>
      <w:proofErr w:type="spellStart"/>
      <w:r w:rsidRPr="00F201FB">
        <w:rPr>
          <w:rFonts w:cs="Times New Roman"/>
          <w:szCs w:val="28"/>
        </w:rPr>
        <w:t>Nations</w:t>
      </w:r>
      <w:proofErr w:type="spellEnd"/>
      <w:r w:rsidRPr="00F201FB">
        <w:rPr>
          <w:rFonts w:cs="Times New Roman"/>
          <w:szCs w:val="28"/>
        </w:rPr>
        <w:t xml:space="preserve">; 2015 (A/RES/70/1; </w:t>
      </w:r>
      <w:r w:rsidRPr="00F201FB">
        <w:rPr>
          <w:rFonts w:eastAsia="Times New Roman" w:cs="Times New Roman"/>
          <w:color w:val="333333"/>
          <w:kern w:val="36"/>
          <w:szCs w:val="28"/>
          <w:lang w:val="en-US" w:eastAsia="uk-UA"/>
        </w:rPr>
        <w:t>URL</w:t>
      </w:r>
      <w:r w:rsidRPr="00F201FB">
        <w:rPr>
          <w:rFonts w:eastAsia="Times New Roman" w:cs="Times New Roman"/>
          <w:color w:val="333333"/>
          <w:kern w:val="36"/>
          <w:szCs w:val="28"/>
          <w:lang w:eastAsia="uk-UA"/>
        </w:rPr>
        <w:t>:</w:t>
      </w:r>
      <w:r w:rsidRPr="00F201FB">
        <w:rPr>
          <w:rFonts w:cs="Times New Roman"/>
          <w:szCs w:val="28"/>
        </w:rPr>
        <w:t xml:space="preserve"> https://sdgs.un.org/2030agenda.</w:t>
      </w:r>
    </w:p>
    <w:p w14:paraId="453E558A" w14:textId="77777777" w:rsidR="00A83014" w:rsidRPr="00F201FB" w:rsidRDefault="00A83014" w:rsidP="00A83014">
      <w:pPr>
        <w:pStyle w:val="ab"/>
        <w:numPr>
          <w:ilvl w:val="1"/>
          <w:numId w:val="79"/>
        </w:numPr>
        <w:spacing w:after="0" w:line="360" w:lineRule="auto"/>
        <w:ind w:left="0" w:firstLine="567"/>
        <w:jc w:val="both"/>
        <w:rPr>
          <w:rFonts w:cs="Times New Roman"/>
          <w:szCs w:val="28"/>
        </w:rPr>
      </w:pPr>
      <w:r w:rsidRPr="00F201FB">
        <w:rPr>
          <w:rFonts w:cs="Times New Roman"/>
          <w:szCs w:val="28"/>
        </w:rPr>
        <w:t xml:space="preserve"> </w:t>
      </w:r>
      <w:proofErr w:type="spellStart"/>
      <w:r w:rsidRPr="00F201FB">
        <w:rPr>
          <w:rFonts w:cs="Times New Roman"/>
          <w:szCs w:val="28"/>
        </w:rPr>
        <w:t>Ukraine</w:t>
      </w:r>
      <w:proofErr w:type="spellEnd"/>
      <w:r w:rsidRPr="00F201FB">
        <w:rPr>
          <w:rFonts w:cs="Times New Roman"/>
          <w:szCs w:val="28"/>
        </w:rPr>
        <w:t xml:space="preserve">. </w:t>
      </w:r>
      <w:proofErr w:type="spellStart"/>
      <w:r w:rsidRPr="00F201FB">
        <w:rPr>
          <w:rFonts w:cs="Times New Roman"/>
          <w:szCs w:val="28"/>
        </w:rPr>
        <w:t>In</w:t>
      </w:r>
      <w:proofErr w:type="spellEnd"/>
      <w:r w:rsidRPr="00F201FB">
        <w:rPr>
          <w:rFonts w:cs="Times New Roman"/>
          <w:szCs w:val="28"/>
        </w:rPr>
        <w:t xml:space="preserve">: </w:t>
      </w:r>
      <w:proofErr w:type="spellStart"/>
      <w:r w:rsidRPr="00F201FB">
        <w:rPr>
          <w:rFonts w:cs="Times New Roman"/>
          <w:szCs w:val="28"/>
        </w:rPr>
        <w:t>Health</w:t>
      </w:r>
      <w:proofErr w:type="spellEnd"/>
      <w:r w:rsidRPr="00F201FB">
        <w:rPr>
          <w:rFonts w:cs="Times New Roman"/>
          <w:szCs w:val="28"/>
        </w:rPr>
        <w:t xml:space="preserve"> </w:t>
      </w:r>
      <w:proofErr w:type="spellStart"/>
      <w:r w:rsidRPr="00F201FB">
        <w:rPr>
          <w:rFonts w:cs="Times New Roman"/>
          <w:szCs w:val="28"/>
        </w:rPr>
        <w:t>data</w:t>
      </w:r>
      <w:proofErr w:type="spellEnd"/>
      <w:r w:rsidRPr="00F201FB">
        <w:rPr>
          <w:rFonts w:cs="Times New Roman"/>
          <w:szCs w:val="28"/>
        </w:rPr>
        <w:t xml:space="preserve">, </w:t>
      </w:r>
      <w:proofErr w:type="spellStart"/>
      <w:r w:rsidRPr="00F201FB">
        <w:rPr>
          <w:rFonts w:cs="Times New Roman"/>
          <w:szCs w:val="28"/>
        </w:rPr>
        <w:t>country</w:t>
      </w:r>
      <w:proofErr w:type="spellEnd"/>
      <w:r w:rsidRPr="00F201FB">
        <w:rPr>
          <w:rFonts w:cs="Times New Roman"/>
          <w:szCs w:val="28"/>
        </w:rPr>
        <w:t xml:space="preserve"> </w:t>
      </w:r>
      <w:proofErr w:type="spellStart"/>
      <w:r w:rsidRPr="00F201FB">
        <w:rPr>
          <w:rFonts w:cs="Times New Roman"/>
          <w:szCs w:val="28"/>
        </w:rPr>
        <w:t>profiles</w:t>
      </w:r>
      <w:proofErr w:type="spellEnd"/>
      <w:r w:rsidRPr="00F201FB">
        <w:rPr>
          <w:rFonts w:cs="Times New Roman"/>
          <w:szCs w:val="28"/>
        </w:rPr>
        <w:t xml:space="preserve"> [</w:t>
      </w:r>
      <w:proofErr w:type="spellStart"/>
      <w:r w:rsidRPr="00F201FB">
        <w:rPr>
          <w:rFonts w:cs="Times New Roman"/>
          <w:szCs w:val="28"/>
        </w:rPr>
        <w:t>online</w:t>
      </w:r>
      <w:proofErr w:type="spellEnd"/>
      <w:r w:rsidRPr="00F201FB">
        <w:rPr>
          <w:rFonts w:cs="Times New Roman"/>
          <w:szCs w:val="28"/>
        </w:rPr>
        <w:t xml:space="preserve"> </w:t>
      </w:r>
      <w:proofErr w:type="spellStart"/>
      <w:r w:rsidRPr="00F201FB">
        <w:rPr>
          <w:rFonts w:cs="Times New Roman"/>
          <w:szCs w:val="28"/>
        </w:rPr>
        <w:t>database</w:t>
      </w:r>
      <w:proofErr w:type="spellEnd"/>
      <w:r w:rsidRPr="00F201FB">
        <w:rPr>
          <w:rFonts w:cs="Times New Roman"/>
          <w:szCs w:val="28"/>
        </w:rPr>
        <w:t xml:space="preserve">]. </w:t>
      </w:r>
      <w:proofErr w:type="spellStart"/>
      <w:r w:rsidRPr="00F201FB">
        <w:rPr>
          <w:rFonts w:cs="Times New Roman"/>
          <w:szCs w:val="28"/>
        </w:rPr>
        <w:t>Seattle</w:t>
      </w:r>
      <w:proofErr w:type="spellEnd"/>
      <w:r w:rsidRPr="00F201FB">
        <w:rPr>
          <w:rFonts w:cs="Times New Roman"/>
          <w:szCs w:val="28"/>
        </w:rPr>
        <w:t xml:space="preserve"> (WA): </w:t>
      </w:r>
      <w:proofErr w:type="spellStart"/>
      <w:r w:rsidRPr="00F201FB">
        <w:rPr>
          <w:rFonts w:cs="Times New Roman"/>
          <w:szCs w:val="28"/>
        </w:rPr>
        <w:t>Institute</w:t>
      </w:r>
      <w:proofErr w:type="spellEnd"/>
      <w:r w:rsidRPr="00F201FB">
        <w:rPr>
          <w:rFonts w:cs="Times New Roman"/>
          <w:szCs w:val="28"/>
        </w:rPr>
        <w:t xml:space="preserve"> </w:t>
      </w:r>
      <w:proofErr w:type="spellStart"/>
      <w:r w:rsidRPr="00F201FB">
        <w:rPr>
          <w:rFonts w:cs="Times New Roman"/>
          <w:szCs w:val="28"/>
        </w:rPr>
        <w:t>for</w:t>
      </w:r>
      <w:proofErr w:type="spellEnd"/>
      <w:r w:rsidRPr="00F201FB">
        <w:rPr>
          <w:rFonts w:cs="Times New Roman"/>
          <w:szCs w:val="28"/>
        </w:rPr>
        <w:t xml:space="preserve"> </w:t>
      </w:r>
      <w:proofErr w:type="spellStart"/>
      <w:r w:rsidRPr="00F201FB">
        <w:rPr>
          <w:rFonts w:cs="Times New Roman"/>
          <w:szCs w:val="28"/>
        </w:rPr>
        <w:t>Health</w:t>
      </w:r>
      <w:proofErr w:type="spellEnd"/>
      <w:r w:rsidRPr="00F201FB">
        <w:rPr>
          <w:rFonts w:cs="Times New Roman"/>
          <w:szCs w:val="28"/>
        </w:rPr>
        <w:t xml:space="preserve"> </w:t>
      </w:r>
      <w:proofErr w:type="spellStart"/>
      <w:r w:rsidRPr="00F201FB">
        <w:rPr>
          <w:rFonts w:cs="Times New Roman"/>
          <w:szCs w:val="28"/>
        </w:rPr>
        <w:t>Metrics</w:t>
      </w:r>
      <w:proofErr w:type="spellEnd"/>
      <w:r w:rsidRPr="00F201FB">
        <w:rPr>
          <w:rFonts w:cs="Times New Roman"/>
          <w:szCs w:val="28"/>
        </w:rPr>
        <w:t xml:space="preserve"> </w:t>
      </w:r>
      <w:proofErr w:type="spellStart"/>
      <w:r w:rsidRPr="00F201FB">
        <w:rPr>
          <w:rFonts w:cs="Times New Roman"/>
          <w:szCs w:val="28"/>
        </w:rPr>
        <w:t>and</w:t>
      </w:r>
      <w:proofErr w:type="spellEnd"/>
      <w:r w:rsidRPr="00F201FB">
        <w:rPr>
          <w:rFonts w:cs="Times New Roman"/>
          <w:szCs w:val="28"/>
        </w:rPr>
        <w:t xml:space="preserve"> </w:t>
      </w:r>
      <w:proofErr w:type="spellStart"/>
      <w:r w:rsidRPr="00F201FB">
        <w:rPr>
          <w:rFonts w:cs="Times New Roman"/>
          <w:szCs w:val="28"/>
        </w:rPr>
        <w:t>Evaluation</w:t>
      </w:r>
      <w:proofErr w:type="spellEnd"/>
      <w:r w:rsidRPr="00F201FB">
        <w:rPr>
          <w:rFonts w:cs="Times New Roman"/>
          <w:szCs w:val="28"/>
        </w:rPr>
        <w:t xml:space="preserve">; 2021 </w:t>
      </w:r>
      <w:r w:rsidRPr="00F201FB">
        <w:rPr>
          <w:rFonts w:eastAsia="Times New Roman" w:cs="Times New Roman"/>
          <w:color w:val="333333"/>
          <w:kern w:val="36"/>
          <w:szCs w:val="28"/>
          <w:lang w:val="en-US" w:eastAsia="uk-UA"/>
        </w:rPr>
        <w:t>URL</w:t>
      </w:r>
      <w:r w:rsidRPr="00F201FB">
        <w:rPr>
          <w:rFonts w:eastAsia="Times New Roman" w:cs="Times New Roman"/>
          <w:color w:val="333333"/>
          <w:kern w:val="36"/>
          <w:szCs w:val="28"/>
          <w:lang w:eastAsia="uk-UA"/>
        </w:rPr>
        <w:t>:</w:t>
      </w:r>
      <w:r w:rsidRPr="00F201FB">
        <w:rPr>
          <w:rFonts w:cs="Times New Roman"/>
          <w:szCs w:val="28"/>
        </w:rPr>
        <w:t xml:space="preserve"> http://www.healthdata.org/ukraine.</w:t>
      </w:r>
    </w:p>
    <w:p w14:paraId="03647351" w14:textId="77777777" w:rsidR="00A83014" w:rsidRPr="00F201FB" w:rsidRDefault="00A83014" w:rsidP="00A83014">
      <w:pPr>
        <w:pStyle w:val="ab"/>
        <w:numPr>
          <w:ilvl w:val="1"/>
          <w:numId w:val="79"/>
        </w:numPr>
        <w:spacing w:after="0" w:line="360" w:lineRule="auto"/>
        <w:ind w:left="0" w:firstLine="567"/>
        <w:jc w:val="both"/>
        <w:rPr>
          <w:rFonts w:cs="Times New Roman"/>
          <w:szCs w:val="28"/>
        </w:rPr>
      </w:pPr>
      <w:r w:rsidRPr="00F201FB">
        <w:rPr>
          <w:rFonts w:cs="Times New Roman"/>
          <w:szCs w:val="28"/>
        </w:rPr>
        <w:t xml:space="preserve"> </w:t>
      </w:r>
      <w:proofErr w:type="spellStart"/>
      <w:r w:rsidRPr="00F201FB">
        <w:rPr>
          <w:rFonts w:cs="Times New Roman"/>
          <w:szCs w:val="28"/>
        </w:rPr>
        <w:t>Ukraine</w:t>
      </w:r>
      <w:proofErr w:type="spellEnd"/>
      <w:r w:rsidRPr="00F201FB">
        <w:rPr>
          <w:rFonts w:cs="Times New Roman"/>
          <w:szCs w:val="28"/>
        </w:rPr>
        <w:t xml:space="preserve">: </w:t>
      </w:r>
      <w:proofErr w:type="spellStart"/>
      <w:r w:rsidRPr="00F201FB">
        <w:rPr>
          <w:rFonts w:cs="Times New Roman"/>
          <w:szCs w:val="28"/>
        </w:rPr>
        <w:t>review</w:t>
      </w:r>
      <w:proofErr w:type="spellEnd"/>
      <w:r w:rsidRPr="00F201FB">
        <w:rPr>
          <w:rFonts w:cs="Times New Roman"/>
          <w:szCs w:val="28"/>
        </w:rPr>
        <w:t xml:space="preserve"> </w:t>
      </w:r>
      <w:proofErr w:type="spellStart"/>
      <w:r w:rsidRPr="00F201FB">
        <w:rPr>
          <w:rFonts w:cs="Times New Roman"/>
          <w:szCs w:val="28"/>
        </w:rPr>
        <w:t>of</w:t>
      </w:r>
      <w:proofErr w:type="spellEnd"/>
      <w:r w:rsidRPr="00F201FB">
        <w:rPr>
          <w:rFonts w:cs="Times New Roman"/>
          <w:szCs w:val="28"/>
        </w:rPr>
        <w:t xml:space="preserve"> </w:t>
      </w:r>
      <w:proofErr w:type="spellStart"/>
      <w:r w:rsidRPr="00F201FB">
        <w:rPr>
          <w:rFonts w:cs="Times New Roman"/>
          <w:szCs w:val="28"/>
        </w:rPr>
        <w:t>health</w:t>
      </w:r>
      <w:proofErr w:type="spellEnd"/>
      <w:r w:rsidRPr="00F201FB">
        <w:rPr>
          <w:rFonts w:cs="Times New Roman"/>
          <w:szCs w:val="28"/>
        </w:rPr>
        <w:t xml:space="preserve"> </w:t>
      </w:r>
      <w:proofErr w:type="spellStart"/>
      <w:r w:rsidRPr="00F201FB">
        <w:rPr>
          <w:rFonts w:cs="Times New Roman"/>
          <w:szCs w:val="28"/>
        </w:rPr>
        <w:t>financing</w:t>
      </w:r>
      <w:proofErr w:type="spellEnd"/>
      <w:r w:rsidRPr="00F201FB">
        <w:rPr>
          <w:rFonts w:cs="Times New Roman"/>
          <w:szCs w:val="28"/>
        </w:rPr>
        <w:t xml:space="preserve"> </w:t>
      </w:r>
      <w:proofErr w:type="spellStart"/>
      <w:r w:rsidRPr="00F201FB">
        <w:rPr>
          <w:rFonts w:cs="Times New Roman"/>
          <w:szCs w:val="28"/>
        </w:rPr>
        <w:t>reforms</w:t>
      </w:r>
      <w:proofErr w:type="spellEnd"/>
      <w:r w:rsidRPr="00F201FB">
        <w:rPr>
          <w:rFonts w:cs="Times New Roman"/>
          <w:szCs w:val="28"/>
        </w:rPr>
        <w:t xml:space="preserve"> 2016–2019. </w:t>
      </w:r>
      <w:proofErr w:type="spellStart"/>
      <w:r w:rsidRPr="00F201FB">
        <w:rPr>
          <w:rFonts w:cs="Times New Roman"/>
          <w:szCs w:val="28"/>
        </w:rPr>
        <w:t>Copenhagen</w:t>
      </w:r>
      <w:proofErr w:type="spellEnd"/>
      <w:r w:rsidRPr="00F201FB">
        <w:rPr>
          <w:rFonts w:cs="Times New Roman"/>
          <w:szCs w:val="28"/>
        </w:rPr>
        <w:t xml:space="preserve">: WHO </w:t>
      </w:r>
      <w:proofErr w:type="spellStart"/>
      <w:r w:rsidRPr="00F201FB">
        <w:rPr>
          <w:rFonts w:cs="Times New Roman"/>
          <w:szCs w:val="28"/>
        </w:rPr>
        <w:t>Regional</w:t>
      </w:r>
      <w:proofErr w:type="spellEnd"/>
      <w:r w:rsidRPr="00F201FB">
        <w:rPr>
          <w:rFonts w:cs="Times New Roman"/>
          <w:szCs w:val="28"/>
        </w:rPr>
        <w:t xml:space="preserve"> Office </w:t>
      </w:r>
      <w:proofErr w:type="spellStart"/>
      <w:r w:rsidRPr="00F201FB">
        <w:rPr>
          <w:rFonts w:cs="Times New Roman"/>
          <w:szCs w:val="28"/>
        </w:rPr>
        <w:t>for</w:t>
      </w:r>
      <w:proofErr w:type="spellEnd"/>
      <w:r w:rsidRPr="00F201FB">
        <w:rPr>
          <w:rFonts w:cs="Times New Roman"/>
          <w:szCs w:val="28"/>
        </w:rPr>
        <w:t xml:space="preserve"> </w:t>
      </w:r>
      <w:proofErr w:type="spellStart"/>
      <w:r w:rsidRPr="00F201FB">
        <w:rPr>
          <w:rFonts w:cs="Times New Roman"/>
          <w:szCs w:val="28"/>
        </w:rPr>
        <w:t>Europe</w:t>
      </w:r>
      <w:proofErr w:type="spellEnd"/>
      <w:r w:rsidRPr="00F201FB">
        <w:rPr>
          <w:rFonts w:cs="Times New Roman"/>
          <w:szCs w:val="28"/>
        </w:rPr>
        <w:t xml:space="preserve">; 2019 </w:t>
      </w:r>
      <w:r w:rsidRPr="00F201FB">
        <w:rPr>
          <w:rFonts w:eastAsia="Times New Roman" w:cs="Times New Roman"/>
          <w:color w:val="333333"/>
          <w:kern w:val="36"/>
          <w:szCs w:val="28"/>
          <w:lang w:val="en-US" w:eastAsia="uk-UA"/>
        </w:rPr>
        <w:t>URL</w:t>
      </w:r>
      <w:r w:rsidRPr="00F201FB">
        <w:rPr>
          <w:rFonts w:eastAsia="Times New Roman" w:cs="Times New Roman"/>
          <w:color w:val="333333"/>
          <w:kern w:val="36"/>
          <w:szCs w:val="28"/>
          <w:lang w:eastAsia="uk-UA"/>
        </w:rPr>
        <w:t>:</w:t>
      </w:r>
      <w:r w:rsidRPr="00F201FB">
        <w:rPr>
          <w:rFonts w:cs="Times New Roman"/>
          <w:szCs w:val="28"/>
        </w:rPr>
        <w:t xml:space="preserve"> https://apps.who.int/iris/handle/10665/346330. </w:t>
      </w:r>
    </w:p>
    <w:p w14:paraId="3FA89848" w14:textId="77777777" w:rsidR="00A83014" w:rsidRPr="00F201FB" w:rsidRDefault="00A83014" w:rsidP="00A83014">
      <w:pPr>
        <w:pStyle w:val="ab"/>
        <w:numPr>
          <w:ilvl w:val="1"/>
          <w:numId w:val="79"/>
        </w:numPr>
        <w:spacing w:after="0" w:line="360" w:lineRule="auto"/>
        <w:ind w:left="0" w:firstLine="567"/>
        <w:jc w:val="both"/>
        <w:rPr>
          <w:rFonts w:cs="Times New Roman"/>
          <w:szCs w:val="28"/>
        </w:rPr>
      </w:pPr>
      <w:proofErr w:type="spellStart"/>
      <w:r w:rsidRPr="00F201FB">
        <w:rPr>
          <w:rFonts w:eastAsia="Times New Roman" w:cs="Times New Roman"/>
          <w:color w:val="333333"/>
          <w:kern w:val="36"/>
          <w:szCs w:val="28"/>
          <w:lang w:eastAsia="uk-UA"/>
        </w:rPr>
        <w:t>What</w:t>
      </w:r>
      <w:proofErr w:type="spellEnd"/>
      <w:r w:rsidRPr="00F201FB">
        <w:rPr>
          <w:rFonts w:eastAsia="Times New Roman" w:cs="Times New Roman"/>
          <w:color w:val="333333"/>
          <w:kern w:val="36"/>
          <w:szCs w:val="28"/>
          <w:lang w:eastAsia="uk-UA"/>
        </w:rPr>
        <w:t xml:space="preserve"> </w:t>
      </w:r>
      <w:proofErr w:type="spellStart"/>
      <w:r w:rsidRPr="00F201FB">
        <w:rPr>
          <w:rFonts w:eastAsia="Times New Roman" w:cs="Times New Roman"/>
          <w:color w:val="333333"/>
          <w:kern w:val="36"/>
          <w:szCs w:val="28"/>
          <w:lang w:eastAsia="uk-UA"/>
        </w:rPr>
        <w:t>is</w:t>
      </w:r>
      <w:proofErr w:type="spellEnd"/>
      <w:r w:rsidRPr="00F201FB">
        <w:rPr>
          <w:rFonts w:eastAsia="Times New Roman" w:cs="Times New Roman"/>
          <w:color w:val="333333"/>
          <w:kern w:val="36"/>
          <w:szCs w:val="28"/>
          <w:lang w:eastAsia="uk-UA"/>
        </w:rPr>
        <w:t xml:space="preserve"> </w:t>
      </w:r>
      <w:proofErr w:type="spellStart"/>
      <w:r w:rsidRPr="00F201FB">
        <w:rPr>
          <w:rFonts w:eastAsia="Times New Roman" w:cs="Times New Roman"/>
          <w:color w:val="333333"/>
          <w:kern w:val="36"/>
          <w:szCs w:val="28"/>
          <w:lang w:eastAsia="uk-UA"/>
        </w:rPr>
        <w:t>Autonomy</w:t>
      </w:r>
      <w:proofErr w:type="spellEnd"/>
      <w:r w:rsidRPr="00F201FB">
        <w:rPr>
          <w:rFonts w:eastAsia="Times New Roman" w:cs="Times New Roman"/>
          <w:color w:val="333333"/>
          <w:kern w:val="36"/>
          <w:szCs w:val="28"/>
          <w:lang w:eastAsia="uk-UA"/>
        </w:rPr>
        <w:t xml:space="preserve"> </w:t>
      </w:r>
      <w:proofErr w:type="spellStart"/>
      <w:r w:rsidRPr="00F201FB">
        <w:rPr>
          <w:rFonts w:eastAsia="Times New Roman" w:cs="Times New Roman"/>
          <w:color w:val="333333"/>
          <w:kern w:val="36"/>
          <w:szCs w:val="28"/>
          <w:lang w:eastAsia="uk-UA"/>
        </w:rPr>
        <w:t>in</w:t>
      </w:r>
      <w:proofErr w:type="spellEnd"/>
      <w:r w:rsidRPr="00F201FB">
        <w:rPr>
          <w:rFonts w:eastAsia="Times New Roman" w:cs="Times New Roman"/>
          <w:color w:val="333333"/>
          <w:kern w:val="36"/>
          <w:szCs w:val="28"/>
          <w:lang w:eastAsia="uk-UA"/>
        </w:rPr>
        <w:t xml:space="preserve"> </w:t>
      </w:r>
      <w:proofErr w:type="spellStart"/>
      <w:r w:rsidRPr="00F201FB">
        <w:rPr>
          <w:rFonts w:eastAsia="Times New Roman" w:cs="Times New Roman"/>
          <w:color w:val="333333"/>
          <w:kern w:val="36"/>
          <w:szCs w:val="28"/>
          <w:lang w:eastAsia="uk-UA"/>
        </w:rPr>
        <w:t>Nursing</w:t>
      </w:r>
      <w:proofErr w:type="spellEnd"/>
      <w:r w:rsidRPr="00F201FB">
        <w:rPr>
          <w:rFonts w:eastAsia="Times New Roman" w:cs="Times New Roman"/>
          <w:color w:val="333333"/>
          <w:kern w:val="36"/>
          <w:szCs w:val="28"/>
          <w:lang w:eastAsia="uk-UA"/>
        </w:rPr>
        <w:t xml:space="preserve"> </w:t>
      </w:r>
      <w:proofErr w:type="spellStart"/>
      <w:r w:rsidRPr="00F201FB">
        <w:rPr>
          <w:rFonts w:eastAsia="Times New Roman" w:cs="Times New Roman"/>
          <w:color w:val="333333"/>
          <w:kern w:val="36"/>
          <w:szCs w:val="28"/>
          <w:lang w:eastAsia="uk-UA"/>
        </w:rPr>
        <w:t>and</w:t>
      </w:r>
      <w:proofErr w:type="spellEnd"/>
      <w:r w:rsidRPr="00F201FB">
        <w:rPr>
          <w:rFonts w:eastAsia="Times New Roman" w:cs="Times New Roman"/>
          <w:color w:val="333333"/>
          <w:kern w:val="36"/>
          <w:szCs w:val="28"/>
          <w:lang w:eastAsia="uk-UA"/>
        </w:rPr>
        <w:t xml:space="preserve"> </w:t>
      </w:r>
      <w:proofErr w:type="spellStart"/>
      <w:r w:rsidRPr="00F201FB">
        <w:rPr>
          <w:rFonts w:eastAsia="Times New Roman" w:cs="Times New Roman"/>
          <w:color w:val="333333"/>
          <w:kern w:val="36"/>
          <w:szCs w:val="28"/>
          <w:lang w:eastAsia="uk-UA"/>
        </w:rPr>
        <w:t>Why</w:t>
      </w:r>
      <w:proofErr w:type="spellEnd"/>
      <w:r w:rsidRPr="00F201FB">
        <w:rPr>
          <w:rFonts w:eastAsia="Times New Roman" w:cs="Times New Roman"/>
          <w:color w:val="333333"/>
          <w:kern w:val="36"/>
          <w:szCs w:val="28"/>
          <w:lang w:eastAsia="uk-UA"/>
        </w:rPr>
        <w:t xml:space="preserve"> </w:t>
      </w:r>
      <w:proofErr w:type="spellStart"/>
      <w:r w:rsidRPr="00F201FB">
        <w:rPr>
          <w:rFonts w:eastAsia="Times New Roman" w:cs="Times New Roman"/>
          <w:color w:val="333333"/>
          <w:kern w:val="36"/>
          <w:szCs w:val="28"/>
          <w:lang w:eastAsia="uk-UA"/>
        </w:rPr>
        <w:t>Does</w:t>
      </w:r>
      <w:proofErr w:type="spellEnd"/>
      <w:r w:rsidRPr="00F201FB">
        <w:rPr>
          <w:rFonts w:eastAsia="Times New Roman" w:cs="Times New Roman"/>
          <w:color w:val="333333"/>
          <w:kern w:val="36"/>
          <w:szCs w:val="28"/>
          <w:lang w:eastAsia="uk-UA"/>
        </w:rPr>
        <w:t xml:space="preserve"> </w:t>
      </w:r>
      <w:proofErr w:type="spellStart"/>
      <w:r w:rsidRPr="00F201FB">
        <w:rPr>
          <w:rFonts w:eastAsia="Times New Roman" w:cs="Times New Roman"/>
          <w:color w:val="333333"/>
          <w:kern w:val="36"/>
          <w:szCs w:val="28"/>
          <w:lang w:eastAsia="uk-UA"/>
        </w:rPr>
        <w:t>It</w:t>
      </w:r>
      <w:proofErr w:type="spellEnd"/>
      <w:r w:rsidRPr="00F201FB">
        <w:rPr>
          <w:rFonts w:eastAsia="Times New Roman" w:cs="Times New Roman"/>
          <w:color w:val="333333"/>
          <w:kern w:val="36"/>
          <w:szCs w:val="28"/>
          <w:lang w:eastAsia="uk-UA"/>
        </w:rPr>
        <w:t xml:space="preserve"> </w:t>
      </w:r>
      <w:proofErr w:type="spellStart"/>
      <w:r w:rsidRPr="00F201FB">
        <w:rPr>
          <w:rFonts w:eastAsia="Times New Roman" w:cs="Times New Roman"/>
          <w:color w:val="333333"/>
          <w:kern w:val="36"/>
          <w:szCs w:val="28"/>
          <w:lang w:eastAsia="uk-UA"/>
        </w:rPr>
        <w:t>Matter</w:t>
      </w:r>
      <w:proofErr w:type="spellEnd"/>
      <w:r w:rsidRPr="00F201FB">
        <w:rPr>
          <w:rFonts w:eastAsia="Times New Roman" w:cs="Times New Roman"/>
          <w:color w:val="333333"/>
          <w:kern w:val="36"/>
          <w:szCs w:val="28"/>
          <w:lang w:eastAsia="uk-UA"/>
        </w:rPr>
        <w:t xml:space="preserve">. </w:t>
      </w:r>
      <w:r w:rsidRPr="00F201FB">
        <w:rPr>
          <w:rFonts w:eastAsia="Times New Roman" w:cs="Times New Roman"/>
          <w:color w:val="333333"/>
          <w:kern w:val="36"/>
          <w:szCs w:val="28"/>
          <w:lang w:val="en-US" w:eastAsia="uk-UA"/>
        </w:rPr>
        <w:t>URL</w:t>
      </w:r>
      <w:r w:rsidRPr="00F201FB">
        <w:rPr>
          <w:rFonts w:eastAsia="Times New Roman" w:cs="Times New Roman"/>
          <w:color w:val="333333"/>
          <w:kern w:val="36"/>
          <w:szCs w:val="28"/>
          <w:lang w:eastAsia="uk-UA"/>
        </w:rPr>
        <w:t>:</w:t>
      </w:r>
      <w:r w:rsidRPr="00F201FB">
        <w:rPr>
          <w:rFonts w:cs="Times New Roman"/>
          <w:szCs w:val="28"/>
        </w:rPr>
        <w:t xml:space="preserve"> </w:t>
      </w:r>
      <w:hyperlink r:id="rId16" w:history="1">
        <w:r w:rsidRPr="00F201FB">
          <w:rPr>
            <w:rStyle w:val="a8"/>
            <w:rFonts w:eastAsia="Times New Roman" w:cs="Times New Roman"/>
            <w:kern w:val="36"/>
            <w:szCs w:val="28"/>
            <w:lang w:eastAsia="uk-UA"/>
          </w:rPr>
          <w:t>https://absn.felician.edu/blog/what-is-autonomy-in-nursing/</w:t>
        </w:r>
      </w:hyperlink>
    </w:p>
    <w:p w14:paraId="41E6E24A" w14:textId="77777777" w:rsidR="00A83014" w:rsidRPr="00F201FB" w:rsidRDefault="00A83014" w:rsidP="00A83014">
      <w:pPr>
        <w:pStyle w:val="ab"/>
        <w:numPr>
          <w:ilvl w:val="1"/>
          <w:numId w:val="79"/>
        </w:numPr>
        <w:spacing w:after="0" w:line="360" w:lineRule="auto"/>
        <w:ind w:left="0" w:firstLine="567"/>
        <w:jc w:val="both"/>
        <w:rPr>
          <w:rFonts w:cs="Times New Roman"/>
          <w:szCs w:val="28"/>
        </w:rPr>
      </w:pPr>
      <w:proofErr w:type="spellStart"/>
      <w:r w:rsidRPr="00F201FB">
        <w:rPr>
          <w:rFonts w:cs="Times New Roman"/>
          <w:szCs w:val="28"/>
        </w:rPr>
        <w:t>World</w:t>
      </w:r>
      <w:proofErr w:type="spellEnd"/>
      <w:r w:rsidRPr="00F201FB">
        <w:rPr>
          <w:rFonts w:cs="Times New Roman"/>
          <w:szCs w:val="28"/>
        </w:rPr>
        <w:t xml:space="preserve"> </w:t>
      </w:r>
      <w:proofErr w:type="spellStart"/>
      <w:r w:rsidRPr="00F201FB">
        <w:rPr>
          <w:rFonts w:cs="Times New Roman"/>
          <w:szCs w:val="28"/>
        </w:rPr>
        <w:t>Bank</w:t>
      </w:r>
      <w:proofErr w:type="spellEnd"/>
      <w:r w:rsidRPr="00F201FB">
        <w:rPr>
          <w:rFonts w:cs="Times New Roman"/>
          <w:szCs w:val="28"/>
        </w:rPr>
        <w:t xml:space="preserve"> </w:t>
      </w:r>
      <w:proofErr w:type="spellStart"/>
      <w:r w:rsidRPr="00F201FB">
        <w:rPr>
          <w:rFonts w:cs="Times New Roman"/>
          <w:szCs w:val="28"/>
        </w:rPr>
        <w:t>open</w:t>
      </w:r>
      <w:proofErr w:type="spellEnd"/>
      <w:r w:rsidRPr="00F201FB">
        <w:rPr>
          <w:rFonts w:cs="Times New Roman"/>
          <w:szCs w:val="28"/>
        </w:rPr>
        <w:t xml:space="preserve"> </w:t>
      </w:r>
      <w:proofErr w:type="spellStart"/>
      <w:r w:rsidRPr="00F201FB">
        <w:rPr>
          <w:rFonts w:cs="Times New Roman"/>
          <w:szCs w:val="28"/>
        </w:rPr>
        <w:t>data</w:t>
      </w:r>
      <w:proofErr w:type="spellEnd"/>
      <w:r w:rsidRPr="00F201FB">
        <w:rPr>
          <w:rFonts w:cs="Times New Roman"/>
          <w:szCs w:val="28"/>
        </w:rPr>
        <w:t xml:space="preserve"> [</w:t>
      </w:r>
      <w:proofErr w:type="spellStart"/>
      <w:r w:rsidRPr="00F201FB">
        <w:rPr>
          <w:rFonts w:cs="Times New Roman"/>
          <w:szCs w:val="28"/>
        </w:rPr>
        <w:t>online</w:t>
      </w:r>
      <w:proofErr w:type="spellEnd"/>
      <w:r w:rsidRPr="00F201FB">
        <w:rPr>
          <w:rFonts w:cs="Times New Roman"/>
          <w:szCs w:val="28"/>
        </w:rPr>
        <w:t xml:space="preserve"> </w:t>
      </w:r>
      <w:proofErr w:type="spellStart"/>
      <w:r w:rsidRPr="00F201FB">
        <w:rPr>
          <w:rFonts w:cs="Times New Roman"/>
          <w:szCs w:val="28"/>
        </w:rPr>
        <w:t>database</w:t>
      </w:r>
      <w:proofErr w:type="spellEnd"/>
      <w:r w:rsidRPr="00F201FB">
        <w:rPr>
          <w:rFonts w:cs="Times New Roman"/>
          <w:szCs w:val="28"/>
        </w:rPr>
        <w:t xml:space="preserve">]. </w:t>
      </w:r>
      <w:proofErr w:type="spellStart"/>
      <w:r w:rsidRPr="00F201FB">
        <w:rPr>
          <w:rFonts w:cs="Times New Roman"/>
          <w:szCs w:val="28"/>
        </w:rPr>
        <w:t>Washington</w:t>
      </w:r>
      <w:proofErr w:type="spellEnd"/>
      <w:r w:rsidRPr="00F201FB">
        <w:rPr>
          <w:rFonts w:cs="Times New Roman"/>
          <w:szCs w:val="28"/>
        </w:rPr>
        <w:t xml:space="preserve"> (DC): </w:t>
      </w:r>
      <w:proofErr w:type="spellStart"/>
      <w:r w:rsidRPr="00F201FB">
        <w:rPr>
          <w:rFonts w:cs="Times New Roman"/>
          <w:szCs w:val="28"/>
        </w:rPr>
        <w:t>World</w:t>
      </w:r>
      <w:proofErr w:type="spellEnd"/>
      <w:r w:rsidRPr="00F201FB">
        <w:rPr>
          <w:rFonts w:cs="Times New Roman"/>
          <w:szCs w:val="28"/>
        </w:rPr>
        <w:t xml:space="preserve"> </w:t>
      </w:r>
      <w:proofErr w:type="spellStart"/>
      <w:r w:rsidRPr="00F201FB">
        <w:rPr>
          <w:rFonts w:cs="Times New Roman"/>
          <w:szCs w:val="28"/>
        </w:rPr>
        <w:t>Bank</w:t>
      </w:r>
      <w:proofErr w:type="spellEnd"/>
      <w:r w:rsidRPr="00F201FB">
        <w:rPr>
          <w:rFonts w:cs="Times New Roman"/>
          <w:szCs w:val="28"/>
        </w:rPr>
        <w:t xml:space="preserve">; 2021 </w:t>
      </w:r>
      <w:r w:rsidRPr="00F201FB">
        <w:rPr>
          <w:rFonts w:eastAsia="Times New Roman" w:cs="Times New Roman"/>
          <w:color w:val="333333"/>
          <w:kern w:val="36"/>
          <w:szCs w:val="28"/>
          <w:lang w:val="en-US" w:eastAsia="uk-UA"/>
        </w:rPr>
        <w:t>URL</w:t>
      </w:r>
      <w:r w:rsidRPr="00F201FB">
        <w:rPr>
          <w:rFonts w:eastAsia="Times New Roman" w:cs="Times New Roman"/>
          <w:color w:val="333333"/>
          <w:kern w:val="36"/>
          <w:szCs w:val="28"/>
          <w:lang w:eastAsia="uk-UA"/>
        </w:rPr>
        <w:t>:</w:t>
      </w:r>
      <w:r w:rsidRPr="00F201FB">
        <w:rPr>
          <w:rFonts w:cs="Times New Roman"/>
          <w:szCs w:val="28"/>
        </w:rPr>
        <w:t xml:space="preserve"> https://data.worldbank.org. </w:t>
      </w:r>
    </w:p>
    <w:p w14:paraId="51840C72" w14:textId="77777777" w:rsidR="00A83014" w:rsidRPr="006C7954" w:rsidRDefault="00A83014" w:rsidP="00A83014">
      <w:pPr>
        <w:pStyle w:val="ab"/>
        <w:numPr>
          <w:ilvl w:val="1"/>
          <w:numId w:val="79"/>
        </w:numPr>
        <w:spacing w:after="0" w:line="360" w:lineRule="auto"/>
        <w:ind w:left="0" w:firstLine="567"/>
        <w:jc w:val="both"/>
        <w:rPr>
          <w:rFonts w:cs="Times New Roman"/>
          <w:sz w:val="32"/>
          <w:szCs w:val="32"/>
        </w:rPr>
      </w:pPr>
      <w:r w:rsidRPr="006C7954">
        <w:rPr>
          <w:rFonts w:cs="Times New Roman"/>
          <w:szCs w:val="28"/>
        </w:rPr>
        <w:t xml:space="preserve">Автономія в сестринській справі: вивчення шляху </w:t>
      </w:r>
      <w:proofErr w:type="spellStart"/>
      <w:r w:rsidRPr="006C7954">
        <w:rPr>
          <w:rFonts w:cs="Times New Roman"/>
          <w:szCs w:val="28"/>
        </w:rPr>
        <w:t>медсестри</w:t>
      </w:r>
      <w:proofErr w:type="spellEnd"/>
      <w:r w:rsidRPr="006C7954">
        <w:rPr>
          <w:rFonts w:cs="Times New Roman"/>
          <w:szCs w:val="28"/>
        </w:rPr>
        <w:t xml:space="preserve"> </w:t>
      </w:r>
      <w:r w:rsidRPr="00F201FB">
        <w:rPr>
          <w:rFonts w:eastAsia="Times New Roman" w:cs="Times New Roman"/>
          <w:color w:val="333333"/>
          <w:kern w:val="36"/>
          <w:szCs w:val="28"/>
          <w:lang w:val="en-US" w:eastAsia="uk-UA"/>
        </w:rPr>
        <w:t>URL</w:t>
      </w:r>
      <w:r w:rsidRPr="00F201FB">
        <w:rPr>
          <w:rFonts w:eastAsia="Times New Roman" w:cs="Times New Roman"/>
          <w:color w:val="333333"/>
          <w:kern w:val="36"/>
          <w:szCs w:val="28"/>
          <w:lang w:eastAsia="uk-UA"/>
        </w:rPr>
        <w:t>:</w:t>
      </w:r>
      <w:hyperlink r:id="rId17" w:history="1">
        <w:r w:rsidRPr="006C7954">
          <w:rPr>
            <w:rStyle w:val="a8"/>
            <w:rFonts w:cs="Times New Roman"/>
            <w:szCs w:val="28"/>
          </w:rPr>
          <w:t>https://online.marymount.edu/blog/autonomy-in-nursing-nurse-practitioner-pathway</w:t>
        </w:r>
      </w:hyperlink>
    </w:p>
    <w:p w14:paraId="51DE49E7" w14:textId="77777777" w:rsidR="00A83014" w:rsidRPr="006C7954" w:rsidRDefault="00A83014" w:rsidP="00A83014">
      <w:pPr>
        <w:pStyle w:val="ab"/>
        <w:numPr>
          <w:ilvl w:val="1"/>
          <w:numId w:val="79"/>
        </w:numPr>
        <w:spacing w:line="360" w:lineRule="auto"/>
        <w:ind w:left="0" w:firstLine="567"/>
        <w:jc w:val="both"/>
        <w:rPr>
          <w:rFonts w:cs="Times New Roman"/>
          <w:szCs w:val="28"/>
          <w:lang w:eastAsia="uk-UA"/>
        </w:rPr>
      </w:pPr>
      <w:r w:rsidRPr="006C7954">
        <w:rPr>
          <w:rFonts w:cs="Times New Roman"/>
          <w:szCs w:val="28"/>
        </w:rPr>
        <w:t>Аналіз концепції самостійності медсестри</w:t>
      </w:r>
      <w:hyperlink r:id="rId18" w:history="1">
        <w:r w:rsidRPr="006C7954">
          <w:rPr>
            <w:rStyle w:val="a8"/>
            <w:rFonts w:cs="Times New Roman"/>
            <w:szCs w:val="28"/>
          </w:rPr>
          <w:t>https://pubmed.ncbi.nlm.nih.gov/32015277/</w:t>
        </w:r>
      </w:hyperlink>
    </w:p>
    <w:p w14:paraId="57C6109D" w14:textId="77777777" w:rsidR="00A83014" w:rsidRPr="00F201FB" w:rsidRDefault="00A83014" w:rsidP="00A83014">
      <w:pPr>
        <w:pStyle w:val="ab"/>
        <w:numPr>
          <w:ilvl w:val="1"/>
          <w:numId w:val="79"/>
        </w:numPr>
        <w:spacing w:after="0" w:line="360" w:lineRule="auto"/>
        <w:ind w:left="0" w:firstLine="567"/>
        <w:jc w:val="both"/>
        <w:rPr>
          <w:rFonts w:cs="Times New Roman"/>
          <w:szCs w:val="28"/>
        </w:rPr>
      </w:pPr>
      <w:r w:rsidRPr="00F201FB">
        <w:rPr>
          <w:rFonts w:cs="Times New Roman"/>
          <w:szCs w:val="28"/>
        </w:rPr>
        <w:lastRenderedPageBreak/>
        <w:t xml:space="preserve">Аудиторна робота з дисципліни "Сестринська практика" : метод. рекомендації. для викладачів / упор. В. А. Клименко, В. П. Кандиба, О. М. </w:t>
      </w:r>
      <w:proofErr w:type="spellStart"/>
      <w:r w:rsidRPr="00F201FB">
        <w:rPr>
          <w:rFonts w:cs="Times New Roman"/>
          <w:szCs w:val="28"/>
        </w:rPr>
        <w:t>Плахотна</w:t>
      </w:r>
      <w:proofErr w:type="spellEnd"/>
      <w:r w:rsidRPr="00F201FB">
        <w:rPr>
          <w:rFonts w:cs="Times New Roman"/>
          <w:szCs w:val="28"/>
        </w:rPr>
        <w:t xml:space="preserve"> та ін.  Харків : ХНМУ, 2015.  24 с.</w:t>
      </w:r>
    </w:p>
    <w:p w14:paraId="64782DE0" w14:textId="77777777" w:rsidR="00A83014" w:rsidRPr="006C7954" w:rsidRDefault="00A83014" w:rsidP="00A83014">
      <w:pPr>
        <w:pStyle w:val="ab"/>
        <w:numPr>
          <w:ilvl w:val="1"/>
          <w:numId w:val="79"/>
        </w:numPr>
        <w:spacing w:line="360" w:lineRule="auto"/>
        <w:ind w:left="0" w:firstLine="567"/>
        <w:jc w:val="both"/>
        <w:rPr>
          <w:rFonts w:cs="Times New Roman"/>
          <w:szCs w:val="28"/>
          <w:lang w:eastAsia="uk-UA"/>
        </w:rPr>
      </w:pPr>
      <w:r w:rsidRPr="006C7954">
        <w:rPr>
          <w:rStyle w:val="title-text"/>
          <w:rFonts w:cs="Times New Roman"/>
          <w:color w:val="1F1F1F"/>
          <w:szCs w:val="28"/>
        </w:rPr>
        <w:t xml:space="preserve">Бар’єри та </w:t>
      </w:r>
      <w:proofErr w:type="spellStart"/>
      <w:r w:rsidRPr="006C7954">
        <w:rPr>
          <w:rStyle w:val="title-text"/>
          <w:rFonts w:cs="Times New Roman"/>
          <w:color w:val="1F1F1F"/>
          <w:szCs w:val="28"/>
        </w:rPr>
        <w:t>фасилітатори</w:t>
      </w:r>
      <w:proofErr w:type="spellEnd"/>
      <w:r w:rsidRPr="006C7954">
        <w:rPr>
          <w:rStyle w:val="title-text"/>
          <w:rFonts w:cs="Times New Roman"/>
          <w:color w:val="1F1F1F"/>
          <w:szCs w:val="28"/>
        </w:rPr>
        <w:t xml:space="preserve"> для реалізації ролі </w:t>
      </w:r>
      <w:proofErr w:type="spellStart"/>
      <w:r w:rsidRPr="006C7954">
        <w:rPr>
          <w:rStyle w:val="title-text"/>
          <w:rFonts w:cs="Times New Roman"/>
          <w:color w:val="1F1F1F"/>
          <w:szCs w:val="28"/>
        </w:rPr>
        <w:t>медсестри</w:t>
      </w:r>
      <w:proofErr w:type="spellEnd"/>
      <w:r w:rsidRPr="006C7954">
        <w:rPr>
          <w:rStyle w:val="title-text"/>
          <w:rFonts w:cs="Times New Roman"/>
          <w:color w:val="1F1F1F"/>
          <w:szCs w:val="28"/>
        </w:rPr>
        <w:t xml:space="preserve"> вищого рівня в установах первинної медичної допомоги: аналіз масштабів</w:t>
      </w:r>
      <w:r w:rsidRPr="00AF1F74">
        <w:rPr>
          <w:rFonts w:eastAsia="Times New Roman" w:cs="Times New Roman"/>
          <w:color w:val="333333"/>
          <w:kern w:val="36"/>
          <w:szCs w:val="28"/>
          <w:lang w:val="ru-RU" w:eastAsia="uk-UA"/>
        </w:rPr>
        <w:t xml:space="preserve"> </w:t>
      </w:r>
      <w:r w:rsidRPr="00F201FB">
        <w:rPr>
          <w:rFonts w:eastAsia="Times New Roman" w:cs="Times New Roman"/>
          <w:color w:val="333333"/>
          <w:kern w:val="36"/>
          <w:szCs w:val="28"/>
          <w:lang w:val="en-US" w:eastAsia="uk-UA"/>
        </w:rPr>
        <w:t>URL</w:t>
      </w:r>
      <w:r w:rsidRPr="00F201FB">
        <w:rPr>
          <w:rFonts w:eastAsia="Times New Roman" w:cs="Times New Roman"/>
          <w:color w:val="333333"/>
          <w:kern w:val="36"/>
          <w:szCs w:val="28"/>
          <w:lang w:eastAsia="uk-UA"/>
        </w:rPr>
        <w:t>:</w:t>
      </w:r>
      <w:hyperlink r:id="rId19" w:history="1">
        <w:r w:rsidRPr="006C7954">
          <w:rPr>
            <w:rStyle w:val="a8"/>
            <w:rFonts w:cs="Times New Roman"/>
            <w:szCs w:val="28"/>
          </w:rPr>
          <w:t>https://www.sciencedirect.com/science/article/pii/S0020748919302500?via%3Dihub</w:t>
        </w:r>
      </w:hyperlink>
    </w:p>
    <w:p w14:paraId="7184D838" w14:textId="77777777" w:rsidR="00A83014" w:rsidRPr="006C7954" w:rsidRDefault="00A83014" w:rsidP="00A83014">
      <w:pPr>
        <w:pStyle w:val="ab"/>
        <w:numPr>
          <w:ilvl w:val="1"/>
          <w:numId w:val="79"/>
        </w:numPr>
        <w:spacing w:line="360" w:lineRule="auto"/>
        <w:ind w:left="0" w:firstLine="567"/>
        <w:jc w:val="both"/>
        <w:rPr>
          <w:rFonts w:cs="Times New Roman"/>
          <w:szCs w:val="28"/>
          <w:lang w:eastAsia="uk-UA"/>
        </w:rPr>
      </w:pPr>
      <w:r w:rsidRPr="006C7954">
        <w:rPr>
          <w:rFonts w:cs="Times New Roman"/>
          <w:szCs w:val="28"/>
        </w:rPr>
        <w:t>ЕТИЧНИЙ КОДЕКС МЕДИЧНОЇ СЕСТРИ УКРАЇНИ</w:t>
      </w:r>
      <w:r w:rsidRPr="00AF1F74">
        <w:rPr>
          <w:rFonts w:eastAsia="Times New Roman" w:cs="Times New Roman"/>
          <w:color w:val="333333"/>
          <w:kern w:val="36"/>
          <w:szCs w:val="28"/>
          <w:lang w:val="ru-RU" w:eastAsia="uk-UA"/>
        </w:rPr>
        <w:t xml:space="preserve"> </w:t>
      </w:r>
      <w:r w:rsidRPr="00F201FB">
        <w:rPr>
          <w:rFonts w:eastAsia="Times New Roman" w:cs="Times New Roman"/>
          <w:color w:val="333333"/>
          <w:kern w:val="36"/>
          <w:szCs w:val="28"/>
          <w:lang w:val="en-US" w:eastAsia="uk-UA"/>
        </w:rPr>
        <w:t>URL</w:t>
      </w:r>
      <w:r w:rsidRPr="00F201FB">
        <w:rPr>
          <w:rFonts w:eastAsia="Times New Roman" w:cs="Times New Roman"/>
          <w:color w:val="333333"/>
          <w:kern w:val="36"/>
          <w:szCs w:val="28"/>
          <w:lang w:eastAsia="uk-UA"/>
        </w:rPr>
        <w:t>:</w:t>
      </w:r>
      <w:hyperlink r:id="rId20" w:history="1">
        <w:r w:rsidRPr="006C7954">
          <w:rPr>
            <w:rStyle w:val="a8"/>
            <w:rFonts w:cs="Times New Roman"/>
            <w:szCs w:val="28"/>
            <w:lang w:val="ru-RU"/>
          </w:rPr>
          <w:t>http</w:t>
        </w:r>
        <w:r w:rsidRPr="006C7954">
          <w:rPr>
            <w:rStyle w:val="a8"/>
            <w:rFonts w:cs="Times New Roman"/>
            <w:szCs w:val="28"/>
          </w:rPr>
          <w:t>://</w:t>
        </w:r>
        <w:r w:rsidRPr="006C7954">
          <w:rPr>
            <w:rStyle w:val="a8"/>
            <w:rFonts w:cs="Times New Roman"/>
            <w:szCs w:val="28"/>
            <w:lang w:val="ru-RU"/>
          </w:rPr>
          <w:t>medmedsestrunstvo</w:t>
        </w:r>
        <w:r w:rsidRPr="006C7954">
          <w:rPr>
            <w:rStyle w:val="a8"/>
            <w:rFonts w:cs="Times New Roman"/>
            <w:szCs w:val="28"/>
          </w:rPr>
          <w:t>.</w:t>
        </w:r>
        <w:r w:rsidRPr="006C7954">
          <w:rPr>
            <w:rStyle w:val="a8"/>
            <w:rFonts w:cs="Times New Roman"/>
            <w:szCs w:val="28"/>
            <w:lang w:val="ru-RU"/>
          </w:rPr>
          <w:t>blogspot</w:t>
        </w:r>
        <w:r w:rsidRPr="006C7954">
          <w:rPr>
            <w:rStyle w:val="a8"/>
            <w:rFonts w:cs="Times New Roman"/>
            <w:szCs w:val="28"/>
          </w:rPr>
          <w:t>.</w:t>
        </w:r>
        <w:r w:rsidRPr="006C7954">
          <w:rPr>
            <w:rStyle w:val="a8"/>
            <w:rFonts w:cs="Times New Roman"/>
            <w:szCs w:val="28"/>
            <w:lang w:val="ru-RU"/>
          </w:rPr>
          <w:t>com</w:t>
        </w:r>
        <w:r w:rsidRPr="006C7954">
          <w:rPr>
            <w:rStyle w:val="a8"/>
            <w:rFonts w:cs="Times New Roman"/>
            <w:szCs w:val="28"/>
          </w:rPr>
          <w:t>/2016/03/</w:t>
        </w:r>
        <w:r w:rsidRPr="006C7954">
          <w:rPr>
            <w:rStyle w:val="a8"/>
            <w:rFonts w:cs="Times New Roman"/>
            <w:szCs w:val="28"/>
            <w:lang w:val="ru-RU"/>
          </w:rPr>
          <w:t>blog</w:t>
        </w:r>
        <w:r w:rsidRPr="006C7954">
          <w:rPr>
            <w:rStyle w:val="a8"/>
            <w:rFonts w:cs="Times New Roman"/>
            <w:szCs w:val="28"/>
          </w:rPr>
          <w:t>-</w:t>
        </w:r>
        <w:r w:rsidRPr="006C7954">
          <w:rPr>
            <w:rStyle w:val="a8"/>
            <w:rFonts w:cs="Times New Roman"/>
            <w:szCs w:val="28"/>
            <w:lang w:val="ru-RU"/>
          </w:rPr>
          <w:t>post</w:t>
        </w:r>
        <w:r w:rsidRPr="006C7954">
          <w:rPr>
            <w:rStyle w:val="a8"/>
            <w:rFonts w:cs="Times New Roman"/>
            <w:szCs w:val="28"/>
          </w:rPr>
          <w:t>_16.</w:t>
        </w:r>
        <w:r w:rsidRPr="006C7954">
          <w:rPr>
            <w:rStyle w:val="a8"/>
            <w:rFonts w:cs="Times New Roman"/>
            <w:szCs w:val="28"/>
            <w:lang w:val="ru-RU"/>
          </w:rPr>
          <w:t>html</w:t>
        </w:r>
        <w:r w:rsidRPr="006C7954">
          <w:rPr>
            <w:rStyle w:val="a8"/>
            <w:rFonts w:cs="Times New Roman"/>
            <w:szCs w:val="28"/>
          </w:rPr>
          <w:t>?</w:t>
        </w:r>
        <w:r w:rsidRPr="006C7954">
          <w:rPr>
            <w:rStyle w:val="a8"/>
            <w:rFonts w:cs="Times New Roman"/>
            <w:szCs w:val="28"/>
            <w:lang w:val="ru-RU"/>
          </w:rPr>
          <w:t>m</w:t>
        </w:r>
        <w:r w:rsidRPr="006C7954">
          <w:rPr>
            <w:rStyle w:val="a8"/>
            <w:rFonts w:cs="Times New Roman"/>
            <w:szCs w:val="28"/>
          </w:rPr>
          <w:t>=1</w:t>
        </w:r>
      </w:hyperlink>
    </w:p>
    <w:p w14:paraId="1067C120" w14:textId="77777777" w:rsidR="00A83014" w:rsidRPr="00F201FB" w:rsidRDefault="00A83014" w:rsidP="00A83014">
      <w:pPr>
        <w:pStyle w:val="ab"/>
        <w:numPr>
          <w:ilvl w:val="1"/>
          <w:numId w:val="79"/>
        </w:numPr>
        <w:spacing w:after="0" w:line="360" w:lineRule="auto"/>
        <w:ind w:left="0" w:firstLine="567"/>
        <w:jc w:val="both"/>
        <w:rPr>
          <w:rFonts w:cs="Times New Roman"/>
          <w:szCs w:val="28"/>
        </w:rPr>
      </w:pPr>
      <w:proofErr w:type="spellStart"/>
      <w:r w:rsidRPr="00F201FB">
        <w:rPr>
          <w:rFonts w:cs="Times New Roman"/>
          <w:szCs w:val="28"/>
        </w:rPr>
        <w:t>Знаменська</w:t>
      </w:r>
      <w:proofErr w:type="spellEnd"/>
      <w:r w:rsidRPr="00F201FB">
        <w:rPr>
          <w:rFonts w:cs="Times New Roman"/>
          <w:szCs w:val="28"/>
        </w:rPr>
        <w:t xml:space="preserve"> М.А., Слабкий Г.О. Модель комунікацій сімейного лікаря із збереження здоров’я дітей шкільного віку // </w:t>
      </w:r>
      <w:proofErr w:type="spellStart"/>
      <w:r w:rsidRPr="00F201FB">
        <w:rPr>
          <w:rFonts w:cs="Times New Roman"/>
          <w:szCs w:val="28"/>
        </w:rPr>
        <w:t>Неонатологія</w:t>
      </w:r>
      <w:proofErr w:type="spellEnd"/>
      <w:r w:rsidRPr="00F201FB">
        <w:rPr>
          <w:rFonts w:cs="Times New Roman"/>
          <w:szCs w:val="28"/>
        </w:rPr>
        <w:t xml:space="preserve">, хірургія та </w:t>
      </w:r>
      <w:proofErr w:type="spellStart"/>
      <w:r w:rsidRPr="00F201FB">
        <w:rPr>
          <w:rFonts w:cs="Times New Roman"/>
          <w:szCs w:val="28"/>
        </w:rPr>
        <w:t>перинатальна</w:t>
      </w:r>
      <w:proofErr w:type="spellEnd"/>
      <w:r w:rsidRPr="00F201FB">
        <w:rPr>
          <w:rFonts w:cs="Times New Roman"/>
          <w:szCs w:val="28"/>
        </w:rPr>
        <w:t xml:space="preserve"> медицина.  Том 5, №2 (16).  2015.  С. 42-44 </w:t>
      </w:r>
    </w:p>
    <w:p w14:paraId="7768A7F0" w14:textId="77777777" w:rsidR="00A83014" w:rsidRPr="00F201FB" w:rsidRDefault="00A83014" w:rsidP="00A83014">
      <w:pPr>
        <w:pStyle w:val="ab"/>
        <w:numPr>
          <w:ilvl w:val="1"/>
          <w:numId w:val="79"/>
        </w:numPr>
        <w:spacing w:after="0" w:line="360" w:lineRule="auto"/>
        <w:ind w:left="0" w:firstLine="567"/>
        <w:jc w:val="both"/>
        <w:rPr>
          <w:rFonts w:cs="Times New Roman"/>
          <w:szCs w:val="28"/>
        </w:rPr>
      </w:pPr>
      <w:proofErr w:type="spellStart"/>
      <w:r w:rsidRPr="00F201FB">
        <w:rPr>
          <w:rFonts w:cs="Times New Roman"/>
          <w:szCs w:val="28"/>
        </w:rPr>
        <w:t>Кабанцова</w:t>
      </w:r>
      <w:proofErr w:type="spellEnd"/>
      <w:r w:rsidRPr="00F201FB">
        <w:rPr>
          <w:rFonts w:cs="Times New Roman"/>
          <w:szCs w:val="28"/>
        </w:rPr>
        <w:t xml:space="preserve"> А. В. Сучасний стан </w:t>
      </w:r>
      <w:proofErr w:type="spellStart"/>
      <w:r w:rsidRPr="00F201FB">
        <w:rPr>
          <w:rFonts w:cs="Times New Roman"/>
          <w:szCs w:val="28"/>
        </w:rPr>
        <w:t>медсестринського</w:t>
      </w:r>
      <w:proofErr w:type="spellEnd"/>
      <w:r w:rsidRPr="00F201FB">
        <w:rPr>
          <w:rFonts w:cs="Times New Roman"/>
          <w:szCs w:val="28"/>
        </w:rPr>
        <w:t xml:space="preserve"> процесу (огляд літератури). – </w:t>
      </w:r>
      <w:proofErr w:type="spellStart"/>
      <w:r w:rsidRPr="00F201FB">
        <w:rPr>
          <w:rFonts w:cs="Times New Roman"/>
          <w:szCs w:val="28"/>
        </w:rPr>
        <w:t>Медсестринство</w:t>
      </w:r>
      <w:proofErr w:type="spellEnd"/>
      <w:r w:rsidRPr="00F201FB">
        <w:rPr>
          <w:rFonts w:cs="Times New Roman"/>
          <w:szCs w:val="28"/>
        </w:rPr>
        <w:t>.  2012.  №3.  С. 35–38.</w:t>
      </w:r>
    </w:p>
    <w:p w14:paraId="04FF8EB0" w14:textId="77777777" w:rsidR="00A83014" w:rsidRPr="006C7954" w:rsidRDefault="00A83014" w:rsidP="00A83014">
      <w:pPr>
        <w:pStyle w:val="ab"/>
        <w:numPr>
          <w:ilvl w:val="1"/>
          <w:numId w:val="79"/>
        </w:numPr>
        <w:spacing w:line="360" w:lineRule="auto"/>
        <w:ind w:left="0" w:firstLine="567"/>
        <w:jc w:val="both"/>
        <w:rPr>
          <w:rFonts w:cs="Times New Roman"/>
          <w:szCs w:val="28"/>
          <w:lang w:eastAsia="uk-UA"/>
        </w:rPr>
      </w:pPr>
      <w:r w:rsidRPr="006C7954">
        <w:rPr>
          <w:rFonts w:cs="Times New Roman"/>
          <w:szCs w:val="28"/>
        </w:rPr>
        <w:t>Компетенції та сфера діяльності практикуючих медичних сестер первинної медичної допомоги: протокол огляду масштабів</w:t>
      </w:r>
      <w:r w:rsidRPr="00AF1F74">
        <w:rPr>
          <w:rFonts w:eastAsia="Times New Roman" w:cs="Times New Roman"/>
          <w:color w:val="333333"/>
          <w:kern w:val="36"/>
          <w:szCs w:val="28"/>
          <w:lang w:val="ru-RU" w:eastAsia="uk-UA"/>
        </w:rPr>
        <w:t xml:space="preserve"> </w:t>
      </w:r>
      <w:r w:rsidRPr="00F201FB">
        <w:rPr>
          <w:rFonts w:eastAsia="Times New Roman" w:cs="Times New Roman"/>
          <w:color w:val="333333"/>
          <w:kern w:val="36"/>
          <w:szCs w:val="28"/>
          <w:lang w:val="en-US" w:eastAsia="uk-UA"/>
        </w:rPr>
        <w:t>URL</w:t>
      </w:r>
      <w:r w:rsidRPr="00F201FB">
        <w:rPr>
          <w:rFonts w:eastAsia="Times New Roman" w:cs="Times New Roman"/>
          <w:color w:val="333333"/>
          <w:kern w:val="36"/>
          <w:szCs w:val="28"/>
          <w:lang w:eastAsia="uk-UA"/>
        </w:rPr>
        <w:t>:</w:t>
      </w:r>
      <w:hyperlink r:id="rId21" w:history="1">
        <w:r w:rsidRPr="006C7954">
          <w:rPr>
            <w:rStyle w:val="a8"/>
            <w:rFonts w:cs="Times New Roman"/>
            <w:szCs w:val="28"/>
          </w:rPr>
          <w:t>https://journals.lww.com/jbisrir/fulltext/2021/04000/competencies_and_scope_of_practice_of_nurse.12.aspx</w:t>
        </w:r>
      </w:hyperlink>
    </w:p>
    <w:p w14:paraId="5B11AA03" w14:textId="77777777" w:rsidR="00A83014" w:rsidRPr="006C7954" w:rsidRDefault="00A83014" w:rsidP="00A83014">
      <w:pPr>
        <w:pStyle w:val="ab"/>
        <w:numPr>
          <w:ilvl w:val="1"/>
          <w:numId w:val="79"/>
        </w:numPr>
        <w:spacing w:line="360" w:lineRule="auto"/>
        <w:ind w:left="0" w:firstLine="567"/>
        <w:jc w:val="both"/>
        <w:rPr>
          <w:rFonts w:cs="Times New Roman"/>
          <w:szCs w:val="28"/>
          <w:lang w:eastAsia="uk-UA"/>
        </w:rPr>
      </w:pPr>
      <w:r w:rsidRPr="006C7954">
        <w:rPr>
          <w:rFonts w:cs="Times New Roman"/>
          <w:szCs w:val="28"/>
        </w:rPr>
        <w:t xml:space="preserve">Краща автономія </w:t>
      </w:r>
      <w:proofErr w:type="spellStart"/>
      <w:r w:rsidRPr="006C7954">
        <w:rPr>
          <w:rFonts w:cs="Times New Roman"/>
          <w:szCs w:val="28"/>
        </w:rPr>
        <w:t>медсестер</w:t>
      </w:r>
      <w:proofErr w:type="spellEnd"/>
      <w:r w:rsidRPr="006C7954">
        <w:rPr>
          <w:rFonts w:cs="Times New Roman"/>
          <w:szCs w:val="28"/>
        </w:rPr>
        <w:t xml:space="preserve"> зменшує ймовірність 30-денної смертності та відмови від порятунку</w:t>
      </w:r>
      <w:r w:rsidRPr="00AF1F74">
        <w:rPr>
          <w:rFonts w:eastAsia="Times New Roman" w:cs="Times New Roman"/>
          <w:color w:val="333333"/>
          <w:kern w:val="36"/>
          <w:szCs w:val="28"/>
          <w:lang w:eastAsia="uk-UA"/>
        </w:rPr>
        <w:t xml:space="preserve"> </w:t>
      </w:r>
      <w:r w:rsidRPr="00F201FB">
        <w:rPr>
          <w:rFonts w:eastAsia="Times New Roman" w:cs="Times New Roman"/>
          <w:color w:val="333333"/>
          <w:kern w:val="36"/>
          <w:szCs w:val="28"/>
          <w:lang w:val="en-US" w:eastAsia="uk-UA"/>
        </w:rPr>
        <w:t>URL</w:t>
      </w:r>
      <w:r w:rsidRPr="00F201FB">
        <w:rPr>
          <w:rFonts w:eastAsia="Times New Roman" w:cs="Times New Roman"/>
          <w:color w:val="333333"/>
          <w:kern w:val="36"/>
          <w:szCs w:val="28"/>
          <w:lang w:eastAsia="uk-UA"/>
        </w:rPr>
        <w:t>:</w:t>
      </w:r>
      <w:hyperlink r:id="rId22" w:history="1">
        <w:r w:rsidRPr="006C7954">
          <w:rPr>
            <w:rStyle w:val="a8"/>
            <w:rFonts w:cs="Times New Roman"/>
            <w:szCs w:val="28"/>
          </w:rPr>
          <w:t>https://sigmapubs.onlinelibrary.wiley.com/doi/abs/10.1111/jnu.12267</w:t>
        </w:r>
      </w:hyperlink>
    </w:p>
    <w:p w14:paraId="4FB41825" w14:textId="77777777" w:rsidR="00A83014" w:rsidRPr="00F201FB" w:rsidRDefault="00A83014" w:rsidP="00A83014">
      <w:pPr>
        <w:pStyle w:val="ab"/>
        <w:numPr>
          <w:ilvl w:val="1"/>
          <w:numId w:val="79"/>
        </w:numPr>
        <w:spacing w:after="0" w:line="360" w:lineRule="auto"/>
        <w:ind w:left="0" w:firstLine="567"/>
        <w:jc w:val="both"/>
        <w:rPr>
          <w:rFonts w:cs="Times New Roman"/>
          <w:szCs w:val="28"/>
        </w:rPr>
      </w:pPr>
      <w:proofErr w:type="spellStart"/>
      <w:r w:rsidRPr="00F201FB">
        <w:rPr>
          <w:rFonts w:cs="Times New Roman"/>
          <w:szCs w:val="28"/>
        </w:rPr>
        <w:t>Лехан</w:t>
      </w:r>
      <w:proofErr w:type="spellEnd"/>
      <w:r w:rsidRPr="00F201FB">
        <w:rPr>
          <w:rFonts w:cs="Times New Roman"/>
          <w:szCs w:val="28"/>
        </w:rPr>
        <w:t xml:space="preserve"> В.М., Гойда Н.Г., Ященко Ю.Б., Матюха Л.Ф. Модель надання первинної медичної допомоги міському населенню (методичні рекомендації)// К., 2012. – 18 с. </w:t>
      </w:r>
    </w:p>
    <w:p w14:paraId="4B0F223A" w14:textId="77777777" w:rsidR="00A83014" w:rsidRPr="00F201FB" w:rsidRDefault="00A83014" w:rsidP="00A83014">
      <w:pPr>
        <w:pStyle w:val="ab"/>
        <w:numPr>
          <w:ilvl w:val="1"/>
          <w:numId w:val="79"/>
        </w:numPr>
        <w:spacing w:after="0" w:line="360" w:lineRule="auto"/>
        <w:ind w:left="0" w:firstLine="567"/>
        <w:jc w:val="both"/>
        <w:rPr>
          <w:rFonts w:cs="Times New Roman"/>
          <w:szCs w:val="28"/>
        </w:rPr>
      </w:pPr>
      <w:r w:rsidRPr="00F201FB">
        <w:rPr>
          <w:rFonts w:cs="Times New Roman"/>
          <w:szCs w:val="28"/>
        </w:rPr>
        <w:t xml:space="preserve">Матюха Л.Ф., </w:t>
      </w:r>
      <w:proofErr w:type="spellStart"/>
      <w:r w:rsidRPr="00F201FB">
        <w:rPr>
          <w:rFonts w:cs="Times New Roman"/>
          <w:szCs w:val="28"/>
        </w:rPr>
        <w:t>Лехан</w:t>
      </w:r>
      <w:proofErr w:type="spellEnd"/>
      <w:r w:rsidRPr="00F201FB">
        <w:rPr>
          <w:rFonts w:cs="Times New Roman"/>
          <w:szCs w:val="28"/>
        </w:rPr>
        <w:t xml:space="preserve"> В.М., Гойда Н.Г., </w:t>
      </w:r>
      <w:proofErr w:type="spellStart"/>
      <w:r w:rsidRPr="00F201FB">
        <w:rPr>
          <w:rFonts w:cs="Times New Roman"/>
          <w:szCs w:val="28"/>
        </w:rPr>
        <w:t>Толстанов</w:t>
      </w:r>
      <w:proofErr w:type="spellEnd"/>
      <w:r w:rsidRPr="00F201FB">
        <w:rPr>
          <w:rFonts w:cs="Times New Roman"/>
          <w:szCs w:val="28"/>
        </w:rPr>
        <w:t xml:space="preserve"> О.К., </w:t>
      </w:r>
      <w:proofErr w:type="spellStart"/>
      <w:r w:rsidRPr="00F201FB">
        <w:rPr>
          <w:rFonts w:cs="Times New Roman"/>
          <w:szCs w:val="28"/>
        </w:rPr>
        <w:t>Кризина</w:t>
      </w:r>
      <w:proofErr w:type="spellEnd"/>
      <w:r w:rsidRPr="00F201FB">
        <w:rPr>
          <w:rFonts w:cs="Times New Roman"/>
          <w:szCs w:val="28"/>
        </w:rPr>
        <w:t xml:space="preserve"> Н.П. та ін. Порядок організації надання медичної допомоги та забезпечення маршрутів пацієнта лікарем загальної практики-сімейним лікарем при різних клінічних станах та захворюваннях. К.: МОЗ, ДУ “УІСД”, 2011.  43 с. </w:t>
      </w:r>
    </w:p>
    <w:p w14:paraId="1EA0DC4C" w14:textId="77777777" w:rsidR="00A83014" w:rsidRPr="00F201FB" w:rsidRDefault="00A83014" w:rsidP="00A83014">
      <w:pPr>
        <w:pStyle w:val="ab"/>
        <w:numPr>
          <w:ilvl w:val="1"/>
          <w:numId w:val="79"/>
        </w:numPr>
        <w:spacing w:after="0" w:line="360" w:lineRule="auto"/>
        <w:ind w:left="0" w:firstLine="567"/>
        <w:jc w:val="both"/>
        <w:rPr>
          <w:rFonts w:cs="Times New Roman"/>
          <w:szCs w:val="28"/>
        </w:rPr>
      </w:pPr>
      <w:r w:rsidRPr="00F201FB">
        <w:rPr>
          <w:rFonts w:cs="Times New Roman"/>
          <w:szCs w:val="28"/>
          <w:lang w:eastAsia="uk-UA"/>
        </w:rPr>
        <w:lastRenderedPageBreak/>
        <w:t xml:space="preserve">Медична сестра з розширеними повноваженнями на первинній ланці </w:t>
      </w:r>
      <w:r w:rsidRPr="00F201FB">
        <w:rPr>
          <w:rFonts w:eastAsia="Times New Roman" w:cs="Times New Roman"/>
          <w:color w:val="333333"/>
          <w:kern w:val="36"/>
          <w:szCs w:val="28"/>
          <w:lang w:val="en-US" w:eastAsia="uk-UA"/>
        </w:rPr>
        <w:t>URL</w:t>
      </w:r>
      <w:r w:rsidRPr="00F201FB">
        <w:rPr>
          <w:rFonts w:eastAsia="Times New Roman" w:cs="Times New Roman"/>
          <w:color w:val="333333"/>
          <w:kern w:val="36"/>
          <w:szCs w:val="28"/>
          <w:lang w:eastAsia="uk-UA"/>
        </w:rPr>
        <w:t>:</w:t>
      </w:r>
      <w:r w:rsidRPr="00F201FB">
        <w:rPr>
          <w:rFonts w:cs="Times New Roman"/>
          <w:szCs w:val="28"/>
        </w:rPr>
        <w:t xml:space="preserve"> </w:t>
      </w:r>
      <w:hyperlink r:id="rId23" w:history="1">
        <w:r w:rsidRPr="00F201FB">
          <w:rPr>
            <w:rStyle w:val="a8"/>
            <w:rFonts w:cs="Times New Roman"/>
            <w:szCs w:val="28"/>
            <w:lang w:eastAsia="uk-UA"/>
          </w:rPr>
          <w:t>https://mededu.org.ua/advanced-practice/</w:t>
        </w:r>
      </w:hyperlink>
    </w:p>
    <w:p w14:paraId="1C2FFF31" w14:textId="77777777" w:rsidR="00A83014" w:rsidRPr="006C7954" w:rsidRDefault="00A83014" w:rsidP="00A83014">
      <w:pPr>
        <w:pStyle w:val="ab"/>
        <w:numPr>
          <w:ilvl w:val="1"/>
          <w:numId w:val="79"/>
        </w:numPr>
        <w:spacing w:line="360" w:lineRule="auto"/>
        <w:ind w:left="0" w:firstLine="567"/>
        <w:jc w:val="both"/>
        <w:rPr>
          <w:rFonts w:cs="Times New Roman"/>
          <w:szCs w:val="28"/>
          <w:lang w:eastAsia="uk-UA"/>
        </w:rPr>
      </w:pPr>
      <w:proofErr w:type="spellStart"/>
      <w:r w:rsidRPr="006C7954">
        <w:rPr>
          <w:rFonts w:cs="Times New Roman"/>
          <w:szCs w:val="28"/>
          <w:lang w:val="ru-RU"/>
        </w:rPr>
        <w:t>Медсестри</w:t>
      </w:r>
      <w:proofErr w:type="spellEnd"/>
      <w:r w:rsidRPr="006C7954">
        <w:rPr>
          <w:rFonts w:cs="Times New Roman"/>
          <w:szCs w:val="28"/>
          <w:lang w:val="ru-RU"/>
        </w:rPr>
        <w:t xml:space="preserve"> як </w:t>
      </w:r>
      <w:proofErr w:type="spellStart"/>
      <w:r w:rsidRPr="006C7954">
        <w:rPr>
          <w:rFonts w:cs="Times New Roman"/>
          <w:szCs w:val="28"/>
          <w:lang w:val="ru-RU"/>
        </w:rPr>
        <w:t>заміна</w:t>
      </w:r>
      <w:proofErr w:type="spellEnd"/>
      <w:r w:rsidRPr="006C7954">
        <w:rPr>
          <w:rFonts w:cs="Times New Roman"/>
          <w:szCs w:val="28"/>
          <w:lang w:val="ru-RU"/>
        </w:rPr>
        <w:t xml:space="preserve"> </w:t>
      </w:r>
      <w:proofErr w:type="spellStart"/>
      <w:r w:rsidRPr="006C7954">
        <w:rPr>
          <w:rFonts w:cs="Times New Roman"/>
          <w:szCs w:val="28"/>
          <w:lang w:val="ru-RU"/>
        </w:rPr>
        <w:t>лікарів</w:t>
      </w:r>
      <w:proofErr w:type="spellEnd"/>
      <w:r w:rsidRPr="006C7954">
        <w:rPr>
          <w:rFonts w:cs="Times New Roman"/>
          <w:szCs w:val="28"/>
          <w:lang w:val="ru-RU"/>
        </w:rPr>
        <w:t xml:space="preserve"> </w:t>
      </w:r>
      <w:proofErr w:type="spellStart"/>
      <w:r w:rsidRPr="006C7954">
        <w:rPr>
          <w:rFonts w:cs="Times New Roman"/>
          <w:szCs w:val="28"/>
          <w:lang w:val="ru-RU"/>
        </w:rPr>
        <w:t>первинної</w:t>
      </w:r>
      <w:proofErr w:type="spellEnd"/>
      <w:r w:rsidRPr="006C7954">
        <w:rPr>
          <w:rFonts w:cs="Times New Roman"/>
          <w:szCs w:val="28"/>
          <w:lang w:val="ru-RU"/>
        </w:rPr>
        <w:t xml:space="preserve"> ланки</w:t>
      </w:r>
      <w:r w:rsidRPr="00AF1F74">
        <w:rPr>
          <w:rFonts w:eastAsia="Times New Roman" w:cs="Times New Roman"/>
          <w:color w:val="333333"/>
          <w:kern w:val="36"/>
          <w:szCs w:val="28"/>
          <w:lang w:val="ru-RU" w:eastAsia="uk-UA"/>
        </w:rPr>
        <w:t xml:space="preserve"> </w:t>
      </w:r>
      <w:r w:rsidRPr="00F201FB">
        <w:rPr>
          <w:rFonts w:eastAsia="Times New Roman" w:cs="Times New Roman"/>
          <w:color w:val="333333"/>
          <w:kern w:val="36"/>
          <w:szCs w:val="28"/>
          <w:lang w:val="en-US" w:eastAsia="uk-UA"/>
        </w:rPr>
        <w:t>URL</w:t>
      </w:r>
      <w:r w:rsidRPr="00F201FB">
        <w:rPr>
          <w:rFonts w:eastAsia="Times New Roman" w:cs="Times New Roman"/>
          <w:color w:val="333333"/>
          <w:kern w:val="36"/>
          <w:szCs w:val="28"/>
          <w:lang w:eastAsia="uk-UA"/>
        </w:rPr>
        <w:t>:</w:t>
      </w:r>
      <w:hyperlink r:id="rId24" w:history="1">
        <w:r w:rsidRPr="006C7954">
          <w:rPr>
            <w:rStyle w:val="a8"/>
            <w:rFonts w:cs="Times New Roman"/>
            <w:szCs w:val="28"/>
            <w:lang w:val="ru-RU"/>
          </w:rPr>
          <w:t>https://www.cochranelibrary.com/cdsr/doi/10.1002/14651858.CD001271.pub3/full</w:t>
        </w:r>
      </w:hyperlink>
    </w:p>
    <w:p w14:paraId="785DBB63" w14:textId="77777777" w:rsidR="00A83014" w:rsidRPr="00F201FB" w:rsidRDefault="00A83014" w:rsidP="00A83014">
      <w:pPr>
        <w:pStyle w:val="ab"/>
        <w:numPr>
          <w:ilvl w:val="1"/>
          <w:numId w:val="79"/>
        </w:numPr>
        <w:spacing w:after="0" w:line="360" w:lineRule="auto"/>
        <w:ind w:left="0" w:firstLine="567"/>
        <w:jc w:val="both"/>
        <w:rPr>
          <w:rFonts w:cs="Times New Roman"/>
          <w:szCs w:val="28"/>
        </w:rPr>
      </w:pPr>
      <w:proofErr w:type="spellStart"/>
      <w:r w:rsidRPr="00F201FB">
        <w:rPr>
          <w:rFonts w:cs="Times New Roman"/>
          <w:szCs w:val="28"/>
        </w:rPr>
        <w:t>Медсестринство</w:t>
      </w:r>
      <w:proofErr w:type="spellEnd"/>
      <w:r w:rsidRPr="00F201FB">
        <w:rPr>
          <w:rFonts w:cs="Times New Roman"/>
          <w:szCs w:val="28"/>
        </w:rPr>
        <w:t xml:space="preserve"> </w:t>
      </w:r>
      <w:proofErr w:type="spellStart"/>
      <w:r w:rsidRPr="00F201FB">
        <w:rPr>
          <w:rFonts w:cs="Times New Roman"/>
          <w:szCs w:val="28"/>
        </w:rPr>
        <w:t>Шредінгера</w:t>
      </w:r>
      <w:proofErr w:type="spellEnd"/>
      <w:r w:rsidRPr="00F201FB">
        <w:rPr>
          <w:rFonts w:cs="Times New Roman"/>
          <w:szCs w:val="28"/>
        </w:rPr>
        <w:t xml:space="preserve">: погляд всередину ( про проблеми в системі надання </w:t>
      </w:r>
      <w:proofErr w:type="spellStart"/>
      <w:r w:rsidRPr="00F201FB">
        <w:rPr>
          <w:rFonts w:cs="Times New Roman"/>
          <w:szCs w:val="28"/>
        </w:rPr>
        <w:t>медсестринських</w:t>
      </w:r>
      <w:proofErr w:type="spellEnd"/>
      <w:r w:rsidRPr="00F201FB">
        <w:rPr>
          <w:rFonts w:cs="Times New Roman"/>
          <w:szCs w:val="28"/>
        </w:rPr>
        <w:t xml:space="preserve"> послуг в Україні. Та огляд системи </w:t>
      </w:r>
      <w:proofErr w:type="spellStart"/>
      <w:r w:rsidRPr="00F201FB">
        <w:rPr>
          <w:rFonts w:cs="Times New Roman"/>
          <w:szCs w:val="28"/>
        </w:rPr>
        <w:t>медсестринства</w:t>
      </w:r>
      <w:proofErr w:type="spellEnd"/>
      <w:r w:rsidRPr="00F201FB">
        <w:rPr>
          <w:rFonts w:cs="Times New Roman"/>
          <w:szCs w:val="28"/>
        </w:rPr>
        <w:t xml:space="preserve"> у світі) </w:t>
      </w:r>
      <w:r w:rsidRPr="00F201FB">
        <w:rPr>
          <w:rFonts w:eastAsia="Times New Roman" w:cs="Times New Roman"/>
          <w:color w:val="333333"/>
          <w:kern w:val="36"/>
          <w:szCs w:val="28"/>
          <w:lang w:val="en-US" w:eastAsia="uk-UA"/>
        </w:rPr>
        <w:t>URL</w:t>
      </w:r>
      <w:r w:rsidRPr="00F201FB">
        <w:rPr>
          <w:rFonts w:eastAsia="Times New Roman" w:cs="Times New Roman"/>
          <w:color w:val="333333"/>
          <w:kern w:val="36"/>
          <w:szCs w:val="28"/>
          <w:lang w:eastAsia="uk-UA"/>
        </w:rPr>
        <w:t>:</w:t>
      </w:r>
      <w:r w:rsidRPr="00F201FB">
        <w:rPr>
          <w:rFonts w:cs="Times New Roman"/>
          <w:szCs w:val="28"/>
        </w:rPr>
        <w:t xml:space="preserve"> </w:t>
      </w:r>
      <w:hyperlink r:id="rId25" w:history="1">
        <w:r w:rsidRPr="00F201FB">
          <w:rPr>
            <w:rStyle w:val="a8"/>
            <w:rFonts w:cs="Times New Roman"/>
            <w:szCs w:val="28"/>
          </w:rPr>
          <w:t>https://voxukraine.org/medsestrynstvo-shredyngera-poglyad-vseredynu</w:t>
        </w:r>
      </w:hyperlink>
    </w:p>
    <w:p w14:paraId="3EEAB4D5" w14:textId="77777777" w:rsidR="00A83014" w:rsidRPr="006C7954" w:rsidRDefault="00A83014" w:rsidP="00A83014">
      <w:pPr>
        <w:pStyle w:val="ab"/>
        <w:numPr>
          <w:ilvl w:val="1"/>
          <w:numId w:val="79"/>
        </w:numPr>
        <w:spacing w:line="360" w:lineRule="auto"/>
        <w:ind w:left="0" w:firstLine="567"/>
        <w:jc w:val="both"/>
        <w:rPr>
          <w:rFonts w:cs="Times New Roman"/>
          <w:szCs w:val="28"/>
          <w:lang w:eastAsia="uk-UA"/>
        </w:rPr>
      </w:pPr>
      <w:proofErr w:type="spellStart"/>
      <w:r w:rsidRPr="006C7954">
        <w:rPr>
          <w:rFonts w:cs="Times New Roman"/>
          <w:szCs w:val="28"/>
        </w:rPr>
        <w:t>Медсестринська</w:t>
      </w:r>
      <w:proofErr w:type="spellEnd"/>
      <w:r w:rsidRPr="006C7954">
        <w:rPr>
          <w:rFonts w:cs="Times New Roman"/>
          <w:szCs w:val="28"/>
        </w:rPr>
        <w:t xml:space="preserve"> практика в контексті первинної медичної допомоги: огляд масштабів</w:t>
      </w:r>
      <w:r w:rsidRPr="00AF1F74">
        <w:rPr>
          <w:rFonts w:eastAsia="Times New Roman" w:cs="Times New Roman"/>
          <w:color w:val="333333"/>
          <w:kern w:val="36"/>
          <w:szCs w:val="28"/>
          <w:lang w:val="ru-RU" w:eastAsia="uk-UA"/>
        </w:rPr>
        <w:t xml:space="preserve"> </w:t>
      </w:r>
      <w:r w:rsidRPr="00F201FB">
        <w:rPr>
          <w:rFonts w:eastAsia="Times New Roman" w:cs="Times New Roman"/>
          <w:color w:val="333333"/>
          <w:kern w:val="36"/>
          <w:szCs w:val="28"/>
          <w:lang w:val="en-US" w:eastAsia="uk-UA"/>
        </w:rPr>
        <w:t>URL</w:t>
      </w:r>
      <w:r w:rsidRPr="00F201FB">
        <w:rPr>
          <w:rFonts w:eastAsia="Times New Roman" w:cs="Times New Roman"/>
          <w:color w:val="333333"/>
          <w:kern w:val="36"/>
          <w:szCs w:val="28"/>
          <w:lang w:eastAsia="uk-UA"/>
        </w:rPr>
        <w:t>:</w:t>
      </w:r>
      <w:r w:rsidRPr="006C7954">
        <w:rPr>
          <w:rFonts w:cs="Times New Roman"/>
          <w:szCs w:val="28"/>
        </w:rPr>
        <w:t> </w:t>
      </w:r>
      <w:hyperlink r:id="rId26" w:history="1">
        <w:r w:rsidRPr="006C7954">
          <w:rPr>
            <w:rStyle w:val="a8"/>
            <w:rFonts w:cs="Times New Roman"/>
            <w:szCs w:val="28"/>
          </w:rPr>
          <w:t>https://www.ncbi.nlm.nih.gov/pmc/articles/PMC5016049/</w:t>
        </w:r>
      </w:hyperlink>
    </w:p>
    <w:p w14:paraId="4D28308F" w14:textId="77777777" w:rsidR="00A83014" w:rsidRPr="00F201FB" w:rsidRDefault="00A83014" w:rsidP="00A83014">
      <w:pPr>
        <w:pStyle w:val="ab"/>
        <w:numPr>
          <w:ilvl w:val="1"/>
          <w:numId w:val="79"/>
        </w:numPr>
        <w:spacing w:after="0" w:line="360" w:lineRule="auto"/>
        <w:ind w:left="0" w:firstLine="567"/>
        <w:jc w:val="both"/>
        <w:rPr>
          <w:rFonts w:cs="Times New Roman"/>
          <w:szCs w:val="28"/>
        </w:rPr>
      </w:pPr>
      <w:r w:rsidRPr="00F201FB">
        <w:rPr>
          <w:rFonts w:cs="Times New Roman"/>
          <w:szCs w:val="28"/>
        </w:rPr>
        <w:t xml:space="preserve">Методологія оцінки ефективності профілактичних медичних засобів в діяльності сімейного лікаря / Березовська Є .О., Гончарова Г.М., Денисенко М.В. та </w:t>
      </w:r>
      <w:proofErr w:type="spellStart"/>
      <w:r w:rsidRPr="00F201FB">
        <w:rPr>
          <w:rFonts w:cs="Times New Roman"/>
          <w:szCs w:val="28"/>
        </w:rPr>
        <w:t>інш</w:t>
      </w:r>
      <w:proofErr w:type="spellEnd"/>
      <w:r w:rsidRPr="00F201FB">
        <w:rPr>
          <w:rFonts w:cs="Times New Roman"/>
          <w:szCs w:val="28"/>
        </w:rPr>
        <w:t>. (методичні рекомендації). К</w:t>
      </w:r>
      <w:r>
        <w:rPr>
          <w:rFonts w:cs="Times New Roman"/>
          <w:szCs w:val="28"/>
        </w:rPr>
        <w:t>иїв</w:t>
      </w:r>
      <w:r w:rsidRPr="00F201FB">
        <w:rPr>
          <w:rFonts w:cs="Times New Roman"/>
          <w:szCs w:val="28"/>
        </w:rPr>
        <w:t xml:space="preserve">, 2011. 40 с. </w:t>
      </w:r>
    </w:p>
    <w:p w14:paraId="19DBCE58" w14:textId="77777777" w:rsidR="00A83014" w:rsidRDefault="00A83014" w:rsidP="00A83014">
      <w:pPr>
        <w:pStyle w:val="ab"/>
        <w:numPr>
          <w:ilvl w:val="1"/>
          <w:numId w:val="79"/>
        </w:numPr>
        <w:spacing w:after="0" w:line="360" w:lineRule="auto"/>
        <w:ind w:left="0" w:firstLine="567"/>
        <w:jc w:val="both"/>
        <w:rPr>
          <w:rFonts w:cs="Times New Roman"/>
          <w:szCs w:val="28"/>
        </w:rPr>
      </w:pPr>
      <w:r>
        <w:rPr>
          <w:rFonts w:cs="Times New Roman"/>
          <w:szCs w:val="28"/>
        </w:rPr>
        <w:t xml:space="preserve">Міністерство охорони здоров’я України. </w:t>
      </w:r>
      <w:r>
        <w:rPr>
          <w:rFonts w:cs="Times New Roman"/>
          <w:szCs w:val="28"/>
          <w:lang w:val="en-US"/>
        </w:rPr>
        <w:t>URL</w:t>
      </w:r>
      <w:r>
        <w:rPr>
          <w:rFonts w:cs="Times New Roman"/>
          <w:szCs w:val="28"/>
        </w:rPr>
        <w:t xml:space="preserve">: </w:t>
      </w:r>
      <w:hyperlink r:id="rId27" w:history="1">
        <w:r w:rsidRPr="00D74C0B">
          <w:rPr>
            <w:rStyle w:val="a8"/>
            <w:rFonts w:cs="Times New Roman"/>
            <w:szCs w:val="28"/>
          </w:rPr>
          <w:t>https://guidelines.moz.gov.ua/documents</w:t>
        </w:r>
      </w:hyperlink>
    </w:p>
    <w:p w14:paraId="2087CB21" w14:textId="77777777" w:rsidR="00A83014" w:rsidRPr="006C7954" w:rsidRDefault="00A83014" w:rsidP="00A83014">
      <w:pPr>
        <w:pStyle w:val="ab"/>
        <w:numPr>
          <w:ilvl w:val="1"/>
          <w:numId w:val="79"/>
        </w:numPr>
        <w:spacing w:after="0" w:line="360" w:lineRule="auto"/>
        <w:ind w:left="0" w:firstLine="567"/>
        <w:jc w:val="both"/>
        <w:rPr>
          <w:rFonts w:cs="Times New Roman"/>
          <w:sz w:val="32"/>
          <w:szCs w:val="32"/>
        </w:rPr>
      </w:pPr>
      <w:r w:rsidRPr="006C7954">
        <w:rPr>
          <w:rStyle w:val="title-text"/>
          <w:rFonts w:cs="Times New Roman"/>
          <w:color w:val="1F1F1F"/>
          <w:szCs w:val="28"/>
        </w:rPr>
        <w:t xml:space="preserve">Незалежність практикуючої </w:t>
      </w:r>
      <w:proofErr w:type="spellStart"/>
      <w:r w:rsidRPr="006C7954">
        <w:rPr>
          <w:rStyle w:val="title-text"/>
          <w:rFonts w:cs="Times New Roman"/>
          <w:color w:val="1F1F1F"/>
          <w:szCs w:val="28"/>
        </w:rPr>
        <w:t>медсестри</w:t>
      </w:r>
      <w:proofErr w:type="spellEnd"/>
      <w:r w:rsidRPr="006C7954">
        <w:rPr>
          <w:rStyle w:val="title-text"/>
          <w:rFonts w:cs="Times New Roman"/>
          <w:color w:val="1F1F1F"/>
          <w:szCs w:val="28"/>
        </w:rPr>
        <w:t>, використання медичної допомоги та наслідки для здоров’я</w:t>
      </w:r>
      <w:r w:rsidRPr="00AF1F74">
        <w:rPr>
          <w:rFonts w:eastAsia="Times New Roman" w:cs="Times New Roman"/>
          <w:color w:val="333333"/>
          <w:kern w:val="36"/>
          <w:szCs w:val="28"/>
          <w:lang w:val="ru-RU" w:eastAsia="uk-UA"/>
        </w:rPr>
        <w:t xml:space="preserve"> </w:t>
      </w:r>
      <w:r w:rsidRPr="00F201FB">
        <w:rPr>
          <w:rFonts w:eastAsia="Times New Roman" w:cs="Times New Roman"/>
          <w:color w:val="333333"/>
          <w:kern w:val="36"/>
          <w:szCs w:val="28"/>
          <w:lang w:val="en-US" w:eastAsia="uk-UA"/>
        </w:rPr>
        <w:t>URL</w:t>
      </w:r>
      <w:r w:rsidRPr="00F201FB">
        <w:rPr>
          <w:rFonts w:eastAsia="Times New Roman" w:cs="Times New Roman"/>
          <w:color w:val="333333"/>
          <w:kern w:val="36"/>
          <w:szCs w:val="28"/>
          <w:lang w:eastAsia="uk-UA"/>
        </w:rPr>
        <w:t>:</w:t>
      </w:r>
      <w:hyperlink r:id="rId28" w:history="1">
        <w:r w:rsidRPr="006C7954">
          <w:rPr>
            <w:rStyle w:val="a8"/>
            <w:rFonts w:cs="Times New Roman"/>
            <w:szCs w:val="28"/>
          </w:rPr>
          <w:t>https://www.sciencedirect.com/science/article/abs/pii/S0167629617301972</w:t>
        </w:r>
      </w:hyperlink>
    </w:p>
    <w:p w14:paraId="14887D91" w14:textId="77777777" w:rsidR="00A83014" w:rsidRPr="006C7954" w:rsidRDefault="00A83014" w:rsidP="00A83014">
      <w:pPr>
        <w:pStyle w:val="ab"/>
        <w:numPr>
          <w:ilvl w:val="1"/>
          <w:numId w:val="79"/>
        </w:numPr>
        <w:spacing w:line="360" w:lineRule="auto"/>
        <w:ind w:left="0" w:firstLine="567"/>
        <w:jc w:val="both"/>
        <w:rPr>
          <w:rFonts w:cs="Times New Roman"/>
          <w:szCs w:val="28"/>
          <w:lang w:eastAsia="uk-UA"/>
        </w:rPr>
      </w:pPr>
      <w:r w:rsidRPr="006C7954">
        <w:rPr>
          <w:rFonts w:cs="Times New Roman"/>
          <w:szCs w:val="28"/>
        </w:rPr>
        <w:t xml:space="preserve"> Непомітне </w:t>
      </w:r>
      <w:proofErr w:type="spellStart"/>
      <w:r w:rsidRPr="006C7954">
        <w:rPr>
          <w:rFonts w:cs="Times New Roman"/>
          <w:szCs w:val="28"/>
        </w:rPr>
        <w:t>медсестринство</w:t>
      </w:r>
      <w:proofErr w:type="spellEnd"/>
      <w:r w:rsidRPr="006C7954">
        <w:rPr>
          <w:rFonts w:cs="Times New Roman"/>
          <w:szCs w:val="28"/>
        </w:rPr>
        <w:t>: як змінити ситуацію?</w:t>
      </w:r>
      <w:r w:rsidRPr="00AF1F74">
        <w:rPr>
          <w:rFonts w:eastAsia="Times New Roman" w:cs="Times New Roman"/>
          <w:color w:val="333333"/>
          <w:kern w:val="36"/>
          <w:szCs w:val="28"/>
          <w:lang w:val="ru-RU" w:eastAsia="uk-UA"/>
        </w:rPr>
        <w:t xml:space="preserve"> </w:t>
      </w:r>
      <w:r w:rsidRPr="00F201FB">
        <w:rPr>
          <w:rFonts w:eastAsia="Times New Roman" w:cs="Times New Roman"/>
          <w:color w:val="333333"/>
          <w:kern w:val="36"/>
          <w:szCs w:val="28"/>
          <w:lang w:val="en-US" w:eastAsia="uk-UA"/>
        </w:rPr>
        <w:t>URL</w:t>
      </w:r>
      <w:r w:rsidRPr="00F201FB">
        <w:rPr>
          <w:rFonts w:eastAsia="Times New Roman" w:cs="Times New Roman"/>
          <w:color w:val="333333"/>
          <w:kern w:val="36"/>
          <w:szCs w:val="28"/>
          <w:lang w:eastAsia="uk-UA"/>
        </w:rPr>
        <w:t>:</w:t>
      </w:r>
      <w:hyperlink r:id="rId29" w:history="1">
        <w:r w:rsidRPr="006C7954">
          <w:rPr>
            <w:rStyle w:val="a8"/>
            <w:rFonts w:cs="Times New Roman"/>
            <w:szCs w:val="28"/>
          </w:rPr>
          <w:t>https://voxukraine.org/wp-content/uploads/2021/09/medsestrynstvo-web.pdf</w:t>
        </w:r>
      </w:hyperlink>
    </w:p>
    <w:p w14:paraId="5345EF94" w14:textId="77777777" w:rsidR="00A83014" w:rsidRPr="00F201FB" w:rsidRDefault="00A83014" w:rsidP="00A83014">
      <w:pPr>
        <w:pStyle w:val="ab"/>
        <w:numPr>
          <w:ilvl w:val="1"/>
          <w:numId w:val="79"/>
        </w:numPr>
        <w:spacing w:after="0" w:line="360" w:lineRule="auto"/>
        <w:ind w:left="0" w:firstLine="567"/>
        <w:jc w:val="both"/>
        <w:rPr>
          <w:rFonts w:cs="Times New Roman"/>
          <w:szCs w:val="28"/>
        </w:rPr>
      </w:pPr>
      <w:r w:rsidRPr="00F201FB">
        <w:rPr>
          <w:rFonts w:cs="Times New Roman"/>
          <w:szCs w:val="28"/>
        </w:rPr>
        <w:t>Первинна медико-санітарна допомога/сімейна медицина : [монографія] / за ред. В. М. Князевича; МОЗ України.  К</w:t>
      </w:r>
      <w:r>
        <w:rPr>
          <w:rFonts w:cs="Times New Roman"/>
          <w:szCs w:val="28"/>
        </w:rPr>
        <w:t>иїв</w:t>
      </w:r>
      <w:r w:rsidRPr="00F201FB">
        <w:rPr>
          <w:rFonts w:cs="Times New Roman"/>
          <w:szCs w:val="28"/>
        </w:rPr>
        <w:t xml:space="preserve">, 2010. 404 с. </w:t>
      </w:r>
    </w:p>
    <w:p w14:paraId="3D04DAAE" w14:textId="77777777" w:rsidR="00A83014" w:rsidRPr="006C7954" w:rsidRDefault="00A83014" w:rsidP="00A83014">
      <w:pPr>
        <w:pStyle w:val="ab"/>
        <w:numPr>
          <w:ilvl w:val="1"/>
          <w:numId w:val="79"/>
        </w:numPr>
        <w:spacing w:line="360" w:lineRule="auto"/>
        <w:ind w:left="0" w:firstLine="567"/>
        <w:jc w:val="both"/>
        <w:rPr>
          <w:rFonts w:cs="Times New Roman"/>
          <w:szCs w:val="28"/>
          <w:lang w:eastAsia="uk-UA"/>
        </w:rPr>
      </w:pPr>
      <w:r w:rsidRPr="006C7954">
        <w:rPr>
          <w:rStyle w:val="titledefault"/>
          <w:rFonts w:cs="Times New Roman"/>
          <w:bCs/>
          <w:color w:val="1A1A1A"/>
          <w:spacing w:val="-2"/>
          <w:szCs w:val="32"/>
          <w:bdr w:val="none" w:sz="0" w:space="0" w:color="auto" w:frame="1"/>
        </w:rPr>
        <w:t xml:space="preserve">Погляди лікарів та </w:t>
      </w:r>
      <w:proofErr w:type="spellStart"/>
      <w:r w:rsidRPr="006C7954">
        <w:rPr>
          <w:rStyle w:val="titledefault"/>
          <w:rFonts w:cs="Times New Roman"/>
          <w:bCs/>
          <w:color w:val="1A1A1A"/>
          <w:spacing w:val="-2"/>
          <w:szCs w:val="32"/>
          <w:bdr w:val="none" w:sz="0" w:space="0" w:color="auto" w:frame="1"/>
        </w:rPr>
        <w:t>медсестер</w:t>
      </w:r>
      <w:proofErr w:type="spellEnd"/>
      <w:r w:rsidRPr="006C7954">
        <w:rPr>
          <w:rStyle w:val="titledefault"/>
          <w:rFonts w:cs="Times New Roman"/>
          <w:bCs/>
          <w:color w:val="1A1A1A"/>
          <w:spacing w:val="-2"/>
          <w:szCs w:val="32"/>
          <w:bdr w:val="none" w:sz="0" w:space="0" w:color="auto" w:frame="1"/>
        </w:rPr>
        <w:t xml:space="preserve"> на первинну медичну практику</w:t>
      </w:r>
      <w:r>
        <w:rPr>
          <w:rStyle w:val="titledefault"/>
          <w:rFonts w:cs="Times New Roman"/>
          <w:bCs/>
          <w:color w:val="1A1A1A"/>
          <w:spacing w:val="-2"/>
          <w:szCs w:val="32"/>
          <w:bdr w:val="none" w:sz="0" w:space="0" w:color="auto" w:frame="1"/>
        </w:rPr>
        <w:t xml:space="preserve"> </w:t>
      </w:r>
      <w:r w:rsidRPr="00F201FB">
        <w:rPr>
          <w:rFonts w:eastAsia="Times New Roman" w:cs="Times New Roman"/>
          <w:color w:val="333333"/>
          <w:kern w:val="36"/>
          <w:szCs w:val="28"/>
          <w:lang w:val="en-US" w:eastAsia="uk-UA"/>
        </w:rPr>
        <w:t>URL</w:t>
      </w:r>
      <w:r w:rsidRPr="00F201FB">
        <w:rPr>
          <w:rFonts w:eastAsia="Times New Roman" w:cs="Times New Roman"/>
          <w:color w:val="333333"/>
          <w:kern w:val="36"/>
          <w:szCs w:val="28"/>
          <w:lang w:eastAsia="uk-UA"/>
        </w:rPr>
        <w:t>:</w:t>
      </w:r>
      <w:proofErr w:type="spellStart"/>
      <w:r>
        <w:fldChar w:fldCharType="begin"/>
      </w:r>
      <w:r>
        <w:instrText>HYPERLINK "https://www.nejm.org/doi/full/10.1056/nejmsa1212938"</w:instrText>
      </w:r>
      <w:r>
        <w:fldChar w:fldCharType="separate"/>
      </w:r>
      <w:r w:rsidRPr="0029516C">
        <w:rPr>
          <w:rStyle w:val="a8"/>
          <w:rFonts w:cs="Times New Roman"/>
          <w:szCs w:val="32"/>
        </w:rPr>
        <w:t>https</w:t>
      </w:r>
      <w:proofErr w:type="spellEnd"/>
      <w:r w:rsidRPr="0029516C">
        <w:rPr>
          <w:rStyle w:val="a8"/>
          <w:rFonts w:cs="Times New Roman"/>
          <w:szCs w:val="32"/>
        </w:rPr>
        <w:t>://www.nejm.org/doi/full/10.1056/nejmsa1212938</w:t>
      </w:r>
      <w:r>
        <w:fldChar w:fldCharType="end"/>
      </w:r>
    </w:p>
    <w:p w14:paraId="7E461DD9" w14:textId="77777777" w:rsidR="00A83014" w:rsidRPr="00F201FB" w:rsidRDefault="00A83014" w:rsidP="00A83014">
      <w:pPr>
        <w:pStyle w:val="ab"/>
        <w:numPr>
          <w:ilvl w:val="1"/>
          <w:numId w:val="79"/>
        </w:numPr>
        <w:spacing w:after="0" w:line="360" w:lineRule="auto"/>
        <w:ind w:left="0" w:firstLine="567"/>
        <w:jc w:val="both"/>
        <w:rPr>
          <w:rFonts w:cs="Times New Roman"/>
          <w:szCs w:val="28"/>
        </w:rPr>
      </w:pPr>
      <w:r w:rsidRPr="00F201FB">
        <w:rPr>
          <w:rFonts w:cs="Times New Roman"/>
          <w:szCs w:val="28"/>
        </w:rPr>
        <w:t xml:space="preserve">Позитивний досвід реформування галузі охорони здоров’я регіонів / О. В. </w:t>
      </w:r>
      <w:proofErr w:type="spellStart"/>
      <w:r w:rsidRPr="00F201FB">
        <w:rPr>
          <w:rFonts w:cs="Times New Roman"/>
          <w:szCs w:val="28"/>
        </w:rPr>
        <w:t>Аніщенко</w:t>
      </w:r>
      <w:proofErr w:type="spellEnd"/>
      <w:r w:rsidRPr="00F201FB">
        <w:rPr>
          <w:rFonts w:cs="Times New Roman"/>
          <w:szCs w:val="28"/>
        </w:rPr>
        <w:t xml:space="preserve">, Р. О. </w:t>
      </w:r>
      <w:proofErr w:type="spellStart"/>
      <w:r w:rsidRPr="00F201FB">
        <w:rPr>
          <w:rFonts w:cs="Times New Roman"/>
          <w:szCs w:val="28"/>
        </w:rPr>
        <w:t>Моісеєнко</w:t>
      </w:r>
      <w:proofErr w:type="spellEnd"/>
      <w:r w:rsidRPr="00F201FB">
        <w:rPr>
          <w:rFonts w:cs="Times New Roman"/>
          <w:szCs w:val="28"/>
        </w:rPr>
        <w:t xml:space="preserve">, О. К. </w:t>
      </w:r>
      <w:proofErr w:type="spellStart"/>
      <w:r w:rsidRPr="00F201FB">
        <w:rPr>
          <w:rFonts w:cs="Times New Roman"/>
          <w:szCs w:val="28"/>
        </w:rPr>
        <w:t>Толстанов</w:t>
      </w:r>
      <w:proofErr w:type="spellEnd"/>
      <w:r w:rsidRPr="00F201FB">
        <w:rPr>
          <w:rFonts w:cs="Times New Roman"/>
          <w:szCs w:val="28"/>
        </w:rPr>
        <w:t xml:space="preserve"> [та ін.].  К</w:t>
      </w:r>
      <w:r>
        <w:rPr>
          <w:rFonts w:cs="Times New Roman"/>
          <w:szCs w:val="28"/>
        </w:rPr>
        <w:t>иїв</w:t>
      </w:r>
      <w:r w:rsidRPr="00F201FB">
        <w:rPr>
          <w:rFonts w:cs="Times New Roman"/>
          <w:szCs w:val="28"/>
        </w:rPr>
        <w:t xml:space="preserve">, 2011.  149 с. </w:t>
      </w:r>
    </w:p>
    <w:p w14:paraId="62F40976" w14:textId="77777777" w:rsidR="00A83014" w:rsidRPr="00F201FB" w:rsidRDefault="00A83014" w:rsidP="00A83014">
      <w:pPr>
        <w:pStyle w:val="ab"/>
        <w:numPr>
          <w:ilvl w:val="1"/>
          <w:numId w:val="79"/>
        </w:numPr>
        <w:spacing w:after="0" w:line="360" w:lineRule="auto"/>
        <w:ind w:left="0" w:firstLine="567"/>
        <w:jc w:val="both"/>
        <w:rPr>
          <w:rFonts w:cs="Times New Roman"/>
          <w:szCs w:val="28"/>
        </w:rPr>
      </w:pPr>
      <w:r w:rsidRPr="00F201FB">
        <w:rPr>
          <w:rFonts w:cs="Times New Roman"/>
          <w:szCs w:val="28"/>
        </w:rPr>
        <w:lastRenderedPageBreak/>
        <w:t xml:space="preserve">Посадова інструкція сестри медичної загальної практики  сімейної медицини </w:t>
      </w:r>
      <w:r w:rsidRPr="00F201FB">
        <w:rPr>
          <w:rFonts w:eastAsia="Times New Roman" w:cs="Times New Roman"/>
          <w:color w:val="333333"/>
          <w:kern w:val="36"/>
          <w:szCs w:val="28"/>
          <w:lang w:val="en-US" w:eastAsia="uk-UA"/>
        </w:rPr>
        <w:t>URL</w:t>
      </w:r>
      <w:r w:rsidRPr="00F201FB">
        <w:rPr>
          <w:rFonts w:eastAsia="Times New Roman" w:cs="Times New Roman"/>
          <w:color w:val="333333"/>
          <w:kern w:val="36"/>
          <w:szCs w:val="28"/>
          <w:lang w:eastAsia="uk-UA"/>
        </w:rPr>
        <w:t>:</w:t>
      </w:r>
      <w:r w:rsidRPr="00F201FB">
        <w:rPr>
          <w:rFonts w:cs="Times New Roman"/>
          <w:szCs w:val="28"/>
        </w:rPr>
        <w:t xml:space="preserve"> </w:t>
      </w:r>
      <w:hyperlink r:id="rId30" w:history="1">
        <w:r w:rsidRPr="00F201FB">
          <w:rPr>
            <w:rStyle w:val="a8"/>
            <w:rFonts w:cs="Times New Roman"/>
            <w:szCs w:val="28"/>
            <w:lang w:val="ru-RU"/>
          </w:rPr>
          <w:t>https://emedsestra.expertus.com.ua/466416</w:t>
        </w:r>
      </w:hyperlink>
    </w:p>
    <w:p w14:paraId="471BE8FB" w14:textId="77777777" w:rsidR="00A83014" w:rsidRPr="006C7954" w:rsidRDefault="00A83014" w:rsidP="00A83014">
      <w:pPr>
        <w:pStyle w:val="ab"/>
        <w:numPr>
          <w:ilvl w:val="1"/>
          <w:numId w:val="79"/>
        </w:numPr>
        <w:spacing w:after="0" w:line="360" w:lineRule="auto"/>
        <w:ind w:left="0" w:firstLine="567"/>
        <w:jc w:val="both"/>
        <w:rPr>
          <w:rFonts w:cs="Times New Roman"/>
          <w:sz w:val="32"/>
          <w:szCs w:val="32"/>
        </w:rPr>
      </w:pPr>
      <w:r w:rsidRPr="006C7954">
        <w:rPr>
          <w:rFonts w:cs="Times New Roman"/>
          <w:szCs w:val="28"/>
        </w:rPr>
        <w:t xml:space="preserve"> Посадова інструкція сестри медичної загальної практики — сімейної медицини</w:t>
      </w:r>
      <w:r w:rsidRPr="00AF1F74">
        <w:rPr>
          <w:rFonts w:eastAsia="Times New Roman" w:cs="Times New Roman"/>
          <w:color w:val="333333"/>
          <w:kern w:val="36"/>
          <w:szCs w:val="28"/>
          <w:lang w:val="ru-RU" w:eastAsia="uk-UA"/>
        </w:rPr>
        <w:t xml:space="preserve"> </w:t>
      </w:r>
      <w:r w:rsidRPr="00F201FB">
        <w:rPr>
          <w:rFonts w:eastAsia="Times New Roman" w:cs="Times New Roman"/>
          <w:color w:val="333333"/>
          <w:kern w:val="36"/>
          <w:szCs w:val="28"/>
          <w:lang w:val="en-US" w:eastAsia="uk-UA"/>
        </w:rPr>
        <w:t>URL</w:t>
      </w:r>
      <w:r w:rsidRPr="00F201FB">
        <w:rPr>
          <w:rFonts w:eastAsia="Times New Roman" w:cs="Times New Roman"/>
          <w:color w:val="333333"/>
          <w:kern w:val="36"/>
          <w:szCs w:val="28"/>
          <w:lang w:eastAsia="uk-UA"/>
        </w:rPr>
        <w:t>:</w:t>
      </w:r>
      <w:hyperlink r:id="rId31" w:history="1">
        <w:r w:rsidRPr="006C7954">
          <w:rPr>
            <w:rStyle w:val="a8"/>
            <w:rFonts w:cs="Times New Roman"/>
            <w:szCs w:val="28"/>
            <w:lang w:val="ru-RU"/>
          </w:rPr>
          <w:t>https://emedsestra.expertus.com.ua/466416</w:t>
        </w:r>
      </w:hyperlink>
    </w:p>
    <w:p w14:paraId="14C5BB5B" w14:textId="77777777" w:rsidR="00A83014" w:rsidRPr="006C7954" w:rsidRDefault="00A83014" w:rsidP="00A83014">
      <w:pPr>
        <w:pStyle w:val="ab"/>
        <w:numPr>
          <w:ilvl w:val="1"/>
          <w:numId w:val="79"/>
        </w:numPr>
        <w:spacing w:after="0" w:line="360" w:lineRule="auto"/>
        <w:ind w:left="0" w:firstLine="567"/>
        <w:jc w:val="both"/>
        <w:rPr>
          <w:rFonts w:cs="Times New Roman"/>
          <w:sz w:val="32"/>
          <w:szCs w:val="32"/>
        </w:rPr>
      </w:pPr>
      <w:r w:rsidRPr="006C7954">
        <w:rPr>
          <w:rFonts w:cs="Times New Roman"/>
          <w:szCs w:val="28"/>
        </w:rPr>
        <w:t xml:space="preserve"> Приклад самостійності медсестр </w:t>
      </w:r>
      <w:r w:rsidRPr="00F201FB">
        <w:rPr>
          <w:rFonts w:eastAsia="Times New Roman" w:cs="Times New Roman"/>
          <w:color w:val="333333"/>
          <w:kern w:val="36"/>
          <w:szCs w:val="28"/>
          <w:lang w:val="en-US" w:eastAsia="uk-UA"/>
        </w:rPr>
        <w:t>URL</w:t>
      </w:r>
      <w:r w:rsidRPr="00F201FB">
        <w:rPr>
          <w:rFonts w:eastAsia="Times New Roman" w:cs="Times New Roman"/>
          <w:color w:val="333333"/>
          <w:kern w:val="36"/>
          <w:szCs w:val="28"/>
          <w:lang w:eastAsia="uk-UA"/>
        </w:rPr>
        <w:t>:</w:t>
      </w:r>
      <w:proofErr w:type="spellStart"/>
      <w:r>
        <w:fldChar w:fldCharType="begin"/>
      </w:r>
      <w:r>
        <w:instrText>HYPERLINK "https://www.nursingprocess.org/autonomy-in-nursing.html"</w:instrText>
      </w:r>
      <w:r>
        <w:fldChar w:fldCharType="separate"/>
      </w:r>
      <w:r w:rsidRPr="006C7954">
        <w:rPr>
          <w:rStyle w:val="a8"/>
          <w:rFonts w:cs="Times New Roman"/>
          <w:szCs w:val="28"/>
        </w:rPr>
        <w:t>https</w:t>
      </w:r>
      <w:proofErr w:type="spellEnd"/>
      <w:r w:rsidRPr="006C7954">
        <w:rPr>
          <w:rStyle w:val="a8"/>
          <w:rFonts w:cs="Times New Roman"/>
          <w:szCs w:val="28"/>
        </w:rPr>
        <w:t>://www.nursingprocess.org/autonomy-in-nursing.html</w:t>
      </w:r>
      <w:r>
        <w:fldChar w:fldCharType="end"/>
      </w:r>
    </w:p>
    <w:p w14:paraId="00B14131" w14:textId="77777777" w:rsidR="00A83014" w:rsidRPr="00F201FB" w:rsidRDefault="00A83014" w:rsidP="00A83014">
      <w:pPr>
        <w:pStyle w:val="ab"/>
        <w:numPr>
          <w:ilvl w:val="1"/>
          <w:numId w:val="79"/>
        </w:numPr>
        <w:spacing w:after="0" w:line="360" w:lineRule="auto"/>
        <w:ind w:left="0" w:firstLine="567"/>
        <w:jc w:val="both"/>
        <w:rPr>
          <w:rFonts w:cs="Times New Roman"/>
          <w:szCs w:val="28"/>
        </w:rPr>
      </w:pPr>
      <w:r w:rsidRPr="00F201FB">
        <w:rPr>
          <w:rFonts w:cs="Times New Roman"/>
          <w:szCs w:val="28"/>
        </w:rPr>
        <w:t xml:space="preserve"> Про атестацію молодших спеціалістів [</w:t>
      </w:r>
      <w:proofErr w:type="spellStart"/>
      <w:r w:rsidRPr="00F201FB">
        <w:rPr>
          <w:rFonts w:cs="Times New Roman"/>
          <w:szCs w:val="28"/>
        </w:rPr>
        <w:t>On</w:t>
      </w:r>
      <w:proofErr w:type="spellEnd"/>
      <w:r w:rsidRPr="00F201FB">
        <w:rPr>
          <w:rFonts w:cs="Times New Roman"/>
          <w:szCs w:val="28"/>
        </w:rPr>
        <w:t xml:space="preserve"> </w:t>
      </w:r>
      <w:proofErr w:type="spellStart"/>
      <w:r w:rsidRPr="00F201FB">
        <w:rPr>
          <w:rFonts w:cs="Times New Roman"/>
          <w:szCs w:val="28"/>
        </w:rPr>
        <w:t>attestation</w:t>
      </w:r>
      <w:proofErr w:type="spellEnd"/>
      <w:r w:rsidRPr="00F201FB">
        <w:rPr>
          <w:rFonts w:cs="Times New Roman"/>
          <w:szCs w:val="28"/>
        </w:rPr>
        <w:t xml:space="preserve"> </w:t>
      </w:r>
      <w:proofErr w:type="spellStart"/>
      <w:r w:rsidRPr="00F201FB">
        <w:rPr>
          <w:rFonts w:cs="Times New Roman"/>
          <w:szCs w:val="28"/>
        </w:rPr>
        <w:t>of</w:t>
      </w:r>
      <w:proofErr w:type="spellEnd"/>
      <w:r w:rsidRPr="00F201FB">
        <w:rPr>
          <w:rFonts w:cs="Times New Roman"/>
          <w:szCs w:val="28"/>
        </w:rPr>
        <w:t xml:space="preserve"> </w:t>
      </w:r>
      <w:proofErr w:type="spellStart"/>
      <w:r w:rsidRPr="00F201FB">
        <w:rPr>
          <w:rFonts w:cs="Times New Roman"/>
          <w:szCs w:val="28"/>
        </w:rPr>
        <w:t>junior</w:t>
      </w:r>
      <w:proofErr w:type="spellEnd"/>
      <w:r w:rsidRPr="00F201FB">
        <w:rPr>
          <w:rFonts w:cs="Times New Roman"/>
          <w:szCs w:val="28"/>
        </w:rPr>
        <w:t xml:space="preserve"> </w:t>
      </w:r>
      <w:proofErr w:type="spellStart"/>
      <w:r w:rsidRPr="00F201FB">
        <w:rPr>
          <w:rFonts w:cs="Times New Roman"/>
          <w:szCs w:val="28"/>
        </w:rPr>
        <w:t>specialists</w:t>
      </w:r>
      <w:proofErr w:type="spellEnd"/>
      <w:r w:rsidRPr="00F201FB">
        <w:rPr>
          <w:rFonts w:cs="Times New Roman"/>
          <w:szCs w:val="28"/>
        </w:rPr>
        <w:t xml:space="preserve"> </w:t>
      </w:r>
      <w:proofErr w:type="spellStart"/>
      <w:r w:rsidRPr="00F201FB">
        <w:rPr>
          <w:rFonts w:cs="Times New Roman"/>
          <w:szCs w:val="28"/>
        </w:rPr>
        <w:t>with</w:t>
      </w:r>
      <w:proofErr w:type="spellEnd"/>
      <w:r w:rsidRPr="00F201FB">
        <w:rPr>
          <w:rFonts w:cs="Times New Roman"/>
          <w:szCs w:val="28"/>
        </w:rPr>
        <w:t xml:space="preserve"> </w:t>
      </w:r>
      <w:proofErr w:type="spellStart"/>
      <w:r w:rsidRPr="00F201FB">
        <w:rPr>
          <w:rFonts w:cs="Times New Roman"/>
          <w:szCs w:val="28"/>
        </w:rPr>
        <w:t>medical</w:t>
      </w:r>
      <w:proofErr w:type="spellEnd"/>
      <w:r w:rsidRPr="00F201FB">
        <w:rPr>
          <w:rFonts w:cs="Times New Roman"/>
          <w:szCs w:val="28"/>
        </w:rPr>
        <w:t xml:space="preserve"> </w:t>
      </w:r>
      <w:proofErr w:type="spellStart"/>
      <w:r w:rsidRPr="00F201FB">
        <w:rPr>
          <w:rFonts w:cs="Times New Roman"/>
          <w:szCs w:val="28"/>
        </w:rPr>
        <w:t>education</w:t>
      </w:r>
      <w:proofErr w:type="spellEnd"/>
      <w:r w:rsidRPr="00F201FB">
        <w:rPr>
          <w:rFonts w:cs="Times New Roman"/>
          <w:szCs w:val="28"/>
        </w:rPr>
        <w:t xml:space="preserve">]. </w:t>
      </w:r>
      <w:proofErr w:type="spellStart"/>
      <w:r w:rsidRPr="00F201FB">
        <w:rPr>
          <w:rFonts w:cs="Times New Roman"/>
          <w:szCs w:val="28"/>
        </w:rPr>
        <w:t>Kyiv</w:t>
      </w:r>
      <w:proofErr w:type="spellEnd"/>
      <w:r w:rsidRPr="00F201FB">
        <w:rPr>
          <w:rFonts w:cs="Times New Roman"/>
          <w:szCs w:val="28"/>
        </w:rPr>
        <w:t xml:space="preserve">: </w:t>
      </w:r>
      <w:proofErr w:type="spellStart"/>
      <w:r w:rsidRPr="00F201FB">
        <w:rPr>
          <w:rFonts w:cs="Times New Roman"/>
          <w:szCs w:val="28"/>
        </w:rPr>
        <w:t>Supreme</w:t>
      </w:r>
      <w:proofErr w:type="spellEnd"/>
      <w:r w:rsidRPr="00F201FB">
        <w:rPr>
          <w:rFonts w:cs="Times New Roman"/>
          <w:szCs w:val="28"/>
        </w:rPr>
        <w:t xml:space="preserve"> </w:t>
      </w:r>
      <w:proofErr w:type="spellStart"/>
      <w:r w:rsidRPr="00F201FB">
        <w:rPr>
          <w:rFonts w:cs="Times New Roman"/>
          <w:szCs w:val="28"/>
        </w:rPr>
        <w:t>Council</w:t>
      </w:r>
      <w:proofErr w:type="spellEnd"/>
      <w:r w:rsidRPr="00F201FB">
        <w:rPr>
          <w:rFonts w:cs="Times New Roman"/>
          <w:szCs w:val="28"/>
        </w:rPr>
        <w:t xml:space="preserve"> </w:t>
      </w:r>
      <w:proofErr w:type="spellStart"/>
      <w:r w:rsidRPr="00F201FB">
        <w:rPr>
          <w:rFonts w:cs="Times New Roman"/>
          <w:szCs w:val="28"/>
        </w:rPr>
        <w:t>of</w:t>
      </w:r>
      <w:proofErr w:type="spellEnd"/>
      <w:r w:rsidRPr="00F201FB">
        <w:rPr>
          <w:rFonts w:cs="Times New Roman"/>
          <w:szCs w:val="28"/>
        </w:rPr>
        <w:t xml:space="preserve"> </w:t>
      </w:r>
      <w:proofErr w:type="spellStart"/>
      <w:r w:rsidRPr="00F201FB">
        <w:rPr>
          <w:rFonts w:cs="Times New Roman"/>
          <w:szCs w:val="28"/>
        </w:rPr>
        <w:t>Ukraine</w:t>
      </w:r>
      <w:proofErr w:type="spellEnd"/>
      <w:r w:rsidRPr="00F201FB">
        <w:rPr>
          <w:rFonts w:cs="Times New Roman"/>
          <w:szCs w:val="28"/>
        </w:rPr>
        <w:t xml:space="preserve">; 2007 </w:t>
      </w:r>
      <w:r w:rsidRPr="00F201FB">
        <w:rPr>
          <w:rFonts w:eastAsia="Times New Roman" w:cs="Times New Roman"/>
          <w:color w:val="333333"/>
          <w:kern w:val="36"/>
          <w:szCs w:val="28"/>
          <w:lang w:val="en-US" w:eastAsia="uk-UA"/>
        </w:rPr>
        <w:t>URL</w:t>
      </w:r>
      <w:r w:rsidRPr="00F201FB">
        <w:rPr>
          <w:rFonts w:eastAsia="Times New Roman" w:cs="Times New Roman"/>
          <w:color w:val="333333"/>
          <w:kern w:val="36"/>
          <w:szCs w:val="28"/>
          <w:lang w:eastAsia="uk-UA"/>
        </w:rPr>
        <w:t>:</w:t>
      </w:r>
      <w:r w:rsidRPr="00F201FB">
        <w:rPr>
          <w:rFonts w:cs="Times New Roman"/>
          <w:szCs w:val="28"/>
        </w:rPr>
        <w:t xml:space="preserve">  https://zakon.rada.gov.ua/laws/show/z1368-07?lang=en#Text</w:t>
      </w:r>
    </w:p>
    <w:p w14:paraId="2B1EB1F2" w14:textId="77777777" w:rsidR="00A83014" w:rsidRPr="00F201FB" w:rsidRDefault="00A83014" w:rsidP="00A83014">
      <w:pPr>
        <w:pStyle w:val="ab"/>
        <w:numPr>
          <w:ilvl w:val="1"/>
          <w:numId w:val="79"/>
        </w:numPr>
        <w:spacing w:after="0" w:line="360" w:lineRule="auto"/>
        <w:ind w:left="0" w:firstLine="567"/>
        <w:jc w:val="both"/>
        <w:rPr>
          <w:rFonts w:cs="Times New Roman"/>
          <w:szCs w:val="28"/>
        </w:rPr>
      </w:pPr>
      <w:r w:rsidRPr="00F201FB">
        <w:rPr>
          <w:rFonts w:cs="Times New Roman"/>
          <w:szCs w:val="28"/>
        </w:rPr>
        <w:t xml:space="preserve"> Про вищу освіту [</w:t>
      </w:r>
      <w:proofErr w:type="spellStart"/>
      <w:r w:rsidRPr="00F201FB">
        <w:rPr>
          <w:rFonts w:cs="Times New Roman"/>
          <w:szCs w:val="28"/>
        </w:rPr>
        <w:t>On</w:t>
      </w:r>
      <w:proofErr w:type="spellEnd"/>
      <w:r w:rsidRPr="00F201FB">
        <w:rPr>
          <w:rFonts w:cs="Times New Roman"/>
          <w:szCs w:val="28"/>
        </w:rPr>
        <w:t xml:space="preserve"> </w:t>
      </w:r>
      <w:proofErr w:type="spellStart"/>
      <w:r w:rsidRPr="00F201FB">
        <w:rPr>
          <w:rFonts w:cs="Times New Roman"/>
          <w:szCs w:val="28"/>
        </w:rPr>
        <w:t>higher</w:t>
      </w:r>
      <w:proofErr w:type="spellEnd"/>
      <w:r w:rsidRPr="00F201FB">
        <w:rPr>
          <w:rFonts w:cs="Times New Roman"/>
          <w:szCs w:val="28"/>
        </w:rPr>
        <w:t xml:space="preserve"> </w:t>
      </w:r>
      <w:proofErr w:type="spellStart"/>
      <w:r w:rsidRPr="00F201FB">
        <w:rPr>
          <w:rFonts w:cs="Times New Roman"/>
          <w:szCs w:val="28"/>
        </w:rPr>
        <w:t>education</w:t>
      </w:r>
      <w:proofErr w:type="spellEnd"/>
      <w:r w:rsidRPr="00F201FB">
        <w:rPr>
          <w:rFonts w:cs="Times New Roman"/>
          <w:szCs w:val="28"/>
        </w:rPr>
        <w:t xml:space="preserve">]. </w:t>
      </w:r>
      <w:proofErr w:type="spellStart"/>
      <w:r w:rsidRPr="00F201FB">
        <w:rPr>
          <w:rFonts w:cs="Times New Roman"/>
          <w:szCs w:val="28"/>
        </w:rPr>
        <w:t>Kyiv</w:t>
      </w:r>
      <w:proofErr w:type="spellEnd"/>
      <w:r w:rsidRPr="00F201FB">
        <w:rPr>
          <w:rFonts w:cs="Times New Roman"/>
          <w:szCs w:val="28"/>
        </w:rPr>
        <w:t xml:space="preserve">: </w:t>
      </w:r>
      <w:proofErr w:type="spellStart"/>
      <w:r w:rsidRPr="00F201FB">
        <w:rPr>
          <w:rFonts w:cs="Times New Roman"/>
          <w:szCs w:val="28"/>
        </w:rPr>
        <w:t>Supreme</w:t>
      </w:r>
      <w:proofErr w:type="spellEnd"/>
      <w:r w:rsidRPr="00F201FB">
        <w:rPr>
          <w:rFonts w:cs="Times New Roman"/>
          <w:szCs w:val="28"/>
        </w:rPr>
        <w:t xml:space="preserve"> </w:t>
      </w:r>
      <w:proofErr w:type="spellStart"/>
      <w:r w:rsidRPr="00F201FB">
        <w:rPr>
          <w:rFonts w:cs="Times New Roman"/>
          <w:szCs w:val="28"/>
        </w:rPr>
        <w:t>Council</w:t>
      </w:r>
      <w:proofErr w:type="spellEnd"/>
      <w:r w:rsidRPr="00F201FB">
        <w:rPr>
          <w:rFonts w:cs="Times New Roman"/>
          <w:szCs w:val="28"/>
        </w:rPr>
        <w:t xml:space="preserve"> </w:t>
      </w:r>
      <w:proofErr w:type="spellStart"/>
      <w:r w:rsidRPr="00F201FB">
        <w:rPr>
          <w:rFonts w:cs="Times New Roman"/>
          <w:szCs w:val="28"/>
        </w:rPr>
        <w:t>of</w:t>
      </w:r>
      <w:proofErr w:type="spellEnd"/>
      <w:r w:rsidRPr="00F201FB">
        <w:rPr>
          <w:rFonts w:cs="Times New Roman"/>
          <w:szCs w:val="28"/>
        </w:rPr>
        <w:t xml:space="preserve"> </w:t>
      </w:r>
      <w:proofErr w:type="spellStart"/>
      <w:r w:rsidRPr="00F201FB">
        <w:rPr>
          <w:rFonts w:cs="Times New Roman"/>
          <w:szCs w:val="28"/>
        </w:rPr>
        <w:t>Ukraine</w:t>
      </w:r>
      <w:proofErr w:type="spellEnd"/>
      <w:r w:rsidRPr="00F201FB">
        <w:rPr>
          <w:rFonts w:cs="Times New Roman"/>
          <w:szCs w:val="28"/>
        </w:rPr>
        <w:t>; 2014 (</w:t>
      </w:r>
      <w:proofErr w:type="spellStart"/>
      <w:r w:rsidRPr="00F201FB">
        <w:rPr>
          <w:rFonts w:cs="Times New Roman"/>
          <w:szCs w:val="28"/>
        </w:rPr>
        <w:t>in</w:t>
      </w:r>
      <w:proofErr w:type="spellEnd"/>
      <w:r w:rsidRPr="00F201FB">
        <w:rPr>
          <w:rFonts w:cs="Times New Roman"/>
          <w:szCs w:val="28"/>
        </w:rPr>
        <w:t xml:space="preserve"> </w:t>
      </w:r>
      <w:proofErr w:type="spellStart"/>
      <w:r w:rsidRPr="00F201FB">
        <w:rPr>
          <w:rFonts w:cs="Times New Roman"/>
          <w:szCs w:val="28"/>
        </w:rPr>
        <w:t>Ukrainian</w:t>
      </w:r>
      <w:proofErr w:type="spellEnd"/>
      <w:r w:rsidRPr="00F201FB">
        <w:rPr>
          <w:rFonts w:cs="Times New Roman"/>
          <w:szCs w:val="28"/>
        </w:rPr>
        <w:t xml:space="preserve">; https://zakon.rada.gov.ua/laws/show/1556-18?lang=en#Text. </w:t>
      </w:r>
    </w:p>
    <w:p w14:paraId="539D4CC8" w14:textId="77777777" w:rsidR="00A83014" w:rsidRPr="00F201FB" w:rsidRDefault="00A83014" w:rsidP="00A83014">
      <w:pPr>
        <w:pStyle w:val="ab"/>
        <w:numPr>
          <w:ilvl w:val="1"/>
          <w:numId w:val="79"/>
        </w:numPr>
        <w:spacing w:after="0" w:line="360" w:lineRule="auto"/>
        <w:ind w:left="0" w:firstLine="567"/>
        <w:jc w:val="both"/>
        <w:rPr>
          <w:rFonts w:cs="Times New Roman"/>
          <w:szCs w:val="28"/>
        </w:rPr>
      </w:pPr>
      <w:r w:rsidRPr="00F201FB">
        <w:rPr>
          <w:rFonts w:cs="Times New Roman"/>
          <w:szCs w:val="28"/>
        </w:rPr>
        <w:t xml:space="preserve"> Про освіту [</w:t>
      </w:r>
      <w:proofErr w:type="spellStart"/>
      <w:r w:rsidRPr="00F201FB">
        <w:rPr>
          <w:rFonts w:cs="Times New Roman"/>
          <w:szCs w:val="28"/>
        </w:rPr>
        <w:t>On</w:t>
      </w:r>
      <w:proofErr w:type="spellEnd"/>
      <w:r w:rsidRPr="00F201FB">
        <w:rPr>
          <w:rFonts w:cs="Times New Roman"/>
          <w:szCs w:val="28"/>
        </w:rPr>
        <w:t xml:space="preserve"> </w:t>
      </w:r>
      <w:proofErr w:type="spellStart"/>
      <w:r w:rsidRPr="00F201FB">
        <w:rPr>
          <w:rFonts w:cs="Times New Roman"/>
          <w:szCs w:val="28"/>
        </w:rPr>
        <w:t>education</w:t>
      </w:r>
      <w:proofErr w:type="spellEnd"/>
      <w:r w:rsidRPr="00F201FB">
        <w:rPr>
          <w:rFonts w:cs="Times New Roman"/>
          <w:szCs w:val="28"/>
        </w:rPr>
        <w:t xml:space="preserve">]. </w:t>
      </w:r>
      <w:proofErr w:type="spellStart"/>
      <w:r w:rsidRPr="00F201FB">
        <w:rPr>
          <w:rFonts w:cs="Times New Roman"/>
          <w:szCs w:val="28"/>
        </w:rPr>
        <w:t>Kyiv</w:t>
      </w:r>
      <w:proofErr w:type="spellEnd"/>
      <w:r w:rsidRPr="00F201FB">
        <w:rPr>
          <w:rFonts w:cs="Times New Roman"/>
          <w:szCs w:val="28"/>
        </w:rPr>
        <w:t xml:space="preserve">: </w:t>
      </w:r>
      <w:proofErr w:type="spellStart"/>
      <w:r w:rsidRPr="00F201FB">
        <w:rPr>
          <w:rFonts w:cs="Times New Roman"/>
          <w:szCs w:val="28"/>
        </w:rPr>
        <w:t>Supreme</w:t>
      </w:r>
      <w:proofErr w:type="spellEnd"/>
      <w:r w:rsidRPr="00F201FB">
        <w:rPr>
          <w:rFonts w:cs="Times New Roman"/>
          <w:szCs w:val="28"/>
        </w:rPr>
        <w:t xml:space="preserve"> </w:t>
      </w:r>
      <w:proofErr w:type="spellStart"/>
      <w:r w:rsidRPr="00F201FB">
        <w:rPr>
          <w:rFonts w:cs="Times New Roman"/>
          <w:szCs w:val="28"/>
        </w:rPr>
        <w:t>Council</w:t>
      </w:r>
      <w:proofErr w:type="spellEnd"/>
      <w:r w:rsidRPr="00F201FB">
        <w:rPr>
          <w:rFonts w:cs="Times New Roman"/>
          <w:szCs w:val="28"/>
        </w:rPr>
        <w:t xml:space="preserve"> </w:t>
      </w:r>
      <w:proofErr w:type="spellStart"/>
      <w:r w:rsidRPr="00F201FB">
        <w:rPr>
          <w:rFonts w:cs="Times New Roman"/>
          <w:szCs w:val="28"/>
        </w:rPr>
        <w:t>of</w:t>
      </w:r>
      <w:proofErr w:type="spellEnd"/>
      <w:r w:rsidRPr="00F201FB">
        <w:rPr>
          <w:rFonts w:cs="Times New Roman"/>
          <w:szCs w:val="28"/>
        </w:rPr>
        <w:t xml:space="preserve"> </w:t>
      </w:r>
      <w:proofErr w:type="spellStart"/>
      <w:r w:rsidRPr="00F201FB">
        <w:rPr>
          <w:rFonts w:cs="Times New Roman"/>
          <w:szCs w:val="28"/>
        </w:rPr>
        <w:t>Ukraine</w:t>
      </w:r>
      <w:proofErr w:type="spellEnd"/>
      <w:r w:rsidRPr="00F201FB">
        <w:rPr>
          <w:rFonts w:cs="Times New Roman"/>
          <w:szCs w:val="28"/>
        </w:rPr>
        <w:t>; 2017 (</w:t>
      </w:r>
      <w:proofErr w:type="spellStart"/>
      <w:r w:rsidRPr="00F201FB">
        <w:rPr>
          <w:rFonts w:cs="Times New Roman"/>
          <w:szCs w:val="28"/>
        </w:rPr>
        <w:t>in</w:t>
      </w:r>
      <w:proofErr w:type="spellEnd"/>
      <w:r w:rsidRPr="00F201FB">
        <w:rPr>
          <w:rFonts w:cs="Times New Roman"/>
          <w:szCs w:val="28"/>
        </w:rPr>
        <w:t xml:space="preserve"> </w:t>
      </w:r>
      <w:proofErr w:type="spellStart"/>
      <w:r w:rsidRPr="00F201FB">
        <w:rPr>
          <w:rFonts w:cs="Times New Roman"/>
          <w:szCs w:val="28"/>
        </w:rPr>
        <w:t>Ukrainian</w:t>
      </w:r>
      <w:proofErr w:type="spellEnd"/>
      <w:r w:rsidRPr="00F201FB">
        <w:rPr>
          <w:rFonts w:cs="Times New Roman"/>
          <w:szCs w:val="28"/>
        </w:rPr>
        <w:t xml:space="preserve">; https://zakon.rada.gov.ua/laws/show/ru/2145-19/ed20170905?lang=en#Text. </w:t>
      </w:r>
    </w:p>
    <w:p w14:paraId="54977F04" w14:textId="77777777" w:rsidR="00A83014" w:rsidRPr="00F201FB" w:rsidRDefault="00A83014" w:rsidP="00A83014">
      <w:pPr>
        <w:pStyle w:val="ab"/>
        <w:numPr>
          <w:ilvl w:val="1"/>
          <w:numId w:val="79"/>
        </w:numPr>
        <w:spacing w:after="0" w:line="360" w:lineRule="auto"/>
        <w:ind w:left="0" w:firstLine="567"/>
        <w:jc w:val="both"/>
        <w:rPr>
          <w:rFonts w:cs="Times New Roman"/>
          <w:szCs w:val="28"/>
        </w:rPr>
      </w:pPr>
      <w:r w:rsidRPr="00F201FB">
        <w:rPr>
          <w:rFonts w:cs="Times New Roman"/>
          <w:szCs w:val="28"/>
        </w:rPr>
        <w:t xml:space="preserve"> Про фахову </w:t>
      </w:r>
      <w:proofErr w:type="spellStart"/>
      <w:r w:rsidRPr="00F201FB">
        <w:rPr>
          <w:rFonts w:cs="Times New Roman"/>
          <w:szCs w:val="28"/>
        </w:rPr>
        <w:t>передвищу</w:t>
      </w:r>
      <w:proofErr w:type="spellEnd"/>
      <w:r w:rsidRPr="00F201FB">
        <w:rPr>
          <w:rFonts w:cs="Times New Roman"/>
          <w:szCs w:val="28"/>
        </w:rPr>
        <w:t xml:space="preserve"> освіту [</w:t>
      </w:r>
      <w:proofErr w:type="spellStart"/>
      <w:r w:rsidRPr="00F201FB">
        <w:rPr>
          <w:rFonts w:cs="Times New Roman"/>
          <w:szCs w:val="28"/>
        </w:rPr>
        <w:t>On</w:t>
      </w:r>
      <w:proofErr w:type="spellEnd"/>
      <w:r w:rsidRPr="00F201FB">
        <w:rPr>
          <w:rFonts w:cs="Times New Roman"/>
          <w:szCs w:val="28"/>
        </w:rPr>
        <w:t xml:space="preserve"> </w:t>
      </w:r>
      <w:proofErr w:type="spellStart"/>
      <w:r w:rsidRPr="00F201FB">
        <w:rPr>
          <w:rFonts w:cs="Times New Roman"/>
          <w:szCs w:val="28"/>
        </w:rPr>
        <w:t>professional</w:t>
      </w:r>
      <w:proofErr w:type="spellEnd"/>
      <w:r w:rsidRPr="00F201FB">
        <w:rPr>
          <w:rFonts w:cs="Times New Roman"/>
          <w:szCs w:val="28"/>
        </w:rPr>
        <w:t xml:space="preserve"> </w:t>
      </w:r>
      <w:proofErr w:type="spellStart"/>
      <w:r w:rsidRPr="00F201FB">
        <w:rPr>
          <w:rFonts w:cs="Times New Roman"/>
          <w:szCs w:val="28"/>
        </w:rPr>
        <w:t>pre-higher</w:t>
      </w:r>
      <w:proofErr w:type="spellEnd"/>
      <w:r w:rsidRPr="00F201FB">
        <w:rPr>
          <w:rFonts w:cs="Times New Roman"/>
          <w:szCs w:val="28"/>
        </w:rPr>
        <w:t xml:space="preserve"> </w:t>
      </w:r>
      <w:proofErr w:type="spellStart"/>
      <w:r w:rsidRPr="00F201FB">
        <w:rPr>
          <w:rFonts w:cs="Times New Roman"/>
          <w:szCs w:val="28"/>
        </w:rPr>
        <w:t>education</w:t>
      </w:r>
      <w:proofErr w:type="spellEnd"/>
      <w:r w:rsidRPr="00F201FB">
        <w:rPr>
          <w:rFonts w:cs="Times New Roman"/>
          <w:szCs w:val="28"/>
        </w:rPr>
        <w:t xml:space="preserve">]. </w:t>
      </w:r>
      <w:proofErr w:type="spellStart"/>
      <w:r w:rsidRPr="00F201FB">
        <w:rPr>
          <w:rFonts w:cs="Times New Roman"/>
          <w:szCs w:val="28"/>
        </w:rPr>
        <w:t>Kyiv</w:t>
      </w:r>
      <w:proofErr w:type="spellEnd"/>
      <w:r w:rsidRPr="00F201FB">
        <w:rPr>
          <w:rFonts w:cs="Times New Roman"/>
          <w:szCs w:val="28"/>
        </w:rPr>
        <w:t xml:space="preserve">: </w:t>
      </w:r>
      <w:proofErr w:type="spellStart"/>
      <w:r w:rsidRPr="00F201FB">
        <w:rPr>
          <w:rFonts w:cs="Times New Roman"/>
          <w:szCs w:val="28"/>
        </w:rPr>
        <w:t>Supreme</w:t>
      </w:r>
      <w:proofErr w:type="spellEnd"/>
      <w:r w:rsidRPr="00F201FB">
        <w:rPr>
          <w:rFonts w:cs="Times New Roman"/>
          <w:szCs w:val="28"/>
        </w:rPr>
        <w:t xml:space="preserve"> </w:t>
      </w:r>
      <w:proofErr w:type="spellStart"/>
      <w:r w:rsidRPr="00F201FB">
        <w:rPr>
          <w:rFonts w:cs="Times New Roman"/>
          <w:szCs w:val="28"/>
        </w:rPr>
        <w:t>Council</w:t>
      </w:r>
      <w:proofErr w:type="spellEnd"/>
      <w:r w:rsidRPr="00F201FB">
        <w:rPr>
          <w:rFonts w:cs="Times New Roman"/>
          <w:szCs w:val="28"/>
        </w:rPr>
        <w:t xml:space="preserve"> </w:t>
      </w:r>
      <w:proofErr w:type="spellStart"/>
      <w:r w:rsidRPr="00F201FB">
        <w:rPr>
          <w:rFonts w:cs="Times New Roman"/>
          <w:szCs w:val="28"/>
        </w:rPr>
        <w:t>of</w:t>
      </w:r>
      <w:proofErr w:type="spellEnd"/>
      <w:r w:rsidRPr="00F201FB">
        <w:rPr>
          <w:rFonts w:cs="Times New Roman"/>
          <w:szCs w:val="28"/>
        </w:rPr>
        <w:t xml:space="preserve"> </w:t>
      </w:r>
      <w:proofErr w:type="spellStart"/>
      <w:r w:rsidRPr="00F201FB">
        <w:rPr>
          <w:rFonts w:cs="Times New Roman"/>
          <w:szCs w:val="28"/>
        </w:rPr>
        <w:t>Ukraine</w:t>
      </w:r>
      <w:proofErr w:type="spellEnd"/>
      <w:r w:rsidRPr="00F201FB">
        <w:rPr>
          <w:rFonts w:cs="Times New Roman"/>
          <w:szCs w:val="28"/>
        </w:rPr>
        <w:t xml:space="preserve">; 2019 </w:t>
      </w:r>
      <w:r w:rsidRPr="00F201FB">
        <w:rPr>
          <w:rFonts w:eastAsia="Times New Roman" w:cs="Times New Roman"/>
          <w:color w:val="333333"/>
          <w:kern w:val="36"/>
          <w:szCs w:val="28"/>
          <w:lang w:val="en-US" w:eastAsia="uk-UA"/>
        </w:rPr>
        <w:t>URL</w:t>
      </w:r>
      <w:r w:rsidRPr="00F201FB">
        <w:rPr>
          <w:rFonts w:eastAsia="Times New Roman" w:cs="Times New Roman"/>
          <w:color w:val="333333"/>
          <w:kern w:val="36"/>
          <w:szCs w:val="28"/>
          <w:lang w:eastAsia="uk-UA"/>
        </w:rPr>
        <w:t>:</w:t>
      </w:r>
      <w:r w:rsidRPr="00F201FB">
        <w:rPr>
          <w:rFonts w:cs="Times New Roman"/>
          <w:szCs w:val="28"/>
        </w:rPr>
        <w:t xml:space="preserve"> https://zakon.rada.gov.ua/laws/ </w:t>
      </w:r>
      <w:proofErr w:type="spellStart"/>
      <w:r w:rsidRPr="00F201FB">
        <w:rPr>
          <w:rFonts w:cs="Times New Roman"/>
          <w:szCs w:val="28"/>
        </w:rPr>
        <w:t>show</w:t>
      </w:r>
      <w:proofErr w:type="spellEnd"/>
      <w:r w:rsidRPr="00F201FB">
        <w:rPr>
          <w:rFonts w:cs="Times New Roman"/>
          <w:szCs w:val="28"/>
        </w:rPr>
        <w:t>/2745-19?lang=</w:t>
      </w:r>
      <w:proofErr w:type="spellStart"/>
      <w:r w:rsidRPr="00F201FB">
        <w:rPr>
          <w:rFonts w:cs="Times New Roman"/>
          <w:szCs w:val="28"/>
        </w:rPr>
        <w:t>en#Text</w:t>
      </w:r>
      <w:proofErr w:type="spellEnd"/>
      <w:r w:rsidRPr="00F201FB">
        <w:rPr>
          <w:rFonts w:cs="Times New Roman"/>
          <w:szCs w:val="28"/>
        </w:rPr>
        <w:t xml:space="preserve">. </w:t>
      </w:r>
    </w:p>
    <w:p w14:paraId="52F0A341" w14:textId="77777777" w:rsidR="00A83014" w:rsidRPr="00F201FB" w:rsidRDefault="00A83014" w:rsidP="00A83014">
      <w:pPr>
        <w:pStyle w:val="ab"/>
        <w:numPr>
          <w:ilvl w:val="1"/>
          <w:numId w:val="79"/>
        </w:numPr>
        <w:spacing w:after="0" w:line="360" w:lineRule="auto"/>
        <w:ind w:left="0" w:firstLine="567"/>
        <w:jc w:val="both"/>
        <w:rPr>
          <w:rFonts w:cs="Times New Roman"/>
          <w:szCs w:val="28"/>
        </w:rPr>
      </w:pPr>
      <w:r w:rsidRPr="00F201FB">
        <w:rPr>
          <w:rFonts w:cs="Times New Roman"/>
          <w:szCs w:val="28"/>
          <w:shd w:val="clear" w:color="auto" w:fill="FFFFFF"/>
        </w:rPr>
        <w:t xml:space="preserve">Професійна автономія в </w:t>
      </w:r>
      <w:proofErr w:type="spellStart"/>
      <w:r w:rsidRPr="00F201FB">
        <w:rPr>
          <w:rFonts w:cs="Times New Roman"/>
          <w:szCs w:val="28"/>
          <w:shd w:val="clear" w:color="auto" w:fill="FFFFFF"/>
        </w:rPr>
        <w:t>медсестринстві</w:t>
      </w:r>
      <w:proofErr w:type="spellEnd"/>
      <w:r w:rsidRPr="00F201FB">
        <w:rPr>
          <w:rFonts w:cs="Times New Roman"/>
          <w:szCs w:val="28"/>
          <w:shd w:val="clear" w:color="auto" w:fill="FFFFFF"/>
        </w:rPr>
        <w:t xml:space="preserve"> – Інтегративний огляд</w:t>
      </w:r>
      <w:r w:rsidRPr="00AF1F74">
        <w:rPr>
          <w:rFonts w:eastAsia="Times New Roman" w:cs="Times New Roman"/>
          <w:color w:val="333333"/>
          <w:kern w:val="36"/>
          <w:szCs w:val="28"/>
          <w:lang w:val="ru-RU" w:eastAsia="uk-UA"/>
        </w:rPr>
        <w:t xml:space="preserve"> </w:t>
      </w:r>
      <w:r w:rsidRPr="00F201FB">
        <w:rPr>
          <w:rFonts w:eastAsia="Times New Roman" w:cs="Times New Roman"/>
          <w:color w:val="333333"/>
          <w:kern w:val="36"/>
          <w:szCs w:val="28"/>
          <w:lang w:val="en-US" w:eastAsia="uk-UA"/>
        </w:rPr>
        <w:t>URL</w:t>
      </w:r>
      <w:r w:rsidRPr="00F201FB">
        <w:rPr>
          <w:rFonts w:eastAsia="Times New Roman" w:cs="Times New Roman"/>
          <w:color w:val="333333"/>
          <w:kern w:val="36"/>
          <w:szCs w:val="28"/>
          <w:lang w:eastAsia="uk-UA"/>
        </w:rPr>
        <w:t>:</w:t>
      </w:r>
      <w:r w:rsidR="00655145">
        <w:rPr>
          <w:rFonts w:cs="Times New Roman"/>
          <w:szCs w:val="28"/>
        </w:rPr>
        <w:t xml:space="preserve"> </w:t>
      </w:r>
      <w:hyperlink r:id="rId32" w:history="1">
        <w:r w:rsidRPr="00F201FB">
          <w:rPr>
            <w:rStyle w:val="a8"/>
            <w:rFonts w:cs="Times New Roman"/>
            <w:szCs w:val="28"/>
            <w:lang w:eastAsia="uk-UA"/>
          </w:rPr>
          <w:t>https://www.researchgate.net/publication/349092238_Professional_autonomy_in_nursing_-_An_integrative_review</w:t>
        </w:r>
      </w:hyperlink>
    </w:p>
    <w:p w14:paraId="74B3D68B" w14:textId="77777777" w:rsidR="00A83014" w:rsidRPr="006C7954" w:rsidRDefault="00A83014" w:rsidP="00A83014">
      <w:pPr>
        <w:pStyle w:val="ab"/>
        <w:numPr>
          <w:ilvl w:val="1"/>
          <w:numId w:val="79"/>
        </w:numPr>
        <w:spacing w:after="0" w:line="360" w:lineRule="auto"/>
        <w:ind w:left="0" w:firstLine="567"/>
        <w:jc w:val="both"/>
        <w:rPr>
          <w:rFonts w:cs="Times New Roman"/>
          <w:sz w:val="32"/>
          <w:szCs w:val="32"/>
        </w:rPr>
      </w:pPr>
      <w:r w:rsidRPr="006C7954">
        <w:rPr>
          <w:rFonts w:cs="Times New Roman"/>
          <w:szCs w:val="28"/>
          <w:lang w:eastAsia="uk-UA"/>
        </w:rPr>
        <w:t>Професійна автономія медичних сестер: якісне</w:t>
      </w:r>
      <w:r w:rsidRPr="006C7954">
        <w:rPr>
          <w:rFonts w:eastAsia="Times New Roman" w:cs="Times New Roman"/>
          <w:color w:val="000000"/>
          <w:spacing w:val="-2"/>
          <w:kern w:val="36"/>
          <w:sz w:val="40"/>
          <w:szCs w:val="40"/>
          <w:lang w:eastAsia="uk-UA"/>
        </w:rPr>
        <w:t xml:space="preserve"> </w:t>
      </w:r>
      <w:proofErr w:type="spellStart"/>
      <w:r w:rsidRPr="006C7954">
        <w:rPr>
          <w:rFonts w:cs="Times New Roman"/>
          <w:szCs w:val="28"/>
        </w:rPr>
        <w:t>метасинтетичне</w:t>
      </w:r>
      <w:proofErr w:type="spellEnd"/>
      <w:r w:rsidRPr="006C7954">
        <w:rPr>
          <w:rFonts w:cs="Times New Roman"/>
          <w:szCs w:val="28"/>
        </w:rPr>
        <w:t xml:space="preserve"> дослідження 2020 р.</w:t>
      </w:r>
      <w:r>
        <w:rPr>
          <w:rFonts w:cs="Times New Roman"/>
          <w:szCs w:val="28"/>
        </w:rPr>
        <w:t xml:space="preserve"> </w:t>
      </w:r>
      <w:r w:rsidRPr="00F201FB">
        <w:rPr>
          <w:rFonts w:eastAsia="Times New Roman" w:cs="Times New Roman"/>
          <w:color w:val="333333"/>
          <w:kern w:val="36"/>
          <w:szCs w:val="28"/>
          <w:lang w:val="en-US" w:eastAsia="uk-UA"/>
        </w:rPr>
        <w:t>URL</w:t>
      </w:r>
      <w:r w:rsidRPr="00F201FB">
        <w:rPr>
          <w:rFonts w:eastAsia="Times New Roman" w:cs="Times New Roman"/>
          <w:color w:val="333333"/>
          <w:kern w:val="36"/>
          <w:szCs w:val="28"/>
          <w:lang w:eastAsia="uk-UA"/>
        </w:rPr>
        <w:t>:</w:t>
      </w:r>
      <w:proofErr w:type="spellStart"/>
      <w:r>
        <w:fldChar w:fldCharType="begin"/>
      </w:r>
      <w:r>
        <w:instrText>HYPERLINK "https://www.ncbi.nlm.nih.gov/pmc/articles/PMC7494166/"</w:instrText>
      </w:r>
      <w:r>
        <w:fldChar w:fldCharType="separate"/>
      </w:r>
      <w:r w:rsidRPr="0029516C">
        <w:rPr>
          <w:rStyle w:val="a8"/>
          <w:rFonts w:cs="Times New Roman"/>
          <w:szCs w:val="28"/>
        </w:rPr>
        <w:t>https</w:t>
      </w:r>
      <w:proofErr w:type="spellEnd"/>
      <w:r w:rsidRPr="0029516C">
        <w:rPr>
          <w:rStyle w:val="a8"/>
          <w:rFonts w:cs="Times New Roman"/>
          <w:szCs w:val="28"/>
        </w:rPr>
        <w:t>://www.ncbi.nlm.nih.gov/pmc/articles/PMC7494166/</w:t>
      </w:r>
      <w:r>
        <w:fldChar w:fldCharType="end"/>
      </w:r>
    </w:p>
    <w:p w14:paraId="323A7BD9" w14:textId="77777777" w:rsidR="00A83014" w:rsidRPr="006C7954" w:rsidRDefault="00A83014" w:rsidP="00A83014">
      <w:pPr>
        <w:pStyle w:val="ab"/>
        <w:numPr>
          <w:ilvl w:val="1"/>
          <w:numId w:val="79"/>
        </w:numPr>
        <w:spacing w:line="360" w:lineRule="auto"/>
        <w:ind w:left="0" w:firstLine="567"/>
        <w:jc w:val="both"/>
        <w:rPr>
          <w:rFonts w:cs="Times New Roman"/>
          <w:szCs w:val="28"/>
          <w:lang w:eastAsia="uk-UA"/>
        </w:rPr>
      </w:pPr>
      <w:r w:rsidRPr="006C7954">
        <w:rPr>
          <w:rFonts w:cs="Times New Roman"/>
          <w:szCs w:val="28"/>
        </w:rPr>
        <w:t xml:space="preserve">Професійна автономія серед </w:t>
      </w:r>
      <w:proofErr w:type="spellStart"/>
      <w:r w:rsidRPr="006C7954">
        <w:rPr>
          <w:rFonts w:cs="Times New Roman"/>
          <w:szCs w:val="28"/>
        </w:rPr>
        <w:t>медсестер</w:t>
      </w:r>
      <w:proofErr w:type="spellEnd"/>
      <w:r w:rsidRPr="006C7954">
        <w:rPr>
          <w:rFonts w:cs="Times New Roman"/>
          <w:szCs w:val="28"/>
        </w:rPr>
        <w:t xml:space="preserve"> у відділеннях інтенсивної терапії Саудівської Аравії</w:t>
      </w:r>
      <w:r w:rsidRPr="00AF1F74">
        <w:rPr>
          <w:rFonts w:eastAsia="Times New Roman" w:cs="Times New Roman"/>
          <w:color w:val="333333"/>
          <w:kern w:val="36"/>
          <w:szCs w:val="28"/>
          <w:lang w:eastAsia="uk-UA"/>
        </w:rPr>
        <w:t xml:space="preserve"> </w:t>
      </w:r>
      <w:r w:rsidRPr="00F201FB">
        <w:rPr>
          <w:rFonts w:eastAsia="Times New Roman" w:cs="Times New Roman"/>
          <w:color w:val="333333"/>
          <w:kern w:val="36"/>
          <w:szCs w:val="28"/>
          <w:lang w:val="en-US" w:eastAsia="uk-UA"/>
        </w:rPr>
        <w:t>URL</w:t>
      </w:r>
      <w:r w:rsidRPr="00F201FB">
        <w:rPr>
          <w:rFonts w:eastAsia="Times New Roman" w:cs="Times New Roman"/>
          <w:color w:val="333333"/>
          <w:kern w:val="36"/>
          <w:szCs w:val="28"/>
          <w:lang w:eastAsia="uk-UA"/>
        </w:rPr>
        <w:t>:</w:t>
      </w:r>
      <w:hyperlink r:id="rId33" w:history="1">
        <w:r w:rsidRPr="006C7954">
          <w:rPr>
            <w:rStyle w:val="a8"/>
            <w:rFonts w:cs="Times New Roman"/>
            <w:szCs w:val="28"/>
          </w:rPr>
          <w:t>https://bmcnurs.biomedcentral.com/articles/10.1186/s12912-023-01390-x</w:t>
        </w:r>
      </w:hyperlink>
      <w:r w:rsidRPr="006C7954">
        <w:rPr>
          <w:rFonts w:cs="Times New Roman"/>
          <w:szCs w:val="28"/>
        </w:rPr>
        <w:t xml:space="preserve"> </w:t>
      </w:r>
    </w:p>
    <w:p w14:paraId="08ADF64C" w14:textId="77777777" w:rsidR="00A83014" w:rsidRPr="006C7954" w:rsidRDefault="00A83014" w:rsidP="00A83014">
      <w:pPr>
        <w:pStyle w:val="ab"/>
        <w:numPr>
          <w:ilvl w:val="1"/>
          <w:numId w:val="79"/>
        </w:numPr>
        <w:spacing w:line="360" w:lineRule="auto"/>
        <w:ind w:left="0" w:firstLine="567"/>
        <w:jc w:val="both"/>
        <w:rPr>
          <w:rFonts w:cs="Times New Roman"/>
          <w:szCs w:val="28"/>
          <w:lang w:eastAsia="uk-UA"/>
        </w:rPr>
      </w:pPr>
      <w:r w:rsidRPr="006C7954">
        <w:rPr>
          <w:rFonts w:cs="Times New Roman"/>
          <w:szCs w:val="28"/>
        </w:rPr>
        <w:lastRenderedPageBreak/>
        <w:t xml:space="preserve">Путівник по ієрархії </w:t>
      </w:r>
      <w:proofErr w:type="spellStart"/>
      <w:r w:rsidRPr="006C7954">
        <w:rPr>
          <w:rFonts w:cs="Times New Roman"/>
          <w:szCs w:val="28"/>
        </w:rPr>
        <w:t>медсестер</w:t>
      </w:r>
      <w:proofErr w:type="spellEnd"/>
      <w:r w:rsidRPr="00AF1F74">
        <w:rPr>
          <w:rFonts w:eastAsia="Times New Roman" w:cs="Times New Roman"/>
          <w:color w:val="333333"/>
          <w:kern w:val="36"/>
          <w:szCs w:val="28"/>
          <w:lang w:val="ru-RU" w:eastAsia="uk-UA"/>
        </w:rPr>
        <w:t xml:space="preserve"> </w:t>
      </w:r>
      <w:r w:rsidRPr="00F201FB">
        <w:rPr>
          <w:rFonts w:eastAsia="Times New Roman" w:cs="Times New Roman"/>
          <w:color w:val="333333"/>
          <w:kern w:val="36"/>
          <w:szCs w:val="28"/>
          <w:lang w:val="en-US" w:eastAsia="uk-UA"/>
        </w:rPr>
        <w:t>URL</w:t>
      </w:r>
      <w:r w:rsidRPr="00F201FB">
        <w:rPr>
          <w:rFonts w:eastAsia="Times New Roman" w:cs="Times New Roman"/>
          <w:color w:val="333333"/>
          <w:kern w:val="36"/>
          <w:szCs w:val="28"/>
          <w:lang w:eastAsia="uk-UA"/>
        </w:rPr>
        <w:t>:</w:t>
      </w:r>
      <w:hyperlink r:id="rId34" w:history="1">
        <w:r w:rsidRPr="006C7954">
          <w:rPr>
            <w:rStyle w:val="a8"/>
            <w:rFonts w:cs="Times New Roman"/>
            <w:szCs w:val="28"/>
            <w:lang w:val="en-US"/>
          </w:rPr>
          <w:t>https</w:t>
        </w:r>
        <w:r w:rsidRPr="006C7954">
          <w:rPr>
            <w:rStyle w:val="a8"/>
            <w:rFonts w:cs="Times New Roman"/>
            <w:szCs w:val="28"/>
          </w:rPr>
          <w:t>://</w:t>
        </w:r>
        <w:proofErr w:type="spellStart"/>
        <w:r w:rsidRPr="006C7954">
          <w:rPr>
            <w:rStyle w:val="a8"/>
            <w:rFonts w:cs="Times New Roman"/>
            <w:szCs w:val="28"/>
            <w:lang w:val="en-US"/>
          </w:rPr>
          <w:t>nursejournal</w:t>
        </w:r>
        <w:proofErr w:type="spellEnd"/>
        <w:r w:rsidRPr="006C7954">
          <w:rPr>
            <w:rStyle w:val="a8"/>
            <w:rFonts w:cs="Times New Roman"/>
            <w:szCs w:val="28"/>
          </w:rPr>
          <w:t>.</w:t>
        </w:r>
        <w:r w:rsidRPr="006C7954">
          <w:rPr>
            <w:rStyle w:val="a8"/>
            <w:rFonts w:cs="Times New Roman"/>
            <w:szCs w:val="28"/>
            <w:lang w:val="en-US"/>
          </w:rPr>
          <w:t>org</w:t>
        </w:r>
        <w:r w:rsidRPr="006C7954">
          <w:rPr>
            <w:rStyle w:val="a8"/>
            <w:rFonts w:cs="Times New Roman"/>
            <w:szCs w:val="28"/>
          </w:rPr>
          <w:t>/</w:t>
        </w:r>
        <w:r w:rsidRPr="006C7954">
          <w:rPr>
            <w:rStyle w:val="a8"/>
            <w:rFonts w:cs="Times New Roman"/>
            <w:szCs w:val="28"/>
            <w:lang w:val="en-US"/>
          </w:rPr>
          <w:t>resources</w:t>
        </w:r>
        <w:r w:rsidRPr="006C7954">
          <w:rPr>
            <w:rStyle w:val="a8"/>
            <w:rFonts w:cs="Times New Roman"/>
            <w:szCs w:val="28"/>
          </w:rPr>
          <w:t>/</w:t>
        </w:r>
        <w:r w:rsidRPr="006C7954">
          <w:rPr>
            <w:rStyle w:val="a8"/>
            <w:rFonts w:cs="Times New Roman"/>
            <w:szCs w:val="28"/>
            <w:lang w:val="en-US"/>
          </w:rPr>
          <w:t>guide</w:t>
        </w:r>
        <w:r w:rsidRPr="006C7954">
          <w:rPr>
            <w:rStyle w:val="a8"/>
            <w:rFonts w:cs="Times New Roman"/>
            <w:szCs w:val="28"/>
          </w:rPr>
          <w:t>-</w:t>
        </w:r>
        <w:r w:rsidRPr="006C7954">
          <w:rPr>
            <w:rStyle w:val="a8"/>
            <w:rFonts w:cs="Times New Roman"/>
            <w:szCs w:val="28"/>
            <w:lang w:val="en-US"/>
          </w:rPr>
          <w:t>to</w:t>
        </w:r>
        <w:r w:rsidRPr="006C7954">
          <w:rPr>
            <w:rStyle w:val="a8"/>
            <w:rFonts w:cs="Times New Roman"/>
            <w:szCs w:val="28"/>
          </w:rPr>
          <w:t>-</w:t>
        </w:r>
        <w:r w:rsidRPr="006C7954">
          <w:rPr>
            <w:rStyle w:val="a8"/>
            <w:rFonts w:cs="Times New Roman"/>
            <w:szCs w:val="28"/>
            <w:lang w:val="en-US"/>
          </w:rPr>
          <w:t>nursing</w:t>
        </w:r>
        <w:r w:rsidRPr="006C7954">
          <w:rPr>
            <w:rStyle w:val="a8"/>
            <w:rFonts w:cs="Times New Roman"/>
            <w:szCs w:val="28"/>
          </w:rPr>
          <w:t>-</w:t>
        </w:r>
        <w:r w:rsidRPr="006C7954">
          <w:rPr>
            <w:rStyle w:val="a8"/>
            <w:rFonts w:cs="Times New Roman"/>
            <w:szCs w:val="28"/>
            <w:lang w:val="en-US"/>
          </w:rPr>
          <w:t>hierarchy</w:t>
        </w:r>
        <w:r w:rsidRPr="006C7954">
          <w:rPr>
            <w:rStyle w:val="a8"/>
            <w:rFonts w:cs="Times New Roman"/>
            <w:szCs w:val="28"/>
          </w:rPr>
          <w:t>/</w:t>
        </w:r>
      </w:hyperlink>
    </w:p>
    <w:p w14:paraId="14CE7982" w14:textId="77777777" w:rsidR="00A83014" w:rsidRPr="00F201FB" w:rsidRDefault="00A83014" w:rsidP="00A83014">
      <w:pPr>
        <w:pStyle w:val="ab"/>
        <w:numPr>
          <w:ilvl w:val="1"/>
          <w:numId w:val="79"/>
        </w:numPr>
        <w:spacing w:after="0" w:line="360" w:lineRule="auto"/>
        <w:ind w:left="0" w:firstLine="567"/>
        <w:jc w:val="both"/>
        <w:rPr>
          <w:rFonts w:cs="Times New Roman"/>
          <w:szCs w:val="28"/>
        </w:rPr>
      </w:pPr>
      <w:r w:rsidRPr="00F201FB">
        <w:rPr>
          <w:rFonts w:cs="Times New Roman"/>
          <w:szCs w:val="28"/>
        </w:rPr>
        <w:t xml:space="preserve">Розвиток первинної медичної допомоги на засадах сімейної медицини в Україні. До 20-річчя Української асоціації сімейної медицини. </w:t>
      </w:r>
      <w:proofErr w:type="spellStart"/>
      <w:r w:rsidRPr="00F201FB">
        <w:rPr>
          <w:rFonts w:cs="Times New Roman"/>
          <w:szCs w:val="28"/>
        </w:rPr>
        <w:t>Бабінець</w:t>
      </w:r>
      <w:proofErr w:type="spellEnd"/>
      <w:r w:rsidRPr="00F201FB">
        <w:rPr>
          <w:rFonts w:cs="Times New Roman"/>
          <w:szCs w:val="28"/>
        </w:rPr>
        <w:t xml:space="preserve"> Л.С., </w:t>
      </w:r>
      <w:proofErr w:type="spellStart"/>
      <w:r w:rsidRPr="00F201FB">
        <w:rPr>
          <w:rFonts w:cs="Times New Roman"/>
          <w:szCs w:val="28"/>
        </w:rPr>
        <w:t>Базелевич</w:t>
      </w:r>
      <w:proofErr w:type="spellEnd"/>
      <w:r w:rsidRPr="00F201FB">
        <w:rPr>
          <w:rFonts w:cs="Times New Roman"/>
          <w:szCs w:val="28"/>
        </w:rPr>
        <w:t xml:space="preserve"> А.Я., </w:t>
      </w:r>
      <w:proofErr w:type="spellStart"/>
      <w:r w:rsidRPr="00F201FB">
        <w:rPr>
          <w:rFonts w:cs="Times New Roman"/>
          <w:szCs w:val="28"/>
        </w:rPr>
        <w:t>Бацюра</w:t>
      </w:r>
      <w:proofErr w:type="spellEnd"/>
      <w:r w:rsidRPr="00F201FB">
        <w:rPr>
          <w:rFonts w:cs="Times New Roman"/>
          <w:szCs w:val="28"/>
        </w:rPr>
        <w:t xml:space="preserve"> Г.В. та </w:t>
      </w:r>
      <w:proofErr w:type="spellStart"/>
      <w:r w:rsidRPr="00F201FB">
        <w:rPr>
          <w:rFonts w:cs="Times New Roman"/>
          <w:szCs w:val="28"/>
        </w:rPr>
        <w:t>інш</w:t>
      </w:r>
      <w:proofErr w:type="spellEnd"/>
      <w:r w:rsidRPr="00F201FB">
        <w:rPr>
          <w:rFonts w:cs="Times New Roman"/>
          <w:szCs w:val="28"/>
        </w:rPr>
        <w:t xml:space="preserve">.  Бровари: АНФ ГРУП, 2018.- 168 с. </w:t>
      </w:r>
    </w:p>
    <w:p w14:paraId="50183708" w14:textId="77777777" w:rsidR="00A83014" w:rsidRPr="005D6A4E" w:rsidRDefault="00A83014" w:rsidP="00A83014">
      <w:pPr>
        <w:pStyle w:val="ab"/>
        <w:numPr>
          <w:ilvl w:val="1"/>
          <w:numId w:val="79"/>
        </w:numPr>
        <w:spacing w:after="0" w:line="360" w:lineRule="auto"/>
        <w:ind w:left="0" w:firstLine="567"/>
        <w:jc w:val="both"/>
        <w:rPr>
          <w:rFonts w:cs="Times New Roman"/>
          <w:szCs w:val="28"/>
        </w:rPr>
      </w:pPr>
      <w:r w:rsidRPr="00F201FB">
        <w:rPr>
          <w:rFonts w:cs="Times New Roman"/>
          <w:szCs w:val="28"/>
        </w:rPr>
        <w:t xml:space="preserve">Ролі медичних сестер у групі сімейного лікаря: якісний систематичний огляд </w:t>
      </w:r>
      <w:r w:rsidRPr="00F201FB">
        <w:rPr>
          <w:rFonts w:eastAsia="Times New Roman" w:cs="Times New Roman"/>
          <w:color w:val="333333"/>
          <w:kern w:val="36"/>
          <w:szCs w:val="28"/>
          <w:lang w:val="en-US" w:eastAsia="uk-UA"/>
        </w:rPr>
        <w:t>URL</w:t>
      </w:r>
      <w:r w:rsidRPr="00F201FB">
        <w:rPr>
          <w:rFonts w:eastAsia="Times New Roman" w:cs="Times New Roman"/>
          <w:color w:val="333333"/>
          <w:kern w:val="36"/>
          <w:szCs w:val="28"/>
          <w:lang w:eastAsia="uk-UA"/>
        </w:rPr>
        <w:t>:</w:t>
      </w:r>
      <w:hyperlink r:id="rId35" w:history="1">
        <w:r w:rsidRPr="00F201FB">
          <w:rPr>
            <w:rStyle w:val="a8"/>
            <w:rFonts w:cs="Times New Roman"/>
            <w:szCs w:val="28"/>
          </w:rPr>
          <w:t>https://journals.lww.com/jnmr/fulltext/2023/28040/the_roles_of_the_nurses_in_family_physician_team_.1.aspx</w:t>
        </w:r>
      </w:hyperlink>
    </w:p>
    <w:p w14:paraId="4C0420B2" w14:textId="77777777" w:rsidR="00A83014" w:rsidRPr="006C7954" w:rsidRDefault="00A83014" w:rsidP="00A83014">
      <w:pPr>
        <w:pStyle w:val="ab"/>
        <w:numPr>
          <w:ilvl w:val="1"/>
          <w:numId w:val="79"/>
        </w:numPr>
        <w:spacing w:line="360" w:lineRule="auto"/>
        <w:ind w:left="0" w:firstLine="567"/>
        <w:jc w:val="both"/>
        <w:rPr>
          <w:rFonts w:cs="Times New Roman"/>
          <w:szCs w:val="28"/>
          <w:lang w:eastAsia="uk-UA"/>
        </w:rPr>
      </w:pPr>
      <w:r w:rsidRPr="006C7954">
        <w:rPr>
          <w:rFonts w:cs="Times New Roman"/>
          <w:szCs w:val="28"/>
        </w:rPr>
        <w:t>Роль медичної сестри в системі охорони здоров'я</w:t>
      </w:r>
      <w:r>
        <w:rPr>
          <w:rFonts w:cs="Times New Roman"/>
          <w:szCs w:val="28"/>
        </w:rPr>
        <w:t xml:space="preserve"> </w:t>
      </w:r>
      <w:r w:rsidRPr="00F201FB">
        <w:rPr>
          <w:rFonts w:eastAsia="Times New Roman" w:cs="Times New Roman"/>
          <w:color w:val="333333"/>
          <w:kern w:val="36"/>
          <w:szCs w:val="28"/>
          <w:lang w:val="en-US" w:eastAsia="uk-UA"/>
        </w:rPr>
        <w:t>URL</w:t>
      </w:r>
      <w:r w:rsidRPr="00F201FB">
        <w:rPr>
          <w:rFonts w:eastAsia="Times New Roman" w:cs="Times New Roman"/>
          <w:color w:val="333333"/>
          <w:kern w:val="36"/>
          <w:szCs w:val="28"/>
          <w:lang w:eastAsia="uk-UA"/>
        </w:rPr>
        <w:t>:</w:t>
      </w:r>
      <w:proofErr w:type="spellStart"/>
      <w:r>
        <w:fldChar w:fldCharType="begin"/>
      </w:r>
      <w:r>
        <w:instrText>HYPERLINK "https://podcasts.nv.ua/episode/27413.html"</w:instrText>
      </w:r>
      <w:r>
        <w:fldChar w:fldCharType="separate"/>
      </w:r>
      <w:r w:rsidRPr="0029516C">
        <w:rPr>
          <w:rStyle w:val="a8"/>
          <w:rFonts w:cs="Times New Roman"/>
          <w:szCs w:val="28"/>
        </w:rPr>
        <w:t>https</w:t>
      </w:r>
      <w:proofErr w:type="spellEnd"/>
      <w:r w:rsidRPr="0029516C">
        <w:rPr>
          <w:rStyle w:val="a8"/>
          <w:rFonts w:cs="Times New Roman"/>
          <w:szCs w:val="28"/>
        </w:rPr>
        <w:t>://podcasts.nv.ua/</w:t>
      </w:r>
      <w:proofErr w:type="spellStart"/>
      <w:r w:rsidRPr="0029516C">
        <w:rPr>
          <w:rStyle w:val="a8"/>
          <w:rFonts w:cs="Times New Roman"/>
          <w:szCs w:val="28"/>
        </w:rPr>
        <w:t>episode</w:t>
      </w:r>
      <w:proofErr w:type="spellEnd"/>
      <w:r w:rsidRPr="0029516C">
        <w:rPr>
          <w:rStyle w:val="a8"/>
          <w:rFonts w:cs="Times New Roman"/>
          <w:szCs w:val="28"/>
        </w:rPr>
        <w:t>/27413.html</w:t>
      </w:r>
      <w:r>
        <w:fldChar w:fldCharType="end"/>
      </w:r>
    </w:p>
    <w:p w14:paraId="556730FE" w14:textId="77777777" w:rsidR="00A83014" w:rsidRPr="00F201FB" w:rsidRDefault="00A83014" w:rsidP="00A83014">
      <w:pPr>
        <w:pStyle w:val="ab"/>
        <w:numPr>
          <w:ilvl w:val="1"/>
          <w:numId w:val="79"/>
        </w:numPr>
        <w:spacing w:after="0" w:line="360" w:lineRule="auto"/>
        <w:ind w:left="0" w:firstLine="567"/>
        <w:jc w:val="both"/>
        <w:rPr>
          <w:rFonts w:cs="Times New Roman"/>
          <w:szCs w:val="28"/>
        </w:rPr>
      </w:pPr>
      <w:r w:rsidRPr="00F201FB">
        <w:rPr>
          <w:rFonts w:cs="Times New Roman"/>
          <w:szCs w:val="28"/>
        </w:rPr>
        <w:t xml:space="preserve">Слабкий Г., Надутий К., Матюха Л. Типове положення про амбулаторію сімейної медицини// Практика управління медичним закладом. №7 2011.  С. 60–63 </w:t>
      </w:r>
    </w:p>
    <w:p w14:paraId="72CF626D" w14:textId="77777777" w:rsidR="00A83014" w:rsidRPr="00F201FB" w:rsidRDefault="00A83014" w:rsidP="00A83014">
      <w:pPr>
        <w:pStyle w:val="ab"/>
        <w:numPr>
          <w:ilvl w:val="1"/>
          <w:numId w:val="79"/>
        </w:numPr>
        <w:spacing w:after="0" w:line="360" w:lineRule="auto"/>
        <w:ind w:left="0" w:firstLine="567"/>
        <w:jc w:val="both"/>
        <w:rPr>
          <w:rFonts w:cs="Times New Roman"/>
          <w:szCs w:val="28"/>
        </w:rPr>
      </w:pPr>
      <w:r w:rsidRPr="00F201FB">
        <w:rPr>
          <w:rFonts w:cs="Times New Roman"/>
          <w:szCs w:val="28"/>
        </w:rPr>
        <w:t xml:space="preserve">Слабкий Г.О., </w:t>
      </w:r>
      <w:proofErr w:type="spellStart"/>
      <w:r w:rsidRPr="00F201FB">
        <w:rPr>
          <w:rFonts w:cs="Times New Roman"/>
          <w:szCs w:val="28"/>
        </w:rPr>
        <w:t>Знаменська</w:t>
      </w:r>
      <w:proofErr w:type="spellEnd"/>
      <w:r w:rsidRPr="00F201FB">
        <w:rPr>
          <w:rFonts w:cs="Times New Roman"/>
          <w:szCs w:val="28"/>
        </w:rPr>
        <w:t xml:space="preserve">. М.А. Організація профілактичної роботи лікарями загальної </w:t>
      </w:r>
      <w:proofErr w:type="spellStart"/>
      <w:r w:rsidRPr="00F201FB">
        <w:rPr>
          <w:rFonts w:cs="Times New Roman"/>
          <w:szCs w:val="28"/>
        </w:rPr>
        <w:t>практикисімейними</w:t>
      </w:r>
      <w:proofErr w:type="spellEnd"/>
      <w:r w:rsidRPr="00F201FB">
        <w:rPr>
          <w:rFonts w:cs="Times New Roman"/>
          <w:szCs w:val="28"/>
        </w:rPr>
        <w:t xml:space="preserve"> лікарями // Актуальні проблеми сучасної медицини: Вісник української медичної стоматологічної академії.  Том 15, </w:t>
      </w:r>
      <w:proofErr w:type="spellStart"/>
      <w:r w:rsidRPr="00F201FB">
        <w:rPr>
          <w:rFonts w:cs="Times New Roman"/>
          <w:szCs w:val="28"/>
        </w:rPr>
        <w:t>вип</w:t>
      </w:r>
      <w:proofErr w:type="spellEnd"/>
      <w:r w:rsidRPr="00F201FB">
        <w:rPr>
          <w:rFonts w:cs="Times New Roman"/>
          <w:szCs w:val="28"/>
        </w:rPr>
        <w:t xml:space="preserve">. 2(50).  2015.  С.150-156 </w:t>
      </w:r>
    </w:p>
    <w:p w14:paraId="18FFEDDB" w14:textId="77777777" w:rsidR="00A83014" w:rsidRPr="00F201FB" w:rsidRDefault="00A83014" w:rsidP="00A83014">
      <w:pPr>
        <w:pStyle w:val="ab"/>
        <w:numPr>
          <w:ilvl w:val="1"/>
          <w:numId w:val="79"/>
        </w:numPr>
        <w:spacing w:after="0" w:line="360" w:lineRule="auto"/>
        <w:ind w:left="0" w:firstLine="567"/>
        <w:jc w:val="both"/>
        <w:rPr>
          <w:rFonts w:cs="Times New Roman"/>
          <w:szCs w:val="28"/>
        </w:rPr>
      </w:pPr>
      <w:r w:rsidRPr="00F201FB">
        <w:rPr>
          <w:rFonts w:cs="Times New Roman"/>
          <w:szCs w:val="28"/>
        </w:rPr>
        <w:t xml:space="preserve">Слабкий Г.О., </w:t>
      </w:r>
      <w:proofErr w:type="spellStart"/>
      <w:r w:rsidRPr="00F201FB">
        <w:rPr>
          <w:rFonts w:cs="Times New Roman"/>
          <w:szCs w:val="28"/>
        </w:rPr>
        <w:t>Кризина</w:t>
      </w:r>
      <w:proofErr w:type="spellEnd"/>
      <w:r w:rsidRPr="00F201FB">
        <w:rPr>
          <w:rFonts w:cs="Times New Roman"/>
          <w:szCs w:val="28"/>
        </w:rPr>
        <w:t xml:space="preserve"> Н.П. Первинна медико-санітарна допомога : стан розвитку// Вісник соціальної гігієни та організації охорони здоров’я України. 2008. №3 С. 55-63 </w:t>
      </w:r>
    </w:p>
    <w:p w14:paraId="2D54A095" w14:textId="77777777" w:rsidR="00A83014" w:rsidRPr="00F201FB" w:rsidRDefault="00A83014" w:rsidP="00A83014">
      <w:pPr>
        <w:pStyle w:val="ab"/>
        <w:numPr>
          <w:ilvl w:val="1"/>
          <w:numId w:val="79"/>
        </w:numPr>
        <w:spacing w:after="0" w:line="360" w:lineRule="auto"/>
        <w:ind w:left="0" w:firstLine="567"/>
        <w:jc w:val="both"/>
        <w:rPr>
          <w:rFonts w:cs="Times New Roman"/>
          <w:szCs w:val="28"/>
        </w:rPr>
      </w:pPr>
      <w:r w:rsidRPr="00F201FB">
        <w:rPr>
          <w:rFonts w:cs="Times New Roman"/>
          <w:szCs w:val="28"/>
        </w:rPr>
        <w:t xml:space="preserve">Слабкий Г.О., </w:t>
      </w:r>
      <w:proofErr w:type="spellStart"/>
      <w:r w:rsidRPr="00F201FB">
        <w:rPr>
          <w:rFonts w:cs="Times New Roman"/>
          <w:szCs w:val="28"/>
        </w:rPr>
        <w:t>Теряєва</w:t>
      </w:r>
      <w:proofErr w:type="spellEnd"/>
      <w:r w:rsidRPr="00F201FB">
        <w:rPr>
          <w:rFonts w:cs="Times New Roman"/>
          <w:szCs w:val="28"/>
        </w:rPr>
        <w:t xml:space="preserve"> О.Г. Виховання здорової людини як засіб первинної профілактики захворювань// Медичні перспективи. 2001.  №1.  с. 21-24 </w:t>
      </w:r>
    </w:p>
    <w:p w14:paraId="22A14C8C" w14:textId="77777777" w:rsidR="00A83014" w:rsidRPr="006C7954" w:rsidRDefault="00A83014" w:rsidP="00A83014">
      <w:pPr>
        <w:pStyle w:val="ab"/>
        <w:numPr>
          <w:ilvl w:val="1"/>
          <w:numId w:val="79"/>
        </w:numPr>
        <w:spacing w:line="360" w:lineRule="auto"/>
        <w:ind w:left="0" w:firstLine="567"/>
        <w:jc w:val="both"/>
        <w:rPr>
          <w:rFonts w:cs="Times New Roman"/>
          <w:szCs w:val="28"/>
          <w:lang w:eastAsia="uk-UA"/>
        </w:rPr>
      </w:pPr>
      <w:proofErr w:type="spellStart"/>
      <w:r w:rsidRPr="006C7954">
        <w:rPr>
          <w:rFonts w:cs="Times New Roman"/>
          <w:szCs w:val="28"/>
          <w:lang w:val="ru-RU"/>
        </w:rPr>
        <w:t>Співпраця</w:t>
      </w:r>
      <w:proofErr w:type="spellEnd"/>
      <w:r w:rsidRPr="006C7954">
        <w:rPr>
          <w:rFonts w:cs="Times New Roman"/>
          <w:szCs w:val="28"/>
          <w:lang w:val="ru-RU"/>
        </w:rPr>
        <w:t xml:space="preserve"> </w:t>
      </w:r>
      <w:proofErr w:type="spellStart"/>
      <w:r w:rsidRPr="006C7954">
        <w:rPr>
          <w:rFonts w:cs="Times New Roman"/>
          <w:szCs w:val="28"/>
          <w:lang w:val="ru-RU"/>
        </w:rPr>
        <w:t>між</w:t>
      </w:r>
      <w:proofErr w:type="spellEnd"/>
      <w:r w:rsidRPr="006C7954">
        <w:rPr>
          <w:rFonts w:cs="Times New Roman"/>
          <w:szCs w:val="28"/>
          <w:lang w:val="ru-RU"/>
        </w:rPr>
        <w:t xml:space="preserve"> </w:t>
      </w:r>
      <w:proofErr w:type="spellStart"/>
      <w:r w:rsidRPr="006C7954">
        <w:rPr>
          <w:rFonts w:cs="Times New Roman"/>
          <w:szCs w:val="28"/>
          <w:lang w:val="ru-RU"/>
        </w:rPr>
        <w:t>сімейними</w:t>
      </w:r>
      <w:proofErr w:type="spellEnd"/>
      <w:r w:rsidRPr="006C7954">
        <w:rPr>
          <w:rFonts w:cs="Times New Roman"/>
          <w:szCs w:val="28"/>
          <w:lang w:val="ru-RU"/>
        </w:rPr>
        <w:t xml:space="preserve"> </w:t>
      </w:r>
      <w:proofErr w:type="spellStart"/>
      <w:r w:rsidRPr="006C7954">
        <w:rPr>
          <w:rFonts w:cs="Times New Roman"/>
          <w:szCs w:val="28"/>
          <w:lang w:val="ru-RU"/>
        </w:rPr>
        <w:t>лікарями</w:t>
      </w:r>
      <w:proofErr w:type="spellEnd"/>
      <w:r w:rsidRPr="006C7954">
        <w:rPr>
          <w:rFonts w:cs="Times New Roman"/>
          <w:szCs w:val="28"/>
          <w:lang w:val="ru-RU"/>
        </w:rPr>
        <w:t xml:space="preserve"> та медсестрами</w:t>
      </w:r>
      <w:r>
        <w:rPr>
          <w:rFonts w:cs="Times New Roman"/>
          <w:szCs w:val="28"/>
          <w:lang w:val="ru-RU"/>
        </w:rPr>
        <w:t xml:space="preserve"> </w:t>
      </w:r>
      <w:r w:rsidRPr="00F201FB">
        <w:rPr>
          <w:rFonts w:eastAsia="Times New Roman" w:cs="Times New Roman"/>
          <w:color w:val="333333"/>
          <w:kern w:val="36"/>
          <w:szCs w:val="28"/>
          <w:lang w:val="en-US" w:eastAsia="uk-UA"/>
        </w:rPr>
        <w:t>URL</w:t>
      </w:r>
      <w:r w:rsidRPr="00F201FB">
        <w:rPr>
          <w:rFonts w:eastAsia="Times New Roman" w:cs="Times New Roman"/>
          <w:color w:val="333333"/>
          <w:kern w:val="36"/>
          <w:szCs w:val="28"/>
          <w:lang w:eastAsia="uk-UA"/>
        </w:rPr>
        <w:t>:</w:t>
      </w:r>
      <w:hyperlink r:id="rId36" w:history="1">
        <w:r w:rsidRPr="0029516C">
          <w:rPr>
            <w:rStyle w:val="a8"/>
            <w:rFonts w:cs="Times New Roman"/>
            <w:szCs w:val="28"/>
            <w:lang w:val="ru-RU"/>
          </w:rPr>
          <w:t>https://www.ncbi.nlm.nih.gov/pmc/articles/PMC4131978/</w:t>
        </w:r>
      </w:hyperlink>
    </w:p>
    <w:p w14:paraId="2102573A" w14:textId="77777777" w:rsidR="00A83014" w:rsidRPr="006C7954" w:rsidRDefault="00A83014" w:rsidP="00A83014">
      <w:pPr>
        <w:pStyle w:val="ab"/>
        <w:numPr>
          <w:ilvl w:val="1"/>
          <w:numId w:val="79"/>
        </w:numPr>
        <w:spacing w:line="360" w:lineRule="auto"/>
        <w:ind w:left="0" w:firstLine="567"/>
        <w:jc w:val="both"/>
        <w:rPr>
          <w:rFonts w:cs="Times New Roman"/>
          <w:szCs w:val="28"/>
          <w:lang w:eastAsia="uk-UA"/>
        </w:rPr>
      </w:pPr>
      <w:r w:rsidRPr="006C7954">
        <w:rPr>
          <w:rFonts w:cs="Times New Roman"/>
          <w:szCs w:val="28"/>
        </w:rPr>
        <w:lastRenderedPageBreak/>
        <w:t>Сприйняття та досвід автономності зареєстрованими медсестрами: описове феноменологічне дослідження</w:t>
      </w:r>
      <w:r>
        <w:rPr>
          <w:rFonts w:cs="Times New Roman"/>
          <w:szCs w:val="28"/>
        </w:rPr>
        <w:t xml:space="preserve"> </w:t>
      </w:r>
      <w:r w:rsidRPr="00F201FB">
        <w:rPr>
          <w:rFonts w:eastAsia="Times New Roman" w:cs="Times New Roman"/>
          <w:color w:val="333333"/>
          <w:kern w:val="36"/>
          <w:szCs w:val="28"/>
          <w:lang w:val="en-US" w:eastAsia="uk-UA"/>
        </w:rPr>
        <w:t>URL</w:t>
      </w:r>
      <w:r w:rsidRPr="00F201FB">
        <w:rPr>
          <w:rFonts w:eastAsia="Times New Roman" w:cs="Times New Roman"/>
          <w:color w:val="333333"/>
          <w:kern w:val="36"/>
          <w:szCs w:val="28"/>
          <w:lang w:eastAsia="uk-UA"/>
        </w:rPr>
        <w:t>:</w:t>
      </w:r>
      <w:hyperlink r:id="rId37" w:history="1">
        <w:r w:rsidRPr="0029516C">
          <w:rPr>
            <w:rStyle w:val="a8"/>
            <w:rFonts w:cs="Times New Roman"/>
            <w:szCs w:val="28"/>
          </w:rPr>
          <w:t>https://bmcnurs.biomedcentral.com/articles/10.1186/s12912-019-0378-3</w:t>
        </w:r>
      </w:hyperlink>
      <w:r w:rsidRPr="006C7954">
        <w:rPr>
          <w:rFonts w:cs="Times New Roman"/>
          <w:szCs w:val="28"/>
        </w:rPr>
        <w:t xml:space="preserve"> </w:t>
      </w:r>
    </w:p>
    <w:p w14:paraId="71D900AB" w14:textId="77777777" w:rsidR="00A83014" w:rsidRPr="006C7954" w:rsidRDefault="00A83014" w:rsidP="00A83014">
      <w:pPr>
        <w:pStyle w:val="ab"/>
        <w:numPr>
          <w:ilvl w:val="1"/>
          <w:numId w:val="79"/>
        </w:numPr>
        <w:spacing w:line="360" w:lineRule="auto"/>
        <w:ind w:left="0" w:firstLine="567"/>
        <w:jc w:val="both"/>
        <w:rPr>
          <w:rFonts w:cs="Times New Roman"/>
          <w:szCs w:val="28"/>
          <w:lang w:eastAsia="uk-UA"/>
        </w:rPr>
      </w:pPr>
      <w:r w:rsidRPr="006C7954">
        <w:rPr>
          <w:rFonts w:cs="Times New Roman"/>
          <w:szCs w:val="28"/>
        </w:rPr>
        <w:t>Уміння студентів-</w:t>
      </w:r>
      <w:proofErr w:type="spellStart"/>
      <w:r w:rsidRPr="006C7954">
        <w:rPr>
          <w:rFonts w:cs="Times New Roman"/>
          <w:szCs w:val="28"/>
        </w:rPr>
        <w:t>медсестер</w:t>
      </w:r>
      <w:proofErr w:type="spellEnd"/>
      <w:r w:rsidRPr="006C7954">
        <w:rPr>
          <w:rFonts w:cs="Times New Roman"/>
          <w:szCs w:val="28"/>
        </w:rPr>
        <w:t xml:space="preserve"> бакалаврату розпізнавати раптове погіршення стану пацієнта та реагувати на нього в імітованих середовищах з високою психологічною точністю: австралійське </w:t>
      </w:r>
      <w:proofErr w:type="spellStart"/>
      <w:r w:rsidRPr="006C7954">
        <w:rPr>
          <w:rFonts w:cs="Times New Roman"/>
          <w:szCs w:val="28"/>
        </w:rPr>
        <w:t>багатоцентрове</w:t>
      </w:r>
      <w:proofErr w:type="spellEnd"/>
      <w:r w:rsidRPr="006C7954">
        <w:rPr>
          <w:rFonts w:cs="Times New Roman"/>
          <w:szCs w:val="28"/>
        </w:rPr>
        <w:t xml:space="preserve"> дослідження</w:t>
      </w:r>
      <w:r>
        <w:rPr>
          <w:rFonts w:cs="Times New Roman"/>
          <w:szCs w:val="28"/>
        </w:rPr>
        <w:t xml:space="preserve"> </w:t>
      </w:r>
      <w:r w:rsidRPr="00F201FB">
        <w:rPr>
          <w:rFonts w:eastAsia="Times New Roman" w:cs="Times New Roman"/>
          <w:color w:val="333333"/>
          <w:kern w:val="36"/>
          <w:szCs w:val="28"/>
          <w:lang w:val="en-US" w:eastAsia="uk-UA"/>
        </w:rPr>
        <w:t>URL</w:t>
      </w:r>
      <w:r w:rsidRPr="00F201FB">
        <w:rPr>
          <w:rFonts w:eastAsia="Times New Roman" w:cs="Times New Roman"/>
          <w:color w:val="333333"/>
          <w:kern w:val="36"/>
          <w:szCs w:val="28"/>
          <w:lang w:eastAsia="uk-UA"/>
        </w:rPr>
        <w:t>:</w:t>
      </w:r>
      <w:proofErr w:type="spellStart"/>
      <w:r>
        <w:fldChar w:fldCharType="begin"/>
      </w:r>
      <w:r>
        <w:instrText>HYPERLINK "https://pubmed.ncbi.nlm.nih.gov/24183634/"</w:instrText>
      </w:r>
      <w:r>
        <w:fldChar w:fldCharType="separate"/>
      </w:r>
      <w:r w:rsidRPr="0029516C">
        <w:rPr>
          <w:rStyle w:val="a8"/>
          <w:rFonts w:cs="Times New Roman"/>
          <w:szCs w:val="28"/>
        </w:rPr>
        <w:t>https</w:t>
      </w:r>
      <w:proofErr w:type="spellEnd"/>
      <w:r w:rsidRPr="0029516C">
        <w:rPr>
          <w:rStyle w:val="a8"/>
          <w:rFonts w:cs="Times New Roman"/>
          <w:szCs w:val="28"/>
        </w:rPr>
        <w:t>://pubmed.ncbi.nlm.nih.gov/24183634/</w:t>
      </w:r>
      <w:r>
        <w:fldChar w:fldCharType="end"/>
      </w:r>
    </w:p>
    <w:p w14:paraId="2CFB8D98" w14:textId="77777777" w:rsidR="00A83014" w:rsidRPr="00F201FB" w:rsidRDefault="00A83014" w:rsidP="00A83014">
      <w:pPr>
        <w:pStyle w:val="ab"/>
        <w:numPr>
          <w:ilvl w:val="1"/>
          <w:numId w:val="79"/>
        </w:numPr>
        <w:spacing w:after="0" w:line="360" w:lineRule="auto"/>
        <w:ind w:left="0" w:firstLine="567"/>
        <w:jc w:val="both"/>
        <w:rPr>
          <w:rFonts w:cs="Times New Roman"/>
          <w:szCs w:val="28"/>
        </w:rPr>
      </w:pPr>
      <w:proofErr w:type="spellStart"/>
      <w:r w:rsidRPr="00F201FB">
        <w:rPr>
          <w:rFonts w:cs="Times New Roman"/>
          <w:szCs w:val="28"/>
        </w:rPr>
        <w:t>Шарлович</w:t>
      </w:r>
      <w:proofErr w:type="spellEnd"/>
      <w:r w:rsidRPr="00F201FB">
        <w:rPr>
          <w:rFonts w:cs="Times New Roman"/>
          <w:szCs w:val="28"/>
        </w:rPr>
        <w:t xml:space="preserve"> З.П. Науковий підхід до аналізу процесу підготовки</w:t>
      </w:r>
      <w:r w:rsidRPr="00F201FB">
        <w:rPr>
          <w:rFonts w:cs="Times New Roman"/>
          <w:spacing w:val="40"/>
          <w:szCs w:val="28"/>
        </w:rPr>
        <w:t xml:space="preserve"> </w:t>
      </w:r>
      <w:r w:rsidRPr="00F201FB">
        <w:rPr>
          <w:rFonts w:cs="Times New Roman"/>
          <w:szCs w:val="28"/>
        </w:rPr>
        <w:t xml:space="preserve">сімейних </w:t>
      </w:r>
      <w:proofErr w:type="spellStart"/>
      <w:r w:rsidRPr="00F201FB">
        <w:rPr>
          <w:rFonts w:cs="Times New Roman"/>
          <w:szCs w:val="28"/>
        </w:rPr>
        <w:t>медсестер</w:t>
      </w:r>
      <w:proofErr w:type="spellEnd"/>
      <w:r w:rsidRPr="00F201FB">
        <w:rPr>
          <w:rFonts w:cs="Times New Roman"/>
          <w:szCs w:val="28"/>
        </w:rPr>
        <w:t xml:space="preserve"> в системі фахової та неперервної медичної освіти // Теорія і</w:t>
      </w:r>
      <w:r w:rsidRPr="00F201FB">
        <w:rPr>
          <w:rFonts w:cs="Times New Roman"/>
          <w:spacing w:val="-4"/>
          <w:szCs w:val="28"/>
        </w:rPr>
        <w:t xml:space="preserve"> </w:t>
      </w:r>
      <w:r w:rsidRPr="00F201FB">
        <w:rPr>
          <w:rFonts w:cs="Times New Roman"/>
          <w:szCs w:val="28"/>
        </w:rPr>
        <w:t>практика підготовки майбутніх</w:t>
      </w:r>
      <w:r w:rsidRPr="00F201FB">
        <w:rPr>
          <w:rFonts w:cs="Times New Roman"/>
          <w:spacing w:val="-3"/>
          <w:szCs w:val="28"/>
        </w:rPr>
        <w:t xml:space="preserve"> </w:t>
      </w:r>
      <w:r w:rsidRPr="00F201FB">
        <w:rPr>
          <w:rFonts w:cs="Times New Roman"/>
          <w:szCs w:val="28"/>
        </w:rPr>
        <w:t>учителів</w:t>
      </w:r>
      <w:r w:rsidRPr="00F201FB">
        <w:rPr>
          <w:rFonts w:cs="Times New Roman"/>
          <w:spacing w:val="-2"/>
          <w:szCs w:val="28"/>
        </w:rPr>
        <w:t xml:space="preserve"> </w:t>
      </w:r>
      <w:r w:rsidRPr="00F201FB">
        <w:rPr>
          <w:rFonts w:cs="Times New Roman"/>
          <w:szCs w:val="28"/>
        </w:rPr>
        <w:t>до педагогічної</w:t>
      </w:r>
      <w:r w:rsidRPr="00F201FB">
        <w:rPr>
          <w:rFonts w:cs="Times New Roman"/>
          <w:spacing w:val="-4"/>
          <w:szCs w:val="28"/>
        </w:rPr>
        <w:t xml:space="preserve"> </w:t>
      </w:r>
      <w:r w:rsidRPr="00F201FB">
        <w:rPr>
          <w:rFonts w:cs="Times New Roman"/>
          <w:szCs w:val="28"/>
        </w:rPr>
        <w:t>дії :</w:t>
      </w:r>
      <w:r w:rsidRPr="00F201FB">
        <w:rPr>
          <w:rFonts w:cs="Times New Roman"/>
          <w:spacing w:val="-4"/>
          <w:szCs w:val="28"/>
        </w:rPr>
        <w:t xml:space="preserve"> </w:t>
      </w:r>
      <w:proofErr w:type="spellStart"/>
      <w:r w:rsidRPr="00F201FB">
        <w:rPr>
          <w:rFonts w:cs="Times New Roman"/>
          <w:szCs w:val="28"/>
        </w:rPr>
        <w:t>зб</w:t>
      </w:r>
      <w:proofErr w:type="spellEnd"/>
      <w:r w:rsidRPr="00F201FB">
        <w:rPr>
          <w:rFonts w:cs="Times New Roman"/>
          <w:szCs w:val="28"/>
        </w:rPr>
        <w:t>. матеріалів конференції. – Житомир: Вид-во ЖДУ ім. Івана Франка, 2011.  С. 230–236.</w:t>
      </w:r>
    </w:p>
    <w:p w14:paraId="4973C23B" w14:textId="77777777" w:rsidR="00A83014" w:rsidRPr="006C7954" w:rsidRDefault="00A83014" w:rsidP="00A83014">
      <w:pPr>
        <w:pStyle w:val="ab"/>
        <w:numPr>
          <w:ilvl w:val="1"/>
          <w:numId w:val="79"/>
        </w:numPr>
        <w:spacing w:line="360" w:lineRule="auto"/>
        <w:ind w:left="0" w:firstLine="567"/>
        <w:jc w:val="both"/>
        <w:rPr>
          <w:rFonts w:cs="Times New Roman"/>
          <w:szCs w:val="28"/>
          <w:lang w:eastAsia="uk-UA"/>
        </w:rPr>
      </w:pPr>
      <w:r w:rsidRPr="006C7954">
        <w:rPr>
          <w:rFonts w:cs="Times New Roman"/>
          <w:szCs w:val="28"/>
        </w:rPr>
        <w:t xml:space="preserve">Що таке самостійність у </w:t>
      </w:r>
      <w:proofErr w:type="spellStart"/>
      <w:r w:rsidRPr="006C7954">
        <w:rPr>
          <w:rFonts w:cs="Times New Roman"/>
          <w:szCs w:val="28"/>
        </w:rPr>
        <w:t>медсестринстві</w:t>
      </w:r>
      <w:proofErr w:type="spellEnd"/>
      <w:r w:rsidRPr="006C7954">
        <w:rPr>
          <w:rFonts w:cs="Times New Roman"/>
          <w:szCs w:val="28"/>
        </w:rPr>
        <w:t xml:space="preserve"> та чому це важливо?</w:t>
      </w:r>
      <w:r>
        <w:rPr>
          <w:rFonts w:cs="Times New Roman"/>
          <w:szCs w:val="28"/>
        </w:rPr>
        <w:t xml:space="preserve"> </w:t>
      </w:r>
      <w:r w:rsidRPr="00F201FB">
        <w:rPr>
          <w:rFonts w:eastAsia="Times New Roman" w:cs="Times New Roman"/>
          <w:color w:val="333333"/>
          <w:kern w:val="36"/>
          <w:szCs w:val="28"/>
          <w:lang w:val="en-US" w:eastAsia="uk-UA"/>
        </w:rPr>
        <w:t>URL</w:t>
      </w:r>
      <w:r w:rsidRPr="00F201FB">
        <w:rPr>
          <w:rFonts w:eastAsia="Times New Roman" w:cs="Times New Roman"/>
          <w:color w:val="333333"/>
          <w:kern w:val="36"/>
          <w:szCs w:val="28"/>
          <w:lang w:eastAsia="uk-UA"/>
        </w:rPr>
        <w:t>:</w:t>
      </w:r>
      <w:proofErr w:type="spellStart"/>
      <w:r>
        <w:fldChar w:fldCharType="begin"/>
      </w:r>
      <w:r>
        <w:instrText>HYPERLINK "https://absn.felician.edu/blog/what-is-autonomy-in-nursing/"</w:instrText>
      </w:r>
      <w:r>
        <w:fldChar w:fldCharType="separate"/>
      </w:r>
      <w:r w:rsidRPr="0029516C">
        <w:rPr>
          <w:rStyle w:val="a8"/>
          <w:rFonts w:cs="Times New Roman"/>
          <w:szCs w:val="28"/>
        </w:rPr>
        <w:t>https</w:t>
      </w:r>
      <w:proofErr w:type="spellEnd"/>
      <w:r w:rsidRPr="0029516C">
        <w:rPr>
          <w:rStyle w:val="a8"/>
          <w:rFonts w:cs="Times New Roman"/>
          <w:szCs w:val="28"/>
        </w:rPr>
        <w:t>://absn.felician.edu/</w:t>
      </w:r>
      <w:proofErr w:type="spellStart"/>
      <w:r w:rsidRPr="0029516C">
        <w:rPr>
          <w:rStyle w:val="a8"/>
          <w:rFonts w:cs="Times New Roman"/>
          <w:szCs w:val="28"/>
        </w:rPr>
        <w:t>blog</w:t>
      </w:r>
      <w:proofErr w:type="spellEnd"/>
      <w:r w:rsidRPr="0029516C">
        <w:rPr>
          <w:rStyle w:val="a8"/>
          <w:rFonts w:cs="Times New Roman"/>
          <w:szCs w:val="28"/>
        </w:rPr>
        <w:t>/</w:t>
      </w:r>
      <w:proofErr w:type="spellStart"/>
      <w:r w:rsidRPr="0029516C">
        <w:rPr>
          <w:rStyle w:val="a8"/>
          <w:rFonts w:cs="Times New Roman"/>
          <w:szCs w:val="28"/>
        </w:rPr>
        <w:t>what-is-autonomy-in-nursing</w:t>
      </w:r>
      <w:proofErr w:type="spellEnd"/>
      <w:r w:rsidRPr="0029516C">
        <w:rPr>
          <w:rStyle w:val="a8"/>
          <w:rFonts w:cs="Times New Roman"/>
          <w:szCs w:val="28"/>
        </w:rPr>
        <w:t>/</w:t>
      </w:r>
      <w:r>
        <w:fldChar w:fldCharType="end"/>
      </w:r>
    </w:p>
    <w:p w14:paraId="78EF2C3E" w14:textId="77777777" w:rsidR="00A83014" w:rsidRPr="00F201FB" w:rsidRDefault="00A83014" w:rsidP="00A83014">
      <w:pPr>
        <w:pStyle w:val="ab"/>
        <w:numPr>
          <w:ilvl w:val="1"/>
          <w:numId w:val="79"/>
        </w:numPr>
        <w:spacing w:after="0" w:line="360" w:lineRule="auto"/>
        <w:ind w:left="0" w:firstLine="567"/>
        <w:jc w:val="both"/>
        <w:rPr>
          <w:rFonts w:cs="Times New Roman"/>
          <w:szCs w:val="28"/>
        </w:rPr>
      </w:pPr>
      <w:r w:rsidRPr="00F201FB">
        <w:rPr>
          <w:rFonts w:cs="Times New Roman"/>
          <w:szCs w:val="28"/>
        </w:rPr>
        <w:t>Щорічна доповідь про стан здоров’я населення, санітарно-епідемічну ситуацію та результати діяльності системи охорони здоров’я в Україні 2016 р. / МОЗ України, ДУ «УІСД МОЗ України».  К</w:t>
      </w:r>
      <w:r>
        <w:rPr>
          <w:rFonts w:cs="Times New Roman"/>
          <w:szCs w:val="28"/>
        </w:rPr>
        <w:t>иїв</w:t>
      </w:r>
      <w:r w:rsidRPr="00F201FB">
        <w:rPr>
          <w:rFonts w:cs="Times New Roman"/>
          <w:szCs w:val="28"/>
        </w:rPr>
        <w:t>, 2017.  516 р.</w:t>
      </w:r>
    </w:p>
    <w:p w14:paraId="0A814C6D" w14:textId="77777777" w:rsidR="00A83014" w:rsidRPr="00F201FB" w:rsidRDefault="00A83014" w:rsidP="00A83014">
      <w:pPr>
        <w:pStyle w:val="ab"/>
        <w:numPr>
          <w:ilvl w:val="1"/>
          <w:numId w:val="79"/>
        </w:numPr>
        <w:spacing w:after="0" w:line="360" w:lineRule="auto"/>
        <w:ind w:left="0" w:firstLine="567"/>
        <w:jc w:val="both"/>
        <w:rPr>
          <w:rFonts w:cs="Times New Roman"/>
          <w:szCs w:val="28"/>
        </w:rPr>
      </w:pPr>
      <w:proofErr w:type="spellStart"/>
      <w:r w:rsidRPr="00F201FB">
        <w:rPr>
          <w:rFonts w:cs="Times New Roman"/>
          <w:szCs w:val="28"/>
        </w:rPr>
        <w:t>Юристовська</w:t>
      </w:r>
      <w:proofErr w:type="spellEnd"/>
      <w:r w:rsidRPr="00F201FB">
        <w:rPr>
          <w:rFonts w:cs="Times New Roman"/>
          <w:szCs w:val="28"/>
        </w:rPr>
        <w:t xml:space="preserve"> Н. Напрямки державного забезпечення рівноправності у доступі до медичних послуг сільського населення у процесі реформування системи охорони здоров’я. Ефективність державного управління. 2017. </w:t>
      </w:r>
      <w:proofErr w:type="spellStart"/>
      <w:r w:rsidRPr="00F201FB">
        <w:rPr>
          <w:rFonts w:cs="Times New Roman"/>
          <w:szCs w:val="28"/>
        </w:rPr>
        <w:t>Вип</w:t>
      </w:r>
      <w:proofErr w:type="spellEnd"/>
      <w:r w:rsidRPr="00F201FB">
        <w:rPr>
          <w:rFonts w:cs="Times New Roman"/>
          <w:szCs w:val="28"/>
        </w:rPr>
        <w:t>. 4 (53).  C. 121–129.</w:t>
      </w:r>
    </w:p>
    <w:p w14:paraId="1D5D957E" w14:textId="77777777" w:rsidR="00A83014" w:rsidRPr="006C7954" w:rsidRDefault="00A83014" w:rsidP="00A83014">
      <w:pPr>
        <w:pStyle w:val="ab"/>
        <w:numPr>
          <w:ilvl w:val="1"/>
          <w:numId w:val="79"/>
        </w:numPr>
        <w:spacing w:after="0" w:line="360" w:lineRule="auto"/>
        <w:ind w:left="0" w:firstLine="567"/>
        <w:jc w:val="both"/>
        <w:rPr>
          <w:rFonts w:cs="Times New Roman"/>
          <w:szCs w:val="28"/>
        </w:rPr>
      </w:pPr>
      <w:r w:rsidRPr="00F201FB">
        <w:rPr>
          <w:rFonts w:cs="Times New Roman"/>
          <w:szCs w:val="28"/>
        </w:rPr>
        <w:t xml:space="preserve"> Як розвиток </w:t>
      </w:r>
      <w:proofErr w:type="spellStart"/>
      <w:r w:rsidRPr="00F201FB">
        <w:rPr>
          <w:rFonts w:cs="Times New Roman"/>
          <w:szCs w:val="28"/>
        </w:rPr>
        <w:t>медсестринства</w:t>
      </w:r>
      <w:proofErr w:type="spellEnd"/>
      <w:r w:rsidRPr="00F201FB">
        <w:rPr>
          <w:rFonts w:cs="Times New Roman"/>
          <w:szCs w:val="28"/>
        </w:rPr>
        <w:t xml:space="preserve"> допоможе зробити медичні послуги більш доступними. </w:t>
      </w:r>
      <w:r w:rsidRPr="00F201FB">
        <w:rPr>
          <w:rFonts w:eastAsia="Times New Roman" w:cs="Times New Roman"/>
          <w:color w:val="333333"/>
          <w:kern w:val="36"/>
          <w:szCs w:val="28"/>
          <w:lang w:val="en-US" w:eastAsia="uk-UA"/>
        </w:rPr>
        <w:t>URL</w:t>
      </w:r>
      <w:r w:rsidRPr="00F201FB">
        <w:rPr>
          <w:rFonts w:eastAsia="Times New Roman" w:cs="Times New Roman"/>
          <w:color w:val="333333"/>
          <w:kern w:val="36"/>
          <w:szCs w:val="28"/>
          <w:lang w:eastAsia="uk-UA"/>
        </w:rPr>
        <w:t>:</w:t>
      </w:r>
      <w:r w:rsidRPr="00F201FB">
        <w:rPr>
          <w:rFonts w:cs="Times New Roman"/>
          <w:szCs w:val="28"/>
        </w:rPr>
        <w:t xml:space="preserve"> </w:t>
      </w:r>
      <w:hyperlink r:id="rId38" w:history="1">
        <w:r w:rsidRPr="00F201FB">
          <w:rPr>
            <w:rStyle w:val="a8"/>
            <w:rFonts w:cs="Times New Roman"/>
            <w:szCs w:val="28"/>
          </w:rPr>
          <w:t>https://voxukraine.org/yak-rozvitok-medsestrinstva-dopomozhe-zrobiti-medichni-poslugi-bilsh-dostupnimi</w:t>
        </w:r>
      </w:hyperlink>
    </w:p>
    <w:p w14:paraId="2A3CB67A" w14:textId="77777777" w:rsidR="00A83014" w:rsidRDefault="00A83014" w:rsidP="00A83014">
      <w:pPr>
        <w:pStyle w:val="ab"/>
        <w:numPr>
          <w:ilvl w:val="1"/>
          <w:numId w:val="79"/>
        </w:numPr>
        <w:spacing w:line="360" w:lineRule="auto"/>
        <w:ind w:left="0" w:firstLine="567"/>
        <w:jc w:val="both"/>
        <w:rPr>
          <w:rFonts w:cs="Times New Roman"/>
          <w:szCs w:val="28"/>
          <w:lang w:eastAsia="uk-UA"/>
        </w:rPr>
      </w:pPr>
      <w:r w:rsidRPr="006C7954">
        <w:rPr>
          <w:rFonts w:cs="Times New Roman"/>
          <w:szCs w:val="28"/>
        </w:rPr>
        <w:t xml:space="preserve">Як розвиток </w:t>
      </w:r>
      <w:proofErr w:type="spellStart"/>
      <w:r w:rsidRPr="006C7954">
        <w:rPr>
          <w:rFonts w:cs="Times New Roman"/>
          <w:szCs w:val="28"/>
        </w:rPr>
        <w:t>медсестринства</w:t>
      </w:r>
      <w:proofErr w:type="spellEnd"/>
      <w:r w:rsidRPr="006C7954">
        <w:rPr>
          <w:rFonts w:cs="Times New Roman"/>
          <w:szCs w:val="28"/>
        </w:rPr>
        <w:t xml:space="preserve"> допоможе зробити медичні послуги більш доступними</w:t>
      </w:r>
      <w:r>
        <w:rPr>
          <w:rFonts w:cs="Times New Roman"/>
          <w:szCs w:val="28"/>
        </w:rPr>
        <w:t xml:space="preserve"> </w:t>
      </w:r>
      <w:r w:rsidRPr="00F201FB">
        <w:rPr>
          <w:rFonts w:eastAsia="Times New Roman" w:cs="Times New Roman"/>
          <w:color w:val="333333"/>
          <w:kern w:val="36"/>
          <w:szCs w:val="28"/>
          <w:lang w:val="en-US" w:eastAsia="uk-UA"/>
        </w:rPr>
        <w:t>URL</w:t>
      </w:r>
      <w:r w:rsidRPr="00F201FB">
        <w:rPr>
          <w:rFonts w:eastAsia="Times New Roman" w:cs="Times New Roman"/>
          <w:color w:val="333333"/>
          <w:kern w:val="36"/>
          <w:szCs w:val="28"/>
          <w:lang w:eastAsia="uk-UA"/>
        </w:rPr>
        <w:t>:</w:t>
      </w:r>
      <w:hyperlink r:id="rId39" w:history="1">
        <w:r w:rsidRPr="0029516C">
          <w:rPr>
            <w:rStyle w:val="a8"/>
            <w:rFonts w:cs="Times New Roman"/>
            <w:szCs w:val="28"/>
          </w:rPr>
          <w:t>https://voxukraine.org/yak-rozvitok-medsestrinstva-dopomozhe-zrobiti-medichni-poslugi-bilsh-dostupnimi</w:t>
        </w:r>
      </w:hyperlink>
    </w:p>
    <w:p w14:paraId="76312688" w14:textId="77777777" w:rsidR="00A83014" w:rsidRPr="005D6A4E" w:rsidRDefault="00A83014" w:rsidP="00A83014">
      <w:pPr>
        <w:pStyle w:val="ab"/>
        <w:numPr>
          <w:ilvl w:val="1"/>
          <w:numId w:val="79"/>
        </w:numPr>
        <w:spacing w:line="360" w:lineRule="auto"/>
        <w:ind w:left="0" w:firstLine="567"/>
        <w:jc w:val="both"/>
        <w:rPr>
          <w:rFonts w:cs="Times New Roman"/>
          <w:sz w:val="32"/>
          <w:szCs w:val="32"/>
          <w:lang w:eastAsia="uk-UA"/>
        </w:rPr>
      </w:pPr>
      <w:r w:rsidRPr="005D6A4E">
        <w:rPr>
          <w:rFonts w:cs="Times New Roman"/>
          <w:szCs w:val="28"/>
        </w:rPr>
        <w:t xml:space="preserve">Як стати </w:t>
      </w:r>
      <w:proofErr w:type="spellStart"/>
      <w:r w:rsidRPr="005D6A4E">
        <w:rPr>
          <w:rFonts w:cs="Times New Roman"/>
          <w:szCs w:val="28"/>
        </w:rPr>
        <w:t>медсестрою</w:t>
      </w:r>
      <w:proofErr w:type="spellEnd"/>
      <w:r w:rsidRPr="005D6A4E">
        <w:rPr>
          <w:rFonts w:cs="Times New Roman"/>
          <w:szCs w:val="28"/>
        </w:rPr>
        <w:t xml:space="preserve"> з розширеними можливостями </w:t>
      </w:r>
      <w:hyperlink r:id="rId40" w:history="1">
        <w:r w:rsidRPr="005D6A4E">
          <w:rPr>
            <w:rStyle w:val="a8"/>
            <w:rFonts w:cs="Times New Roman"/>
            <w:szCs w:val="28"/>
          </w:rPr>
          <w:t>https://nursejournal.org/nurse-practitioner/how-to-become-a-np/</w:t>
        </w:r>
      </w:hyperlink>
    </w:p>
    <w:p w14:paraId="56A022CB" w14:textId="77777777" w:rsidR="00A83014" w:rsidRPr="00572915" w:rsidRDefault="00A83014" w:rsidP="00A83014">
      <w:pPr>
        <w:pStyle w:val="ab"/>
        <w:numPr>
          <w:ilvl w:val="1"/>
          <w:numId w:val="79"/>
        </w:numPr>
        <w:spacing w:line="360" w:lineRule="auto"/>
        <w:ind w:left="0" w:firstLine="567"/>
        <w:jc w:val="both"/>
        <w:rPr>
          <w:rStyle w:val="a8"/>
          <w:rFonts w:cs="Times New Roman"/>
          <w:color w:val="auto"/>
          <w:szCs w:val="28"/>
          <w:u w:val="none"/>
          <w:lang w:eastAsia="uk-UA"/>
        </w:rPr>
      </w:pPr>
      <w:r w:rsidRPr="00572915">
        <w:rPr>
          <w:rFonts w:cs="Times New Roman"/>
          <w:szCs w:val="28"/>
        </w:rPr>
        <w:lastRenderedPageBreak/>
        <w:t xml:space="preserve">Якість первинної медичної допомоги передовими медсестрами: систематичний огляд </w:t>
      </w:r>
      <w:r w:rsidRPr="00572915">
        <w:rPr>
          <w:rFonts w:eastAsia="Times New Roman" w:cs="Times New Roman"/>
          <w:color w:val="333333"/>
          <w:kern w:val="36"/>
          <w:szCs w:val="28"/>
          <w:lang w:val="en-US" w:eastAsia="uk-UA"/>
        </w:rPr>
        <w:t>URL</w:t>
      </w:r>
      <w:r w:rsidRPr="00572915">
        <w:rPr>
          <w:rFonts w:eastAsia="Times New Roman" w:cs="Times New Roman"/>
          <w:color w:val="333333"/>
          <w:kern w:val="36"/>
          <w:szCs w:val="28"/>
          <w:lang w:eastAsia="uk-UA"/>
        </w:rPr>
        <w:t>:</w:t>
      </w:r>
      <w:hyperlink r:id="rId41" w:history="1">
        <w:r w:rsidRPr="00572915">
          <w:rPr>
            <w:rStyle w:val="a8"/>
            <w:rFonts w:cs="Times New Roman"/>
            <w:szCs w:val="28"/>
            <w:lang w:val="en-US"/>
          </w:rPr>
          <w:t>https</w:t>
        </w:r>
        <w:r w:rsidRPr="00572915">
          <w:rPr>
            <w:rStyle w:val="a8"/>
            <w:rFonts w:cs="Times New Roman"/>
            <w:szCs w:val="28"/>
          </w:rPr>
          <w:t>://</w:t>
        </w:r>
        <w:proofErr w:type="spellStart"/>
        <w:r w:rsidRPr="00572915">
          <w:rPr>
            <w:rStyle w:val="a8"/>
            <w:rFonts w:cs="Times New Roman"/>
            <w:szCs w:val="28"/>
            <w:lang w:val="en-US"/>
          </w:rPr>
          <w:t>pubmed</w:t>
        </w:r>
        <w:proofErr w:type="spellEnd"/>
        <w:r w:rsidRPr="00572915">
          <w:rPr>
            <w:rStyle w:val="a8"/>
            <w:rFonts w:cs="Times New Roman"/>
            <w:szCs w:val="28"/>
          </w:rPr>
          <w:t>.</w:t>
        </w:r>
        <w:proofErr w:type="spellStart"/>
        <w:r w:rsidRPr="00572915">
          <w:rPr>
            <w:rStyle w:val="a8"/>
            <w:rFonts w:cs="Times New Roman"/>
            <w:szCs w:val="28"/>
            <w:lang w:val="en-US"/>
          </w:rPr>
          <w:t>ncbi</w:t>
        </w:r>
        <w:proofErr w:type="spellEnd"/>
        <w:r w:rsidRPr="00572915">
          <w:rPr>
            <w:rStyle w:val="a8"/>
            <w:rFonts w:cs="Times New Roman"/>
            <w:szCs w:val="28"/>
          </w:rPr>
          <w:t>.</w:t>
        </w:r>
        <w:proofErr w:type="spellStart"/>
        <w:r w:rsidRPr="00572915">
          <w:rPr>
            <w:rStyle w:val="a8"/>
            <w:rFonts w:cs="Times New Roman"/>
            <w:szCs w:val="28"/>
            <w:lang w:val="en-US"/>
          </w:rPr>
          <w:t>nlm</w:t>
        </w:r>
        <w:proofErr w:type="spellEnd"/>
        <w:r w:rsidRPr="00572915">
          <w:rPr>
            <w:rStyle w:val="a8"/>
            <w:rFonts w:cs="Times New Roman"/>
            <w:szCs w:val="28"/>
          </w:rPr>
          <w:t>.</w:t>
        </w:r>
        <w:proofErr w:type="spellStart"/>
        <w:r w:rsidRPr="00572915">
          <w:rPr>
            <w:rStyle w:val="a8"/>
            <w:rFonts w:cs="Times New Roman"/>
            <w:szCs w:val="28"/>
            <w:lang w:val="en-US"/>
          </w:rPr>
          <w:t>nih</w:t>
        </w:r>
        <w:proofErr w:type="spellEnd"/>
        <w:r w:rsidRPr="00572915">
          <w:rPr>
            <w:rStyle w:val="a8"/>
            <w:rFonts w:cs="Times New Roman"/>
            <w:szCs w:val="28"/>
          </w:rPr>
          <w:t>.</w:t>
        </w:r>
        <w:r w:rsidRPr="00572915">
          <w:rPr>
            <w:rStyle w:val="a8"/>
            <w:rFonts w:cs="Times New Roman"/>
            <w:szCs w:val="28"/>
            <w:lang w:val="en-US"/>
          </w:rPr>
          <w:t>gov</w:t>
        </w:r>
        <w:r w:rsidRPr="00572915">
          <w:rPr>
            <w:rStyle w:val="a8"/>
            <w:rFonts w:cs="Times New Roman"/>
            <w:szCs w:val="28"/>
          </w:rPr>
          <w:t>/26239474/</w:t>
        </w:r>
      </w:hyperlink>
    </w:p>
    <w:p w14:paraId="5863BB75" w14:textId="77777777" w:rsidR="00763FDA" w:rsidRPr="00572915" w:rsidRDefault="00763FDA" w:rsidP="00EC0946">
      <w:pPr>
        <w:pStyle w:val="ab"/>
        <w:numPr>
          <w:ilvl w:val="1"/>
          <w:numId w:val="79"/>
        </w:numPr>
        <w:spacing w:line="360" w:lineRule="auto"/>
        <w:ind w:left="0" w:firstLine="568"/>
        <w:jc w:val="both"/>
        <w:rPr>
          <w:rFonts w:cs="Times New Roman"/>
          <w:szCs w:val="28"/>
          <w:lang w:eastAsia="uk-UA"/>
        </w:rPr>
      </w:pPr>
      <w:r w:rsidRPr="00572915">
        <w:rPr>
          <w:rFonts w:cs="Times New Roman"/>
          <w:szCs w:val="28"/>
          <w:lang w:eastAsia="uk-UA"/>
        </w:rPr>
        <w:t xml:space="preserve"> </w:t>
      </w:r>
      <w:r w:rsidRPr="00572915">
        <w:t xml:space="preserve">Розвиток </w:t>
      </w:r>
      <w:proofErr w:type="spellStart"/>
      <w:r w:rsidRPr="00572915">
        <w:t>медсестринства</w:t>
      </w:r>
      <w:proofErr w:type="spellEnd"/>
      <w:r w:rsidRPr="00572915">
        <w:t xml:space="preserve"> на рівні первинної  медичної допомоги </w:t>
      </w:r>
      <w:hyperlink r:id="rId42" w:history="1">
        <w:r w:rsidRPr="00572915">
          <w:rPr>
            <w:rStyle w:val="a8"/>
            <w:rFonts w:cs="Times New Roman"/>
            <w:szCs w:val="28"/>
            <w:lang w:eastAsia="uk-UA"/>
          </w:rPr>
          <w:t>https://iris.who.int/bitstream/handle/10665/349449/WHO-EURO-2021-2834-42592-61942-ukr.pdf?sequence=1</w:t>
        </w:r>
      </w:hyperlink>
      <w:r w:rsidRPr="00572915">
        <w:rPr>
          <w:rFonts w:cs="Times New Roman"/>
          <w:szCs w:val="28"/>
          <w:lang w:eastAsia="uk-UA"/>
        </w:rPr>
        <w:t xml:space="preserve"> </w:t>
      </w:r>
    </w:p>
    <w:p w14:paraId="051B5F0F" w14:textId="77777777" w:rsidR="00A83014" w:rsidRPr="00572915" w:rsidRDefault="00D9507B" w:rsidP="00EC0946">
      <w:pPr>
        <w:pStyle w:val="ab"/>
        <w:numPr>
          <w:ilvl w:val="1"/>
          <w:numId w:val="79"/>
        </w:numPr>
        <w:spacing w:line="360" w:lineRule="auto"/>
        <w:ind w:left="0" w:firstLine="568"/>
        <w:jc w:val="both"/>
        <w:rPr>
          <w:rFonts w:cs="Times New Roman"/>
          <w:bCs/>
          <w:szCs w:val="28"/>
          <w:lang w:eastAsia="uk-UA"/>
        </w:rPr>
      </w:pPr>
      <w:r w:rsidRPr="00572915">
        <w:rPr>
          <w:rFonts w:cs="Times New Roman"/>
          <w:szCs w:val="28"/>
          <w:lang w:eastAsia="uk-UA"/>
        </w:rPr>
        <w:t xml:space="preserve"> </w:t>
      </w:r>
      <w:r w:rsidR="00572915" w:rsidRPr="00572915">
        <w:rPr>
          <w:rFonts w:cs="Times New Roman"/>
          <w:szCs w:val="28"/>
          <w:lang w:eastAsia="uk-UA"/>
        </w:rPr>
        <w:t xml:space="preserve"> </w:t>
      </w:r>
      <w:r w:rsidR="00572915" w:rsidRPr="00572915">
        <w:rPr>
          <w:rFonts w:cs="Times New Roman"/>
          <w:bCs/>
          <w:szCs w:val="28"/>
          <w:lang w:eastAsia="uk-UA"/>
        </w:rPr>
        <w:t xml:space="preserve">Професійна автономія в </w:t>
      </w:r>
      <w:proofErr w:type="spellStart"/>
      <w:r w:rsidR="00572915" w:rsidRPr="00572915">
        <w:rPr>
          <w:rFonts w:cs="Times New Roman"/>
          <w:bCs/>
          <w:szCs w:val="28"/>
          <w:lang w:eastAsia="uk-UA"/>
        </w:rPr>
        <w:t>медсестринстві</w:t>
      </w:r>
      <w:proofErr w:type="spellEnd"/>
      <w:r w:rsidR="00572915" w:rsidRPr="00572915">
        <w:rPr>
          <w:rFonts w:cs="Times New Roman"/>
          <w:bCs/>
          <w:szCs w:val="28"/>
          <w:lang w:eastAsia="uk-UA"/>
        </w:rPr>
        <w:t xml:space="preserve">: аналіз концепції </w:t>
      </w:r>
      <w:hyperlink r:id="rId43" w:anchor="bibr19-21582440241302129" w:history="1">
        <w:r w:rsidR="00572915" w:rsidRPr="00572915">
          <w:rPr>
            <w:rStyle w:val="a8"/>
          </w:rPr>
          <w:t xml:space="preserve">Professional </w:t>
        </w:r>
        <w:proofErr w:type="spellStart"/>
        <w:r w:rsidR="00572915" w:rsidRPr="00572915">
          <w:rPr>
            <w:rStyle w:val="a8"/>
          </w:rPr>
          <w:t>Autonomy</w:t>
        </w:r>
        <w:proofErr w:type="spellEnd"/>
        <w:r w:rsidR="00572915" w:rsidRPr="00572915">
          <w:rPr>
            <w:rStyle w:val="a8"/>
          </w:rPr>
          <w:t xml:space="preserve"> </w:t>
        </w:r>
        <w:proofErr w:type="spellStart"/>
        <w:r w:rsidR="00572915" w:rsidRPr="00572915">
          <w:rPr>
            <w:rStyle w:val="a8"/>
          </w:rPr>
          <w:t>in</w:t>
        </w:r>
        <w:proofErr w:type="spellEnd"/>
        <w:r w:rsidR="00572915" w:rsidRPr="00572915">
          <w:rPr>
            <w:rStyle w:val="a8"/>
          </w:rPr>
          <w:t xml:space="preserve"> </w:t>
        </w:r>
        <w:proofErr w:type="spellStart"/>
        <w:r w:rsidR="00572915" w:rsidRPr="00572915">
          <w:rPr>
            <w:rStyle w:val="a8"/>
          </w:rPr>
          <w:t>Nursing</w:t>
        </w:r>
        <w:proofErr w:type="spellEnd"/>
        <w:r w:rsidR="00572915" w:rsidRPr="00572915">
          <w:rPr>
            <w:rStyle w:val="a8"/>
          </w:rPr>
          <w:t xml:space="preserve">: A </w:t>
        </w:r>
        <w:proofErr w:type="spellStart"/>
        <w:r w:rsidR="00572915" w:rsidRPr="00572915">
          <w:rPr>
            <w:rStyle w:val="a8"/>
          </w:rPr>
          <w:t>Concept</w:t>
        </w:r>
        <w:proofErr w:type="spellEnd"/>
        <w:r w:rsidR="00572915" w:rsidRPr="00572915">
          <w:rPr>
            <w:rStyle w:val="a8"/>
          </w:rPr>
          <w:t xml:space="preserve"> </w:t>
        </w:r>
        <w:proofErr w:type="spellStart"/>
        <w:r w:rsidR="00572915" w:rsidRPr="00572915">
          <w:rPr>
            <w:rStyle w:val="a8"/>
          </w:rPr>
          <w:t>Analysis</w:t>
        </w:r>
        <w:proofErr w:type="spellEnd"/>
        <w:r w:rsidR="00572915" w:rsidRPr="00572915">
          <w:rPr>
            <w:rStyle w:val="a8"/>
          </w:rPr>
          <w:t xml:space="preserve"> - </w:t>
        </w:r>
        <w:proofErr w:type="spellStart"/>
        <w:r w:rsidR="00572915" w:rsidRPr="00572915">
          <w:rPr>
            <w:rStyle w:val="a8"/>
          </w:rPr>
          <w:t>Majd</w:t>
        </w:r>
        <w:proofErr w:type="spellEnd"/>
        <w:r w:rsidR="00572915" w:rsidRPr="00572915">
          <w:rPr>
            <w:rStyle w:val="a8"/>
          </w:rPr>
          <w:t xml:space="preserve"> T. </w:t>
        </w:r>
        <w:proofErr w:type="spellStart"/>
        <w:r w:rsidR="00572915" w:rsidRPr="00572915">
          <w:rPr>
            <w:rStyle w:val="a8"/>
          </w:rPr>
          <w:t>Mrayyan</w:t>
        </w:r>
        <w:proofErr w:type="spellEnd"/>
        <w:r w:rsidR="00572915" w:rsidRPr="00572915">
          <w:rPr>
            <w:rStyle w:val="a8"/>
          </w:rPr>
          <w:t xml:space="preserve">, </w:t>
        </w:r>
        <w:proofErr w:type="spellStart"/>
        <w:r w:rsidR="00572915" w:rsidRPr="00572915">
          <w:rPr>
            <w:rStyle w:val="a8"/>
          </w:rPr>
          <w:t>Abdallah</w:t>
        </w:r>
        <w:proofErr w:type="spellEnd"/>
        <w:r w:rsidR="00572915" w:rsidRPr="00572915">
          <w:rPr>
            <w:rStyle w:val="a8"/>
          </w:rPr>
          <w:t xml:space="preserve"> </w:t>
        </w:r>
        <w:proofErr w:type="spellStart"/>
        <w:r w:rsidR="00572915" w:rsidRPr="00572915">
          <w:rPr>
            <w:rStyle w:val="a8"/>
          </w:rPr>
          <w:t>Abu</w:t>
        </w:r>
        <w:proofErr w:type="spellEnd"/>
        <w:r w:rsidR="00572915" w:rsidRPr="00572915">
          <w:rPr>
            <w:rStyle w:val="a8"/>
          </w:rPr>
          <w:t xml:space="preserve"> </w:t>
        </w:r>
        <w:proofErr w:type="spellStart"/>
        <w:r w:rsidR="00572915" w:rsidRPr="00572915">
          <w:rPr>
            <w:rStyle w:val="a8"/>
          </w:rPr>
          <w:t>Khait</w:t>
        </w:r>
        <w:proofErr w:type="spellEnd"/>
        <w:r w:rsidR="00572915" w:rsidRPr="00572915">
          <w:rPr>
            <w:rStyle w:val="a8"/>
          </w:rPr>
          <w:t xml:space="preserve">, </w:t>
        </w:r>
        <w:proofErr w:type="spellStart"/>
        <w:r w:rsidR="00572915" w:rsidRPr="00572915">
          <w:rPr>
            <w:rStyle w:val="a8"/>
          </w:rPr>
          <w:t>Mohammad</w:t>
        </w:r>
        <w:proofErr w:type="spellEnd"/>
        <w:r w:rsidR="00572915" w:rsidRPr="00572915">
          <w:rPr>
            <w:rStyle w:val="a8"/>
          </w:rPr>
          <w:t xml:space="preserve"> </w:t>
        </w:r>
        <w:proofErr w:type="spellStart"/>
        <w:r w:rsidR="00572915" w:rsidRPr="00572915">
          <w:rPr>
            <w:rStyle w:val="a8"/>
          </w:rPr>
          <w:t>Rababa</w:t>
        </w:r>
        <w:proofErr w:type="spellEnd"/>
        <w:r w:rsidR="00572915" w:rsidRPr="00572915">
          <w:rPr>
            <w:rStyle w:val="a8"/>
          </w:rPr>
          <w:t xml:space="preserve">, </w:t>
        </w:r>
        <w:proofErr w:type="spellStart"/>
        <w:r w:rsidR="00572915" w:rsidRPr="00572915">
          <w:rPr>
            <w:rStyle w:val="a8"/>
          </w:rPr>
          <w:t>Abdullah</w:t>
        </w:r>
        <w:proofErr w:type="spellEnd"/>
        <w:r w:rsidR="00572915" w:rsidRPr="00572915">
          <w:rPr>
            <w:rStyle w:val="a8"/>
          </w:rPr>
          <w:t xml:space="preserve"> </w:t>
        </w:r>
        <w:proofErr w:type="spellStart"/>
        <w:r w:rsidR="00572915" w:rsidRPr="00572915">
          <w:rPr>
            <w:rStyle w:val="a8"/>
          </w:rPr>
          <w:t>Algunmeeyn</w:t>
        </w:r>
        <w:proofErr w:type="spellEnd"/>
        <w:r w:rsidR="00572915" w:rsidRPr="00572915">
          <w:rPr>
            <w:rStyle w:val="a8"/>
          </w:rPr>
          <w:t xml:space="preserve">, </w:t>
        </w:r>
        <w:proofErr w:type="spellStart"/>
        <w:r w:rsidR="00572915" w:rsidRPr="00572915">
          <w:rPr>
            <w:rStyle w:val="a8"/>
          </w:rPr>
          <w:t>Sami</w:t>
        </w:r>
        <w:proofErr w:type="spellEnd"/>
        <w:r w:rsidR="00572915" w:rsidRPr="00572915">
          <w:rPr>
            <w:rStyle w:val="a8"/>
          </w:rPr>
          <w:t xml:space="preserve"> </w:t>
        </w:r>
        <w:proofErr w:type="spellStart"/>
        <w:r w:rsidR="00572915" w:rsidRPr="00572915">
          <w:rPr>
            <w:rStyle w:val="a8"/>
          </w:rPr>
          <w:t>Al-Rawashdeh</w:t>
        </w:r>
        <w:proofErr w:type="spellEnd"/>
        <w:r w:rsidR="00572915" w:rsidRPr="00572915">
          <w:rPr>
            <w:rStyle w:val="a8"/>
          </w:rPr>
          <w:t xml:space="preserve">, </w:t>
        </w:r>
        <w:proofErr w:type="spellStart"/>
        <w:r w:rsidR="00572915" w:rsidRPr="00572915">
          <w:rPr>
            <w:rStyle w:val="a8"/>
          </w:rPr>
          <w:t>Nijmeh</w:t>
        </w:r>
        <w:proofErr w:type="spellEnd"/>
        <w:r w:rsidR="00572915" w:rsidRPr="00572915">
          <w:rPr>
            <w:rStyle w:val="a8"/>
          </w:rPr>
          <w:t xml:space="preserve"> AL-</w:t>
        </w:r>
        <w:proofErr w:type="spellStart"/>
        <w:r w:rsidR="00572915" w:rsidRPr="00572915">
          <w:rPr>
            <w:rStyle w:val="a8"/>
          </w:rPr>
          <w:t>Atiyyat</w:t>
        </w:r>
        <w:proofErr w:type="spellEnd"/>
        <w:r w:rsidR="00572915" w:rsidRPr="00572915">
          <w:rPr>
            <w:rStyle w:val="a8"/>
          </w:rPr>
          <w:t xml:space="preserve">, </w:t>
        </w:r>
        <w:proofErr w:type="spellStart"/>
        <w:r w:rsidR="00572915" w:rsidRPr="00572915">
          <w:rPr>
            <w:rStyle w:val="a8"/>
          </w:rPr>
          <w:t>Majdi</w:t>
        </w:r>
        <w:proofErr w:type="spellEnd"/>
        <w:r w:rsidR="00572915" w:rsidRPr="00572915">
          <w:rPr>
            <w:rStyle w:val="a8"/>
          </w:rPr>
          <w:t xml:space="preserve"> </w:t>
        </w:r>
        <w:proofErr w:type="spellStart"/>
        <w:r w:rsidR="00572915" w:rsidRPr="00572915">
          <w:rPr>
            <w:rStyle w:val="a8"/>
          </w:rPr>
          <w:t>Rababa</w:t>
        </w:r>
        <w:proofErr w:type="spellEnd"/>
        <w:r w:rsidR="00572915" w:rsidRPr="00572915">
          <w:rPr>
            <w:rStyle w:val="a8"/>
          </w:rPr>
          <w:t xml:space="preserve">, </w:t>
        </w:r>
        <w:proofErr w:type="spellStart"/>
        <w:r w:rsidR="00572915" w:rsidRPr="00572915">
          <w:rPr>
            <w:rStyle w:val="a8"/>
          </w:rPr>
          <w:t>Ahmed</w:t>
        </w:r>
        <w:proofErr w:type="spellEnd"/>
        <w:r w:rsidR="00572915" w:rsidRPr="00572915">
          <w:rPr>
            <w:rStyle w:val="a8"/>
          </w:rPr>
          <w:t xml:space="preserve"> </w:t>
        </w:r>
        <w:proofErr w:type="spellStart"/>
        <w:r w:rsidR="00572915" w:rsidRPr="00572915">
          <w:rPr>
            <w:rStyle w:val="a8"/>
          </w:rPr>
          <w:t>Abu</w:t>
        </w:r>
        <w:proofErr w:type="spellEnd"/>
        <w:r w:rsidR="00572915" w:rsidRPr="00572915">
          <w:rPr>
            <w:rStyle w:val="a8"/>
          </w:rPr>
          <w:t xml:space="preserve"> </w:t>
        </w:r>
        <w:proofErr w:type="spellStart"/>
        <w:r w:rsidR="00572915" w:rsidRPr="00572915">
          <w:rPr>
            <w:rStyle w:val="a8"/>
          </w:rPr>
          <w:t>Saraya</w:t>
        </w:r>
        <w:proofErr w:type="spellEnd"/>
        <w:r w:rsidR="00572915" w:rsidRPr="00572915">
          <w:rPr>
            <w:rStyle w:val="a8"/>
          </w:rPr>
          <w:t xml:space="preserve">, </w:t>
        </w:r>
        <w:proofErr w:type="spellStart"/>
        <w:r w:rsidR="00572915" w:rsidRPr="00572915">
          <w:rPr>
            <w:rStyle w:val="a8"/>
          </w:rPr>
          <w:t>Saleem</w:t>
        </w:r>
        <w:proofErr w:type="spellEnd"/>
        <w:r w:rsidR="00572915" w:rsidRPr="00572915">
          <w:rPr>
            <w:rStyle w:val="a8"/>
          </w:rPr>
          <w:t xml:space="preserve"> </w:t>
        </w:r>
        <w:proofErr w:type="spellStart"/>
        <w:r w:rsidR="00572915" w:rsidRPr="00572915">
          <w:rPr>
            <w:rStyle w:val="a8"/>
          </w:rPr>
          <w:t>Al-Rjoub</w:t>
        </w:r>
        <w:proofErr w:type="spellEnd"/>
        <w:r w:rsidR="00572915" w:rsidRPr="00572915">
          <w:rPr>
            <w:rStyle w:val="a8"/>
          </w:rPr>
          <w:t>, 2024</w:t>
        </w:r>
      </w:hyperlink>
    </w:p>
    <w:p w14:paraId="061A76FA" w14:textId="77777777" w:rsidR="00572915" w:rsidRPr="00EC0946" w:rsidRDefault="00572915" w:rsidP="00EC0946">
      <w:pPr>
        <w:pStyle w:val="ab"/>
        <w:numPr>
          <w:ilvl w:val="1"/>
          <w:numId w:val="79"/>
        </w:numPr>
        <w:spacing w:line="360" w:lineRule="auto"/>
        <w:ind w:left="0" w:firstLine="568"/>
        <w:jc w:val="both"/>
        <w:rPr>
          <w:rFonts w:cs="Times New Roman"/>
          <w:bCs/>
          <w:szCs w:val="28"/>
          <w:lang w:eastAsia="uk-UA"/>
        </w:rPr>
      </w:pPr>
      <w:r>
        <w:rPr>
          <w:rFonts w:cs="Times New Roman"/>
          <w:bCs/>
          <w:szCs w:val="28"/>
          <w:lang w:eastAsia="uk-UA"/>
        </w:rPr>
        <w:t xml:space="preserve">  </w:t>
      </w:r>
      <w:r>
        <w:t xml:space="preserve">Стратегія розвитку системи охорони здоров’я до 2030 року </w:t>
      </w:r>
      <w:hyperlink r:id="rId44" w:history="1">
        <w:r w:rsidRPr="00EC0946">
          <w:rPr>
            <w:rStyle w:val="a8"/>
          </w:rPr>
          <w:t xml:space="preserve">UKR </w:t>
        </w:r>
        <w:proofErr w:type="spellStart"/>
        <w:r w:rsidRPr="00EC0946">
          <w:rPr>
            <w:rStyle w:val="a8"/>
          </w:rPr>
          <w:t>Health</w:t>
        </w:r>
        <w:proofErr w:type="spellEnd"/>
        <w:r w:rsidRPr="00EC0946">
          <w:rPr>
            <w:rStyle w:val="a8"/>
          </w:rPr>
          <w:t xml:space="preserve"> </w:t>
        </w:r>
        <w:proofErr w:type="spellStart"/>
        <w:r w:rsidRPr="00EC0946">
          <w:rPr>
            <w:rStyle w:val="a8"/>
          </w:rPr>
          <w:t>Strategy</w:t>
        </w:r>
        <w:proofErr w:type="spellEnd"/>
        <w:r w:rsidRPr="00EC0946">
          <w:rPr>
            <w:rStyle w:val="a8"/>
          </w:rPr>
          <w:t xml:space="preserve"> </w:t>
        </w:r>
        <w:proofErr w:type="spellStart"/>
        <w:r w:rsidRPr="00EC0946">
          <w:rPr>
            <w:rStyle w:val="a8"/>
          </w:rPr>
          <w:t>Feb</w:t>
        </w:r>
        <w:proofErr w:type="spellEnd"/>
        <w:r w:rsidRPr="00EC0946">
          <w:rPr>
            <w:rStyle w:val="a8"/>
          </w:rPr>
          <w:t xml:space="preserve"> 24.2022.pdf</w:t>
        </w:r>
      </w:hyperlink>
    </w:p>
    <w:p w14:paraId="405314F6" w14:textId="77777777" w:rsidR="00572915" w:rsidRPr="00EC0946" w:rsidRDefault="00572915" w:rsidP="00EC0946">
      <w:pPr>
        <w:pStyle w:val="ab"/>
        <w:numPr>
          <w:ilvl w:val="1"/>
          <w:numId w:val="79"/>
        </w:numPr>
        <w:spacing w:line="360" w:lineRule="auto"/>
        <w:ind w:left="0" w:firstLine="568"/>
        <w:jc w:val="both"/>
        <w:rPr>
          <w:rFonts w:cs="Times New Roman"/>
          <w:bCs/>
          <w:szCs w:val="28"/>
          <w:lang w:eastAsia="uk-UA"/>
        </w:rPr>
      </w:pPr>
      <w:r w:rsidRPr="00EC0946">
        <w:rPr>
          <w:lang w:val="en-US"/>
        </w:rPr>
        <w:t xml:space="preserve"> </w:t>
      </w:r>
      <w:proofErr w:type="spellStart"/>
      <w:r w:rsidR="006E1549" w:rsidRPr="00EC0946">
        <w:rPr>
          <w:rFonts w:cs="Times New Roman"/>
          <w:color w:val="333333"/>
          <w:shd w:val="clear" w:color="auto" w:fill="FFFFFF"/>
        </w:rPr>
        <w:t>Woo</w:t>
      </w:r>
      <w:proofErr w:type="spellEnd"/>
      <w:r w:rsidR="006E1549" w:rsidRPr="00EC0946">
        <w:rPr>
          <w:rFonts w:cs="Times New Roman"/>
          <w:color w:val="333333"/>
          <w:shd w:val="clear" w:color="auto" w:fill="FFFFFF"/>
        </w:rPr>
        <w:t xml:space="preserve">, B.F.Y., </w:t>
      </w:r>
      <w:proofErr w:type="spellStart"/>
      <w:r w:rsidR="006E1549" w:rsidRPr="00EC0946">
        <w:rPr>
          <w:rFonts w:cs="Times New Roman"/>
          <w:color w:val="333333"/>
          <w:shd w:val="clear" w:color="auto" w:fill="FFFFFF"/>
        </w:rPr>
        <w:t>Lee</w:t>
      </w:r>
      <w:proofErr w:type="spellEnd"/>
      <w:r w:rsidR="006E1549" w:rsidRPr="00EC0946">
        <w:rPr>
          <w:rFonts w:cs="Times New Roman"/>
          <w:color w:val="333333"/>
          <w:shd w:val="clear" w:color="auto" w:fill="FFFFFF"/>
        </w:rPr>
        <w:t xml:space="preserve">, J.X.Y. &amp; </w:t>
      </w:r>
      <w:proofErr w:type="spellStart"/>
      <w:r w:rsidR="006E1549" w:rsidRPr="00EC0946">
        <w:rPr>
          <w:rFonts w:cs="Times New Roman"/>
          <w:color w:val="333333"/>
          <w:shd w:val="clear" w:color="auto" w:fill="FFFFFF"/>
        </w:rPr>
        <w:t>Tam</w:t>
      </w:r>
      <w:proofErr w:type="spellEnd"/>
      <w:r w:rsidR="006E1549" w:rsidRPr="00EC0946">
        <w:rPr>
          <w:rFonts w:cs="Times New Roman"/>
          <w:color w:val="333333"/>
          <w:shd w:val="clear" w:color="auto" w:fill="FFFFFF"/>
        </w:rPr>
        <w:t xml:space="preserve">, W.W.S. </w:t>
      </w:r>
      <w:proofErr w:type="spellStart"/>
      <w:r w:rsidR="006E1549" w:rsidRPr="00EC0946">
        <w:rPr>
          <w:rFonts w:cs="Times New Roman"/>
          <w:color w:val="333333"/>
          <w:shd w:val="clear" w:color="auto" w:fill="FFFFFF"/>
        </w:rPr>
        <w:t>The</w:t>
      </w:r>
      <w:proofErr w:type="spellEnd"/>
      <w:r w:rsidR="006E1549" w:rsidRPr="00EC0946">
        <w:rPr>
          <w:rFonts w:cs="Times New Roman"/>
          <w:color w:val="333333"/>
          <w:shd w:val="clear" w:color="auto" w:fill="FFFFFF"/>
        </w:rPr>
        <w:t xml:space="preserve"> </w:t>
      </w:r>
      <w:proofErr w:type="spellStart"/>
      <w:r w:rsidR="006E1549" w:rsidRPr="00EC0946">
        <w:rPr>
          <w:rFonts w:cs="Times New Roman"/>
          <w:color w:val="333333"/>
          <w:shd w:val="clear" w:color="auto" w:fill="FFFFFF"/>
        </w:rPr>
        <w:t>impact</w:t>
      </w:r>
      <w:proofErr w:type="spellEnd"/>
      <w:r w:rsidR="006E1549" w:rsidRPr="00EC0946">
        <w:rPr>
          <w:rFonts w:cs="Times New Roman"/>
          <w:color w:val="333333"/>
          <w:shd w:val="clear" w:color="auto" w:fill="FFFFFF"/>
        </w:rPr>
        <w:t xml:space="preserve"> </w:t>
      </w:r>
      <w:proofErr w:type="spellStart"/>
      <w:r w:rsidR="006E1549" w:rsidRPr="00EC0946">
        <w:rPr>
          <w:rFonts w:cs="Times New Roman"/>
          <w:color w:val="333333"/>
          <w:shd w:val="clear" w:color="auto" w:fill="FFFFFF"/>
        </w:rPr>
        <w:t>of</w:t>
      </w:r>
      <w:proofErr w:type="spellEnd"/>
      <w:r w:rsidR="006E1549" w:rsidRPr="00EC0946">
        <w:rPr>
          <w:rFonts w:cs="Times New Roman"/>
          <w:color w:val="333333"/>
          <w:shd w:val="clear" w:color="auto" w:fill="FFFFFF"/>
        </w:rPr>
        <w:t xml:space="preserve"> </w:t>
      </w:r>
      <w:proofErr w:type="spellStart"/>
      <w:r w:rsidR="006E1549" w:rsidRPr="00EC0946">
        <w:rPr>
          <w:rFonts w:cs="Times New Roman"/>
          <w:color w:val="333333"/>
          <w:shd w:val="clear" w:color="auto" w:fill="FFFFFF"/>
        </w:rPr>
        <w:t>the</w:t>
      </w:r>
      <w:proofErr w:type="spellEnd"/>
      <w:r w:rsidR="006E1549" w:rsidRPr="00EC0946">
        <w:rPr>
          <w:rFonts w:cs="Times New Roman"/>
          <w:color w:val="333333"/>
          <w:shd w:val="clear" w:color="auto" w:fill="FFFFFF"/>
        </w:rPr>
        <w:t xml:space="preserve"> </w:t>
      </w:r>
      <w:proofErr w:type="spellStart"/>
      <w:r w:rsidR="006E1549" w:rsidRPr="00EC0946">
        <w:rPr>
          <w:rFonts w:cs="Times New Roman"/>
          <w:color w:val="333333"/>
          <w:shd w:val="clear" w:color="auto" w:fill="FFFFFF"/>
        </w:rPr>
        <w:t>advanced</w:t>
      </w:r>
      <w:proofErr w:type="spellEnd"/>
      <w:r w:rsidR="006E1549" w:rsidRPr="00EC0946">
        <w:rPr>
          <w:rFonts w:cs="Times New Roman"/>
          <w:color w:val="333333"/>
          <w:shd w:val="clear" w:color="auto" w:fill="FFFFFF"/>
        </w:rPr>
        <w:t xml:space="preserve"> </w:t>
      </w:r>
      <w:proofErr w:type="spellStart"/>
      <w:r w:rsidR="006E1549" w:rsidRPr="00EC0946">
        <w:rPr>
          <w:rFonts w:cs="Times New Roman"/>
          <w:color w:val="333333"/>
          <w:shd w:val="clear" w:color="auto" w:fill="FFFFFF"/>
        </w:rPr>
        <w:t>practice</w:t>
      </w:r>
      <w:proofErr w:type="spellEnd"/>
      <w:r w:rsidR="006E1549" w:rsidRPr="00EC0946">
        <w:rPr>
          <w:rFonts w:cs="Times New Roman"/>
          <w:color w:val="333333"/>
          <w:shd w:val="clear" w:color="auto" w:fill="FFFFFF"/>
        </w:rPr>
        <w:t xml:space="preserve"> </w:t>
      </w:r>
      <w:proofErr w:type="spellStart"/>
      <w:r w:rsidR="006E1549" w:rsidRPr="00EC0946">
        <w:rPr>
          <w:rFonts w:cs="Times New Roman"/>
          <w:color w:val="333333"/>
          <w:shd w:val="clear" w:color="auto" w:fill="FFFFFF"/>
        </w:rPr>
        <w:t>nursing</w:t>
      </w:r>
      <w:proofErr w:type="spellEnd"/>
      <w:r w:rsidR="006E1549" w:rsidRPr="00EC0946">
        <w:rPr>
          <w:rFonts w:cs="Times New Roman"/>
          <w:color w:val="333333"/>
          <w:shd w:val="clear" w:color="auto" w:fill="FFFFFF"/>
        </w:rPr>
        <w:t xml:space="preserve"> </w:t>
      </w:r>
      <w:proofErr w:type="spellStart"/>
      <w:r w:rsidR="006E1549" w:rsidRPr="00EC0946">
        <w:rPr>
          <w:rFonts w:cs="Times New Roman"/>
          <w:color w:val="333333"/>
          <w:shd w:val="clear" w:color="auto" w:fill="FFFFFF"/>
        </w:rPr>
        <w:t>role</w:t>
      </w:r>
      <w:proofErr w:type="spellEnd"/>
      <w:r w:rsidR="006E1549" w:rsidRPr="00EC0946">
        <w:rPr>
          <w:rFonts w:cs="Times New Roman"/>
          <w:color w:val="333333"/>
          <w:shd w:val="clear" w:color="auto" w:fill="FFFFFF"/>
        </w:rPr>
        <w:t xml:space="preserve"> </w:t>
      </w:r>
      <w:proofErr w:type="spellStart"/>
      <w:r w:rsidR="006E1549" w:rsidRPr="00EC0946">
        <w:rPr>
          <w:rFonts w:cs="Times New Roman"/>
          <w:color w:val="333333"/>
          <w:shd w:val="clear" w:color="auto" w:fill="FFFFFF"/>
        </w:rPr>
        <w:t>on</w:t>
      </w:r>
      <w:proofErr w:type="spellEnd"/>
      <w:r w:rsidR="006E1549" w:rsidRPr="00EC0946">
        <w:rPr>
          <w:rFonts w:cs="Times New Roman"/>
          <w:color w:val="333333"/>
          <w:shd w:val="clear" w:color="auto" w:fill="FFFFFF"/>
        </w:rPr>
        <w:t xml:space="preserve"> </w:t>
      </w:r>
      <w:proofErr w:type="spellStart"/>
      <w:r w:rsidR="006E1549" w:rsidRPr="00EC0946">
        <w:rPr>
          <w:rFonts w:cs="Times New Roman"/>
          <w:color w:val="333333"/>
          <w:shd w:val="clear" w:color="auto" w:fill="FFFFFF"/>
        </w:rPr>
        <w:t>quality</w:t>
      </w:r>
      <w:proofErr w:type="spellEnd"/>
      <w:r w:rsidR="006E1549" w:rsidRPr="00EC0946">
        <w:rPr>
          <w:rFonts w:cs="Times New Roman"/>
          <w:color w:val="333333"/>
          <w:shd w:val="clear" w:color="auto" w:fill="FFFFFF"/>
        </w:rPr>
        <w:t xml:space="preserve"> </w:t>
      </w:r>
      <w:proofErr w:type="spellStart"/>
      <w:r w:rsidR="006E1549" w:rsidRPr="00EC0946">
        <w:rPr>
          <w:rFonts w:cs="Times New Roman"/>
          <w:color w:val="333333"/>
          <w:shd w:val="clear" w:color="auto" w:fill="FFFFFF"/>
        </w:rPr>
        <w:t>of</w:t>
      </w:r>
      <w:proofErr w:type="spellEnd"/>
      <w:r w:rsidR="006E1549" w:rsidRPr="00EC0946">
        <w:rPr>
          <w:rFonts w:cs="Times New Roman"/>
          <w:color w:val="333333"/>
          <w:shd w:val="clear" w:color="auto" w:fill="FFFFFF"/>
        </w:rPr>
        <w:t xml:space="preserve"> </w:t>
      </w:r>
      <w:proofErr w:type="spellStart"/>
      <w:r w:rsidR="006E1549" w:rsidRPr="00EC0946">
        <w:rPr>
          <w:rFonts w:cs="Times New Roman"/>
          <w:color w:val="333333"/>
          <w:shd w:val="clear" w:color="auto" w:fill="FFFFFF"/>
        </w:rPr>
        <w:t>care</w:t>
      </w:r>
      <w:proofErr w:type="spellEnd"/>
      <w:r w:rsidR="006E1549" w:rsidRPr="00EC0946">
        <w:rPr>
          <w:rFonts w:cs="Times New Roman"/>
          <w:color w:val="333333"/>
          <w:shd w:val="clear" w:color="auto" w:fill="FFFFFF"/>
        </w:rPr>
        <w:t xml:space="preserve">, </w:t>
      </w:r>
      <w:proofErr w:type="spellStart"/>
      <w:r w:rsidR="006E1549" w:rsidRPr="00EC0946">
        <w:rPr>
          <w:rFonts w:cs="Times New Roman"/>
          <w:color w:val="333333"/>
          <w:shd w:val="clear" w:color="auto" w:fill="FFFFFF"/>
        </w:rPr>
        <w:t>clinical</w:t>
      </w:r>
      <w:proofErr w:type="spellEnd"/>
      <w:r w:rsidR="006E1549" w:rsidRPr="00EC0946">
        <w:rPr>
          <w:rFonts w:cs="Times New Roman"/>
          <w:color w:val="333333"/>
          <w:shd w:val="clear" w:color="auto" w:fill="FFFFFF"/>
        </w:rPr>
        <w:t xml:space="preserve"> </w:t>
      </w:r>
      <w:proofErr w:type="spellStart"/>
      <w:r w:rsidR="006E1549" w:rsidRPr="00EC0946">
        <w:rPr>
          <w:rFonts w:cs="Times New Roman"/>
          <w:color w:val="333333"/>
          <w:shd w:val="clear" w:color="auto" w:fill="FFFFFF"/>
        </w:rPr>
        <w:t>outcomes</w:t>
      </w:r>
      <w:proofErr w:type="spellEnd"/>
      <w:r w:rsidR="006E1549" w:rsidRPr="00EC0946">
        <w:rPr>
          <w:rFonts w:cs="Times New Roman"/>
          <w:color w:val="333333"/>
          <w:shd w:val="clear" w:color="auto" w:fill="FFFFFF"/>
        </w:rPr>
        <w:t xml:space="preserve">, </w:t>
      </w:r>
      <w:proofErr w:type="spellStart"/>
      <w:r w:rsidR="006E1549" w:rsidRPr="00EC0946">
        <w:rPr>
          <w:rFonts w:cs="Times New Roman"/>
          <w:color w:val="333333"/>
          <w:shd w:val="clear" w:color="auto" w:fill="FFFFFF"/>
        </w:rPr>
        <w:t>patient</w:t>
      </w:r>
      <w:proofErr w:type="spellEnd"/>
      <w:r w:rsidR="006E1549" w:rsidRPr="00EC0946">
        <w:rPr>
          <w:rFonts w:cs="Times New Roman"/>
          <w:color w:val="333333"/>
          <w:shd w:val="clear" w:color="auto" w:fill="FFFFFF"/>
        </w:rPr>
        <w:t xml:space="preserve"> </w:t>
      </w:r>
      <w:proofErr w:type="spellStart"/>
      <w:r w:rsidR="006E1549" w:rsidRPr="00EC0946">
        <w:rPr>
          <w:rFonts w:cs="Times New Roman"/>
          <w:color w:val="333333"/>
          <w:shd w:val="clear" w:color="auto" w:fill="FFFFFF"/>
        </w:rPr>
        <w:t>satisfaction</w:t>
      </w:r>
      <w:proofErr w:type="spellEnd"/>
      <w:r w:rsidR="006E1549" w:rsidRPr="00EC0946">
        <w:rPr>
          <w:rFonts w:cs="Times New Roman"/>
          <w:color w:val="333333"/>
          <w:shd w:val="clear" w:color="auto" w:fill="FFFFFF"/>
        </w:rPr>
        <w:t xml:space="preserve">, </w:t>
      </w:r>
      <w:proofErr w:type="spellStart"/>
      <w:r w:rsidR="006E1549" w:rsidRPr="00EC0946">
        <w:rPr>
          <w:rFonts w:cs="Times New Roman"/>
          <w:color w:val="333333"/>
          <w:shd w:val="clear" w:color="auto" w:fill="FFFFFF"/>
        </w:rPr>
        <w:t>and</w:t>
      </w:r>
      <w:proofErr w:type="spellEnd"/>
      <w:r w:rsidR="006E1549" w:rsidRPr="00EC0946">
        <w:rPr>
          <w:rFonts w:cs="Times New Roman"/>
          <w:color w:val="333333"/>
          <w:shd w:val="clear" w:color="auto" w:fill="FFFFFF"/>
        </w:rPr>
        <w:t xml:space="preserve"> </w:t>
      </w:r>
      <w:proofErr w:type="spellStart"/>
      <w:r w:rsidR="006E1549" w:rsidRPr="00EC0946">
        <w:rPr>
          <w:rFonts w:cs="Times New Roman"/>
          <w:color w:val="333333"/>
          <w:shd w:val="clear" w:color="auto" w:fill="FFFFFF"/>
        </w:rPr>
        <w:t>cost</w:t>
      </w:r>
      <w:proofErr w:type="spellEnd"/>
      <w:r w:rsidR="006E1549" w:rsidRPr="00EC0946">
        <w:rPr>
          <w:rFonts w:cs="Times New Roman"/>
          <w:color w:val="333333"/>
          <w:shd w:val="clear" w:color="auto" w:fill="FFFFFF"/>
        </w:rPr>
        <w:t xml:space="preserve"> </w:t>
      </w:r>
      <w:proofErr w:type="spellStart"/>
      <w:r w:rsidR="006E1549" w:rsidRPr="00EC0946">
        <w:rPr>
          <w:rFonts w:cs="Times New Roman"/>
          <w:color w:val="333333"/>
          <w:shd w:val="clear" w:color="auto" w:fill="FFFFFF"/>
        </w:rPr>
        <w:t>in</w:t>
      </w:r>
      <w:proofErr w:type="spellEnd"/>
      <w:r w:rsidR="006E1549" w:rsidRPr="00EC0946">
        <w:rPr>
          <w:rFonts w:cs="Times New Roman"/>
          <w:color w:val="333333"/>
          <w:shd w:val="clear" w:color="auto" w:fill="FFFFFF"/>
        </w:rPr>
        <w:t xml:space="preserve"> </w:t>
      </w:r>
      <w:proofErr w:type="spellStart"/>
      <w:r w:rsidR="006E1549" w:rsidRPr="00EC0946">
        <w:rPr>
          <w:rFonts w:cs="Times New Roman"/>
          <w:color w:val="333333"/>
          <w:shd w:val="clear" w:color="auto" w:fill="FFFFFF"/>
        </w:rPr>
        <w:t>the</w:t>
      </w:r>
      <w:proofErr w:type="spellEnd"/>
      <w:r w:rsidR="006E1549" w:rsidRPr="00EC0946">
        <w:rPr>
          <w:rFonts w:cs="Times New Roman"/>
          <w:color w:val="333333"/>
          <w:shd w:val="clear" w:color="auto" w:fill="FFFFFF"/>
        </w:rPr>
        <w:t xml:space="preserve"> </w:t>
      </w:r>
      <w:proofErr w:type="spellStart"/>
      <w:r w:rsidR="006E1549" w:rsidRPr="00EC0946">
        <w:rPr>
          <w:rFonts w:cs="Times New Roman"/>
          <w:color w:val="333333"/>
          <w:shd w:val="clear" w:color="auto" w:fill="FFFFFF"/>
        </w:rPr>
        <w:t>emergency</w:t>
      </w:r>
      <w:proofErr w:type="spellEnd"/>
      <w:r w:rsidR="006E1549" w:rsidRPr="00EC0946">
        <w:rPr>
          <w:rFonts w:cs="Times New Roman"/>
          <w:color w:val="333333"/>
          <w:shd w:val="clear" w:color="auto" w:fill="FFFFFF"/>
        </w:rPr>
        <w:t xml:space="preserve"> </w:t>
      </w:r>
      <w:proofErr w:type="spellStart"/>
      <w:r w:rsidR="006E1549" w:rsidRPr="00EC0946">
        <w:rPr>
          <w:rFonts w:cs="Times New Roman"/>
          <w:color w:val="333333"/>
          <w:shd w:val="clear" w:color="auto" w:fill="FFFFFF"/>
        </w:rPr>
        <w:t>and</w:t>
      </w:r>
      <w:proofErr w:type="spellEnd"/>
      <w:r w:rsidR="006E1549" w:rsidRPr="00EC0946">
        <w:rPr>
          <w:rFonts w:cs="Times New Roman"/>
          <w:color w:val="333333"/>
          <w:shd w:val="clear" w:color="auto" w:fill="FFFFFF"/>
        </w:rPr>
        <w:t xml:space="preserve"> </w:t>
      </w:r>
      <w:proofErr w:type="spellStart"/>
      <w:r w:rsidR="006E1549" w:rsidRPr="00EC0946">
        <w:rPr>
          <w:rFonts w:cs="Times New Roman"/>
          <w:color w:val="333333"/>
          <w:shd w:val="clear" w:color="auto" w:fill="FFFFFF"/>
        </w:rPr>
        <w:t>critical</w:t>
      </w:r>
      <w:proofErr w:type="spellEnd"/>
      <w:r w:rsidR="006E1549" w:rsidRPr="00EC0946">
        <w:rPr>
          <w:rFonts w:cs="Times New Roman"/>
          <w:color w:val="333333"/>
          <w:shd w:val="clear" w:color="auto" w:fill="FFFFFF"/>
        </w:rPr>
        <w:t xml:space="preserve"> </w:t>
      </w:r>
      <w:proofErr w:type="spellStart"/>
      <w:r w:rsidR="006E1549" w:rsidRPr="00EC0946">
        <w:rPr>
          <w:rFonts w:cs="Times New Roman"/>
          <w:color w:val="333333"/>
          <w:shd w:val="clear" w:color="auto" w:fill="FFFFFF"/>
        </w:rPr>
        <w:t>care</w:t>
      </w:r>
      <w:proofErr w:type="spellEnd"/>
      <w:r w:rsidR="006E1549" w:rsidRPr="00EC0946">
        <w:rPr>
          <w:rFonts w:cs="Times New Roman"/>
          <w:color w:val="333333"/>
          <w:shd w:val="clear" w:color="auto" w:fill="FFFFFF"/>
        </w:rPr>
        <w:t xml:space="preserve"> </w:t>
      </w:r>
      <w:proofErr w:type="spellStart"/>
      <w:r w:rsidR="006E1549" w:rsidRPr="00EC0946">
        <w:rPr>
          <w:rFonts w:cs="Times New Roman"/>
          <w:color w:val="333333"/>
          <w:shd w:val="clear" w:color="auto" w:fill="FFFFFF"/>
        </w:rPr>
        <w:t>settings</w:t>
      </w:r>
      <w:proofErr w:type="spellEnd"/>
      <w:r w:rsidR="006E1549" w:rsidRPr="00EC0946">
        <w:rPr>
          <w:rFonts w:cs="Times New Roman"/>
          <w:color w:val="333333"/>
          <w:shd w:val="clear" w:color="auto" w:fill="FFFFFF"/>
        </w:rPr>
        <w:t xml:space="preserve">: a </w:t>
      </w:r>
      <w:proofErr w:type="spellStart"/>
      <w:r w:rsidR="006E1549" w:rsidRPr="00EC0946">
        <w:rPr>
          <w:rFonts w:cs="Times New Roman"/>
          <w:color w:val="333333"/>
          <w:shd w:val="clear" w:color="auto" w:fill="FFFFFF"/>
        </w:rPr>
        <w:t>systematic</w:t>
      </w:r>
      <w:proofErr w:type="spellEnd"/>
      <w:r w:rsidR="006E1549" w:rsidRPr="00EC0946">
        <w:rPr>
          <w:rFonts w:cs="Times New Roman"/>
          <w:color w:val="333333"/>
          <w:shd w:val="clear" w:color="auto" w:fill="FFFFFF"/>
        </w:rPr>
        <w:t xml:space="preserve"> </w:t>
      </w:r>
      <w:proofErr w:type="spellStart"/>
      <w:r w:rsidR="006E1549" w:rsidRPr="00EC0946">
        <w:rPr>
          <w:rFonts w:cs="Times New Roman"/>
          <w:color w:val="333333"/>
          <w:shd w:val="clear" w:color="auto" w:fill="FFFFFF"/>
        </w:rPr>
        <w:t>review</w:t>
      </w:r>
      <w:proofErr w:type="spellEnd"/>
      <w:r w:rsidR="006E1549" w:rsidRPr="00EC0946">
        <w:rPr>
          <w:rFonts w:cs="Times New Roman"/>
          <w:color w:val="333333"/>
          <w:shd w:val="clear" w:color="auto" w:fill="FFFFFF"/>
        </w:rPr>
        <w:t>. </w:t>
      </w:r>
      <w:proofErr w:type="spellStart"/>
      <w:r w:rsidR="006E1549" w:rsidRPr="00EC0946">
        <w:rPr>
          <w:rFonts w:cs="Times New Roman"/>
          <w:iCs/>
          <w:color w:val="333333"/>
          <w:shd w:val="clear" w:color="auto" w:fill="FFFFFF"/>
        </w:rPr>
        <w:t>Hum</w:t>
      </w:r>
      <w:proofErr w:type="spellEnd"/>
      <w:r w:rsidR="006E1549" w:rsidRPr="00EC0946">
        <w:rPr>
          <w:rFonts w:cs="Times New Roman"/>
          <w:iCs/>
          <w:color w:val="333333"/>
          <w:shd w:val="clear" w:color="auto" w:fill="FFFFFF"/>
        </w:rPr>
        <w:t xml:space="preserve"> </w:t>
      </w:r>
      <w:proofErr w:type="spellStart"/>
      <w:r w:rsidR="006E1549" w:rsidRPr="00EC0946">
        <w:rPr>
          <w:rFonts w:cs="Times New Roman"/>
          <w:iCs/>
          <w:color w:val="333333"/>
          <w:shd w:val="clear" w:color="auto" w:fill="FFFFFF"/>
        </w:rPr>
        <w:t>Resour</w:t>
      </w:r>
      <w:proofErr w:type="spellEnd"/>
      <w:r w:rsidR="006E1549" w:rsidRPr="00EC0946">
        <w:rPr>
          <w:rFonts w:cs="Times New Roman"/>
          <w:iCs/>
          <w:color w:val="333333"/>
          <w:shd w:val="clear" w:color="auto" w:fill="FFFFFF"/>
        </w:rPr>
        <w:t xml:space="preserve"> </w:t>
      </w:r>
      <w:proofErr w:type="spellStart"/>
      <w:r w:rsidR="006E1549" w:rsidRPr="00EC0946">
        <w:rPr>
          <w:rFonts w:cs="Times New Roman"/>
          <w:iCs/>
          <w:color w:val="333333"/>
          <w:shd w:val="clear" w:color="auto" w:fill="FFFFFF"/>
        </w:rPr>
        <w:t>Health</w:t>
      </w:r>
      <w:proofErr w:type="spellEnd"/>
      <w:r w:rsidR="006E1549" w:rsidRPr="00EC0946">
        <w:rPr>
          <w:rFonts w:cs="Times New Roman"/>
          <w:color w:val="333333"/>
          <w:shd w:val="clear" w:color="auto" w:fill="FFFFFF"/>
        </w:rPr>
        <w:t> </w:t>
      </w:r>
      <w:r w:rsidR="006E1549" w:rsidRPr="00EC0946">
        <w:rPr>
          <w:rFonts w:cs="Times New Roman"/>
          <w:bCs/>
          <w:color w:val="333333"/>
          <w:shd w:val="clear" w:color="auto" w:fill="FFFFFF"/>
        </w:rPr>
        <w:t>15</w:t>
      </w:r>
      <w:r w:rsidR="006E1549" w:rsidRPr="00EC0946">
        <w:rPr>
          <w:rFonts w:cs="Times New Roman"/>
          <w:color w:val="333333"/>
          <w:shd w:val="clear" w:color="auto" w:fill="FFFFFF"/>
        </w:rPr>
        <w:t xml:space="preserve">, 63 (2017). </w:t>
      </w:r>
      <w:hyperlink r:id="rId45" w:history="1">
        <w:r w:rsidR="006E1549" w:rsidRPr="00EC0946">
          <w:rPr>
            <w:rStyle w:val="a8"/>
            <w:rFonts w:cs="Times New Roman"/>
            <w:shd w:val="clear" w:color="auto" w:fill="FFFFFF"/>
          </w:rPr>
          <w:t>https://doi.org/10.1186/s12960-017-0237-9</w:t>
        </w:r>
      </w:hyperlink>
      <w:r w:rsidR="006E1549" w:rsidRPr="00EC0946">
        <w:rPr>
          <w:rFonts w:cs="Times New Roman"/>
          <w:color w:val="333333"/>
          <w:shd w:val="clear" w:color="auto" w:fill="FFFFFF"/>
          <w:lang w:val="en-US"/>
        </w:rPr>
        <w:t xml:space="preserve"> </w:t>
      </w:r>
    </w:p>
    <w:p w14:paraId="4E57E76D" w14:textId="77777777" w:rsidR="003D68D2" w:rsidRPr="003D68D2" w:rsidRDefault="006E1549" w:rsidP="00EC0946">
      <w:pPr>
        <w:pStyle w:val="ab"/>
        <w:numPr>
          <w:ilvl w:val="1"/>
          <w:numId w:val="79"/>
        </w:numPr>
        <w:spacing w:line="360" w:lineRule="auto"/>
        <w:ind w:left="0" w:firstLine="568"/>
        <w:jc w:val="both"/>
        <w:rPr>
          <w:b/>
        </w:rPr>
      </w:pPr>
      <w:r w:rsidRPr="00EC0946">
        <w:rPr>
          <w:szCs w:val="28"/>
        </w:rPr>
        <w:t xml:space="preserve"> </w:t>
      </w:r>
      <w:r w:rsidRPr="00EC0946">
        <w:rPr>
          <w:bCs/>
          <w:szCs w:val="28"/>
        </w:rPr>
        <w:t> </w:t>
      </w:r>
      <w:proofErr w:type="spellStart"/>
      <w:r w:rsidRPr="00EC0946">
        <w:rPr>
          <w:bCs/>
          <w:szCs w:val="28"/>
        </w:rPr>
        <w:t>Медсестринство</w:t>
      </w:r>
      <w:proofErr w:type="spellEnd"/>
      <w:r w:rsidRPr="00EC0946">
        <w:rPr>
          <w:bCs/>
          <w:szCs w:val="28"/>
        </w:rPr>
        <w:t xml:space="preserve"> з передовою практикою: стратегія досягнення загального охоплення послугами охорони здоров'я та загального доступу до охорони здоров'я</w:t>
      </w:r>
      <w:r w:rsidR="00397FBA" w:rsidRPr="00EC0946">
        <w:rPr>
          <w:bCs/>
          <w:szCs w:val="28"/>
          <w:lang w:val="ru-RU"/>
        </w:rPr>
        <w:t xml:space="preserve"> </w:t>
      </w:r>
      <w:hyperlink r:id="rId46" w:history="1">
        <w:r w:rsidR="00397FBA" w:rsidRPr="00EC0946">
          <w:rPr>
            <w:rStyle w:val="a8"/>
            <w:bCs/>
            <w:szCs w:val="28"/>
            <w:lang w:val="ru-RU"/>
          </w:rPr>
          <w:t>https://doi.org/10.1590/1518-8345.1677.2826</w:t>
        </w:r>
      </w:hyperlink>
    </w:p>
    <w:p w14:paraId="1D561412" w14:textId="77777777" w:rsidR="00991D3B" w:rsidRPr="003D68D2" w:rsidRDefault="003D68D2" w:rsidP="003D68D2">
      <w:pPr>
        <w:pStyle w:val="ab"/>
        <w:numPr>
          <w:ilvl w:val="1"/>
          <w:numId w:val="79"/>
        </w:numPr>
        <w:spacing w:line="360" w:lineRule="auto"/>
        <w:ind w:left="0" w:firstLine="568"/>
        <w:jc w:val="both"/>
      </w:pPr>
      <w:r>
        <w:t xml:space="preserve">Готовність медичних сестер загальної практики до самостійного виконання інноваційних сестринських компетенцій </w:t>
      </w:r>
      <w:hyperlink r:id="rId47" w:history="1">
        <w:r w:rsidRPr="00B730AB">
          <w:rPr>
            <w:rStyle w:val="a8"/>
          </w:rPr>
          <w:t>https://www.researchgate.net/publication/354482309_GOTOVNIST_MEDICNIH_SESTER_ZAGALNOI_PRAKTIKI_DO_SAMOSTIJNOGO_VIKONANNA_INNOVACIJNIH_SESTRINSKIH_KOMPETENCIJ</w:t>
        </w:r>
      </w:hyperlink>
      <w:r>
        <w:t xml:space="preserve"> </w:t>
      </w:r>
      <w:r w:rsidR="00991D3B" w:rsidRPr="003D68D2">
        <w:br w:type="page"/>
      </w:r>
    </w:p>
    <w:p w14:paraId="0A4CB75B" w14:textId="77777777" w:rsidR="00991D3B" w:rsidRDefault="00991D3B" w:rsidP="00FD48C1">
      <w:pPr>
        <w:jc w:val="center"/>
        <w:rPr>
          <w:b/>
        </w:rPr>
      </w:pPr>
      <w:r>
        <w:rPr>
          <w:b/>
        </w:rPr>
        <w:lastRenderedPageBreak/>
        <w:t>ДОДАТКИ</w:t>
      </w:r>
    </w:p>
    <w:p w14:paraId="3C22D61B" w14:textId="77777777" w:rsidR="00964DD0" w:rsidRDefault="00964DD0" w:rsidP="00964DD0">
      <w:pPr>
        <w:spacing w:after="0" w:line="360" w:lineRule="auto"/>
        <w:ind w:firstLine="851"/>
        <w:jc w:val="center"/>
        <w:rPr>
          <w:rFonts w:cs="Times New Roman"/>
          <w:i/>
          <w:iCs/>
          <w:szCs w:val="28"/>
        </w:rPr>
      </w:pPr>
      <w:r>
        <w:rPr>
          <w:i/>
        </w:rPr>
        <w:t xml:space="preserve">Додаток 1. </w:t>
      </w:r>
      <w:r>
        <w:rPr>
          <w:rFonts w:cs="Times New Roman"/>
          <w:i/>
          <w:iCs/>
          <w:szCs w:val="28"/>
        </w:rPr>
        <w:t xml:space="preserve">Анкета для оцінки автономії медичних сестер у наданні невідкладної допомоги </w:t>
      </w:r>
    </w:p>
    <w:p w14:paraId="1F7C9E8E" w14:textId="77777777" w:rsidR="00964DD0" w:rsidRDefault="00964DD0" w:rsidP="00964DD0">
      <w:pPr>
        <w:spacing w:after="0" w:line="360" w:lineRule="auto"/>
        <w:ind w:firstLine="851"/>
        <w:jc w:val="both"/>
        <w:rPr>
          <w:rFonts w:cs="Times New Roman"/>
          <w:szCs w:val="28"/>
        </w:rPr>
      </w:pPr>
      <w:r>
        <w:rPr>
          <w:rFonts w:cs="Times New Roman"/>
          <w:szCs w:val="28"/>
        </w:rPr>
        <w:t>Відповідаючи на питання, уважно ознайомтеся з варіантами відповідей і позначте той, який найбільш відповідає вашій точці зору. Якщо питання представлено у вигляді таблиці, слід обрати одну відповідь у кожному рядку.</w:t>
      </w:r>
    </w:p>
    <w:p w14:paraId="0ADB71C6" w14:textId="77777777" w:rsidR="00964DD0" w:rsidRDefault="00964DD0" w:rsidP="00964DD0">
      <w:pPr>
        <w:pStyle w:val="ab"/>
        <w:numPr>
          <w:ilvl w:val="0"/>
          <w:numId w:val="2"/>
        </w:numPr>
        <w:spacing w:after="0" w:line="360" w:lineRule="auto"/>
        <w:jc w:val="both"/>
        <w:rPr>
          <w:rFonts w:cs="Times New Roman"/>
          <w:szCs w:val="28"/>
        </w:rPr>
      </w:pPr>
      <w:r>
        <w:rPr>
          <w:rFonts w:cs="Times New Roman"/>
          <w:szCs w:val="28"/>
        </w:rPr>
        <w:t>Ваша спеціалізація:</w:t>
      </w:r>
    </w:p>
    <w:p w14:paraId="1FA877A6" w14:textId="77777777" w:rsidR="00964DD0" w:rsidRDefault="00964DD0" w:rsidP="00964DD0">
      <w:pPr>
        <w:pStyle w:val="ab"/>
        <w:numPr>
          <w:ilvl w:val="1"/>
          <w:numId w:val="2"/>
        </w:numPr>
        <w:spacing w:after="0" w:line="360" w:lineRule="auto"/>
        <w:jc w:val="both"/>
        <w:rPr>
          <w:rFonts w:cs="Times New Roman"/>
          <w:szCs w:val="28"/>
        </w:rPr>
      </w:pPr>
      <w:r>
        <w:rPr>
          <w:rFonts w:cs="Times New Roman"/>
          <w:szCs w:val="28"/>
        </w:rPr>
        <w:t>Медсестра загальної практики</w:t>
      </w:r>
    </w:p>
    <w:p w14:paraId="1D02D00F" w14:textId="77777777" w:rsidR="00964DD0" w:rsidRDefault="00964DD0" w:rsidP="00964DD0">
      <w:pPr>
        <w:pStyle w:val="ab"/>
        <w:numPr>
          <w:ilvl w:val="1"/>
          <w:numId w:val="2"/>
        </w:numPr>
        <w:spacing w:after="0" w:line="360" w:lineRule="auto"/>
        <w:jc w:val="both"/>
        <w:rPr>
          <w:rFonts w:cs="Times New Roman"/>
          <w:szCs w:val="28"/>
        </w:rPr>
      </w:pPr>
      <w:r>
        <w:rPr>
          <w:rFonts w:cs="Times New Roman"/>
          <w:szCs w:val="28"/>
        </w:rPr>
        <w:t>Медсестра в сімейній медицині</w:t>
      </w:r>
    </w:p>
    <w:p w14:paraId="0FF47E22" w14:textId="77777777" w:rsidR="00964DD0" w:rsidRDefault="00964DD0" w:rsidP="00964DD0">
      <w:pPr>
        <w:pStyle w:val="ab"/>
        <w:numPr>
          <w:ilvl w:val="1"/>
          <w:numId w:val="2"/>
        </w:numPr>
        <w:spacing w:after="0" w:line="360" w:lineRule="auto"/>
        <w:jc w:val="both"/>
        <w:rPr>
          <w:rFonts w:cs="Times New Roman"/>
          <w:szCs w:val="28"/>
        </w:rPr>
      </w:pPr>
      <w:r>
        <w:rPr>
          <w:rFonts w:cs="Times New Roman"/>
          <w:szCs w:val="28"/>
        </w:rPr>
        <w:t>Інше (будь ласка, уточніть)</w:t>
      </w:r>
    </w:p>
    <w:p w14:paraId="3197980C" w14:textId="77777777" w:rsidR="00964DD0" w:rsidRDefault="00964DD0" w:rsidP="00964DD0">
      <w:pPr>
        <w:pStyle w:val="ab"/>
        <w:numPr>
          <w:ilvl w:val="0"/>
          <w:numId w:val="2"/>
        </w:numPr>
        <w:spacing w:after="0" w:line="360" w:lineRule="auto"/>
        <w:jc w:val="both"/>
        <w:rPr>
          <w:rFonts w:cs="Times New Roman"/>
          <w:szCs w:val="28"/>
        </w:rPr>
      </w:pPr>
      <w:r>
        <w:rPr>
          <w:rFonts w:cs="Times New Roman"/>
          <w:szCs w:val="28"/>
          <w:shd w:val="clear" w:color="auto" w:fill="FFFFFF"/>
        </w:rPr>
        <w:t xml:space="preserve">Що Ви розумієте під автономною </w:t>
      </w:r>
      <w:proofErr w:type="spellStart"/>
      <w:r>
        <w:rPr>
          <w:rFonts w:cs="Times New Roman"/>
          <w:szCs w:val="28"/>
          <w:shd w:val="clear" w:color="auto" w:fill="FFFFFF"/>
        </w:rPr>
        <w:t>медсестринською</w:t>
      </w:r>
      <w:proofErr w:type="spellEnd"/>
      <w:r>
        <w:rPr>
          <w:rFonts w:cs="Times New Roman"/>
          <w:szCs w:val="28"/>
          <w:shd w:val="clear" w:color="auto" w:fill="FFFFFF"/>
        </w:rPr>
        <w:t xml:space="preserve"> практикою?</w:t>
      </w:r>
    </w:p>
    <w:p w14:paraId="1FB0D8F5" w14:textId="77777777" w:rsidR="00964DD0" w:rsidRDefault="00964DD0" w:rsidP="00964DD0">
      <w:pPr>
        <w:pStyle w:val="ab"/>
        <w:numPr>
          <w:ilvl w:val="0"/>
          <w:numId w:val="2"/>
        </w:numPr>
        <w:spacing w:before="100" w:beforeAutospacing="1" w:after="0" w:line="360" w:lineRule="auto"/>
        <w:jc w:val="both"/>
        <w:rPr>
          <w:rFonts w:eastAsia="Times New Roman" w:cs="Times New Roman"/>
          <w:szCs w:val="28"/>
          <w:lang w:eastAsia="uk-UA"/>
        </w:rPr>
      </w:pPr>
      <w:r>
        <w:rPr>
          <w:rFonts w:eastAsia="Times New Roman" w:cs="Times New Roman"/>
          <w:szCs w:val="28"/>
          <w:lang w:eastAsia="uk-UA"/>
        </w:rPr>
        <w:t>Чи є у Вас затверджений перелік обов'язків при наданні невідкладної допомоги?</w:t>
      </w:r>
    </w:p>
    <w:p w14:paraId="5E7FE540" w14:textId="77777777" w:rsidR="00964DD0" w:rsidRDefault="00964DD0" w:rsidP="00964DD0">
      <w:pPr>
        <w:numPr>
          <w:ilvl w:val="0"/>
          <w:numId w:val="3"/>
        </w:numPr>
        <w:spacing w:before="100" w:beforeAutospacing="1" w:after="0" w:line="360" w:lineRule="auto"/>
        <w:jc w:val="both"/>
        <w:rPr>
          <w:rFonts w:eastAsia="Times New Roman" w:cs="Times New Roman"/>
          <w:szCs w:val="28"/>
          <w:lang w:eastAsia="uk-UA"/>
        </w:rPr>
      </w:pPr>
      <w:r>
        <w:rPr>
          <w:rFonts w:eastAsia="Times New Roman" w:cs="Times New Roman"/>
          <w:szCs w:val="28"/>
          <w:lang w:eastAsia="uk-UA"/>
        </w:rPr>
        <w:t>Так</w:t>
      </w:r>
    </w:p>
    <w:p w14:paraId="6B8AB591" w14:textId="77777777" w:rsidR="00964DD0" w:rsidRDefault="00964DD0" w:rsidP="00964DD0">
      <w:pPr>
        <w:numPr>
          <w:ilvl w:val="0"/>
          <w:numId w:val="3"/>
        </w:numPr>
        <w:spacing w:before="100" w:beforeAutospacing="1" w:after="0" w:line="360" w:lineRule="auto"/>
        <w:jc w:val="both"/>
        <w:rPr>
          <w:rFonts w:eastAsia="Times New Roman" w:cs="Times New Roman"/>
          <w:szCs w:val="28"/>
          <w:lang w:eastAsia="uk-UA"/>
        </w:rPr>
      </w:pPr>
      <w:r>
        <w:rPr>
          <w:rFonts w:eastAsia="Times New Roman" w:cs="Times New Roman"/>
          <w:szCs w:val="28"/>
          <w:lang w:eastAsia="uk-UA"/>
        </w:rPr>
        <w:t>Ні</w:t>
      </w:r>
    </w:p>
    <w:p w14:paraId="43647C67" w14:textId="77777777" w:rsidR="00964DD0" w:rsidRDefault="00964DD0" w:rsidP="00964DD0">
      <w:pPr>
        <w:numPr>
          <w:ilvl w:val="0"/>
          <w:numId w:val="3"/>
        </w:numPr>
        <w:spacing w:before="100" w:beforeAutospacing="1" w:after="0" w:line="360" w:lineRule="auto"/>
        <w:jc w:val="both"/>
        <w:rPr>
          <w:rFonts w:eastAsia="Times New Roman" w:cs="Times New Roman"/>
          <w:szCs w:val="28"/>
          <w:lang w:eastAsia="uk-UA"/>
        </w:rPr>
      </w:pPr>
      <w:r>
        <w:rPr>
          <w:rFonts w:eastAsia="Times New Roman" w:cs="Times New Roman"/>
          <w:szCs w:val="28"/>
          <w:lang w:eastAsia="uk-UA"/>
        </w:rPr>
        <w:t>Частково (будь ласка, уточніть)</w:t>
      </w:r>
    </w:p>
    <w:p w14:paraId="010557A9" w14:textId="77777777" w:rsidR="00964DD0" w:rsidRDefault="00964DD0" w:rsidP="00964DD0">
      <w:pPr>
        <w:pStyle w:val="ab"/>
        <w:numPr>
          <w:ilvl w:val="0"/>
          <w:numId w:val="2"/>
        </w:numPr>
        <w:spacing w:after="0" w:line="360" w:lineRule="auto"/>
        <w:jc w:val="both"/>
        <w:rPr>
          <w:rFonts w:cs="Times New Roman"/>
          <w:szCs w:val="28"/>
        </w:rPr>
      </w:pPr>
      <w:r>
        <w:rPr>
          <w:rFonts w:cs="Times New Roman"/>
          <w:szCs w:val="28"/>
        </w:rPr>
        <w:t>Як часто Вам доводиться приймати самостійні рішення в невідкладних станах?</w:t>
      </w:r>
    </w:p>
    <w:p w14:paraId="45009283" w14:textId="77777777" w:rsidR="00964DD0" w:rsidRDefault="00964DD0" w:rsidP="00964DD0">
      <w:pPr>
        <w:pStyle w:val="ab"/>
        <w:numPr>
          <w:ilvl w:val="1"/>
          <w:numId w:val="2"/>
        </w:numPr>
        <w:spacing w:after="0" w:line="360" w:lineRule="auto"/>
        <w:jc w:val="both"/>
        <w:rPr>
          <w:rFonts w:cs="Times New Roman"/>
          <w:szCs w:val="28"/>
        </w:rPr>
      </w:pPr>
      <w:r>
        <w:rPr>
          <w:rFonts w:cs="Times New Roman"/>
          <w:szCs w:val="28"/>
        </w:rPr>
        <w:t>Дуже часто</w:t>
      </w:r>
    </w:p>
    <w:p w14:paraId="42017432" w14:textId="77777777" w:rsidR="00964DD0" w:rsidRDefault="00964DD0" w:rsidP="00964DD0">
      <w:pPr>
        <w:pStyle w:val="ab"/>
        <w:numPr>
          <w:ilvl w:val="1"/>
          <w:numId w:val="2"/>
        </w:numPr>
        <w:spacing w:after="0" w:line="360" w:lineRule="auto"/>
        <w:jc w:val="both"/>
        <w:rPr>
          <w:rFonts w:cs="Times New Roman"/>
          <w:szCs w:val="28"/>
        </w:rPr>
      </w:pPr>
      <w:r>
        <w:rPr>
          <w:rFonts w:cs="Times New Roman"/>
          <w:szCs w:val="28"/>
        </w:rPr>
        <w:t>Часто</w:t>
      </w:r>
    </w:p>
    <w:p w14:paraId="4CD387D7" w14:textId="77777777" w:rsidR="00964DD0" w:rsidRDefault="00964DD0" w:rsidP="00964DD0">
      <w:pPr>
        <w:pStyle w:val="ab"/>
        <w:numPr>
          <w:ilvl w:val="1"/>
          <w:numId w:val="2"/>
        </w:numPr>
        <w:spacing w:after="0" w:line="360" w:lineRule="auto"/>
        <w:jc w:val="both"/>
        <w:rPr>
          <w:rFonts w:cs="Times New Roman"/>
          <w:szCs w:val="28"/>
        </w:rPr>
      </w:pPr>
      <w:proofErr w:type="spellStart"/>
      <w:r>
        <w:rPr>
          <w:rFonts w:cs="Times New Roman"/>
          <w:szCs w:val="28"/>
        </w:rPr>
        <w:t>Рідко</w:t>
      </w:r>
      <w:proofErr w:type="spellEnd"/>
    </w:p>
    <w:p w14:paraId="6A0F2F99" w14:textId="77777777" w:rsidR="00964DD0" w:rsidRDefault="00964DD0" w:rsidP="00964DD0">
      <w:pPr>
        <w:pStyle w:val="ab"/>
        <w:numPr>
          <w:ilvl w:val="1"/>
          <w:numId w:val="2"/>
        </w:numPr>
        <w:spacing w:after="0" w:line="360" w:lineRule="auto"/>
        <w:jc w:val="both"/>
        <w:rPr>
          <w:rFonts w:cs="Times New Roman"/>
          <w:szCs w:val="28"/>
        </w:rPr>
      </w:pPr>
      <w:r>
        <w:rPr>
          <w:rFonts w:cs="Times New Roman"/>
          <w:szCs w:val="28"/>
        </w:rPr>
        <w:t xml:space="preserve">Дуже </w:t>
      </w:r>
      <w:proofErr w:type="spellStart"/>
      <w:r>
        <w:rPr>
          <w:rFonts w:cs="Times New Roman"/>
          <w:szCs w:val="28"/>
        </w:rPr>
        <w:t>рідко</w:t>
      </w:r>
      <w:proofErr w:type="spellEnd"/>
    </w:p>
    <w:p w14:paraId="63A20162" w14:textId="77777777" w:rsidR="00964DD0" w:rsidRDefault="00964DD0" w:rsidP="00964DD0">
      <w:pPr>
        <w:pStyle w:val="ab"/>
        <w:numPr>
          <w:ilvl w:val="1"/>
          <w:numId w:val="2"/>
        </w:numPr>
        <w:spacing w:after="0" w:line="360" w:lineRule="auto"/>
        <w:jc w:val="both"/>
        <w:rPr>
          <w:rFonts w:cs="Times New Roman"/>
          <w:szCs w:val="28"/>
        </w:rPr>
      </w:pPr>
      <w:r>
        <w:rPr>
          <w:rFonts w:cs="Times New Roman"/>
          <w:szCs w:val="28"/>
        </w:rPr>
        <w:t>Ніколи</w:t>
      </w:r>
    </w:p>
    <w:p w14:paraId="591BEFA8" w14:textId="77777777" w:rsidR="00964DD0" w:rsidRDefault="00964DD0" w:rsidP="00964DD0">
      <w:pPr>
        <w:pStyle w:val="ab"/>
        <w:numPr>
          <w:ilvl w:val="0"/>
          <w:numId w:val="2"/>
        </w:numPr>
        <w:spacing w:after="0" w:line="360" w:lineRule="auto"/>
        <w:jc w:val="both"/>
        <w:rPr>
          <w:rFonts w:cs="Times New Roman"/>
          <w:szCs w:val="28"/>
        </w:rPr>
      </w:pPr>
      <w:r>
        <w:rPr>
          <w:rFonts w:cs="Times New Roman"/>
          <w:szCs w:val="28"/>
        </w:rPr>
        <w:t>Чи відчуваєте Ви себе достатньо компетентними для прийняття самостійних рішень у невідкладних станах?</w:t>
      </w:r>
    </w:p>
    <w:p w14:paraId="1FC5DED1" w14:textId="77777777" w:rsidR="00964DD0" w:rsidRDefault="00964DD0" w:rsidP="00964DD0">
      <w:pPr>
        <w:pStyle w:val="ab"/>
        <w:numPr>
          <w:ilvl w:val="1"/>
          <w:numId w:val="2"/>
        </w:numPr>
        <w:spacing w:after="0" w:line="360" w:lineRule="auto"/>
        <w:jc w:val="both"/>
        <w:rPr>
          <w:rFonts w:cs="Times New Roman"/>
          <w:szCs w:val="28"/>
        </w:rPr>
      </w:pPr>
      <w:r>
        <w:rPr>
          <w:rFonts w:cs="Times New Roman"/>
          <w:szCs w:val="28"/>
        </w:rPr>
        <w:t>Так</w:t>
      </w:r>
    </w:p>
    <w:p w14:paraId="0501C927" w14:textId="77777777" w:rsidR="00964DD0" w:rsidRDefault="00964DD0" w:rsidP="00964DD0">
      <w:pPr>
        <w:pStyle w:val="ab"/>
        <w:numPr>
          <w:ilvl w:val="1"/>
          <w:numId w:val="2"/>
        </w:numPr>
        <w:spacing w:after="0" w:line="360" w:lineRule="auto"/>
        <w:jc w:val="both"/>
        <w:rPr>
          <w:rFonts w:cs="Times New Roman"/>
          <w:szCs w:val="28"/>
        </w:rPr>
      </w:pPr>
      <w:r>
        <w:rPr>
          <w:rFonts w:cs="Times New Roman"/>
          <w:szCs w:val="28"/>
        </w:rPr>
        <w:t>Ні</w:t>
      </w:r>
    </w:p>
    <w:p w14:paraId="308E8CC0" w14:textId="77777777" w:rsidR="00964DD0" w:rsidRDefault="00964DD0" w:rsidP="00964DD0">
      <w:pPr>
        <w:pStyle w:val="ab"/>
        <w:numPr>
          <w:ilvl w:val="1"/>
          <w:numId w:val="2"/>
        </w:numPr>
        <w:spacing w:after="0" w:line="360" w:lineRule="auto"/>
        <w:jc w:val="both"/>
        <w:rPr>
          <w:rFonts w:cs="Times New Roman"/>
          <w:szCs w:val="28"/>
        </w:rPr>
      </w:pPr>
      <w:r>
        <w:rPr>
          <w:rFonts w:cs="Times New Roman"/>
          <w:szCs w:val="28"/>
        </w:rPr>
        <w:t>Частково</w:t>
      </w:r>
    </w:p>
    <w:p w14:paraId="67BA6256" w14:textId="77777777" w:rsidR="00964DD0" w:rsidRDefault="00964DD0" w:rsidP="00964DD0">
      <w:pPr>
        <w:pStyle w:val="ab"/>
        <w:numPr>
          <w:ilvl w:val="0"/>
          <w:numId w:val="2"/>
        </w:numPr>
        <w:spacing w:after="0" w:line="360" w:lineRule="auto"/>
        <w:jc w:val="both"/>
        <w:rPr>
          <w:rFonts w:cs="Times New Roman"/>
          <w:szCs w:val="28"/>
        </w:rPr>
      </w:pPr>
      <w:r>
        <w:rPr>
          <w:rFonts w:cs="Times New Roman"/>
          <w:szCs w:val="28"/>
        </w:rPr>
        <w:lastRenderedPageBreak/>
        <w:t>Які види невідкладних станів Вам доводиться найчастіше самостійно обробляти?</w:t>
      </w:r>
    </w:p>
    <w:p w14:paraId="745B6D1B" w14:textId="77777777" w:rsidR="00964DD0" w:rsidRDefault="00964DD0" w:rsidP="00964DD0">
      <w:pPr>
        <w:pStyle w:val="ab"/>
        <w:numPr>
          <w:ilvl w:val="1"/>
          <w:numId w:val="4"/>
        </w:numPr>
        <w:spacing w:after="0" w:line="360" w:lineRule="auto"/>
        <w:jc w:val="both"/>
        <w:rPr>
          <w:rFonts w:cs="Times New Roman"/>
          <w:szCs w:val="28"/>
        </w:rPr>
      </w:pPr>
      <w:r>
        <w:rPr>
          <w:rFonts w:cs="Times New Roman"/>
          <w:szCs w:val="28"/>
        </w:rPr>
        <w:t>Серцево-судинні патології</w:t>
      </w:r>
    </w:p>
    <w:p w14:paraId="7275AC47" w14:textId="77777777" w:rsidR="00964DD0" w:rsidRDefault="00964DD0" w:rsidP="00964DD0">
      <w:pPr>
        <w:pStyle w:val="ab"/>
        <w:numPr>
          <w:ilvl w:val="1"/>
          <w:numId w:val="4"/>
        </w:numPr>
        <w:spacing w:after="0" w:line="360" w:lineRule="auto"/>
        <w:jc w:val="both"/>
        <w:rPr>
          <w:rFonts w:cs="Times New Roman"/>
          <w:szCs w:val="28"/>
        </w:rPr>
      </w:pPr>
      <w:r>
        <w:rPr>
          <w:rFonts w:cs="Times New Roman"/>
          <w:szCs w:val="28"/>
        </w:rPr>
        <w:t>Респіраторні проблеми</w:t>
      </w:r>
    </w:p>
    <w:p w14:paraId="275F0938" w14:textId="77777777" w:rsidR="00964DD0" w:rsidRDefault="00964DD0" w:rsidP="00964DD0">
      <w:pPr>
        <w:pStyle w:val="ab"/>
        <w:numPr>
          <w:ilvl w:val="1"/>
          <w:numId w:val="4"/>
        </w:numPr>
        <w:spacing w:after="0" w:line="360" w:lineRule="auto"/>
        <w:jc w:val="both"/>
        <w:rPr>
          <w:rFonts w:cs="Times New Roman"/>
          <w:szCs w:val="28"/>
        </w:rPr>
      </w:pPr>
      <w:r>
        <w:rPr>
          <w:rFonts w:cs="Times New Roman"/>
          <w:szCs w:val="28"/>
        </w:rPr>
        <w:t>Гострі алергічні реакції</w:t>
      </w:r>
    </w:p>
    <w:p w14:paraId="03F172B4" w14:textId="77777777" w:rsidR="00964DD0" w:rsidRDefault="00964DD0" w:rsidP="00964DD0">
      <w:pPr>
        <w:pStyle w:val="ab"/>
        <w:numPr>
          <w:ilvl w:val="1"/>
          <w:numId w:val="4"/>
        </w:numPr>
        <w:spacing w:after="0" w:line="360" w:lineRule="auto"/>
        <w:jc w:val="both"/>
        <w:rPr>
          <w:rFonts w:cs="Times New Roman"/>
          <w:szCs w:val="28"/>
        </w:rPr>
      </w:pPr>
      <w:r>
        <w:rPr>
          <w:rFonts w:cs="Times New Roman"/>
          <w:szCs w:val="28"/>
        </w:rPr>
        <w:t>Травми</w:t>
      </w:r>
    </w:p>
    <w:p w14:paraId="60CA1032" w14:textId="77777777" w:rsidR="00964DD0" w:rsidRDefault="00964DD0" w:rsidP="00964DD0">
      <w:pPr>
        <w:pStyle w:val="ab"/>
        <w:numPr>
          <w:ilvl w:val="1"/>
          <w:numId w:val="4"/>
        </w:numPr>
        <w:spacing w:after="0" w:line="360" w:lineRule="auto"/>
        <w:jc w:val="both"/>
        <w:rPr>
          <w:rFonts w:cs="Times New Roman"/>
          <w:szCs w:val="28"/>
        </w:rPr>
      </w:pPr>
      <w:r>
        <w:rPr>
          <w:rFonts w:cs="Times New Roman"/>
          <w:szCs w:val="28"/>
        </w:rPr>
        <w:t>Інше (будь ласка, уточніть)</w:t>
      </w:r>
    </w:p>
    <w:p w14:paraId="42DC3FD5" w14:textId="77777777" w:rsidR="00964DD0" w:rsidRDefault="00964DD0" w:rsidP="00964DD0">
      <w:pPr>
        <w:pStyle w:val="ab"/>
        <w:numPr>
          <w:ilvl w:val="0"/>
          <w:numId w:val="2"/>
        </w:numPr>
        <w:spacing w:before="100" w:beforeAutospacing="1" w:after="0" w:line="360" w:lineRule="auto"/>
        <w:jc w:val="both"/>
        <w:rPr>
          <w:rFonts w:eastAsia="Times New Roman" w:cs="Times New Roman"/>
          <w:szCs w:val="28"/>
          <w:lang w:eastAsia="uk-UA"/>
        </w:rPr>
      </w:pPr>
      <w:r>
        <w:rPr>
          <w:rFonts w:eastAsia="Times New Roman" w:cs="Times New Roman"/>
          <w:szCs w:val="28"/>
          <w:lang w:eastAsia="uk-UA"/>
        </w:rPr>
        <w:t>Чи дозволяє Вам лікар самостійно призначати первинні лікувальні заходи при невідкладних станах (наприклад, введення медикаментів, застосування кисню, перев'язка ран)?</w:t>
      </w:r>
    </w:p>
    <w:p w14:paraId="168996EA" w14:textId="77777777" w:rsidR="00964DD0" w:rsidRDefault="00964DD0" w:rsidP="00964DD0">
      <w:pPr>
        <w:numPr>
          <w:ilvl w:val="0"/>
          <w:numId w:val="5"/>
        </w:numPr>
        <w:spacing w:before="100" w:beforeAutospacing="1" w:after="0" w:line="360" w:lineRule="auto"/>
        <w:jc w:val="both"/>
        <w:rPr>
          <w:rFonts w:eastAsia="Times New Roman" w:cs="Times New Roman"/>
          <w:szCs w:val="28"/>
          <w:lang w:eastAsia="uk-UA"/>
        </w:rPr>
      </w:pPr>
      <w:r>
        <w:rPr>
          <w:rFonts w:eastAsia="Times New Roman" w:cs="Times New Roman"/>
          <w:szCs w:val="28"/>
          <w:lang w:eastAsia="uk-UA"/>
        </w:rPr>
        <w:t>Так</w:t>
      </w:r>
    </w:p>
    <w:p w14:paraId="376F3BE4" w14:textId="77777777" w:rsidR="00964DD0" w:rsidRDefault="00964DD0" w:rsidP="00964DD0">
      <w:pPr>
        <w:numPr>
          <w:ilvl w:val="0"/>
          <w:numId w:val="5"/>
        </w:numPr>
        <w:spacing w:before="100" w:beforeAutospacing="1" w:after="0" w:line="360" w:lineRule="auto"/>
        <w:jc w:val="both"/>
        <w:rPr>
          <w:rFonts w:eastAsia="Times New Roman" w:cs="Times New Roman"/>
          <w:szCs w:val="28"/>
          <w:lang w:eastAsia="uk-UA"/>
        </w:rPr>
      </w:pPr>
      <w:r>
        <w:rPr>
          <w:rFonts w:eastAsia="Times New Roman" w:cs="Times New Roman"/>
          <w:szCs w:val="28"/>
          <w:lang w:eastAsia="uk-UA"/>
        </w:rPr>
        <w:t>Ні</w:t>
      </w:r>
    </w:p>
    <w:p w14:paraId="41596C1A" w14:textId="77777777" w:rsidR="00964DD0" w:rsidRDefault="00964DD0" w:rsidP="00964DD0">
      <w:pPr>
        <w:numPr>
          <w:ilvl w:val="0"/>
          <w:numId w:val="5"/>
        </w:numPr>
        <w:spacing w:before="100" w:beforeAutospacing="1" w:after="0" w:line="360" w:lineRule="auto"/>
        <w:jc w:val="both"/>
        <w:rPr>
          <w:rFonts w:eastAsia="Times New Roman" w:cs="Times New Roman"/>
          <w:szCs w:val="28"/>
          <w:lang w:eastAsia="uk-UA"/>
        </w:rPr>
      </w:pPr>
      <w:r>
        <w:rPr>
          <w:rFonts w:eastAsia="Times New Roman" w:cs="Times New Roman"/>
          <w:szCs w:val="28"/>
          <w:lang w:eastAsia="uk-UA"/>
        </w:rPr>
        <w:t>Частково (будь ласка, уточніть обмеження)</w:t>
      </w:r>
    </w:p>
    <w:p w14:paraId="1E94E5DB" w14:textId="77777777" w:rsidR="00964DD0" w:rsidRDefault="00964DD0" w:rsidP="00964DD0">
      <w:pPr>
        <w:pStyle w:val="ab"/>
        <w:numPr>
          <w:ilvl w:val="0"/>
          <w:numId w:val="6"/>
        </w:numPr>
        <w:spacing w:after="0" w:line="360" w:lineRule="auto"/>
        <w:jc w:val="both"/>
        <w:rPr>
          <w:rFonts w:eastAsia="Times New Roman" w:cs="Times New Roman"/>
          <w:szCs w:val="28"/>
          <w:lang w:eastAsia="uk-UA"/>
        </w:rPr>
      </w:pPr>
      <w:r>
        <w:rPr>
          <w:rFonts w:cs="Times New Roman"/>
          <w:szCs w:val="28"/>
          <w:shd w:val="clear" w:color="auto" w:fill="FFFFFF"/>
        </w:rPr>
        <w:t>Чи прислухається лікар до Ваших відгуків, коментарів чи пропозицій?</w:t>
      </w:r>
    </w:p>
    <w:p w14:paraId="5142D62E" w14:textId="77777777" w:rsidR="00964DD0" w:rsidRDefault="00964DD0" w:rsidP="00964DD0">
      <w:pPr>
        <w:pStyle w:val="ab"/>
        <w:numPr>
          <w:ilvl w:val="1"/>
          <w:numId w:val="4"/>
        </w:numPr>
        <w:spacing w:after="0" w:line="360" w:lineRule="auto"/>
        <w:jc w:val="both"/>
        <w:rPr>
          <w:rFonts w:cs="Times New Roman"/>
          <w:szCs w:val="28"/>
        </w:rPr>
      </w:pPr>
      <w:r>
        <w:rPr>
          <w:rFonts w:cs="Times New Roman"/>
          <w:szCs w:val="28"/>
        </w:rPr>
        <w:t>Так</w:t>
      </w:r>
    </w:p>
    <w:p w14:paraId="0C1F7177" w14:textId="77777777" w:rsidR="00964DD0" w:rsidRDefault="00964DD0" w:rsidP="00964DD0">
      <w:pPr>
        <w:pStyle w:val="ab"/>
        <w:numPr>
          <w:ilvl w:val="1"/>
          <w:numId w:val="4"/>
        </w:numPr>
        <w:spacing w:after="0" w:line="360" w:lineRule="auto"/>
        <w:jc w:val="both"/>
        <w:rPr>
          <w:rFonts w:cs="Times New Roman"/>
          <w:szCs w:val="28"/>
        </w:rPr>
      </w:pPr>
      <w:r>
        <w:rPr>
          <w:rFonts w:cs="Times New Roman"/>
          <w:szCs w:val="28"/>
        </w:rPr>
        <w:t>Ні</w:t>
      </w:r>
    </w:p>
    <w:p w14:paraId="2D509209" w14:textId="77777777" w:rsidR="00964DD0" w:rsidRDefault="00964DD0" w:rsidP="00964DD0">
      <w:pPr>
        <w:pStyle w:val="ab"/>
        <w:numPr>
          <w:ilvl w:val="1"/>
          <w:numId w:val="4"/>
        </w:numPr>
        <w:spacing w:after="0" w:line="360" w:lineRule="auto"/>
        <w:jc w:val="both"/>
        <w:rPr>
          <w:rFonts w:cs="Times New Roman"/>
          <w:szCs w:val="28"/>
        </w:rPr>
      </w:pPr>
      <w:r>
        <w:rPr>
          <w:rFonts w:cs="Times New Roman"/>
          <w:szCs w:val="28"/>
        </w:rPr>
        <w:t>Частково (будь ласка, уточніть)</w:t>
      </w:r>
    </w:p>
    <w:p w14:paraId="06FF38C4" w14:textId="77777777" w:rsidR="00964DD0" w:rsidRDefault="00964DD0" w:rsidP="00964DD0">
      <w:pPr>
        <w:pStyle w:val="ab"/>
        <w:numPr>
          <w:ilvl w:val="0"/>
          <w:numId w:val="2"/>
        </w:numPr>
        <w:spacing w:after="0" w:line="360" w:lineRule="auto"/>
        <w:jc w:val="both"/>
        <w:rPr>
          <w:rFonts w:cs="Times New Roman"/>
          <w:szCs w:val="28"/>
        </w:rPr>
      </w:pPr>
      <w:r>
        <w:rPr>
          <w:rFonts w:cs="Times New Roman"/>
          <w:szCs w:val="28"/>
        </w:rPr>
        <w:t>Чи отримували Ви спеціальне навчання для роботи при невідкладних станах?</w:t>
      </w:r>
    </w:p>
    <w:p w14:paraId="08317459" w14:textId="77777777" w:rsidR="00964DD0" w:rsidRDefault="00964DD0" w:rsidP="00964DD0">
      <w:pPr>
        <w:pStyle w:val="ab"/>
        <w:numPr>
          <w:ilvl w:val="1"/>
          <w:numId w:val="2"/>
        </w:numPr>
        <w:spacing w:after="0" w:line="360" w:lineRule="auto"/>
        <w:jc w:val="both"/>
        <w:rPr>
          <w:rFonts w:cs="Times New Roman"/>
          <w:szCs w:val="28"/>
        </w:rPr>
      </w:pPr>
      <w:r>
        <w:rPr>
          <w:rFonts w:cs="Times New Roman"/>
          <w:szCs w:val="28"/>
        </w:rPr>
        <w:t>Так, під час основної освіти</w:t>
      </w:r>
    </w:p>
    <w:p w14:paraId="6C493633" w14:textId="77777777" w:rsidR="00964DD0" w:rsidRDefault="00964DD0" w:rsidP="00964DD0">
      <w:pPr>
        <w:pStyle w:val="ab"/>
        <w:numPr>
          <w:ilvl w:val="1"/>
          <w:numId w:val="2"/>
        </w:numPr>
        <w:spacing w:after="0" w:line="360" w:lineRule="auto"/>
        <w:jc w:val="both"/>
        <w:rPr>
          <w:rFonts w:cs="Times New Roman"/>
          <w:szCs w:val="28"/>
        </w:rPr>
      </w:pPr>
      <w:r>
        <w:rPr>
          <w:rFonts w:cs="Times New Roman"/>
          <w:szCs w:val="28"/>
        </w:rPr>
        <w:t>Так, на додаткових курсах/тренінгах</w:t>
      </w:r>
    </w:p>
    <w:p w14:paraId="4FB12163" w14:textId="77777777" w:rsidR="00964DD0" w:rsidRDefault="00964DD0" w:rsidP="00964DD0">
      <w:pPr>
        <w:pStyle w:val="ab"/>
        <w:numPr>
          <w:ilvl w:val="1"/>
          <w:numId w:val="2"/>
        </w:numPr>
        <w:spacing w:after="0" w:line="360" w:lineRule="auto"/>
        <w:jc w:val="both"/>
        <w:rPr>
          <w:rFonts w:cs="Times New Roman"/>
          <w:szCs w:val="28"/>
        </w:rPr>
      </w:pPr>
      <w:r>
        <w:rPr>
          <w:rFonts w:cs="Times New Roman"/>
          <w:szCs w:val="28"/>
        </w:rPr>
        <w:t>Ні, навчання не було</w:t>
      </w:r>
    </w:p>
    <w:p w14:paraId="595AAB4E" w14:textId="77777777" w:rsidR="00964DD0" w:rsidRDefault="00964DD0" w:rsidP="00964DD0">
      <w:pPr>
        <w:pStyle w:val="ab"/>
        <w:numPr>
          <w:ilvl w:val="0"/>
          <w:numId w:val="2"/>
        </w:numPr>
        <w:spacing w:before="100" w:beforeAutospacing="1" w:after="0" w:line="360" w:lineRule="auto"/>
        <w:jc w:val="both"/>
        <w:rPr>
          <w:rFonts w:eastAsia="Times New Roman" w:cs="Times New Roman"/>
          <w:szCs w:val="28"/>
          <w:lang w:eastAsia="uk-UA"/>
        </w:rPr>
      </w:pPr>
      <w:r>
        <w:rPr>
          <w:rFonts w:eastAsia="Times New Roman" w:cs="Times New Roman"/>
          <w:szCs w:val="28"/>
          <w:lang w:eastAsia="uk-UA"/>
        </w:rPr>
        <w:t>Які типи курсів з надання невідкладної допомоги ви проходили самостійно?</w:t>
      </w:r>
    </w:p>
    <w:p w14:paraId="066AAF19" w14:textId="77777777" w:rsidR="00964DD0" w:rsidRDefault="00964DD0" w:rsidP="00964DD0">
      <w:pPr>
        <w:numPr>
          <w:ilvl w:val="0"/>
          <w:numId w:val="7"/>
        </w:numPr>
        <w:spacing w:before="100" w:beforeAutospacing="1" w:after="0" w:line="360" w:lineRule="auto"/>
        <w:jc w:val="both"/>
        <w:rPr>
          <w:rFonts w:eastAsia="Times New Roman" w:cs="Times New Roman"/>
          <w:szCs w:val="28"/>
          <w:lang w:eastAsia="uk-UA"/>
        </w:rPr>
      </w:pPr>
      <w:r>
        <w:rPr>
          <w:rFonts w:eastAsia="Times New Roman" w:cs="Times New Roman"/>
          <w:szCs w:val="28"/>
          <w:lang w:eastAsia="uk-UA"/>
        </w:rPr>
        <w:t>Базова підтримка життя (BLS)</w:t>
      </w:r>
    </w:p>
    <w:p w14:paraId="45CC0ACD" w14:textId="77777777" w:rsidR="00964DD0" w:rsidRDefault="00964DD0" w:rsidP="00964DD0">
      <w:pPr>
        <w:numPr>
          <w:ilvl w:val="0"/>
          <w:numId w:val="7"/>
        </w:numPr>
        <w:spacing w:before="100" w:beforeAutospacing="1" w:after="0" w:line="360" w:lineRule="auto"/>
        <w:jc w:val="both"/>
        <w:rPr>
          <w:rFonts w:eastAsia="Times New Roman" w:cs="Times New Roman"/>
          <w:szCs w:val="28"/>
          <w:lang w:eastAsia="uk-UA"/>
        </w:rPr>
      </w:pPr>
      <w:r>
        <w:rPr>
          <w:rFonts w:eastAsia="Times New Roman" w:cs="Times New Roman"/>
          <w:szCs w:val="28"/>
          <w:lang w:eastAsia="uk-UA"/>
        </w:rPr>
        <w:t>Поглиблена підтримка життя (ALS)</w:t>
      </w:r>
    </w:p>
    <w:p w14:paraId="3FC74792" w14:textId="77777777" w:rsidR="00964DD0" w:rsidRDefault="00964DD0" w:rsidP="00964DD0">
      <w:pPr>
        <w:numPr>
          <w:ilvl w:val="0"/>
          <w:numId w:val="7"/>
        </w:numPr>
        <w:spacing w:before="100" w:beforeAutospacing="1" w:after="0" w:line="360" w:lineRule="auto"/>
        <w:jc w:val="both"/>
        <w:rPr>
          <w:rFonts w:eastAsia="Times New Roman" w:cs="Times New Roman"/>
          <w:szCs w:val="28"/>
          <w:lang w:eastAsia="uk-UA"/>
        </w:rPr>
      </w:pPr>
      <w:r>
        <w:rPr>
          <w:rFonts w:eastAsia="Times New Roman" w:cs="Times New Roman"/>
          <w:szCs w:val="28"/>
          <w:lang w:eastAsia="uk-UA"/>
        </w:rPr>
        <w:t>Педіатрична базова підтримка життя (P</w:t>
      </w:r>
      <w:r>
        <w:rPr>
          <w:rFonts w:eastAsia="Times New Roman" w:cs="Times New Roman"/>
          <w:szCs w:val="28"/>
          <w:lang w:val="en-US" w:eastAsia="uk-UA"/>
        </w:rPr>
        <w:t>B</w:t>
      </w:r>
      <w:r>
        <w:rPr>
          <w:rFonts w:eastAsia="Times New Roman" w:cs="Times New Roman"/>
          <w:szCs w:val="28"/>
          <w:lang w:eastAsia="uk-UA"/>
        </w:rPr>
        <w:t>LS)</w:t>
      </w:r>
    </w:p>
    <w:p w14:paraId="5B11717F" w14:textId="77777777" w:rsidR="00964DD0" w:rsidRDefault="00964DD0" w:rsidP="00964DD0">
      <w:pPr>
        <w:numPr>
          <w:ilvl w:val="0"/>
          <w:numId w:val="7"/>
        </w:numPr>
        <w:spacing w:before="100" w:beforeAutospacing="1" w:after="0" w:line="360" w:lineRule="auto"/>
        <w:jc w:val="both"/>
        <w:rPr>
          <w:rFonts w:eastAsia="Times New Roman" w:cs="Times New Roman"/>
          <w:szCs w:val="28"/>
          <w:lang w:eastAsia="uk-UA"/>
        </w:rPr>
      </w:pPr>
      <w:r>
        <w:rPr>
          <w:rFonts w:eastAsia="Times New Roman" w:cs="Times New Roman"/>
          <w:szCs w:val="28"/>
          <w:lang w:eastAsia="uk-UA"/>
        </w:rPr>
        <w:t>Жодних</w:t>
      </w:r>
    </w:p>
    <w:p w14:paraId="473BFD96" w14:textId="77777777" w:rsidR="00964DD0" w:rsidRDefault="00964DD0" w:rsidP="00964DD0">
      <w:pPr>
        <w:numPr>
          <w:ilvl w:val="0"/>
          <w:numId w:val="7"/>
        </w:numPr>
        <w:spacing w:before="100" w:beforeAutospacing="1" w:after="0" w:line="360" w:lineRule="auto"/>
        <w:jc w:val="both"/>
        <w:rPr>
          <w:rFonts w:eastAsia="Times New Roman" w:cs="Times New Roman"/>
          <w:szCs w:val="28"/>
          <w:lang w:eastAsia="uk-UA"/>
        </w:rPr>
      </w:pPr>
      <w:r>
        <w:rPr>
          <w:rFonts w:eastAsia="Times New Roman" w:cs="Times New Roman"/>
          <w:szCs w:val="28"/>
          <w:lang w:eastAsia="uk-UA"/>
        </w:rPr>
        <w:lastRenderedPageBreak/>
        <w:t>Інші (будь ласка, уточніть)</w:t>
      </w:r>
    </w:p>
    <w:p w14:paraId="637C4546" w14:textId="77777777" w:rsidR="00964DD0" w:rsidRDefault="00964DD0" w:rsidP="00964DD0">
      <w:pPr>
        <w:pStyle w:val="ab"/>
        <w:numPr>
          <w:ilvl w:val="0"/>
          <w:numId w:val="2"/>
        </w:numPr>
        <w:spacing w:after="0" w:line="360" w:lineRule="auto"/>
        <w:jc w:val="both"/>
        <w:rPr>
          <w:rFonts w:cs="Times New Roman"/>
          <w:szCs w:val="28"/>
        </w:rPr>
      </w:pPr>
      <w:r>
        <w:rPr>
          <w:rFonts w:cs="Times New Roman"/>
          <w:szCs w:val="28"/>
        </w:rPr>
        <w:t>Як часто у Вашому закладі проводяться тренінги або симуляції для роботи з невідкладними станами?</w:t>
      </w:r>
    </w:p>
    <w:p w14:paraId="317A69D8" w14:textId="77777777" w:rsidR="00964DD0" w:rsidRDefault="00964DD0" w:rsidP="00964DD0">
      <w:pPr>
        <w:pStyle w:val="ab"/>
        <w:numPr>
          <w:ilvl w:val="1"/>
          <w:numId w:val="2"/>
        </w:numPr>
        <w:spacing w:after="0" w:line="360" w:lineRule="auto"/>
        <w:jc w:val="both"/>
        <w:rPr>
          <w:rFonts w:cs="Times New Roman"/>
          <w:szCs w:val="28"/>
        </w:rPr>
      </w:pPr>
      <w:r>
        <w:rPr>
          <w:rFonts w:cs="Times New Roman"/>
          <w:szCs w:val="28"/>
        </w:rPr>
        <w:t>Регулярно (щомісяця або частіше)</w:t>
      </w:r>
    </w:p>
    <w:p w14:paraId="403B4E06" w14:textId="77777777" w:rsidR="00964DD0" w:rsidRDefault="00964DD0" w:rsidP="00964DD0">
      <w:pPr>
        <w:pStyle w:val="ab"/>
        <w:numPr>
          <w:ilvl w:val="1"/>
          <w:numId w:val="2"/>
        </w:numPr>
        <w:spacing w:after="0" w:line="360" w:lineRule="auto"/>
        <w:jc w:val="both"/>
        <w:rPr>
          <w:rFonts w:cs="Times New Roman"/>
          <w:szCs w:val="28"/>
        </w:rPr>
      </w:pPr>
      <w:r>
        <w:rPr>
          <w:rFonts w:cs="Times New Roman"/>
          <w:szCs w:val="28"/>
        </w:rPr>
        <w:t>Раз на півроку</w:t>
      </w:r>
    </w:p>
    <w:p w14:paraId="3E2D0BC1" w14:textId="77777777" w:rsidR="00964DD0" w:rsidRDefault="00964DD0" w:rsidP="00964DD0">
      <w:pPr>
        <w:pStyle w:val="ab"/>
        <w:numPr>
          <w:ilvl w:val="1"/>
          <w:numId w:val="2"/>
        </w:numPr>
        <w:spacing w:after="0" w:line="360" w:lineRule="auto"/>
        <w:jc w:val="both"/>
        <w:rPr>
          <w:rFonts w:cs="Times New Roman"/>
          <w:szCs w:val="28"/>
        </w:rPr>
      </w:pPr>
      <w:r>
        <w:rPr>
          <w:rFonts w:cs="Times New Roman"/>
          <w:szCs w:val="28"/>
        </w:rPr>
        <w:t>Раз на рік</w:t>
      </w:r>
    </w:p>
    <w:p w14:paraId="6128C134" w14:textId="77777777" w:rsidR="00964DD0" w:rsidRDefault="00964DD0" w:rsidP="00964DD0">
      <w:pPr>
        <w:pStyle w:val="ab"/>
        <w:numPr>
          <w:ilvl w:val="1"/>
          <w:numId w:val="2"/>
        </w:numPr>
        <w:spacing w:after="0" w:line="360" w:lineRule="auto"/>
        <w:jc w:val="both"/>
        <w:rPr>
          <w:rFonts w:cs="Times New Roman"/>
          <w:szCs w:val="28"/>
        </w:rPr>
      </w:pPr>
      <w:r>
        <w:rPr>
          <w:rFonts w:cs="Times New Roman"/>
          <w:szCs w:val="28"/>
        </w:rPr>
        <w:t>Ніколи</w:t>
      </w:r>
    </w:p>
    <w:p w14:paraId="7388DCC7" w14:textId="77777777" w:rsidR="00964DD0" w:rsidRDefault="00964DD0" w:rsidP="00964DD0">
      <w:pPr>
        <w:pStyle w:val="ab"/>
        <w:numPr>
          <w:ilvl w:val="0"/>
          <w:numId w:val="2"/>
        </w:numPr>
        <w:spacing w:before="100" w:beforeAutospacing="1" w:after="0" w:line="360" w:lineRule="auto"/>
        <w:jc w:val="both"/>
        <w:rPr>
          <w:rFonts w:eastAsia="Times New Roman" w:cs="Times New Roman"/>
          <w:szCs w:val="28"/>
          <w:lang w:eastAsia="uk-UA"/>
        </w:rPr>
      </w:pPr>
      <w:r>
        <w:rPr>
          <w:rFonts w:eastAsia="Times New Roman" w:cs="Times New Roman"/>
          <w:szCs w:val="28"/>
          <w:lang w:eastAsia="uk-UA"/>
        </w:rPr>
        <w:t>Чи відчуваєте Ви необхідність у додатковому навчанні або тренінгах для підвищення Вашої готовності до автономної роботи?</w:t>
      </w:r>
    </w:p>
    <w:p w14:paraId="648AA5EB" w14:textId="77777777" w:rsidR="00964DD0" w:rsidRDefault="00964DD0" w:rsidP="00964DD0">
      <w:pPr>
        <w:pStyle w:val="ab"/>
        <w:numPr>
          <w:ilvl w:val="0"/>
          <w:numId w:val="8"/>
        </w:numPr>
        <w:spacing w:before="100" w:beforeAutospacing="1" w:after="0" w:line="360" w:lineRule="auto"/>
        <w:jc w:val="both"/>
        <w:rPr>
          <w:rFonts w:eastAsia="Times New Roman" w:cs="Times New Roman"/>
          <w:szCs w:val="28"/>
          <w:lang w:eastAsia="uk-UA"/>
        </w:rPr>
      </w:pPr>
      <w:r>
        <w:rPr>
          <w:rFonts w:eastAsia="Times New Roman" w:cs="Times New Roman"/>
          <w:szCs w:val="28"/>
          <w:lang w:eastAsia="uk-UA"/>
        </w:rPr>
        <w:t>Так, дуже</w:t>
      </w:r>
    </w:p>
    <w:p w14:paraId="360C0A4E" w14:textId="77777777" w:rsidR="00964DD0" w:rsidRDefault="00964DD0" w:rsidP="00964DD0">
      <w:pPr>
        <w:pStyle w:val="ab"/>
        <w:numPr>
          <w:ilvl w:val="0"/>
          <w:numId w:val="8"/>
        </w:numPr>
        <w:spacing w:before="100" w:beforeAutospacing="1" w:after="0" w:line="360" w:lineRule="auto"/>
        <w:jc w:val="both"/>
        <w:rPr>
          <w:rFonts w:eastAsia="Times New Roman" w:cs="Times New Roman"/>
          <w:szCs w:val="28"/>
          <w:lang w:eastAsia="uk-UA"/>
        </w:rPr>
      </w:pPr>
      <w:r>
        <w:rPr>
          <w:rFonts w:eastAsia="Times New Roman" w:cs="Times New Roman"/>
          <w:szCs w:val="28"/>
          <w:lang w:eastAsia="uk-UA"/>
        </w:rPr>
        <w:t>Так, певною мірою</w:t>
      </w:r>
    </w:p>
    <w:p w14:paraId="06F41553" w14:textId="77777777" w:rsidR="00964DD0" w:rsidRDefault="00964DD0" w:rsidP="00964DD0">
      <w:pPr>
        <w:pStyle w:val="ab"/>
        <w:numPr>
          <w:ilvl w:val="0"/>
          <w:numId w:val="8"/>
        </w:numPr>
        <w:spacing w:before="100" w:beforeAutospacing="1" w:after="0" w:line="360" w:lineRule="auto"/>
        <w:jc w:val="both"/>
        <w:rPr>
          <w:rFonts w:eastAsia="Times New Roman" w:cs="Times New Roman"/>
          <w:szCs w:val="28"/>
          <w:lang w:eastAsia="uk-UA"/>
        </w:rPr>
      </w:pPr>
      <w:r>
        <w:rPr>
          <w:rFonts w:eastAsia="Times New Roman" w:cs="Times New Roman"/>
          <w:szCs w:val="28"/>
          <w:lang w:eastAsia="uk-UA"/>
        </w:rPr>
        <w:t>Ні, не відчуваю</w:t>
      </w:r>
    </w:p>
    <w:p w14:paraId="5CE2D376" w14:textId="77777777" w:rsidR="00964DD0" w:rsidRDefault="00964DD0" w:rsidP="00964DD0">
      <w:pPr>
        <w:pStyle w:val="ab"/>
        <w:numPr>
          <w:ilvl w:val="0"/>
          <w:numId w:val="2"/>
        </w:numPr>
        <w:spacing w:after="0" w:line="360" w:lineRule="auto"/>
        <w:jc w:val="both"/>
        <w:rPr>
          <w:rFonts w:cs="Times New Roman"/>
          <w:szCs w:val="28"/>
        </w:rPr>
      </w:pPr>
      <w:r>
        <w:rPr>
          <w:rFonts w:cs="Times New Roman"/>
          <w:szCs w:val="28"/>
        </w:rPr>
        <w:t>Як часто Вам доводиться консультуватися з лікарем під час невідкладних станів?</w:t>
      </w:r>
    </w:p>
    <w:p w14:paraId="04D74C8F" w14:textId="77777777" w:rsidR="00964DD0" w:rsidRDefault="00964DD0" w:rsidP="00964DD0">
      <w:pPr>
        <w:pStyle w:val="ab"/>
        <w:numPr>
          <w:ilvl w:val="1"/>
          <w:numId w:val="2"/>
        </w:numPr>
        <w:spacing w:after="0" w:line="360" w:lineRule="auto"/>
        <w:jc w:val="both"/>
        <w:rPr>
          <w:rFonts w:cs="Times New Roman"/>
          <w:szCs w:val="28"/>
        </w:rPr>
      </w:pPr>
      <w:r>
        <w:rPr>
          <w:rFonts w:cs="Times New Roman"/>
          <w:szCs w:val="28"/>
        </w:rPr>
        <w:t>Дуже часто</w:t>
      </w:r>
    </w:p>
    <w:p w14:paraId="52A0B2A2" w14:textId="77777777" w:rsidR="00964DD0" w:rsidRDefault="00964DD0" w:rsidP="00964DD0">
      <w:pPr>
        <w:pStyle w:val="ab"/>
        <w:numPr>
          <w:ilvl w:val="1"/>
          <w:numId w:val="2"/>
        </w:numPr>
        <w:spacing w:after="0" w:line="360" w:lineRule="auto"/>
        <w:jc w:val="both"/>
        <w:rPr>
          <w:rFonts w:cs="Times New Roman"/>
          <w:szCs w:val="28"/>
        </w:rPr>
      </w:pPr>
      <w:r>
        <w:rPr>
          <w:rFonts w:cs="Times New Roman"/>
          <w:szCs w:val="28"/>
        </w:rPr>
        <w:t>Часто</w:t>
      </w:r>
    </w:p>
    <w:p w14:paraId="79F1E2E4" w14:textId="77777777" w:rsidR="00964DD0" w:rsidRDefault="00964DD0" w:rsidP="00964DD0">
      <w:pPr>
        <w:pStyle w:val="ab"/>
        <w:numPr>
          <w:ilvl w:val="1"/>
          <w:numId w:val="2"/>
        </w:numPr>
        <w:spacing w:after="0" w:line="360" w:lineRule="auto"/>
        <w:jc w:val="both"/>
        <w:rPr>
          <w:rFonts w:cs="Times New Roman"/>
          <w:szCs w:val="28"/>
        </w:rPr>
      </w:pPr>
      <w:proofErr w:type="spellStart"/>
      <w:r>
        <w:rPr>
          <w:rFonts w:cs="Times New Roman"/>
          <w:szCs w:val="28"/>
        </w:rPr>
        <w:t>Рідко</w:t>
      </w:r>
      <w:proofErr w:type="spellEnd"/>
    </w:p>
    <w:p w14:paraId="4F9A3033" w14:textId="77777777" w:rsidR="00964DD0" w:rsidRDefault="00964DD0" w:rsidP="00964DD0">
      <w:pPr>
        <w:pStyle w:val="ab"/>
        <w:numPr>
          <w:ilvl w:val="1"/>
          <w:numId w:val="2"/>
        </w:numPr>
        <w:spacing w:after="0" w:line="360" w:lineRule="auto"/>
        <w:jc w:val="both"/>
        <w:rPr>
          <w:rFonts w:cs="Times New Roman"/>
          <w:szCs w:val="28"/>
        </w:rPr>
      </w:pPr>
      <w:r>
        <w:rPr>
          <w:rFonts w:cs="Times New Roman"/>
          <w:szCs w:val="28"/>
        </w:rPr>
        <w:t xml:space="preserve">Дуже </w:t>
      </w:r>
      <w:proofErr w:type="spellStart"/>
      <w:r>
        <w:rPr>
          <w:rFonts w:cs="Times New Roman"/>
          <w:szCs w:val="28"/>
        </w:rPr>
        <w:t>рідко</w:t>
      </w:r>
      <w:proofErr w:type="spellEnd"/>
    </w:p>
    <w:p w14:paraId="6937F99A" w14:textId="77777777" w:rsidR="00964DD0" w:rsidRDefault="00964DD0" w:rsidP="00964DD0">
      <w:pPr>
        <w:pStyle w:val="ab"/>
        <w:numPr>
          <w:ilvl w:val="1"/>
          <w:numId w:val="2"/>
        </w:numPr>
        <w:spacing w:after="0" w:line="360" w:lineRule="auto"/>
        <w:jc w:val="both"/>
        <w:rPr>
          <w:rFonts w:cs="Times New Roman"/>
          <w:szCs w:val="28"/>
        </w:rPr>
      </w:pPr>
      <w:r>
        <w:rPr>
          <w:rFonts w:cs="Times New Roman"/>
          <w:szCs w:val="28"/>
        </w:rPr>
        <w:t>Ніколи</w:t>
      </w:r>
    </w:p>
    <w:p w14:paraId="236F8A6C" w14:textId="77777777" w:rsidR="00964DD0" w:rsidRDefault="00964DD0" w:rsidP="00964DD0">
      <w:pPr>
        <w:pStyle w:val="ab"/>
        <w:numPr>
          <w:ilvl w:val="0"/>
          <w:numId w:val="2"/>
        </w:numPr>
        <w:spacing w:after="0" w:line="360" w:lineRule="auto"/>
        <w:jc w:val="both"/>
        <w:rPr>
          <w:rFonts w:cs="Times New Roman"/>
          <w:szCs w:val="28"/>
        </w:rPr>
      </w:pPr>
      <w:r>
        <w:rPr>
          <w:rFonts w:cs="Times New Roman"/>
          <w:szCs w:val="28"/>
        </w:rPr>
        <w:t>Чи відчуваєте Ви підтримку від інших медичних працівників під час невідкладних станів?</w:t>
      </w:r>
    </w:p>
    <w:p w14:paraId="091E2648" w14:textId="77777777" w:rsidR="00964DD0" w:rsidRDefault="00964DD0" w:rsidP="00964DD0">
      <w:pPr>
        <w:pStyle w:val="ab"/>
        <w:numPr>
          <w:ilvl w:val="1"/>
          <w:numId w:val="2"/>
        </w:numPr>
        <w:spacing w:after="0" w:line="360" w:lineRule="auto"/>
        <w:jc w:val="both"/>
        <w:rPr>
          <w:rFonts w:cs="Times New Roman"/>
          <w:szCs w:val="28"/>
        </w:rPr>
      </w:pPr>
      <w:r>
        <w:rPr>
          <w:rFonts w:cs="Times New Roman"/>
          <w:szCs w:val="28"/>
        </w:rPr>
        <w:t>Завжди</w:t>
      </w:r>
    </w:p>
    <w:p w14:paraId="64AF51D9" w14:textId="77777777" w:rsidR="00964DD0" w:rsidRDefault="00964DD0" w:rsidP="00964DD0">
      <w:pPr>
        <w:pStyle w:val="ab"/>
        <w:numPr>
          <w:ilvl w:val="1"/>
          <w:numId w:val="2"/>
        </w:numPr>
        <w:spacing w:after="0" w:line="360" w:lineRule="auto"/>
        <w:jc w:val="both"/>
        <w:rPr>
          <w:rFonts w:cs="Times New Roman"/>
          <w:szCs w:val="28"/>
        </w:rPr>
      </w:pPr>
      <w:r>
        <w:rPr>
          <w:rFonts w:cs="Times New Roman"/>
          <w:szCs w:val="28"/>
        </w:rPr>
        <w:t>Часто</w:t>
      </w:r>
    </w:p>
    <w:p w14:paraId="34E3ECCA" w14:textId="77777777" w:rsidR="00964DD0" w:rsidRDefault="00964DD0" w:rsidP="00964DD0">
      <w:pPr>
        <w:pStyle w:val="ab"/>
        <w:numPr>
          <w:ilvl w:val="1"/>
          <w:numId w:val="2"/>
        </w:numPr>
        <w:spacing w:after="0" w:line="360" w:lineRule="auto"/>
        <w:jc w:val="both"/>
        <w:rPr>
          <w:rFonts w:cs="Times New Roman"/>
          <w:szCs w:val="28"/>
        </w:rPr>
      </w:pPr>
      <w:proofErr w:type="spellStart"/>
      <w:r>
        <w:rPr>
          <w:rFonts w:cs="Times New Roman"/>
          <w:szCs w:val="28"/>
        </w:rPr>
        <w:t>Рідко</w:t>
      </w:r>
      <w:proofErr w:type="spellEnd"/>
    </w:p>
    <w:p w14:paraId="26FFDDFF" w14:textId="77777777" w:rsidR="00964DD0" w:rsidRDefault="00964DD0" w:rsidP="00964DD0">
      <w:pPr>
        <w:pStyle w:val="ab"/>
        <w:numPr>
          <w:ilvl w:val="1"/>
          <w:numId w:val="2"/>
        </w:numPr>
        <w:spacing w:after="0" w:line="360" w:lineRule="auto"/>
        <w:jc w:val="both"/>
        <w:rPr>
          <w:rFonts w:cs="Times New Roman"/>
          <w:szCs w:val="28"/>
        </w:rPr>
      </w:pPr>
      <w:r>
        <w:rPr>
          <w:rFonts w:cs="Times New Roman"/>
          <w:szCs w:val="28"/>
        </w:rPr>
        <w:t>Ніколи</w:t>
      </w:r>
    </w:p>
    <w:p w14:paraId="40F44698" w14:textId="77777777" w:rsidR="00964DD0" w:rsidRDefault="00964DD0" w:rsidP="00964DD0">
      <w:pPr>
        <w:pStyle w:val="ab"/>
        <w:numPr>
          <w:ilvl w:val="0"/>
          <w:numId w:val="2"/>
        </w:numPr>
        <w:spacing w:after="0" w:line="360" w:lineRule="auto"/>
        <w:jc w:val="both"/>
        <w:rPr>
          <w:rFonts w:cs="Times New Roman"/>
          <w:szCs w:val="28"/>
        </w:rPr>
      </w:pPr>
      <w:r>
        <w:rPr>
          <w:rFonts w:cs="Times New Roman"/>
          <w:szCs w:val="28"/>
        </w:rPr>
        <w:t>Наскільки Ви задоволені рівнем вашої автономності в роботі?</w:t>
      </w:r>
    </w:p>
    <w:p w14:paraId="76450F94" w14:textId="77777777" w:rsidR="00964DD0" w:rsidRDefault="00964DD0" w:rsidP="00964DD0">
      <w:pPr>
        <w:numPr>
          <w:ilvl w:val="1"/>
          <w:numId w:val="9"/>
        </w:numPr>
        <w:spacing w:after="0" w:line="360" w:lineRule="auto"/>
        <w:jc w:val="both"/>
        <w:rPr>
          <w:rFonts w:cs="Times New Roman"/>
          <w:szCs w:val="28"/>
        </w:rPr>
      </w:pPr>
      <w:r>
        <w:rPr>
          <w:rFonts w:cs="Times New Roman"/>
          <w:szCs w:val="28"/>
        </w:rPr>
        <w:t>Дуже задоволені</w:t>
      </w:r>
    </w:p>
    <w:p w14:paraId="5273A337" w14:textId="77777777" w:rsidR="00964DD0" w:rsidRDefault="00964DD0" w:rsidP="00964DD0">
      <w:pPr>
        <w:numPr>
          <w:ilvl w:val="1"/>
          <w:numId w:val="9"/>
        </w:numPr>
        <w:spacing w:after="0" w:line="360" w:lineRule="auto"/>
        <w:jc w:val="both"/>
        <w:rPr>
          <w:rFonts w:cs="Times New Roman"/>
          <w:szCs w:val="28"/>
        </w:rPr>
      </w:pPr>
      <w:r>
        <w:rPr>
          <w:rFonts w:cs="Times New Roman"/>
          <w:szCs w:val="28"/>
        </w:rPr>
        <w:t>Задоволені</w:t>
      </w:r>
    </w:p>
    <w:p w14:paraId="394957F6" w14:textId="77777777" w:rsidR="00964DD0" w:rsidRDefault="00964DD0" w:rsidP="00964DD0">
      <w:pPr>
        <w:numPr>
          <w:ilvl w:val="1"/>
          <w:numId w:val="9"/>
        </w:numPr>
        <w:spacing w:after="0" w:line="360" w:lineRule="auto"/>
        <w:jc w:val="both"/>
        <w:rPr>
          <w:rFonts w:cs="Times New Roman"/>
          <w:szCs w:val="28"/>
        </w:rPr>
      </w:pPr>
      <w:r>
        <w:rPr>
          <w:rFonts w:cs="Times New Roman"/>
          <w:szCs w:val="28"/>
        </w:rPr>
        <w:t>Частково задоволені</w:t>
      </w:r>
    </w:p>
    <w:p w14:paraId="4DC0502F" w14:textId="77777777" w:rsidR="00964DD0" w:rsidRDefault="00964DD0" w:rsidP="00964DD0">
      <w:pPr>
        <w:numPr>
          <w:ilvl w:val="1"/>
          <w:numId w:val="9"/>
        </w:numPr>
        <w:spacing w:after="0" w:line="360" w:lineRule="auto"/>
        <w:jc w:val="both"/>
        <w:rPr>
          <w:rFonts w:cs="Times New Roman"/>
          <w:szCs w:val="28"/>
        </w:rPr>
      </w:pPr>
      <w:r>
        <w:rPr>
          <w:rFonts w:cs="Times New Roman"/>
          <w:szCs w:val="28"/>
        </w:rPr>
        <w:lastRenderedPageBreak/>
        <w:t>Незадоволені</w:t>
      </w:r>
    </w:p>
    <w:p w14:paraId="65D0F06A" w14:textId="77777777" w:rsidR="00964DD0" w:rsidRDefault="00964DD0" w:rsidP="00964DD0">
      <w:pPr>
        <w:pStyle w:val="ab"/>
        <w:numPr>
          <w:ilvl w:val="0"/>
          <w:numId w:val="2"/>
        </w:numPr>
        <w:spacing w:before="100" w:beforeAutospacing="1" w:after="0" w:line="360" w:lineRule="auto"/>
        <w:jc w:val="both"/>
        <w:rPr>
          <w:rFonts w:eastAsia="Times New Roman" w:cs="Times New Roman"/>
          <w:szCs w:val="28"/>
          <w:lang w:eastAsia="uk-UA"/>
        </w:rPr>
      </w:pPr>
      <w:r>
        <w:rPr>
          <w:rFonts w:eastAsia="Times New Roman" w:cs="Times New Roman"/>
          <w:szCs w:val="28"/>
          <w:lang w:eastAsia="uk-UA"/>
        </w:rPr>
        <w:t>Чи готові Ви брати на себе відповідальність за самостійне вирішення невідкладних станів без негайної консультації з лікарем?</w:t>
      </w:r>
    </w:p>
    <w:p w14:paraId="1BA40E71" w14:textId="77777777" w:rsidR="00964DD0" w:rsidRDefault="00964DD0" w:rsidP="00964DD0">
      <w:pPr>
        <w:numPr>
          <w:ilvl w:val="0"/>
          <w:numId w:val="10"/>
        </w:numPr>
        <w:spacing w:before="100" w:beforeAutospacing="1" w:after="0" w:line="360" w:lineRule="auto"/>
        <w:jc w:val="both"/>
        <w:rPr>
          <w:rFonts w:eastAsia="Times New Roman" w:cs="Times New Roman"/>
          <w:szCs w:val="28"/>
          <w:lang w:eastAsia="uk-UA"/>
        </w:rPr>
      </w:pPr>
      <w:r>
        <w:rPr>
          <w:rFonts w:eastAsia="Times New Roman" w:cs="Times New Roman"/>
          <w:szCs w:val="28"/>
          <w:lang w:eastAsia="uk-UA"/>
        </w:rPr>
        <w:t>Так, готові</w:t>
      </w:r>
    </w:p>
    <w:p w14:paraId="7FCAC928" w14:textId="77777777" w:rsidR="00964DD0" w:rsidRDefault="00964DD0" w:rsidP="00964DD0">
      <w:pPr>
        <w:numPr>
          <w:ilvl w:val="0"/>
          <w:numId w:val="10"/>
        </w:numPr>
        <w:spacing w:before="100" w:beforeAutospacing="1" w:after="0" w:line="360" w:lineRule="auto"/>
        <w:jc w:val="both"/>
        <w:rPr>
          <w:rFonts w:eastAsia="Times New Roman" w:cs="Times New Roman"/>
          <w:szCs w:val="28"/>
          <w:lang w:eastAsia="uk-UA"/>
        </w:rPr>
      </w:pPr>
      <w:r>
        <w:rPr>
          <w:rFonts w:eastAsia="Times New Roman" w:cs="Times New Roman"/>
          <w:szCs w:val="28"/>
          <w:lang w:eastAsia="uk-UA"/>
        </w:rPr>
        <w:t>Так, але з певними застереженнями</w:t>
      </w:r>
    </w:p>
    <w:p w14:paraId="21940802" w14:textId="77777777" w:rsidR="00964DD0" w:rsidRDefault="00964DD0" w:rsidP="00964DD0">
      <w:pPr>
        <w:numPr>
          <w:ilvl w:val="0"/>
          <w:numId w:val="10"/>
        </w:numPr>
        <w:spacing w:before="100" w:beforeAutospacing="1" w:after="0" w:line="360" w:lineRule="auto"/>
        <w:jc w:val="both"/>
        <w:rPr>
          <w:rFonts w:eastAsia="Times New Roman" w:cs="Times New Roman"/>
          <w:szCs w:val="28"/>
          <w:lang w:eastAsia="uk-UA"/>
        </w:rPr>
      </w:pPr>
      <w:r>
        <w:rPr>
          <w:rFonts w:eastAsia="Times New Roman" w:cs="Times New Roman"/>
          <w:szCs w:val="28"/>
          <w:lang w:eastAsia="uk-UA"/>
        </w:rPr>
        <w:t>Ні, не готові</w:t>
      </w:r>
    </w:p>
    <w:p w14:paraId="4703ED99" w14:textId="77777777" w:rsidR="00964DD0" w:rsidRDefault="00964DD0" w:rsidP="00964DD0">
      <w:pPr>
        <w:pStyle w:val="ab"/>
        <w:numPr>
          <w:ilvl w:val="0"/>
          <w:numId w:val="2"/>
        </w:numPr>
        <w:spacing w:before="100" w:beforeAutospacing="1" w:after="0" w:line="360" w:lineRule="auto"/>
        <w:jc w:val="both"/>
        <w:rPr>
          <w:rFonts w:eastAsia="Times New Roman" w:cs="Times New Roman"/>
          <w:szCs w:val="28"/>
          <w:lang w:eastAsia="uk-UA"/>
        </w:rPr>
      </w:pPr>
      <w:r>
        <w:rPr>
          <w:rFonts w:eastAsia="Times New Roman" w:cs="Times New Roman"/>
          <w:szCs w:val="28"/>
          <w:lang w:eastAsia="uk-UA"/>
        </w:rPr>
        <w:t>Наскільки важливим для Вас є наявність протоколів або алгоритмів дій при невідкладних станах для автономної роботи?</w:t>
      </w:r>
    </w:p>
    <w:p w14:paraId="7CBEDB3F" w14:textId="77777777" w:rsidR="00964DD0" w:rsidRDefault="00964DD0" w:rsidP="00964DD0">
      <w:pPr>
        <w:numPr>
          <w:ilvl w:val="0"/>
          <w:numId w:val="11"/>
        </w:numPr>
        <w:spacing w:before="100" w:beforeAutospacing="1" w:after="0" w:line="360" w:lineRule="auto"/>
        <w:jc w:val="both"/>
        <w:rPr>
          <w:rFonts w:eastAsia="Times New Roman" w:cs="Times New Roman"/>
          <w:szCs w:val="28"/>
          <w:lang w:eastAsia="uk-UA"/>
        </w:rPr>
      </w:pPr>
      <w:r>
        <w:rPr>
          <w:rFonts w:eastAsia="Times New Roman" w:cs="Times New Roman"/>
          <w:szCs w:val="28"/>
          <w:lang w:eastAsia="uk-UA"/>
        </w:rPr>
        <w:t>Дуже важливим</w:t>
      </w:r>
    </w:p>
    <w:p w14:paraId="40EE09D4" w14:textId="77777777" w:rsidR="00964DD0" w:rsidRDefault="00964DD0" w:rsidP="00964DD0">
      <w:pPr>
        <w:numPr>
          <w:ilvl w:val="0"/>
          <w:numId w:val="11"/>
        </w:numPr>
        <w:spacing w:before="100" w:beforeAutospacing="1" w:after="0" w:line="360" w:lineRule="auto"/>
        <w:jc w:val="both"/>
        <w:rPr>
          <w:rFonts w:eastAsia="Times New Roman" w:cs="Times New Roman"/>
          <w:szCs w:val="28"/>
          <w:lang w:eastAsia="uk-UA"/>
        </w:rPr>
      </w:pPr>
      <w:r>
        <w:rPr>
          <w:rFonts w:eastAsia="Times New Roman" w:cs="Times New Roman"/>
          <w:szCs w:val="28"/>
          <w:lang w:eastAsia="uk-UA"/>
        </w:rPr>
        <w:t>Важливим</w:t>
      </w:r>
    </w:p>
    <w:p w14:paraId="06FBF34B" w14:textId="77777777" w:rsidR="00964DD0" w:rsidRDefault="00964DD0" w:rsidP="00964DD0">
      <w:pPr>
        <w:numPr>
          <w:ilvl w:val="0"/>
          <w:numId w:val="11"/>
        </w:numPr>
        <w:spacing w:before="100" w:beforeAutospacing="1" w:after="0" w:line="360" w:lineRule="auto"/>
        <w:jc w:val="both"/>
        <w:rPr>
          <w:rFonts w:eastAsia="Times New Roman" w:cs="Times New Roman"/>
          <w:szCs w:val="28"/>
          <w:lang w:eastAsia="uk-UA"/>
        </w:rPr>
      </w:pPr>
      <w:r>
        <w:rPr>
          <w:rFonts w:eastAsia="Times New Roman" w:cs="Times New Roman"/>
          <w:szCs w:val="28"/>
          <w:lang w:eastAsia="uk-UA"/>
        </w:rPr>
        <w:t>Не дуже важливим</w:t>
      </w:r>
    </w:p>
    <w:p w14:paraId="0AB13F98" w14:textId="77777777" w:rsidR="00964DD0" w:rsidRDefault="00964DD0" w:rsidP="00964DD0">
      <w:pPr>
        <w:numPr>
          <w:ilvl w:val="0"/>
          <w:numId w:val="11"/>
        </w:numPr>
        <w:spacing w:before="100" w:beforeAutospacing="1" w:after="0" w:line="360" w:lineRule="auto"/>
        <w:jc w:val="both"/>
        <w:rPr>
          <w:rFonts w:eastAsia="Times New Roman" w:cs="Times New Roman"/>
          <w:szCs w:val="28"/>
          <w:lang w:eastAsia="uk-UA"/>
        </w:rPr>
      </w:pPr>
      <w:r>
        <w:rPr>
          <w:rFonts w:eastAsia="Times New Roman" w:cs="Times New Roman"/>
          <w:szCs w:val="28"/>
          <w:lang w:eastAsia="uk-UA"/>
        </w:rPr>
        <w:t>Неважливим</w:t>
      </w:r>
    </w:p>
    <w:p w14:paraId="4CE1584D" w14:textId="77777777" w:rsidR="00964DD0" w:rsidRDefault="00964DD0" w:rsidP="00964DD0">
      <w:pPr>
        <w:numPr>
          <w:ilvl w:val="0"/>
          <w:numId w:val="2"/>
        </w:numPr>
        <w:spacing w:after="0" w:line="360" w:lineRule="auto"/>
        <w:jc w:val="both"/>
        <w:rPr>
          <w:rFonts w:cs="Times New Roman"/>
          <w:szCs w:val="28"/>
        </w:rPr>
      </w:pPr>
      <w:r>
        <w:rPr>
          <w:rFonts w:cs="Times New Roman"/>
          <w:szCs w:val="28"/>
        </w:rPr>
        <w:t>Що, на Вашу думку, можна покращити для підвищення Вашої автономності в невідкладних станах?</w:t>
      </w:r>
    </w:p>
    <w:p w14:paraId="7C0550A5" w14:textId="77777777" w:rsidR="00964DD0" w:rsidRDefault="00964DD0" w:rsidP="00964DD0">
      <w:pPr>
        <w:pStyle w:val="ab"/>
        <w:numPr>
          <w:ilvl w:val="1"/>
          <w:numId w:val="12"/>
        </w:numPr>
        <w:spacing w:after="0" w:line="360" w:lineRule="auto"/>
        <w:jc w:val="both"/>
        <w:rPr>
          <w:rFonts w:cs="Times New Roman"/>
          <w:szCs w:val="28"/>
        </w:rPr>
      </w:pPr>
      <w:r>
        <w:rPr>
          <w:rFonts w:cs="Times New Roman"/>
          <w:szCs w:val="28"/>
        </w:rPr>
        <w:t>Краще навчання та тренінги</w:t>
      </w:r>
    </w:p>
    <w:p w14:paraId="72F3BF80" w14:textId="77777777" w:rsidR="00964DD0" w:rsidRDefault="00964DD0" w:rsidP="00964DD0">
      <w:pPr>
        <w:pStyle w:val="ab"/>
        <w:numPr>
          <w:ilvl w:val="1"/>
          <w:numId w:val="12"/>
        </w:numPr>
        <w:spacing w:after="0" w:line="360" w:lineRule="auto"/>
        <w:jc w:val="both"/>
        <w:rPr>
          <w:rFonts w:cs="Times New Roman"/>
          <w:szCs w:val="28"/>
        </w:rPr>
      </w:pPr>
      <w:r>
        <w:rPr>
          <w:rFonts w:cs="Times New Roman"/>
          <w:szCs w:val="28"/>
        </w:rPr>
        <w:t>Більше повноважень</w:t>
      </w:r>
    </w:p>
    <w:p w14:paraId="0C06918E" w14:textId="77777777" w:rsidR="00964DD0" w:rsidRDefault="00964DD0" w:rsidP="00964DD0">
      <w:pPr>
        <w:pStyle w:val="ab"/>
        <w:numPr>
          <w:ilvl w:val="1"/>
          <w:numId w:val="12"/>
        </w:numPr>
        <w:spacing w:after="0" w:line="360" w:lineRule="auto"/>
        <w:jc w:val="both"/>
        <w:rPr>
          <w:rFonts w:cs="Times New Roman"/>
          <w:szCs w:val="28"/>
        </w:rPr>
      </w:pPr>
      <w:r>
        <w:rPr>
          <w:rFonts w:cs="Times New Roman"/>
          <w:szCs w:val="28"/>
        </w:rPr>
        <w:t>Краща підтримка з боку лікарів</w:t>
      </w:r>
    </w:p>
    <w:p w14:paraId="730AB865" w14:textId="77777777" w:rsidR="00964DD0" w:rsidRDefault="00964DD0" w:rsidP="00964DD0">
      <w:pPr>
        <w:pStyle w:val="ab"/>
        <w:numPr>
          <w:ilvl w:val="1"/>
          <w:numId w:val="12"/>
        </w:numPr>
        <w:spacing w:after="0" w:line="360" w:lineRule="auto"/>
        <w:jc w:val="both"/>
        <w:rPr>
          <w:rFonts w:cs="Times New Roman"/>
          <w:szCs w:val="28"/>
        </w:rPr>
      </w:pPr>
      <w:r>
        <w:rPr>
          <w:rFonts w:cs="Times New Roman"/>
          <w:szCs w:val="28"/>
        </w:rPr>
        <w:t>Інше (будь ласка, уточніть)</w:t>
      </w:r>
    </w:p>
    <w:p w14:paraId="7D50E34A" w14:textId="77777777" w:rsidR="00964DD0" w:rsidRDefault="00964DD0" w:rsidP="00964DD0">
      <w:pPr>
        <w:pStyle w:val="ab"/>
        <w:numPr>
          <w:ilvl w:val="0"/>
          <w:numId w:val="2"/>
        </w:numPr>
        <w:spacing w:before="100" w:beforeAutospacing="1" w:after="0" w:line="360" w:lineRule="auto"/>
        <w:jc w:val="both"/>
        <w:rPr>
          <w:rFonts w:eastAsia="Times New Roman" w:cs="Times New Roman"/>
          <w:szCs w:val="28"/>
          <w:lang w:eastAsia="uk-UA"/>
        </w:rPr>
      </w:pPr>
      <w:r>
        <w:rPr>
          <w:rFonts w:eastAsia="Times New Roman" w:cs="Times New Roman"/>
          <w:szCs w:val="28"/>
          <w:lang w:eastAsia="uk-UA"/>
        </w:rPr>
        <w:t>Чи є у вас досвід автономного вирішення невідкладних станів? Якщо так, опишіть, будь ласка, один з таких випадків.</w:t>
      </w:r>
    </w:p>
    <w:p w14:paraId="232C7D9A" w14:textId="77777777" w:rsidR="00964DD0" w:rsidRDefault="00964DD0" w:rsidP="00964DD0">
      <w:pPr>
        <w:pStyle w:val="ab"/>
        <w:numPr>
          <w:ilvl w:val="0"/>
          <w:numId w:val="2"/>
        </w:numPr>
        <w:spacing w:before="100" w:beforeAutospacing="1" w:after="0" w:line="360" w:lineRule="auto"/>
        <w:jc w:val="both"/>
        <w:rPr>
          <w:rFonts w:eastAsia="Times New Roman" w:cs="Times New Roman"/>
          <w:szCs w:val="28"/>
          <w:lang w:eastAsia="uk-UA"/>
        </w:rPr>
      </w:pPr>
      <w:r>
        <w:rPr>
          <w:rFonts w:eastAsia="Times New Roman" w:cs="Times New Roman"/>
          <w:szCs w:val="28"/>
          <w:lang w:eastAsia="uk-UA"/>
        </w:rPr>
        <w:t>Що, на вашу думку, може підвищити вашу готовність до автономної роботи в невідкладних станах?</w:t>
      </w:r>
    </w:p>
    <w:p w14:paraId="7CDB5030" w14:textId="77777777" w:rsidR="00964DD0" w:rsidRDefault="00964DD0" w:rsidP="00964DD0">
      <w:pPr>
        <w:spacing w:after="0" w:line="360" w:lineRule="auto"/>
        <w:jc w:val="both"/>
        <w:rPr>
          <w:rFonts w:cs="Times New Roman"/>
          <w:szCs w:val="28"/>
        </w:rPr>
      </w:pPr>
      <w:r>
        <w:rPr>
          <w:rFonts w:cs="Times New Roman"/>
          <w:szCs w:val="28"/>
        </w:rPr>
        <w:t>Дякуємо за участь!</w:t>
      </w:r>
    </w:p>
    <w:p w14:paraId="04A03A13" w14:textId="77777777" w:rsidR="00964DD0" w:rsidRDefault="00964DD0" w:rsidP="00964DD0">
      <w:pPr>
        <w:spacing w:after="0" w:line="360" w:lineRule="auto"/>
        <w:jc w:val="center"/>
        <w:rPr>
          <w:i/>
        </w:rPr>
      </w:pPr>
    </w:p>
    <w:p w14:paraId="11E0AF77" w14:textId="77777777" w:rsidR="00964DD0" w:rsidRDefault="00964DD0" w:rsidP="00964DD0">
      <w:pPr>
        <w:spacing w:after="0" w:line="360" w:lineRule="auto"/>
        <w:jc w:val="center"/>
        <w:rPr>
          <w:rFonts w:cs="Times New Roman"/>
          <w:i/>
          <w:iCs/>
          <w:szCs w:val="28"/>
        </w:rPr>
      </w:pPr>
      <w:r>
        <w:rPr>
          <w:i/>
        </w:rPr>
        <w:t xml:space="preserve">Додаток 2. </w:t>
      </w:r>
      <w:r>
        <w:rPr>
          <w:rFonts w:cs="Times New Roman"/>
          <w:i/>
          <w:iCs/>
          <w:szCs w:val="28"/>
        </w:rPr>
        <w:t>Оцінка автономії та професійної компетентності медичних сестер у наданні невідкладної медичної допомоги в амбулаторії сімейного лікаря (опитування медичних сестер)</w:t>
      </w:r>
    </w:p>
    <w:p w14:paraId="73B8236C" w14:textId="77777777" w:rsidR="00964DD0" w:rsidRDefault="00964DD0" w:rsidP="00964DD0">
      <w:pPr>
        <w:numPr>
          <w:ilvl w:val="0"/>
          <w:numId w:val="13"/>
        </w:numPr>
        <w:spacing w:after="0" w:line="360" w:lineRule="auto"/>
        <w:jc w:val="both"/>
        <w:rPr>
          <w:rFonts w:cs="Times New Roman"/>
          <w:szCs w:val="28"/>
        </w:rPr>
      </w:pPr>
      <w:r>
        <w:rPr>
          <w:rFonts w:cs="Times New Roman"/>
          <w:szCs w:val="28"/>
        </w:rPr>
        <w:lastRenderedPageBreak/>
        <w:t>Прізвище, ім'я, по батькові ( )</w:t>
      </w:r>
    </w:p>
    <w:p w14:paraId="7A33D31A" w14:textId="77777777" w:rsidR="00964DD0" w:rsidRDefault="00964DD0" w:rsidP="00964DD0">
      <w:pPr>
        <w:numPr>
          <w:ilvl w:val="0"/>
          <w:numId w:val="13"/>
        </w:numPr>
        <w:spacing w:after="0" w:line="360" w:lineRule="auto"/>
        <w:jc w:val="both"/>
        <w:rPr>
          <w:rFonts w:cs="Times New Roman"/>
          <w:szCs w:val="28"/>
        </w:rPr>
      </w:pPr>
      <w:r>
        <w:rPr>
          <w:rFonts w:cs="Times New Roman"/>
          <w:szCs w:val="28"/>
        </w:rPr>
        <w:t>Вік</w:t>
      </w:r>
    </w:p>
    <w:p w14:paraId="313689CD" w14:textId="77777777" w:rsidR="00964DD0" w:rsidRDefault="00964DD0" w:rsidP="00964DD0">
      <w:pPr>
        <w:numPr>
          <w:ilvl w:val="0"/>
          <w:numId w:val="13"/>
        </w:numPr>
        <w:spacing w:after="0" w:line="360" w:lineRule="auto"/>
        <w:jc w:val="both"/>
        <w:rPr>
          <w:rFonts w:cs="Times New Roman"/>
          <w:szCs w:val="28"/>
        </w:rPr>
      </w:pPr>
      <w:r>
        <w:rPr>
          <w:rFonts w:cs="Times New Roman"/>
          <w:szCs w:val="28"/>
        </w:rPr>
        <w:t>Стать: чоловіча / жіноча</w:t>
      </w:r>
    </w:p>
    <w:p w14:paraId="145152F8" w14:textId="77777777" w:rsidR="00964DD0" w:rsidRDefault="00964DD0" w:rsidP="00964DD0">
      <w:pPr>
        <w:numPr>
          <w:ilvl w:val="0"/>
          <w:numId w:val="13"/>
        </w:numPr>
        <w:spacing w:after="0" w:line="360" w:lineRule="auto"/>
        <w:jc w:val="both"/>
        <w:rPr>
          <w:rFonts w:cs="Times New Roman"/>
          <w:szCs w:val="28"/>
        </w:rPr>
      </w:pPr>
      <w:r>
        <w:rPr>
          <w:rFonts w:cs="Times New Roman"/>
          <w:szCs w:val="28"/>
        </w:rPr>
        <w:t>Освіта (назва навчального закладу)</w:t>
      </w:r>
    </w:p>
    <w:p w14:paraId="0EE8B13D" w14:textId="77777777" w:rsidR="00964DD0" w:rsidRDefault="00964DD0" w:rsidP="00964DD0">
      <w:pPr>
        <w:numPr>
          <w:ilvl w:val="0"/>
          <w:numId w:val="13"/>
        </w:numPr>
        <w:spacing w:after="0" w:line="360" w:lineRule="auto"/>
        <w:jc w:val="both"/>
        <w:rPr>
          <w:rFonts w:cs="Times New Roman"/>
          <w:szCs w:val="28"/>
        </w:rPr>
      </w:pPr>
      <w:r>
        <w:rPr>
          <w:rFonts w:cs="Times New Roman"/>
          <w:szCs w:val="28"/>
        </w:rPr>
        <w:t>Посада</w:t>
      </w:r>
    </w:p>
    <w:p w14:paraId="0FE42D08" w14:textId="77777777" w:rsidR="00964DD0" w:rsidRDefault="00964DD0" w:rsidP="00964DD0">
      <w:pPr>
        <w:numPr>
          <w:ilvl w:val="0"/>
          <w:numId w:val="13"/>
        </w:numPr>
        <w:spacing w:after="0" w:line="360" w:lineRule="auto"/>
        <w:jc w:val="both"/>
        <w:rPr>
          <w:rFonts w:cs="Times New Roman"/>
          <w:szCs w:val="28"/>
        </w:rPr>
      </w:pPr>
      <w:r>
        <w:rPr>
          <w:rFonts w:cs="Times New Roman"/>
          <w:szCs w:val="28"/>
        </w:rPr>
        <w:t>Заклад охорони здоров'я (місце роботи)</w:t>
      </w:r>
    </w:p>
    <w:p w14:paraId="3FA04467" w14:textId="77777777" w:rsidR="00964DD0" w:rsidRDefault="00964DD0" w:rsidP="00964DD0">
      <w:pPr>
        <w:numPr>
          <w:ilvl w:val="0"/>
          <w:numId w:val="13"/>
        </w:numPr>
        <w:spacing w:after="0" w:line="360" w:lineRule="auto"/>
        <w:jc w:val="both"/>
        <w:rPr>
          <w:rFonts w:cs="Times New Roman"/>
          <w:szCs w:val="28"/>
        </w:rPr>
      </w:pPr>
      <w:r>
        <w:rPr>
          <w:rFonts w:cs="Times New Roman"/>
          <w:szCs w:val="28"/>
        </w:rPr>
        <w:t>Населений пункт</w:t>
      </w:r>
    </w:p>
    <w:p w14:paraId="026CFB9D" w14:textId="77777777" w:rsidR="00964DD0" w:rsidRDefault="00964DD0" w:rsidP="00964DD0">
      <w:pPr>
        <w:numPr>
          <w:ilvl w:val="0"/>
          <w:numId w:val="13"/>
        </w:numPr>
        <w:spacing w:after="0" w:line="360" w:lineRule="auto"/>
        <w:jc w:val="both"/>
        <w:rPr>
          <w:rFonts w:cs="Times New Roman"/>
          <w:szCs w:val="28"/>
        </w:rPr>
      </w:pPr>
      <w:r>
        <w:rPr>
          <w:rFonts w:cs="Times New Roman"/>
          <w:szCs w:val="28"/>
        </w:rPr>
        <w:t>Стаж роботи в медичній сфері</w:t>
      </w:r>
    </w:p>
    <w:p w14:paraId="29FD617F" w14:textId="77777777" w:rsidR="00964DD0" w:rsidRDefault="00964DD0" w:rsidP="00964DD0">
      <w:pPr>
        <w:numPr>
          <w:ilvl w:val="0"/>
          <w:numId w:val="13"/>
        </w:numPr>
        <w:spacing w:after="0" w:line="360" w:lineRule="auto"/>
        <w:jc w:val="both"/>
        <w:rPr>
          <w:rFonts w:cs="Times New Roman"/>
          <w:szCs w:val="28"/>
        </w:rPr>
      </w:pPr>
      <w:r>
        <w:rPr>
          <w:rFonts w:cs="Times New Roman"/>
          <w:szCs w:val="28"/>
        </w:rPr>
        <w:t>Кваліфікація (категорія, якщо наявна)</w:t>
      </w:r>
    </w:p>
    <w:p w14:paraId="78920619" w14:textId="77777777" w:rsidR="00964DD0" w:rsidRDefault="00964DD0" w:rsidP="00964DD0">
      <w:pPr>
        <w:numPr>
          <w:ilvl w:val="0"/>
          <w:numId w:val="13"/>
        </w:numPr>
        <w:spacing w:after="0" w:line="360" w:lineRule="auto"/>
        <w:jc w:val="both"/>
        <w:rPr>
          <w:rFonts w:cs="Times New Roman"/>
          <w:szCs w:val="28"/>
        </w:rPr>
      </w:pPr>
      <w:r>
        <w:rPr>
          <w:rFonts w:cs="Times New Roman"/>
          <w:szCs w:val="28"/>
        </w:rPr>
        <w:t>Дата останнього підвищення кваліфікації, стажування або додаткового навчання (якщо є)</w:t>
      </w:r>
    </w:p>
    <w:p w14:paraId="1500F06F" w14:textId="77777777" w:rsidR="00964DD0" w:rsidRDefault="00964DD0" w:rsidP="00964DD0">
      <w:pPr>
        <w:numPr>
          <w:ilvl w:val="0"/>
          <w:numId w:val="13"/>
        </w:numPr>
        <w:spacing w:after="0" w:line="360" w:lineRule="auto"/>
        <w:jc w:val="both"/>
        <w:rPr>
          <w:rFonts w:cs="Times New Roman"/>
          <w:szCs w:val="28"/>
        </w:rPr>
      </w:pPr>
      <w:r>
        <w:rPr>
          <w:rFonts w:cs="Times New Roman"/>
          <w:szCs w:val="28"/>
        </w:rPr>
        <w:t>Робоче навантаження (ставка):</w:t>
      </w:r>
    </w:p>
    <w:p w14:paraId="601495D5" w14:textId="77777777" w:rsidR="00964DD0" w:rsidRDefault="00964DD0" w:rsidP="00964DD0">
      <w:pPr>
        <w:numPr>
          <w:ilvl w:val="0"/>
          <w:numId w:val="14"/>
        </w:numPr>
        <w:spacing w:after="0" w:line="360" w:lineRule="auto"/>
        <w:jc w:val="both"/>
        <w:rPr>
          <w:rFonts w:cs="Times New Roman"/>
          <w:szCs w:val="28"/>
        </w:rPr>
      </w:pPr>
      <w:r>
        <w:rPr>
          <w:rFonts w:cs="Times New Roman"/>
          <w:szCs w:val="28"/>
        </w:rPr>
        <w:t>0,25 ставки</w:t>
      </w:r>
    </w:p>
    <w:p w14:paraId="10C4FF79" w14:textId="77777777" w:rsidR="00964DD0" w:rsidRDefault="00964DD0" w:rsidP="00964DD0">
      <w:pPr>
        <w:numPr>
          <w:ilvl w:val="0"/>
          <w:numId w:val="14"/>
        </w:numPr>
        <w:spacing w:after="0" w:line="360" w:lineRule="auto"/>
        <w:jc w:val="both"/>
        <w:rPr>
          <w:rFonts w:cs="Times New Roman"/>
          <w:szCs w:val="28"/>
        </w:rPr>
      </w:pPr>
      <w:r>
        <w:rPr>
          <w:rFonts w:cs="Times New Roman"/>
          <w:szCs w:val="28"/>
        </w:rPr>
        <w:t>0,5 ставки</w:t>
      </w:r>
    </w:p>
    <w:p w14:paraId="7089786E" w14:textId="77777777" w:rsidR="00964DD0" w:rsidRDefault="00964DD0" w:rsidP="00964DD0">
      <w:pPr>
        <w:numPr>
          <w:ilvl w:val="0"/>
          <w:numId w:val="14"/>
        </w:numPr>
        <w:spacing w:after="0" w:line="360" w:lineRule="auto"/>
        <w:jc w:val="both"/>
        <w:rPr>
          <w:rFonts w:cs="Times New Roman"/>
          <w:szCs w:val="28"/>
        </w:rPr>
      </w:pPr>
      <w:r>
        <w:rPr>
          <w:rFonts w:cs="Times New Roman"/>
          <w:szCs w:val="28"/>
        </w:rPr>
        <w:t>1,0 ставка</w:t>
      </w:r>
    </w:p>
    <w:p w14:paraId="64DE0BFF" w14:textId="77777777" w:rsidR="00964DD0" w:rsidRDefault="00964DD0" w:rsidP="00964DD0">
      <w:pPr>
        <w:numPr>
          <w:ilvl w:val="0"/>
          <w:numId w:val="14"/>
        </w:numPr>
        <w:spacing w:after="0" w:line="360" w:lineRule="auto"/>
        <w:jc w:val="both"/>
        <w:rPr>
          <w:rFonts w:cs="Times New Roman"/>
          <w:szCs w:val="28"/>
        </w:rPr>
      </w:pPr>
      <w:r>
        <w:rPr>
          <w:rFonts w:cs="Times New Roman"/>
          <w:szCs w:val="28"/>
        </w:rPr>
        <w:t>1,25 ставки</w:t>
      </w:r>
    </w:p>
    <w:p w14:paraId="357F0F2D" w14:textId="77777777" w:rsidR="00964DD0" w:rsidRDefault="00964DD0" w:rsidP="00964DD0">
      <w:pPr>
        <w:numPr>
          <w:ilvl w:val="0"/>
          <w:numId w:val="14"/>
        </w:numPr>
        <w:spacing w:after="0" w:line="360" w:lineRule="auto"/>
        <w:jc w:val="both"/>
        <w:rPr>
          <w:rFonts w:cs="Times New Roman"/>
          <w:szCs w:val="28"/>
        </w:rPr>
      </w:pPr>
      <w:r>
        <w:rPr>
          <w:rFonts w:cs="Times New Roman"/>
          <w:szCs w:val="28"/>
        </w:rPr>
        <w:t>1,5 ставки</w:t>
      </w:r>
    </w:p>
    <w:p w14:paraId="66760D82" w14:textId="77777777" w:rsidR="00964DD0" w:rsidRDefault="00964DD0" w:rsidP="00964DD0">
      <w:pPr>
        <w:numPr>
          <w:ilvl w:val="0"/>
          <w:numId w:val="15"/>
        </w:numPr>
        <w:spacing w:after="0" w:line="360" w:lineRule="auto"/>
        <w:jc w:val="both"/>
        <w:rPr>
          <w:rFonts w:cs="Times New Roman"/>
          <w:szCs w:val="28"/>
        </w:rPr>
      </w:pPr>
      <w:r>
        <w:rPr>
          <w:rFonts w:cs="Times New Roman"/>
          <w:szCs w:val="28"/>
        </w:rPr>
        <w:t>Чи працюєте ви додатково в іншому місці?</w:t>
      </w:r>
    </w:p>
    <w:p w14:paraId="59F11E19" w14:textId="77777777" w:rsidR="00964DD0" w:rsidRDefault="00964DD0" w:rsidP="00964DD0">
      <w:pPr>
        <w:numPr>
          <w:ilvl w:val="0"/>
          <w:numId w:val="16"/>
        </w:numPr>
        <w:spacing w:after="0" w:line="360" w:lineRule="auto"/>
        <w:jc w:val="both"/>
        <w:rPr>
          <w:rFonts w:cs="Times New Roman"/>
          <w:szCs w:val="28"/>
        </w:rPr>
      </w:pPr>
      <w:r>
        <w:rPr>
          <w:rFonts w:cs="Times New Roman"/>
          <w:szCs w:val="28"/>
        </w:rPr>
        <w:t>Так</w:t>
      </w:r>
    </w:p>
    <w:p w14:paraId="121C982D" w14:textId="77777777" w:rsidR="00964DD0" w:rsidRDefault="00964DD0" w:rsidP="00964DD0">
      <w:pPr>
        <w:numPr>
          <w:ilvl w:val="0"/>
          <w:numId w:val="16"/>
        </w:numPr>
        <w:spacing w:after="0" w:line="360" w:lineRule="auto"/>
        <w:jc w:val="both"/>
        <w:rPr>
          <w:rFonts w:cs="Times New Roman"/>
          <w:szCs w:val="28"/>
        </w:rPr>
      </w:pPr>
      <w:r>
        <w:rPr>
          <w:rFonts w:cs="Times New Roman"/>
          <w:szCs w:val="28"/>
        </w:rPr>
        <w:t>Ні</w:t>
      </w:r>
    </w:p>
    <w:p w14:paraId="6E06A9D2" w14:textId="77777777" w:rsidR="00964DD0" w:rsidRDefault="00964DD0" w:rsidP="00964DD0">
      <w:pPr>
        <w:numPr>
          <w:ilvl w:val="0"/>
          <w:numId w:val="16"/>
        </w:numPr>
        <w:spacing w:after="0" w:line="360" w:lineRule="auto"/>
        <w:jc w:val="both"/>
        <w:rPr>
          <w:rFonts w:cs="Times New Roman"/>
          <w:szCs w:val="28"/>
        </w:rPr>
      </w:pPr>
      <w:r>
        <w:rPr>
          <w:rFonts w:cs="Times New Roman"/>
          <w:szCs w:val="28"/>
        </w:rPr>
        <w:t>Інше</w:t>
      </w:r>
    </w:p>
    <w:p w14:paraId="10ADD554" w14:textId="77777777" w:rsidR="00964DD0" w:rsidRDefault="00964DD0" w:rsidP="00964DD0">
      <w:pPr>
        <w:numPr>
          <w:ilvl w:val="0"/>
          <w:numId w:val="17"/>
        </w:numPr>
        <w:spacing w:after="0" w:line="360" w:lineRule="auto"/>
        <w:jc w:val="both"/>
        <w:rPr>
          <w:rFonts w:cs="Times New Roman"/>
          <w:szCs w:val="28"/>
        </w:rPr>
      </w:pPr>
      <w:r>
        <w:rPr>
          <w:rFonts w:cs="Times New Roman"/>
          <w:szCs w:val="28"/>
        </w:rPr>
        <w:t>Чи відчуваєте фінансові труднощі?</w:t>
      </w:r>
    </w:p>
    <w:p w14:paraId="77DDAAB0" w14:textId="77777777" w:rsidR="00964DD0" w:rsidRDefault="00964DD0" w:rsidP="00964DD0">
      <w:pPr>
        <w:numPr>
          <w:ilvl w:val="0"/>
          <w:numId w:val="18"/>
        </w:numPr>
        <w:spacing w:after="0" w:line="360" w:lineRule="auto"/>
        <w:jc w:val="both"/>
        <w:rPr>
          <w:rFonts w:cs="Times New Roman"/>
          <w:szCs w:val="28"/>
        </w:rPr>
      </w:pPr>
      <w:r>
        <w:rPr>
          <w:rFonts w:cs="Times New Roman"/>
          <w:szCs w:val="28"/>
        </w:rPr>
        <w:t>Так</w:t>
      </w:r>
    </w:p>
    <w:p w14:paraId="0DEA2477" w14:textId="77777777" w:rsidR="00964DD0" w:rsidRDefault="00964DD0" w:rsidP="00964DD0">
      <w:pPr>
        <w:numPr>
          <w:ilvl w:val="0"/>
          <w:numId w:val="18"/>
        </w:numPr>
        <w:spacing w:after="0" w:line="360" w:lineRule="auto"/>
        <w:jc w:val="both"/>
        <w:rPr>
          <w:rFonts w:cs="Times New Roman"/>
          <w:szCs w:val="28"/>
        </w:rPr>
      </w:pPr>
      <w:r>
        <w:rPr>
          <w:rFonts w:cs="Times New Roman"/>
          <w:szCs w:val="28"/>
        </w:rPr>
        <w:t>Ні</w:t>
      </w:r>
    </w:p>
    <w:p w14:paraId="6A85ACE3" w14:textId="77777777" w:rsidR="00964DD0" w:rsidRDefault="00964DD0" w:rsidP="00964DD0">
      <w:pPr>
        <w:numPr>
          <w:ilvl w:val="0"/>
          <w:numId w:val="18"/>
        </w:numPr>
        <w:spacing w:after="0" w:line="360" w:lineRule="auto"/>
        <w:jc w:val="both"/>
        <w:rPr>
          <w:rFonts w:cs="Times New Roman"/>
          <w:szCs w:val="28"/>
        </w:rPr>
      </w:pPr>
      <w:r>
        <w:rPr>
          <w:rFonts w:cs="Times New Roman"/>
          <w:szCs w:val="28"/>
        </w:rPr>
        <w:t>Інше</w:t>
      </w:r>
    </w:p>
    <w:p w14:paraId="2546817E" w14:textId="77777777" w:rsidR="00964DD0" w:rsidRDefault="00964DD0" w:rsidP="00964DD0">
      <w:pPr>
        <w:numPr>
          <w:ilvl w:val="0"/>
          <w:numId w:val="19"/>
        </w:numPr>
        <w:spacing w:after="0" w:line="360" w:lineRule="auto"/>
        <w:jc w:val="both"/>
        <w:rPr>
          <w:rFonts w:cs="Times New Roman"/>
          <w:szCs w:val="28"/>
        </w:rPr>
      </w:pPr>
      <w:r>
        <w:rPr>
          <w:rFonts w:cs="Times New Roman"/>
          <w:szCs w:val="28"/>
        </w:rPr>
        <w:t>Рівень володіння комп’ютером:</w:t>
      </w:r>
    </w:p>
    <w:p w14:paraId="1CE2905F" w14:textId="77777777" w:rsidR="00964DD0" w:rsidRDefault="00964DD0" w:rsidP="00964DD0">
      <w:pPr>
        <w:numPr>
          <w:ilvl w:val="0"/>
          <w:numId w:val="20"/>
        </w:numPr>
        <w:spacing w:after="0" w:line="360" w:lineRule="auto"/>
        <w:jc w:val="both"/>
        <w:rPr>
          <w:rFonts w:cs="Times New Roman"/>
          <w:szCs w:val="28"/>
        </w:rPr>
      </w:pPr>
      <w:r>
        <w:rPr>
          <w:rFonts w:cs="Times New Roman"/>
          <w:szCs w:val="28"/>
        </w:rPr>
        <w:t>Вільно</w:t>
      </w:r>
    </w:p>
    <w:p w14:paraId="3AC95EEF" w14:textId="77777777" w:rsidR="00964DD0" w:rsidRDefault="00964DD0" w:rsidP="00964DD0">
      <w:pPr>
        <w:numPr>
          <w:ilvl w:val="0"/>
          <w:numId w:val="20"/>
        </w:numPr>
        <w:spacing w:after="0" w:line="360" w:lineRule="auto"/>
        <w:jc w:val="both"/>
        <w:rPr>
          <w:rFonts w:cs="Times New Roman"/>
          <w:szCs w:val="28"/>
        </w:rPr>
      </w:pPr>
      <w:r>
        <w:rPr>
          <w:rFonts w:cs="Times New Roman"/>
          <w:szCs w:val="28"/>
        </w:rPr>
        <w:t>Добре</w:t>
      </w:r>
    </w:p>
    <w:p w14:paraId="5A4BC92B" w14:textId="77777777" w:rsidR="00964DD0" w:rsidRDefault="00964DD0" w:rsidP="00964DD0">
      <w:pPr>
        <w:numPr>
          <w:ilvl w:val="0"/>
          <w:numId w:val="20"/>
        </w:numPr>
        <w:spacing w:after="0" w:line="360" w:lineRule="auto"/>
        <w:jc w:val="both"/>
        <w:rPr>
          <w:rFonts w:cs="Times New Roman"/>
          <w:szCs w:val="28"/>
        </w:rPr>
      </w:pPr>
      <w:r>
        <w:rPr>
          <w:rFonts w:cs="Times New Roman"/>
          <w:szCs w:val="28"/>
        </w:rPr>
        <w:t>Маю базові знання</w:t>
      </w:r>
    </w:p>
    <w:p w14:paraId="2871685D" w14:textId="77777777" w:rsidR="00964DD0" w:rsidRDefault="00964DD0" w:rsidP="00964DD0">
      <w:pPr>
        <w:numPr>
          <w:ilvl w:val="0"/>
          <w:numId w:val="21"/>
        </w:numPr>
        <w:spacing w:after="0" w:line="360" w:lineRule="auto"/>
        <w:jc w:val="both"/>
        <w:rPr>
          <w:rFonts w:cs="Times New Roman"/>
          <w:szCs w:val="28"/>
        </w:rPr>
      </w:pPr>
      <w:r>
        <w:rPr>
          <w:rFonts w:cs="Times New Roman"/>
          <w:szCs w:val="28"/>
        </w:rPr>
        <w:lastRenderedPageBreak/>
        <w:t>Формат прийому пацієнтів:</w:t>
      </w:r>
    </w:p>
    <w:p w14:paraId="21BD8749" w14:textId="77777777" w:rsidR="00964DD0" w:rsidRDefault="00964DD0" w:rsidP="00964DD0">
      <w:pPr>
        <w:numPr>
          <w:ilvl w:val="0"/>
          <w:numId w:val="22"/>
        </w:numPr>
        <w:spacing w:after="0" w:line="360" w:lineRule="auto"/>
        <w:jc w:val="both"/>
        <w:rPr>
          <w:rFonts w:cs="Times New Roman"/>
          <w:szCs w:val="28"/>
        </w:rPr>
      </w:pPr>
      <w:r>
        <w:rPr>
          <w:rFonts w:cs="Times New Roman"/>
          <w:szCs w:val="28"/>
        </w:rPr>
        <w:t>Традиційний (спільний прийом лікаря та медичної сестри)</w:t>
      </w:r>
    </w:p>
    <w:p w14:paraId="7EFBCAA4" w14:textId="77777777" w:rsidR="00964DD0" w:rsidRDefault="00964DD0" w:rsidP="00964DD0">
      <w:pPr>
        <w:numPr>
          <w:ilvl w:val="0"/>
          <w:numId w:val="22"/>
        </w:numPr>
        <w:spacing w:after="0" w:line="360" w:lineRule="auto"/>
        <w:jc w:val="both"/>
        <w:rPr>
          <w:rFonts w:cs="Times New Roman"/>
          <w:szCs w:val="28"/>
        </w:rPr>
      </w:pPr>
      <w:r>
        <w:rPr>
          <w:rFonts w:cs="Times New Roman"/>
          <w:szCs w:val="28"/>
        </w:rPr>
        <w:t>Роздільний (медична сестра проводить прийом самостійно)</w:t>
      </w:r>
    </w:p>
    <w:p w14:paraId="1C99EE97" w14:textId="77777777" w:rsidR="00964DD0" w:rsidRDefault="00964DD0" w:rsidP="00964DD0">
      <w:pPr>
        <w:numPr>
          <w:ilvl w:val="0"/>
          <w:numId w:val="23"/>
        </w:numPr>
        <w:spacing w:after="0" w:line="360" w:lineRule="auto"/>
        <w:jc w:val="both"/>
        <w:rPr>
          <w:rFonts w:cs="Times New Roman"/>
          <w:szCs w:val="28"/>
        </w:rPr>
      </w:pPr>
      <w:r>
        <w:rPr>
          <w:rFonts w:cs="Times New Roman"/>
          <w:szCs w:val="28"/>
        </w:rPr>
        <w:t>Середня кількість пацієнтів, яких ви обслуговуєте за зміну:</w:t>
      </w:r>
    </w:p>
    <w:p w14:paraId="5862D7D1" w14:textId="77777777" w:rsidR="00964DD0" w:rsidRDefault="00964DD0" w:rsidP="00964DD0">
      <w:pPr>
        <w:numPr>
          <w:ilvl w:val="0"/>
          <w:numId w:val="24"/>
        </w:numPr>
        <w:spacing w:after="0" w:line="360" w:lineRule="auto"/>
        <w:jc w:val="both"/>
        <w:rPr>
          <w:rFonts w:cs="Times New Roman"/>
          <w:szCs w:val="28"/>
        </w:rPr>
      </w:pPr>
      <w:r>
        <w:rPr>
          <w:rFonts w:cs="Times New Roman"/>
          <w:szCs w:val="28"/>
        </w:rPr>
        <w:t>До 10</w:t>
      </w:r>
    </w:p>
    <w:p w14:paraId="62FE5945" w14:textId="77777777" w:rsidR="00964DD0" w:rsidRDefault="00964DD0" w:rsidP="00964DD0">
      <w:pPr>
        <w:numPr>
          <w:ilvl w:val="0"/>
          <w:numId w:val="24"/>
        </w:numPr>
        <w:spacing w:after="0" w:line="360" w:lineRule="auto"/>
        <w:jc w:val="both"/>
        <w:rPr>
          <w:rFonts w:cs="Times New Roman"/>
          <w:szCs w:val="28"/>
        </w:rPr>
      </w:pPr>
      <w:r>
        <w:rPr>
          <w:rFonts w:cs="Times New Roman"/>
          <w:szCs w:val="28"/>
        </w:rPr>
        <w:t>11-20</w:t>
      </w:r>
    </w:p>
    <w:p w14:paraId="52B39EEE" w14:textId="77777777" w:rsidR="00964DD0" w:rsidRDefault="00964DD0" w:rsidP="00964DD0">
      <w:pPr>
        <w:numPr>
          <w:ilvl w:val="0"/>
          <w:numId w:val="24"/>
        </w:numPr>
        <w:spacing w:after="0" w:line="360" w:lineRule="auto"/>
        <w:jc w:val="both"/>
        <w:rPr>
          <w:rFonts w:cs="Times New Roman"/>
          <w:szCs w:val="28"/>
        </w:rPr>
      </w:pPr>
      <w:r>
        <w:rPr>
          <w:rFonts w:cs="Times New Roman"/>
          <w:szCs w:val="28"/>
        </w:rPr>
        <w:t>21-30</w:t>
      </w:r>
    </w:p>
    <w:p w14:paraId="4FE4FBC2" w14:textId="77777777" w:rsidR="00964DD0" w:rsidRDefault="00964DD0" w:rsidP="00964DD0">
      <w:pPr>
        <w:numPr>
          <w:ilvl w:val="0"/>
          <w:numId w:val="24"/>
        </w:numPr>
        <w:spacing w:after="0" w:line="360" w:lineRule="auto"/>
        <w:jc w:val="both"/>
        <w:rPr>
          <w:rFonts w:cs="Times New Roman"/>
          <w:szCs w:val="28"/>
        </w:rPr>
      </w:pPr>
      <w:r>
        <w:rPr>
          <w:rFonts w:cs="Times New Roman"/>
          <w:szCs w:val="28"/>
        </w:rPr>
        <w:t>Понад 30</w:t>
      </w:r>
    </w:p>
    <w:p w14:paraId="1E9B1F84" w14:textId="77777777" w:rsidR="00964DD0" w:rsidRDefault="00964DD0" w:rsidP="00964DD0">
      <w:pPr>
        <w:numPr>
          <w:ilvl w:val="0"/>
          <w:numId w:val="25"/>
        </w:numPr>
        <w:spacing w:after="0" w:line="360" w:lineRule="auto"/>
        <w:jc w:val="both"/>
        <w:rPr>
          <w:rFonts w:cs="Times New Roman"/>
          <w:szCs w:val="28"/>
        </w:rPr>
      </w:pPr>
      <w:r>
        <w:rPr>
          <w:rFonts w:cs="Times New Roman"/>
          <w:szCs w:val="28"/>
        </w:rPr>
        <w:t>Час, який ви приділяєте одному пацієнту:</w:t>
      </w:r>
    </w:p>
    <w:p w14:paraId="4014BCDB" w14:textId="77777777" w:rsidR="00964DD0" w:rsidRDefault="00964DD0" w:rsidP="00964DD0">
      <w:pPr>
        <w:numPr>
          <w:ilvl w:val="0"/>
          <w:numId w:val="26"/>
        </w:numPr>
        <w:spacing w:after="0" w:line="360" w:lineRule="auto"/>
        <w:jc w:val="both"/>
        <w:rPr>
          <w:rFonts w:cs="Times New Roman"/>
          <w:szCs w:val="28"/>
        </w:rPr>
      </w:pPr>
      <w:r>
        <w:rPr>
          <w:rFonts w:cs="Times New Roman"/>
          <w:szCs w:val="28"/>
        </w:rPr>
        <w:t>До 10 хв</w:t>
      </w:r>
    </w:p>
    <w:p w14:paraId="769DF658" w14:textId="77777777" w:rsidR="00964DD0" w:rsidRDefault="00964DD0" w:rsidP="00964DD0">
      <w:pPr>
        <w:numPr>
          <w:ilvl w:val="0"/>
          <w:numId w:val="26"/>
        </w:numPr>
        <w:spacing w:after="0" w:line="360" w:lineRule="auto"/>
        <w:jc w:val="both"/>
        <w:rPr>
          <w:rFonts w:cs="Times New Roman"/>
          <w:szCs w:val="28"/>
        </w:rPr>
      </w:pPr>
      <w:r>
        <w:rPr>
          <w:rFonts w:cs="Times New Roman"/>
          <w:szCs w:val="28"/>
        </w:rPr>
        <w:t>11-20 хв</w:t>
      </w:r>
    </w:p>
    <w:p w14:paraId="2500978A" w14:textId="77777777" w:rsidR="00964DD0" w:rsidRDefault="00964DD0" w:rsidP="00964DD0">
      <w:pPr>
        <w:numPr>
          <w:ilvl w:val="0"/>
          <w:numId w:val="26"/>
        </w:numPr>
        <w:spacing w:after="0" w:line="360" w:lineRule="auto"/>
        <w:jc w:val="both"/>
        <w:rPr>
          <w:rFonts w:cs="Times New Roman"/>
          <w:szCs w:val="28"/>
        </w:rPr>
      </w:pPr>
      <w:r>
        <w:rPr>
          <w:rFonts w:cs="Times New Roman"/>
          <w:szCs w:val="28"/>
        </w:rPr>
        <w:t>21-30 хв</w:t>
      </w:r>
    </w:p>
    <w:p w14:paraId="22C24F7E" w14:textId="77777777" w:rsidR="00964DD0" w:rsidRDefault="00964DD0" w:rsidP="00964DD0">
      <w:pPr>
        <w:numPr>
          <w:ilvl w:val="0"/>
          <w:numId w:val="26"/>
        </w:numPr>
        <w:spacing w:after="0" w:line="360" w:lineRule="auto"/>
        <w:jc w:val="both"/>
        <w:rPr>
          <w:rFonts w:cs="Times New Roman"/>
          <w:szCs w:val="28"/>
        </w:rPr>
      </w:pPr>
      <w:r>
        <w:rPr>
          <w:rFonts w:cs="Times New Roman"/>
          <w:szCs w:val="28"/>
        </w:rPr>
        <w:t>Більше 30 хв</w:t>
      </w:r>
    </w:p>
    <w:p w14:paraId="13705DC2" w14:textId="77777777" w:rsidR="00964DD0" w:rsidRDefault="00964DD0" w:rsidP="00964DD0">
      <w:pPr>
        <w:numPr>
          <w:ilvl w:val="0"/>
          <w:numId w:val="27"/>
        </w:numPr>
        <w:spacing w:after="0" w:line="360" w:lineRule="auto"/>
        <w:jc w:val="both"/>
        <w:rPr>
          <w:rFonts w:cs="Times New Roman"/>
          <w:szCs w:val="28"/>
        </w:rPr>
      </w:pPr>
      <w:r>
        <w:rPr>
          <w:rFonts w:cs="Times New Roman"/>
          <w:szCs w:val="28"/>
        </w:rPr>
        <w:t>Оцінка робочого навантаження:</w:t>
      </w:r>
    </w:p>
    <w:p w14:paraId="58C98BCE" w14:textId="77777777" w:rsidR="00964DD0" w:rsidRDefault="00964DD0" w:rsidP="00964DD0">
      <w:pPr>
        <w:numPr>
          <w:ilvl w:val="0"/>
          <w:numId w:val="28"/>
        </w:numPr>
        <w:spacing w:after="0" w:line="360" w:lineRule="auto"/>
        <w:jc w:val="both"/>
        <w:rPr>
          <w:rFonts w:cs="Times New Roman"/>
          <w:szCs w:val="28"/>
        </w:rPr>
      </w:pPr>
      <w:r>
        <w:rPr>
          <w:rFonts w:cs="Times New Roman"/>
          <w:szCs w:val="28"/>
        </w:rPr>
        <w:t>Надмірне</w:t>
      </w:r>
    </w:p>
    <w:p w14:paraId="47053DBE" w14:textId="77777777" w:rsidR="00964DD0" w:rsidRDefault="00964DD0" w:rsidP="00964DD0">
      <w:pPr>
        <w:numPr>
          <w:ilvl w:val="0"/>
          <w:numId w:val="28"/>
        </w:numPr>
        <w:spacing w:after="0" w:line="360" w:lineRule="auto"/>
        <w:jc w:val="both"/>
        <w:rPr>
          <w:rFonts w:cs="Times New Roman"/>
          <w:szCs w:val="28"/>
        </w:rPr>
      </w:pPr>
      <w:r>
        <w:rPr>
          <w:rFonts w:cs="Times New Roman"/>
          <w:szCs w:val="28"/>
        </w:rPr>
        <w:t>Оптимальне</w:t>
      </w:r>
    </w:p>
    <w:p w14:paraId="2F1E8F0C" w14:textId="77777777" w:rsidR="00964DD0" w:rsidRDefault="00964DD0" w:rsidP="00964DD0">
      <w:pPr>
        <w:numPr>
          <w:ilvl w:val="0"/>
          <w:numId w:val="28"/>
        </w:numPr>
        <w:spacing w:after="0" w:line="360" w:lineRule="auto"/>
        <w:jc w:val="both"/>
        <w:rPr>
          <w:rFonts w:cs="Times New Roman"/>
          <w:szCs w:val="28"/>
        </w:rPr>
      </w:pPr>
      <w:r>
        <w:rPr>
          <w:rFonts w:cs="Times New Roman"/>
          <w:szCs w:val="28"/>
        </w:rPr>
        <w:t>Незадовільне</w:t>
      </w:r>
    </w:p>
    <w:p w14:paraId="42627DDA" w14:textId="77777777" w:rsidR="00964DD0" w:rsidRDefault="00964DD0" w:rsidP="00964DD0">
      <w:pPr>
        <w:numPr>
          <w:ilvl w:val="0"/>
          <w:numId w:val="28"/>
        </w:numPr>
        <w:spacing w:after="0" w:line="360" w:lineRule="auto"/>
        <w:jc w:val="both"/>
        <w:rPr>
          <w:rFonts w:cs="Times New Roman"/>
          <w:szCs w:val="28"/>
        </w:rPr>
      </w:pPr>
      <w:r>
        <w:rPr>
          <w:rFonts w:cs="Times New Roman"/>
          <w:szCs w:val="28"/>
        </w:rPr>
        <w:t>Важко відповісти</w:t>
      </w:r>
    </w:p>
    <w:p w14:paraId="5782DA67" w14:textId="77777777" w:rsidR="00964DD0" w:rsidRDefault="00964DD0" w:rsidP="00964DD0">
      <w:pPr>
        <w:numPr>
          <w:ilvl w:val="0"/>
          <w:numId w:val="29"/>
        </w:numPr>
        <w:spacing w:after="0" w:line="360" w:lineRule="auto"/>
        <w:jc w:val="both"/>
        <w:rPr>
          <w:rFonts w:cs="Times New Roman"/>
          <w:szCs w:val="28"/>
        </w:rPr>
      </w:pPr>
      <w:r>
        <w:rPr>
          <w:rFonts w:cs="Times New Roman"/>
          <w:szCs w:val="28"/>
        </w:rPr>
        <w:t>Якщо навантаження є незадовільним, то через що?</w:t>
      </w:r>
    </w:p>
    <w:p w14:paraId="520182D3" w14:textId="77777777" w:rsidR="00964DD0" w:rsidRDefault="00964DD0" w:rsidP="00964DD0">
      <w:pPr>
        <w:numPr>
          <w:ilvl w:val="0"/>
          <w:numId w:val="30"/>
        </w:numPr>
        <w:spacing w:after="0" w:line="360" w:lineRule="auto"/>
        <w:jc w:val="both"/>
        <w:rPr>
          <w:rFonts w:cs="Times New Roman"/>
          <w:szCs w:val="28"/>
        </w:rPr>
      </w:pPr>
      <w:r>
        <w:rPr>
          <w:rFonts w:cs="Times New Roman"/>
          <w:szCs w:val="28"/>
        </w:rPr>
        <w:t>Неправильний розподіл робочого часу</w:t>
      </w:r>
    </w:p>
    <w:p w14:paraId="1F04B797" w14:textId="77777777" w:rsidR="00964DD0" w:rsidRDefault="00964DD0" w:rsidP="00964DD0">
      <w:pPr>
        <w:numPr>
          <w:ilvl w:val="0"/>
          <w:numId w:val="30"/>
        </w:numPr>
        <w:spacing w:after="0" w:line="360" w:lineRule="auto"/>
        <w:jc w:val="both"/>
        <w:rPr>
          <w:rFonts w:cs="Times New Roman"/>
          <w:szCs w:val="28"/>
        </w:rPr>
      </w:pPr>
      <w:r>
        <w:rPr>
          <w:rFonts w:cs="Times New Roman"/>
          <w:szCs w:val="28"/>
        </w:rPr>
        <w:t>Брак медичних кадрів</w:t>
      </w:r>
    </w:p>
    <w:p w14:paraId="1303D4A7" w14:textId="77777777" w:rsidR="00964DD0" w:rsidRDefault="00964DD0" w:rsidP="00964DD0">
      <w:pPr>
        <w:numPr>
          <w:ilvl w:val="0"/>
          <w:numId w:val="30"/>
        </w:numPr>
        <w:spacing w:after="0" w:line="360" w:lineRule="auto"/>
        <w:jc w:val="both"/>
        <w:rPr>
          <w:rFonts w:cs="Times New Roman"/>
          <w:szCs w:val="28"/>
        </w:rPr>
      </w:pPr>
      <w:r>
        <w:rPr>
          <w:rFonts w:cs="Times New Roman"/>
          <w:szCs w:val="28"/>
        </w:rPr>
        <w:t>Виконання обов’язків, не властивих посаді</w:t>
      </w:r>
    </w:p>
    <w:p w14:paraId="1501D85F" w14:textId="77777777" w:rsidR="00964DD0" w:rsidRDefault="00964DD0" w:rsidP="00964DD0">
      <w:pPr>
        <w:numPr>
          <w:ilvl w:val="0"/>
          <w:numId w:val="30"/>
        </w:numPr>
        <w:spacing w:after="0" w:line="360" w:lineRule="auto"/>
        <w:jc w:val="both"/>
        <w:rPr>
          <w:rFonts w:cs="Times New Roman"/>
          <w:szCs w:val="28"/>
        </w:rPr>
      </w:pPr>
      <w:r>
        <w:rPr>
          <w:rFonts w:cs="Times New Roman"/>
          <w:szCs w:val="28"/>
        </w:rPr>
        <w:t>Недостатня технічна забезпеченість</w:t>
      </w:r>
    </w:p>
    <w:p w14:paraId="02D675DA" w14:textId="77777777" w:rsidR="00964DD0" w:rsidRDefault="00964DD0" w:rsidP="00964DD0">
      <w:pPr>
        <w:numPr>
          <w:ilvl w:val="0"/>
          <w:numId w:val="30"/>
        </w:numPr>
        <w:spacing w:after="0" w:line="360" w:lineRule="auto"/>
        <w:jc w:val="both"/>
        <w:rPr>
          <w:rFonts w:cs="Times New Roman"/>
          <w:szCs w:val="28"/>
        </w:rPr>
      </w:pPr>
      <w:r>
        <w:rPr>
          <w:rFonts w:cs="Times New Roman"/>
          <w:szCs w:val="28"/>
        </w:rPr>
        <w:t>Інше</w:t>
      </w:r>
    </w:p>
    <w:p w14:paraId="7873EEA7" w14:textId="77777777" w:rsidR="00964DD0" w:rsidRDefault="00964DD0" w:rsidP="00964DD0">
      <w:pPr>
        <w:numPr>
          <w:ilvl w:val="0"/>
          <w:numId w:val="31"/>
        </w:numPr>
        <w:spacing w:after="0" w:line="360" w:lineRule="auto"/>
        <w:jc w:val="both"/>
        <w:rPr>
          <w:rFonts w:cs="Times New Roman"/>
          <w:szCs w:val="28"/>
        </w:rPr>
      </w:pPr>
      <w:r>
        <w:rPr>
          <w:rFonts w:cs="Times New Roman"/>
          <w:szCs w:val="28"/>
        </w:rPr>
        <w:t>Чи проводяться у вашому закладі заходи (конференції, семінари) для медичних сестер?</w:t>
      </w:r>
    </w:p>
    <w:p w14:paraId="1297814C" w14:textId="77777777" w:rsidR="00964DD0" w:rsidRDefault="00964DD0" w:rsidP="00964DD0">
      <w:pPr>
        <w:numPr>
          <w:ilvl w:val="0"/>
          <w:numId w:val="32"/>
        </w:numPr>
        <w:spacing w:after="0" w:line="360" w:lineRule="auto"/>
        <w:jc w:val="both"/>
        <w:rPr>
          <w:rFonts w:cs="Times New Roman"/>
          <w:szCs w:val="28"/>
        </w:rPr>
      </w:pPr>
      <w:r>
        <w:rPr>
          <w:rFonts w:cs="Times New Roman"/>
          <w:szCs w:val="28"/>
        </w:rPr>
        <w:t>Так</w:t>
      </w:r>
    </w:p>
    <w:p w14:paraId="5947F821" w14:textId="77777777" w:rsidR="00964DD0" w:rsidRDefault="00964DD0" w:rsidP="00964DD0">
      <w:pPr>
        <w:numPr>
          <w:ilvl w:val="0"/>
          <w:numId w:val="32"/>
        </w:numPr>
        <w:spacing w:after="0" w:line="360" w:lineRule="auto"/>
        <w:jc w:val="both"/>
        <w:rPr>
          <w:rFonts w:cs="Times New Roman"/>
          <w:szCs w:val="28"/>
        </w:rPr>
      </w:pPr>
      <w:r>
        <w:rPr>
          <w:rFonts w:cs="Times New Roman"/>
          <w:szCs w:val="28"/>
        </w:rPr>
        <w:t>Ні</w:t>
      </w:r>
    </w:p>
    <w:p w14:paraId="3906FAAE" w14:textId="77777777" w:rsidR="00964DD0" w:rsidRDefault="00964DD0" w:rsidP="00964DD0">
      <w:pPr>
        <w:numPr>
          <w:ilvl w:val="0"/>
          <w:numId w:val="33"/>
        </w:numPr>
        <w:spacing w:after="0" w:line="360" w:lineRule="auto"/>
        <w:jc w:val="both"/>
        <w:rPr>
          <w:rFonts w:cs="Times New Roman"/>
          <w:szCs w:val="28"/>
        </w:rPr>
      </w:pPr>
      <w:r>
        <w:rPr>
          <w:rFonts w:cs="Times New Roman"/>
          <w:szCs w:val="28"/>
        </w:rPr>
        <w:t>Чи берете участь у таких заходах?</w:t>
      </w:r>
    </w:p>
    <w:p w14:paraId="5BCBC63E" w14:textId="77777777" w:rsidR="00964DD0" w:rsidRDefault="00964DD0" w:rsidP="00964DD0">
      <w:pPr>
        <w:numPr>
          <w:ilvl w:val="0"/>
          <w:numId w:val="34"/>
        </w:numPr>
        <w:spacing w:after="0" w:line="360" w:lineRule="auto"/>
        <w:jc w:val="both"/>
        <w:rPr>
          <w:rFonts w:cs="Times New Roman"/>
          <w:szCs w:val="28"/>
        </w:rPr>
      </w:pPr>
      <w:r>
        <w:rPr>
          <w:rFonts w:cs="Times New Roman"/>
          <w:szCs w:val="28"/>
        </w:rPr>
        <w:lastRenderedPageBreak/>
        <w:t>Так, мені цікаво</w:t>
      </w:r>
    </w:p>
    <w:p w14:paraId="33811AFB" w14:textId="77777777" w:rsidR="00964DD0" w:rsidRDefault="00964DD0" w:rsidP="00964DD0">
      <w:pPr>
        <w:numPr>
          <w:ilvl w:val="0"/>
          <w:numId w:val="34"/>
        </w:numPr>
        <w:spacing w:after="0" w:line="360" w:lineRule="auto"/>
        <w:jc w:val="both"/>
        <w:rPr>
          <w:rFonts w:cs="Times New Roman"/>
          <w:szCs w:val="28"/>
        </w:rPr>
      </w:pPr>
      <w:r>
        <w:rPr>
          <w:rFonts w:cs="Times New Roman"/>
          <w:szCs w:val="28"/>
        </w:rPr>
        <w:t>Ні, мені не цікаво</w:t>
      </w:r>
    </w:p>
    <w:p w14:paraId="7AF4DC95" w14:textId="77777777" w:rsidR="00964DD0" w:rsidRDefault="00964DD0" w:rsidP="00964DD0">
      <w:pPr>
        <w:numPr>
          <w:ilvl w:val="0"/>
          <w:numId w:val="34"/>
        </w:numPr>
        <w:spacing w:after="0" w:line="360" w:lineRule="auto"/>
        <w:jc w:val="both"/>
        <w:rPr>
          <w:rFonts w:cs="Times New Roman"/>
          <w:szCs w:val="28"/>
        </w:rPr>
      </w:pPr>
      <w:r>
        <w:rPr>
          <w:rFonts w:cs="Times New Roman"/>
          <w:szCs w:val="28"/>
        </w:rPr>
        <w:t>Ніколи не брав участі</w:t>
      </w:r>
    </w:p>
    <w:p w14:paraId="1EBF3252" w14:textId="77777777" w:rsidR="00964DD0" w:rsidRDefault="00964DD0" w:rsidP="00964DD0">
      <w:pPr>
        <w:numPr>
          <w:ilvl w:val="0"/>
          <w:numId w:val="35"/>
        </w:numPr>
        <w:spacing w:after="0" w:line="360" w:lineRule="auto"/>
        <w:jc w:val="both"/>
        <w:rPr>
          <w:rFonts w:cs="Times New Roman"/>
          <w:szCs w:val="28"/>
        </w:rPr>
      </w:pPr>
      <w:r>
        <w:rPr>
          <w:rFonts w:cs="Times New Roman"/>
          <w:szCs w:val="28"/>
        </w:rPr>
        <w:t>Чи вважаєте ви, що ваше робоче місце оснащене належним чином?</w:t>
      </w:r>
    </w:p>
    <w:p w14:paraId="27FA46BD" w14:textId="77777777" w:rsidR="00964DD0" w:rsidRDefault="00964DD0" w:rsidP="00964DD0">
      <w:pPr>
        <w:numPr>
          <w:ilvl w:val="0"/>
          <w:numId w:val="36"/>
        </w:numPr>
        <w:spacing w:after="0" w:line="360" w:lineRule="auto"/>
        <w:jc w:val="both"/>
        <w:rPr>
          <w:rFonts w:cs="Times New Roman"/>
          <w:szCs w:val="28"/>
        </w:rPr>
      </w:pPr>
      <w:r>
        <w:rPr>
          <w:rFonts w:cs="Times New Roman"/>
          <w:szCs w:val="28"/>
        </w:rPr>
        <w:t>Так</w:t>
      </w:r>
    </w:p>
    <w:p w14:paraId="4778770F" w14:textId="77777777" w:rsidR="00964DD0" w:rsidRDefault="00964DD0" w:rsidP="00964DD0">
      <w:pPr>
        <w:numPr>
          <w:ilvl w:val="0"/>
          <w:numId w:val="36"/>
        </w:numPr>
        <w:spacing w:after="0" w:line="360" w:lineRule="auto"/>
        <w:jc w:val="both"/>
        <w:rPr>
          <w:rFonts w:cs="Times New Roman"/>
          <w:szCs w:val="28"/>
        </w:rPr>
      </w:pPr>
      <w:r>
        <w:rPr>
          <w:rFonts w:cs="Times New Roman"/>
          <w:szCs w:val="28"/>
        </w:rPr>
        <w:t>Ні (коментар)</w:t>
      </w:r>
    </w:p>
    <w:p w14:paraId="737C4F57" w14:textId="77777777" w:rsidR="00964DD0" w:rsidRDefault="00964DD0" w:rsidP="00964DD0">
      <w:pPr>
        <w:numPr>
          <w:ilvl w:val="0"/>
          <w:numId w:val="37"/>
        </w:numPr>
        <w:spacing w:after="0" w:line="360" w:lineRule="auto"/>
        <w:jc w:val="both"/>
        <w:rPr>
          <w:rFonts w:cs="Times New Roman"/>
          <w:szCs w:val="28"/>
        </w:rPr>
      </w:pPr>
      <w:r>
        <w:rPr>
          <w:rFonts w:cs="Times New Roman"/>
          <w:szCs w:val="28"/>
        </w:rPr>
        <w:t>Чи виникали у вас конфлікти на роботі?</w:t>
      </w:r>
    </w:p>
    <w:p w14:paraId="02FCB518" w14:textId="77777777" w:rsidR="00964DD0" w:rsidRDefault="00964DD0" w:rsidP="00964DD0">
      <w:pPr>
        <w:numPr>
          <w:ilvl w:val="0"/>
          <w:numId w:val="38"/>
        </w:numPr>
        <w:spacing w:after="0" w:line="360" w:lineRule="auto"/>
        <w:jc w:val="both"/>
        <w:rPr>
          <w:rFonts w:cs="Times New Roman"/>
          <w:szCs w:val="28"/>
        </w:rPr>
      </w:pPr>
      <w:r>
        <w:rPr>
          <w:rFonts w:cs="Times New Roman"/>
          <w:szCs w:val="28"/>
        </w:rPr>
        <w:t>Ні</w:t>
      </w:r>
    </w:p>
    <w:p w14:paraId="33BC1031" w14:textId="77777777" w:rsidR="00964DD0" w:rsidRDefault="00964DD0" w:rsidP="00964DD0">
      <w:pPr>
        <w:numPr>
          <w:ilvl w:val="0"/>
          <w:numId w:val="38"/>
        </w:numPr>
        <w:spacing w:after="0" w:line="360" w:lineRule="auto"/>
        <w:jc w:val="both"/>
        <w:rPr>
          <w:rFonts w:cs="Times New Roman"/>
          <w:szCs w:val="28"/>
        </w:rPr>
      </w:pPr>
      <w:r>
        <w:rPr>
          <w:rFonts w:cs="Times New Roman"/>
          <w:szCs w:val="28"/>
        </w:rPr>
        <w:t xml:space="preserve">Так, із (відзначити): </w:t>
      </w:r>
    </w:p>
    <w:p w14:paraId="50C603AA" w14:textId="77777777" w:rsidR="00964DD0" w:rsidRDefault="00964DD0" w:rsidP="00964DD0">
      <w:pPr>
        <w:numPr>
          <w:ilvl w:val="1"/>
          <w:numId w:val="38"/>
        </w:numPr>
        <w:spacing w:after="0" w:line="360" w:lineRule="auto"/>
        <w:jc w:val="both"/>
        <w:rPr>
          <w:rFonts w:cs="Times New Roman"/>
          <w:szCs w:val="28"/>
        </w:rPr>
      </w:pPr>
      <w:r>
        <w:rPr>
          <w:rFonts w:cs="Times New Roman"/>
          <w:szCs w:val="28"/>
        </w:rPr>
        <w:t>Керівництвом</w:t>
      </w:r>
    </w:p>
    <w:p w14:paraId="578775C3" w14:textId="77777777" w:rsidR="00964DD0" w:rsidRDefault="00964DD0" w:rsidP="00964DD0">
      <w:pPr>
        <w:numPr>
          <w:ilvl w:val="1"/>
          <w:numId w:val="38"/>
        </w:numPr>
        <w:spacing w:after="0" w:line="360" w:lineRule="auto"/>
        <w:jc w:val="both"/>
        <w:rPr>
          <w:rFonts w:cs="Times New Roman"/>
          <w:szCs w:val="28"/>
        </w:rPr>
      </w:pPr>
      <w:r>
        <w:rPr>
          <w:rFonts w:cs="Times New Roman"/>
          <w:szCs w:val="28"/>
        </w:rPr>
        <w:t>Колегами</w:t>
      </w:r>
    </w:p>
    <w:p w14:paraId="02BD8DFD" w14:textId="77777777" w:rsidR="00964DD0" w:rsidRDefault="00964DD0" w:rsidP="00964DD0">
      <w:pPr>
        <w:numPr>
          <w:ilvl w:val="1"/>
          <w:numId w:val="38"/>
        </w:numPr>
        <w:spacing w:after="0" w:line="360" w:lineRule="auto"/>
        <w:jc w:val="both"/>
        <w:rPr>
          <w:rFonts w:cs="Times New Roman"/>
          <w:szCs w:val="28"/>
        </w:rPr>
      </w:pPr>
      <w:r>
        <w:rPr>
          <w:rFonts w:cs="Times New Roman"/>
          <w:szCs w:val="28"/>
        </w:rPr>
        <w:t>Пацієнтами</w:t>
      </w:r>
    </w:p>
    <w:p w14:paraId="3CFCD5B6" w14:textId="77777777" w:rsidR="00964DD0" w:rsidRDefault="00964DD0" w:rsidP="00964DD0">
      <w:pPr>
        <w:numPr>
          <w:ilvl w:val="1"/>
          <w:numId w:val="38"/>
        </w:numPr>
        <w:spacing w:after="0" w:line="360" w:lineRule="auto"/>
        <w:jc w:val="both"/>
        <w:rPr>
          <w:rFonts w:cs="Times New Roman"/>
          <w:szCs w:val="28"/>
        </w:rPr>
      </w:pPr>
      <w:r>
        <w:rPr>
          <w:rFonts w:cs="Times New Roman"/>
          <w:szCs w:val="28"/>
        </w:rPr>
        <w:t>Родичами пацієнтів</w:t>
      </w:r>
    </w:p>
    <w:p w14:paraId="4A9F86CD" w14:textId="77777777" w:rsidR="00964DD0" w:rsidRDefault="00964DD0" w:rsidP="00964DD0">
      <w:pPr>
        <w:numPr>
          <w:ilvl w:val="1"/>
          <w:numId w:val="38"/>
        </w:numPr>
        <w:spacing w:after="0" w:line="360" w:lineRule="auto"/>
        <w:jc w:val="both"/>
        <w:rPr>
          <w:rFonts w:cs="Times New Roman"/>
          <w:szCs w:val="28"/>
        </w:rPr>
      </w:pPr>
      <w:r>
        <w:rPr>
          <w:rFonts w:cs="Times New Roman"/>
          <w:szCs w:val="28"/>
        </w:rPr>
        <w:t>Інше</w:t>
      </w:r>
    </w:p>
    <w:p w14:paraId="65035597" w14:textId="77777777" w:rsidR="00964DD0" w:rsidRDefault="00964DD0" w:rsidP="00964DD0">
      <w:pPr>
        <w:numPr>
          <w:ilvl w:val="0"/>
          <w:numId w:val="39"/>
        </w:numPr>
        <w:spacing w:after="0" w:line="360" w:lineRule="auto"/>
        <w:jc w:val="both"/>
        <w:rPr>
          <w:rFonts w:cs="Times New Roman"/>
          <w:szCs w:val="28"/>
        </w:rPr>
      </w:pPr>
      <w:r>
        <w:rPr>
          <w:rFonts w:cs="Times New Roman"/>
          <w:szCs w:val="28"/>
        </w:rPr>
        <w:t>Чи є можливості для професійного розвитку?</w:t>
      </w:r>
    </w:p>
    <w:p w14:paraId="4BF76A01" w14:textId="77777777" w:rsidR="00964DD0" w:rsidRDefault="00964DD0" w:rsidP="00964DD0">
      <w:pPr>
        <w:numPr>
          <w:ilvl w:val="0"/>
          <w:numId w:val="40"/>
        </w:numPr>
        <w:spacing w:after="0" w:line="360" w:lineRule="auto"/>
        <w:jc w:val="both"/>
        <w:rPr>
          <w:rFonts w:cs="Times New Roman"/>
          <w:szCs w:val="28"/>
        </w:rPr>
      </w:pPr>
      <w:r>
        <w:rPr>
          <w:rFonts w:cs="Times New Roman"/>
          <w:szCs w:val="28"/>
        </w:rPr>
        <w:t>Так</w:t>
      </w:r>
    </w:p>
    <w:p w14:paraId="6DAA94A2" w14:textId="77777777" w:rsidR="00964DD0" w:rsidRDefault="00964DD0" w:rsidP="00964DD0">
      <w:pPr>
        <w:numPr>
          <w:ilvl w:val="0"/>
          <w:numId w:val="40"/>
        </w:numPr>
        <w:spacing w:after="0" w:line="360" w:lineRule="auto"/>
        <w:jc w:val="both"/>
        <w:rPr>
          <w:rFonts w:cs="Times New Roman"/>
          <w:szCs w:val="28"/>
        </w:rPr>
      </w:pPr>
      <w:r>
        <w:rPr>
          <w:rFonts w:cs="Times New Roman"/>
          <w:szCs w:val="28"/>
        </w:rPr>
        <w:t>Ні (коментар)</w:t>
      </w:r>
    </w:p>
    <w:p w14:paraId="4414F6C0" w14:textId="77777777" w:rsidR="00964DD0" w:rsidRDefault="00964DD0" w:rsidP="00964DD0">
      <w:pPr>
        <w:numPr>
          <w:ilvl w:val="0"/>
          <w:numId w:val="41"/>
        </w:numPr>
        <w:spacing w:after="0" w:line="360" w:lineRule="auto"/>
        <w:jc w:val="both"/>
        <w:rPr>
          <w:rFonts w:cs="Times New Roman"/>
          <w:szCs w:val="28"/>
        </w:rPr>
      </w:pPr>
      <w:r>
        <w:rPr>
          <w:rFonts w:cs="Times New Roman"/>
          <w:szCs w:val="28"/>
        </w:rPr>
        <w:t xml:space="preserve">Чи вважаєте себе частиною </w:t>
      </w:r>
      <w:proofErr w:type="spellStart"/>
      <w:r>
        <w:rPr>
          <w:rFonts w:cs="Times New Roman"/>
          <w:szCs w:val="28"/>
        </w:rPr>
        <w:t>мультидисциплінарної</w:t>
      </w:r>
      <w:proofErr w:type="spellEnd"/>
      <w:r>
        <w:rPr>
          <w:rFonts w:cs="Times New Roman"/>
          <w:szCs w:val="28"/>
        </w:rPr>
        <w:t xml:space="preserve"> команди?</w:t>
      </w:r>
    </w:p>
    <w:p w14:paraId="734AECCD" w14:textId="77777777" w:rsidR="00964DD0" w:rsidRDefault="00964DD0" w:rsidP="00964DD0">
      <w:pPr>
        <w:numPr>
          <w:ilvl w:val="0"/>
          <w:numId w:val="42"/>
        </w:numPr>
        <w:spacing w:after="0" w:line="360" w:lineRule="auto"/>
        <w:jc w:val="both"/>
        <w:rPr>
          <w:rFonts w:cs="Times New Roman"/>
          <w:szCs w:val="28"/>
        </w:rPr>
      </w:pPr>
      <w:r>
        <w:rPr>
          <w:rFonts w:cs="Times New Roman"/>
          <w:szCs w:val="28"/>
        </w:rPr>
        <w:t>Так</w:t>
      </w:r>
    </w:p>
    <w:p w14:paraId="1C6B7880" w14:textId="77777777" w:rsidR="00964DD0" w:rsidRDefault="00964DD0" w:rsidP="00964DD0">
      <w:pPr>
        <w:numPr>
          <w:ilvl w:val="0"/>
          <w:numId w:val="42"/>
        </w:numPr>
        <w:spacing w:after="0" w:line="360" w:lineRule="auto"/>
        <w:jc w:val="both"/>
        <w:rPr>
          <w:rFonts w:cs="Times New Roman"/>
          <w:szCs w:val="28"/>
        </w:rPr>
      </w:pPr>
      <w:r>
        <w:rPr>
          <w:rFonts w:cs="Times New Roman"/>
          <w:szCs w:val="28"/>
        </w:rPr>
        <w:t>Ні (вкажіть причину)</w:t>
      </w:r>
    </w:p>
    <w:p w14:paraId="61FA7C12" w14:textId="77777777" w:rsidR="00964DD0" w:rsidRDefault="00964DD0" w:rsidP="00964DD0">
      <w:pPr>
        <w:numPr>
          <w:ilvl w:val="0"/>
          <w:numId w:val="43"/>
        </w:numPr>
        <w:spacing w:after="0" w:line="360" w:lineRule="auto"/>
        <w:jc w:val="both"/>
        <w:rPr>
          <w:rFonts w:cs="Times New Roman"/>
          <w:szCs w:val="28"/>
        </w:rPr>
      </w:pPr>
      <w:r>
        <w:rPr>
          <w:rFonts w:cs="Times New Roman"/>
          <w:szCs w:val="28"/>
        </w:rPr>
        <w:t>Чи оплачує заклад курси підвищення кваліфікації, лікарняні?</w:t>
      </w:r>
    </w:p>
    <w:p w14:paraId="6176B9DF" w14:textId="77777777" w:rsidR="00964DD0" w:rsidRDefault="00964DD0" w:rsidP="00964DD0">
      <w:pPr>
        <w:numPr>
          <w:ilvl w:val="0"/>
          <w:numId w:val="44"/>
        </w:numPr>
        <w:spacing w:after="0" w:line="360" w:lineRule="auto"/>
        <w:jc w:val="both"/>
        <w:rPr>
          <w:rFonts w:cs="Times New Roman"/>
          <w:szCs w:val="28"/>
        </w:rPr>
      </w:pPr>
      <w:r>
        <w:rPr>
          <w:rFonts w:cs="Times New Roman"/>
          <w:szCs w:val="28"/>
        </w:rPr>
        <w:t>Так</w:t>
      </w:r>
    </w:p>
    <w:p w14:paraId="22C5791B" w14:textId="77777777" w:rsidR="00964DD0" w:rsidRDefault="00964DD0" w:rsidP="00964DD0">
      <w:pPr>
        <w:numPr>
          <w:ilvl w:val="0"/>
          <w:numId w:val="44"/>
        </w:numPr>
        <w:spacing w:after="0" w:line="360" w:lineRule="auto"/>
        <w:jc w:val="both"/>
        <w:rPr>
          <w:rFonts w:cs="Times New Roman"/>
          <w:szCs w:val="28"/>
        </w:rPr>
      </w:pPr>
      <w:r>
        <w:rPr>
          <w:rFonts w:cs="Times New Roman"/>
          <w:szCs w:val="28"/>
        </w:rPr>
        <w:t>Ні</w:t>
      </w:r>
    </w:p>
    <w:p w14:paraId="0CC3B32A" w14:textId="77777777" w:rsidR="00964DD0" w:rsidRDefault="00964DD0" w:rsidP="00964DD0">
      <w:pPr>
        <w:numPr>
          <w:ilvl w:val="0"/>
          <w:numId w:val="44"/>
        </w:numPr>
        <w:spacing w:after="0" w:line="360" w:lineRule="auto"/>
        <w:jc w:val="both"/>
        <w:rPr>
          <w:rFonts w:cs="Times New Roman"/>
          <w:szCs w:val="28"/>
        </w:rPr>
      </w:pPr>
      <w:r>
        <w:rPr>
          <w:rFonts w:cs="Times New Roman"/>
          <w:szCs w:val="28"/>
        </w:rPr>
        <w:t>Не знаю</w:t>
      </w:r>
    </w:p>
    <w:p w14:paraId="4ABD0822" w14:textId="77777777" w:rsidR="00964DD0" w:rsidRDefault="00964DD0" w:rsidP="00964DD0">
      <w:pPr>
        <w:numPr>
          <w:ilvl w:val="0"/>
          <w:numId w:val="44"/>
        </w:numPr>
        <w:spacing w:after="0" w:line="360" w:lineRule="auto"/>
        <w:jc w:val="both"/>
        <w:rPr>
          <w:rFonts w:cs="Times New Roman"/>
          <w:szCs w:val="28"/>
        </w:rPr>
      </w:pPr>
      <w:r>
        <w:rPr>
          <w:rFonts w:cs="Times New Roman"/>
          <w:szCs w:val="28"/>
        </w:rPr>
        <w:t>Інше</w:t>
      </w:r>
    </w:p>
    <w:p w14:paraId="50EDCAD4" w14:textId="77777777" w:rsidR="00964DD0" w:rsidRDefault="00964DD0" w:rsidP="00964DD0">
      <w:pPr>
        <w:numPr>
          <w:ilvl w:val="0"/>
          <w:numId w:val="45"/>
        </w:numPr>
        <w:spacing w:after="0" w:line="360" w:lineRule="auto"/>
        <w:jc w:val="both"/>
        <w:rPr>
          <w:rFonts w:cs="Times New Roman"/>
          <w:szCs w:val="28"/>
        </w:rPr>
      </w:pPr>
      <w:r>
        <w:rPr>
          <w:rFonts w:cs="Times New Roman"/>
          <w:szCs w:val="28"/>
        </w:rPr>
        <w:t>Ваше ставлення до роботи:</w:t>
      </w:r>
    </w:p>
    <w:p w14:paraId="4D8B15FC" w14:textId="77777777" w:rsidR="00964DD0" w:rsidRDefault="00964DD0" w:rsidP="00964DD0">
      <w:pPr>
        <w:numPr>
          <w:ilvl w:val="0"/>
          <w:numId w:val="46"/>
        </w:numPr>
        <w:spacing w:after="0" w:line="360" w:lineRule="auto"/>
        <w:jc w:val="both"/>
        <w:rPr>
          <w:rFonts w:cs="Times New Roman"/>
          <w:szCs w:val="28"/>
        </w:rPr>
      </w:pPr>
      <w:r>
        <w:rPr>
          <w:rFonts w:cs="Times New Roman"/>
          <w:szCs w:val="28"/>
        </w:rPr>
        <w:t>Вважаю свою роботу цікавою</w:t>
      </w:r>
    </w:p>
    <w:p w14:paraId="6BD73EC2" w14:textId="77777777" w:rsidR="00964DD0" w:rsidRDefault="00964DD0" w:rsidP="00964DD0">
      <w:pPr>
        <w:numPr>
          <w:ilvl w:val="0"/>
          <w:numId w:val="46"/>
        </w:numPr>
        <w:spacing w:after="0" w:line="360" w:lineRule="auto"/>
        <w:jc w:val="both"/>
        <w:rPr>
          <w:rFonts w:cs="Times New Roman"/>
          <w:szCs w:val="28"/>
        </w:rPr>
      </w:pPr>
      <w:r>
        <w:rPr>
          <w:rFonts w:cs="Times New Roman"/>
          <w:szCs w:val="28"/>
        </w:rPr>
        <w:t>Надмірні вимоги</w:t>
      </w:r>
    </w:p>
    <w:p w14:paraId="3B8F8CFE" w14:textId="77777777" w:rsidR="00964DD0" w:rsidRDefault="00964DD0" w:rsidP="00964DD0">
      <w:pPr>
        <w:numPr>
          <w:ilvl w:val="0"/>
          <w:numId w:val="46"/>
        </w:numPr>
        <w:spacing w:after="0" w:line="360" w:lineRule="auto"/>
        <w:jc w:val="both"/>
        <w:rPr>
          <w:rFonts w:cs="Times New Roman"/>
          <w:szCs w:val="28"/>
        </w:rPr>
      </w:pPr>
      <w:r>
        <w:rPr>
          <w:rFonts w:cs="Times New Roman"/>
          <w:szCs w:val="28"/>
        </w:rPr>
        <w:t>Не отримую задоволення</w:t>
      </w:r>
    </w:p>
    <w:p w14:paraId="0D20B123" w14:textId="77777777" w:rsidR="00964DD0" w:rsidRDefault="00964DD0" w:rsidP="00964DD0">
      <w:pPr>
        <w:numPr>
          <w:ilvl w:val="0"/>
          <w:numId w:val="46"/>
        </w:numPr>
        <w:spacing w:after="0" w:line="360" w:lineRule="auto"/>
        <w:jc w:val="both"/>
        <w:rPr>
          <w:rFonts w:cs="Times New Roman"/>
          <w:szCs w:val="28"/>
        </w:rPr>
      </w:pPr>
      <w:r>
        <w:rPr>
          <w:rFonts w:cs="Times New Roman"/>
          <w:szCs w:val="28"/>
        </w:rPr>
        <w:lastRenderedPageBreak/>
        <w:t>Люблю свою професію, але працювати важко</w:t>
      </w:r>
    </w:p>
    <w:p w14:paraId="3A383C6B" w14:textId="77777777" w:rsidR="00964DD0" w:rsidRDefault="00964DD0" w:rsidP="00964DD0">
      <w:pPr>
        <w:numPr>
          <w:ilvl w:val="0"/>
          <w:numId w:val="46"/>
        </w:numPr>
        <w:spacing w:after="0" w:line="360" w:lineRule="auto"/>
        <w:jc w:val="both"/>
        <w:rPr>
          <w:rFonts w:cs="Times New Roman"/>
          <w:szCs w:val="28"/>
        </w:rPr>
      </w:pPr>
      <w:r>
        <w:rPr>
          <w:rFonts w:cs="Times New Roman"/>
          <w:szCs w:val="28"/>
        </w:rPr>
        <w:t>Важко відповісти</w:t>
      </w:r>
    </w:p>
    <w:p w14:paraId="1A72B143" w14:textId="77777777" w:rsidR="00964DD0" w:rsidRDefault="00964DD0" w:rsidP="00964DD0">
      <w:pPr>
        <w:numPr>
          <w:ilvl w:val="0"/>
          <w:numId w:val="46"/>
        </w:numPr>
        <w:spacing w:after="0" w:line="360" w:lineRule="auto"/>
        <w:jc w:val="both"/>
        <w:rPr>
          <w:rFonts w:cs="Times New Roman"/>
          <w:szCs w:val="28"/>
        </w:rPr>
      </w:pPr>
      <w:r>
        <w:rPr>
          <w:rFonts w:cs="Times New Roman"/>
          <w:szCs w:val="28"/>
        </w:rPr>
        <w:t>Інше</w:t>
      </w:r>
    </w:p>
    <w:p w14:paraId="3D070964" w14:textId="77777777" w:rsidR="00964DD0" w:rsidRDefault="00964DD0" w:rsidP="00964DD0">
      <w:pPr>
        <w:numPr>
          <w:ilvl w:val="0"/>
          <w:numId w:val="47"/>
        </w:numPr>
        <w:spacing w:after="0" w:line="360" w:lineRule="auto"/>
        <w:jc w:val="both"/>
        <w:rPr>
          <w:rFonts w:cs="Times New Roman"/>
          <w:szCs w:val="28"/>
        </w:rPr>
      </w:pPr>
      <w:r>
        <w:rPr>
          <w:rFonts w:cs="Times New Roman"/>
          <w:szCs w:val="28"/>
        </w:rPr>
        <w:t>У якій сфері хотіли б удосконалити свої знання?</w:t>
      </w:r>
    </w:p>
    <w:p w14:paraId="5200280E" w14:textId="77777777" w:rsidR="00964DD0" w:rsidRDefault="00964DD0" w:rsidP="00964DD0">
      <w:pPr>
        <w:numPr>
          <w:ilvl w:val="0"/>
          <w:numId w:val="48"/>
        </w:numPr>
        <w:spacing w:after="0" w:line="360" w:lineRule="auto"/>
        <w:jc w:val="both"/>
        <w:rPr>
          <w:rFonts w:cs="Times New Roman"/>
          <w:szCs w:val="28"/>
        </w:rPr>
      </w:pPr>
      <w:r>
        <w:rPr>
          <w:rFonts w:cs="Times New Roman"/>
          <w:szCs w:val="28"/>
        </w:rPr>
        <w:t>Психологія</w:t>
      </w:r>
    </w:p>
    <w:p w14:paraId="6B0D7C0C" w14:textId="77777777" w:rsidR="00964DD0" w:rsidRDefault="00964DD0" w:rsidP="00964DD0">
      <w:pPr>
        <w:numPr>
          <w:ilvl w:val="0"/>
          <w:numId w:val="48"/>
        </w:numPr>
        <w:spacing w:after="0" w:line="360" w:lineRule="auto"/>
        <w:jc w:val="both"/>
        <w:rPr>
          <w:rFonts w:cs="Times New Roman"/>
          <w:szCs w:val="28"/>
        </w:rPr>
      </w:pPr>
      <w:r>
        <w:rPr>
          <w:rFonts w:cs="Times New Roman"/>
          <w:szCs w:val="28"/>
        </w:rPr>
        <w:t>Соціальна медицина</w:t>
      </w:r>
    </w:p>
    <w:p w14:paraId="7F5CC5D3" w14:textId="77777777" w:rsidR="00964DD0" w:rsidRDefault="00964DD0" w:rsidP="00964DD0">
      <w:pPr>
        <w:numPr>
          <w:ilvl w:val="0"/>
          <w:numId w:val="48"/>
        </w:numPr>
        <w:spacing w:after="0" w:line="360" w:lineRule="auto"/>
        <w:jc w:val="both"/>
        <w:rPr>
          <w:rFonts w:cs="Times New Roman"/>
          <w:szCs w:val="28"/>
        </w:rPr>
      </w:pPr>
      <w:r>
        <w:rPr>
          <w:rFonts w:cs="Times New Roman"/>
          <w:szCs w:val="28"/>
        </w:rPr>
        <w:t>Інше (вкажіть)</w:t>
      </w:r>
    </w:p>
    <w:p w14:paraId="251E3E65" w14:textId="77777777" w:rsidR="00964DD0" w:rsidRDefault="00964DD0" w:rsidP="00964DD0">
      <w:pPr>
        <w:pStyle w:val="ab"/>
        <w:numPr>
          <w:ilvl w:val="0"/>
          <w:numId w:val="47"/>
        </w:numPr>
        <w:spacing w:after="0" w:line="360" w:lineRule="auto"/>
        <w:jc w:val="both"/>
        <w:rPr>
          <w:rFonts w:cs="Times New Roman"/>
          <w:szCs w:val="28"/>
        </w:rPr>
      </w:pPr>
      <w:r>
        <w:rPr>
          <w:rFonts w:cs="Times New Roman"/>
          <w:szCs w:val="28"/>
        </w:rPr>
        <w:t>Як, на Вашу думку, слід змінити навчальну програму для медичних сестер, щоб покращити їхню автономність у наданні невідкладної допомоги?</w:t>
      </w:r>
    </w:p>
    <w:p w14:paraId="144C5D38" w14:textId="77777777" w:rsidR="00964DD0" w:rsidRDefault="00964DD0" w:rsidP="00964DD0">
      <w:pPr>
        <w:pStyle w:val="ab"/>
        <w:numPr>
          <w:ilvl w:val="0"/>
          <w:numId w:val="49"/>
        </w:numPr>
        <w:spacing w:after="0" w:line="360" w:lineRule="auto"/>
        <w:ind w:left="0" w:firstLine="426"/>
        <w:jc w:val="both"/>
        <w:rPr>
          <w:rFonts w:cs="Times New Roman"/>
          <w:szCs w:val="28"/>
        </w:rPr>
      </w:pPr>
      <w:r>
        <w:rPr>
          <w:rFonts w:cs="Times New Roman"/>
          <w:szCs w:val="28"/>
        </w:rPr>
        <w:t>Збільшити кількість практичних занять</w:t>
      </w:r>
    </w:p>
    <w:p w14:paraId="50A0ED7B" w14:textId="77777777" w:rsidR="00964DD0" w:rsidRDefault="00964DD0" w:rsidP="00964DD0">
      <w:pPr>
        <w:pStyle w:val="ab"/>
        <w:numPr>
          <w:ilvl w:val="0"/>
          <w:numId w:val="49"/>
        </w:numPr>
        <w:spacing w:after="0" w:line="360" w:lineRule="auto"/>
        <w:ind w:left="0" w:firstLine="426"/>
        <w:jc w:val="both"/>
        <w:rPr>
          <w:rFonts w:cs="Times New Roman"/>
          <w:szCs w:val="28"/>
        </w:rPr>
      </w:pPr>
      <w:r>
        <w:rPr>
          <w:rFonts w:cs="Times New Roman"/>
          <w:szCs w:val="28"/>
        </w:rPr>
        <w:t>Додати більше тренінгів з використання сучасних медичних технологій</w:t>
      </w:r>
    </w:p>
    <w:p w14:paraId="48C3741B" w14:textId="77777777" w:rsidR="00964DD0" w:rsidRDefault="00964DD0" w:rsidP="00964DD0">
      <w:pPr>
        <w:pStyle w:val="ab"/>
        <w:numPr>
          <w:ilvl w:val="0"/>
          <w:numId w:val="49"/>
        </w:numPr>
        <w:spacing w:after="0" w:line="360" w:lineRule="auto"/>
        <w:ind w:left="0" w:firstLine="426"/>
        <w:jc w:val="both"/>
        <w:rPr>
          <w:rFonts w:cs="Times New Roman"/>
          <w:szCs w:val="28"/>
        </w:rPr>
      </w:pPr>
      <w:r>
        <w:rPr>
          <w:rFonts w:cs="Times New Roman"/>
          <w:szCs w:val="28"/>
        </w:rPr>
        <w:t>Розширити навчання з комунікації з пацієнтами в критичних ситуаціях</w:t>
      </w:r>
    </w:p>
    <w:p w14:paraId="0D4A0348" w14:textId="77777777" w:rsidR="00964DD0" w:rsidRDefault="00964DD0" w:rsidP="00964DD0">
      <w:pPr>
        <w:pStyle w:val="ab"/>
        <w:numPr>
          <w:ilvl w:val="0"/>
          <w:numId w:val="49"/>
        </w:numPr>
        <w:spacing w:after="0" w:line="360" w:lineRule="auto"/>
        <w:ind w:left="0" w:firstLine="426"/>
        <w:jc w:val="both"/>
        <w:rPr>
          <w:rFonts w:cs="Times New Roman"/>
          <w:szCs w:val="28"/>
        </w:rPr>
      </w:pPr>
      <w:r>
        <w:rPr>
          <w:rFonts w:cs="Times New Roman"/>
          <w:szCs w:val="28"/>
        </w:rPr>
        <w:t>Включити основи доказової медицини</w:t>
      </w:r>
    </w:p>
    <w:p w14:paraId="6B6CA1F8" w14:textId="77777777" w:rsidR="00964DD0" w:rsidRDefault="00964DD0" w:rsidP="00964DD0">
      <w:pPr>
        <w:pStyle w:val="ab"/>
        <w:numPr>
          <w:ilvl w:val="0"/>
          <w:numId w:val="49"/>
        </w:numPr>
        <w:spacing w:after="0" w:line="360" w:lineRule="auto"/>
        <w:ind w:left="0" w:firstLine="426"/>
        <w:jc w:val="both"/>
        <w:rPr>
          <w:rFonts w:cs="Times New Roman"/>
          <w:szCs w:val="28"/>
        </w:rPr>
      </w:pPr>
      <w:r>
        <w:rPr>
          <w:rFonts w:cs="Times New Roman"/>
          <w:szCs w:val="28"/>
        </w:rPr>
        <w:t>Адаптувати програму під міжнародні стандарти підготовки медичних працівників</w:t>
      </w:r>
    </w:p>
    <w:p w14:paraId="418E8581" w14:textId="77777777" w:rsidR="00964DD0" w:rsidRDefault="00964DD0" w:rsidP="00964DD0">
      <w:pPr>
        <w:pStyle w:val="ab"/>
        <w:numPr>
          <w:ilvl w:val="0"/>
          <w:numId w:val="49"/>
        </w:numPr>
        <w:spacing w:after="0" w:line="360" w:lineRule="auto"/>
        <w:ind w:left="0" w:firstLine="426"/>
        <w:jc w:val="both"/>
        <w:rPr>
          <w:rFonts w:cs="Times New Roman"/>
          <w:szCs w:val="28"/>
        </w:rPr>
      </w:pPr>
      <w:r>
        <w:rPr>
          <w:rFonts w:cs="Times New Roman"/>
          <w:szCs w:val="28"/>
        </w:rPr>
        <w:t>Свій варіант відповіді</w:t>
      </w:r>
    </w:p>
    <w:p w14:paraId="13A47A9C" w14:textId="77777777" w:rsidR="00964DD0" w:rsidRDefault="00964DD0" w:rsidP="00964DD0">
      <w:pPr>
        <w:pStyle w:val="ab"/>
        <w:numPr>
          <w:ilvl w:val="0"/>
          <w:numId w:val="47"/>
        </w:numPr>
        <w:spacing w:after="0" w:line="360" w:lineRule="auto"/>
        <w:jc w:val="both"/>
        <w:rPr>
          <w:rFonts w:cs="Times New Roman"/>
          <w:szCs w:val="28"/>
        </w:rPr>
      </w:pPr>
      <w:r>
        <w:rPr>
          <w:rFonts w:cs="Times New Roman"/>
          <w:szCs w:val="28"/>
        </w:rPr>
        <w:t>Чи доводиться Вам виконувати обов'язки, які виходять за межі Вашої посадової інструкції?</w:t>
      </w:r>
    </w:p>
    <w:p w14:paraId="280076DC" w14:textId="77777777" w:rsidR="00964DD0" w:rsidRDefault="00964DD0" w:rsidP="00964DD0">
      <w:pPr>
        <w:pStyle w:val="ab"/>
        <w:numPr>
          <w:ilvl w:val="0"/>
          <w:numId w:val="50"/>
        </w:numPr>
        <w:spacing w:after="0" w:line="360" w:lineRule="auto"/>
        <w:jc w:val="both"/>
        <w:rPr>
          <w:rFonts w:cs="Times New Roman"/>
          <w:szCs w:val="28"/>
        </w:rPr>
      </w:pPr>
      <w:r>
        <w:rPr>
          <w:rFonts w:cs="Times New Roman"/>
          <w:szCs w:val="28"/>
        </w:rPr>
        <w:t>Ні</w:t>
      </w:r>
    </w:p>
    <w:p w14:paraId="34DC94A3" w14:textId="77777777" w:rsidR="00964DD0" w:rsidRDefault="00964DD0" w:rsidP="00964DD0">
      <w:pPr>
        <w:pStyle w:val="ab"/>
        <w:numPr>
          <w:ilvl w:val="0"/>
          <w:numId w:val="50"/>
        </w:numPr>
        <w:spacing w:after="0" w:line="360" w:lineRule="auto"/>
        <w:jc w:val="both"/>
        <w:rPr>
          <w:rFonts w:cs="Times New Roman"/>
          <w:szCs w:val="28"/>
        </w:rPr>
      </w:pPr>
      <w:r>
        <w:rPr>
          <w:rFonts w:cs="Times New Roman"/>
          <w:szCs w:val="28"/>
        </w:rPr>
        <w:t>Так, зрідка</w:t>
      </w:r>
    </w:p>
    <w:p w14:paraId="0D3F0C55" w14:textId="77777777" w:rsidR="00964DD0" w:rsidRDefault="00964DD0" w:rsidP="00964DD0">
      <w:pPr>
        <w:pStyle w:val="ab"/>
        <w:numPr>
          <w:ilvl w:val="0"/>
          <w:numId w:val="50"/>
        </w:numPr>
        <w:spacing w:after="0" w:line="360" w:lineRule="auto"/>
        <w:jc w:val="both"/>
        <w:rPr>
          <w:rFonts w:cs="Times New Roman"/>
          <w:szCs w:val="28"/>
        </w:rPr>
      </w:pPr>
      <w:r>
        <w:rPr>
          <w:rFonts w:cs="Times New Roman"/>
          <w:szCs w:val="28"/>
        </w:rPr>
        <w:t>Так, регулярно</w:t>
      </w:r>
    </w:p>
    <w:p w14:paraId="46C8C78F" w14:textId="77777777" w:rsidR="00964DD0" w:rsidRDefault="00964DD0" w:rsidP="00964DD0">
      <w:pPr>
        <w:pStyle w:val="ab"/>
        <w:numPr>
          <w:ilvl w:val="0"/>
          <w:numId w:val="50"/>
        </w:numPr>
        <w:spacing w:after="0" w:line="360" w:lineRule="auto"/>
        <w:jc w:val="both"/>
        <w:rPr>
          <w:rFonts w:cs="Times New Roman"/>
          <w:szCs w:val="28"/>
        </w:rPr>
      </w:pPr>
      <w:r>
        <w:rPr>
          <w:rFonts w:cs="Times New Roman"/>
          <w:szCs w:val="28"/>
        </w:rPr>
        <w:t>Інше</w:t>
      </w:r>
    </w:p>
    <w:p w14:paraId="1F9C9902" w14:textId="77777777" w:rsidR="00964DD0" w:rsidRDefault="00964DD0" w:rsidP="00964DD0">
      <w:pPr>
        <w:pStyle w:val="ab"/>
        <w:numPr>
          <w:ilvl w:val="0"/>
          <w:numId w:val="47"/>
        </w:numPr>
        <w:spacing w:after="0" w:line="360" w:lineRule="auto"/>
        <w:jc w:val="both"/>
        <w:rPr>
          <w:rFonts w:cs="Times New Roman"/>
          <w:szCs w:val="28"/>
        </w:rPr>
      </w:pPr>
      <w:r>
        <w:rPr>
          <w:rFonts w:cs="Times New Roman"/>
          <w:szCs w:val="28"/>
        </w:rPr>
        <w:t>Які види медичних маніпуляцій, на Вашу думку, медична сестра може виконувати самостійно в умовах амбулаторії сімейного лікаря?</w:t>
      </w:r>
    </w:p>
    <w:p w14:paraId="55A6B652" w14:textId="77777777" w:rsidR="00964DD0" w:rsidRDefault="00964DD0" w:rsidP="00964DD0">
      <w:pPr>
        <w:pStyle w:val="ab"/>
        <w:numPr>
          <w:ilvl w:val="0"/>
          <w:numId w:val="51"/>
        </w:numPr>
        <w:spacing w:after="0" w:line="360" w:lineRule="auto"/>
        <w:jc w:val="both"/>
        <w:rPr>
          <w:rFonts w:cs="Times New Roman"/>
          <w:szCs w:val="28"/>
        </w:rPr>
      </w:pPr>
      <w:r>
        <w:rPr>
          <w:rFonts w:cs="Times New Roman"/>
          <w:szCs w:val="28"/>
        </w:rPr>
        <w:t>Надання екстреної допомоги при невідкладних станах</w:t>
      </w:r>
    </w:p>
    <w:p w14:paraId="77AD4466" w14:textId="77777777" w:rsidR="00964DD0" w:rsidRDefault="00964DD0" w:rsidP="00964DD0">
      <w:pPr>
        <w:pStyle w:val="ab"/>
        <w:numPr>
          <w:ilvl w:val="0"/>
          <w:numId w:val="51"/>
        </w:numPr>
        <w:spacing w:after="0" w:line="360" w:lineRule="auto"/>
        <w:jc w:val="both"/>
        <w:rPr>
          <w:rFonts w:cs="Times New Roman"/>
          <w:szCs w:val="28"/>
        </w:rPr>
      </w:pPr>
      <w:r>
        <w:rPr>
          <w:rFonts w:cs="Times New Roman"/>
          <w:szCs w:val="28"/>
        </w:rPr>
        <w:t>Проведення первинного огляду пацієнта</w:t>
      </w:r>
    </w:p>
    <w:p w14:paraId="4D25EA60" w14:textId="77777777" w:rsidR="00964DD0" w:rsidRDefault="00964DD0" w:rsidP="00964DD0">
      <w:pPr>
        <w:pStyle w:val="ab"/>
        <w:numPr>
          <w:ilvl w:val="0"/>
          <w:numId w:val="51"/>
        </w:numPr>
        <w:spacing w:after="0" w:line="360" w:lineRule="auto"/>
        <w:jc w:val="both"/>
        <w:rPr>
          <w:rFonts w:cs="Times New Roman"/>
          <w:szCs w:val="28"/>
        </w:rPr>
      </w:pPr>
      <w:r>
        <w:rPr>
          <w:rFonts w:cs="Times New Roman"/>
          <w:szCs w:val="28"/>
        </w:rPr>
        <w:t>Надання рекомендацій щодо профілактики та догляду</w:t>
      </w:r>
    </w:p>
    <w:p w14:paraId="429D3F50" w14:textId="77777777" w:rsidR="00964DD0" w:rsidRDefault="00964DD0" w:rsidP="00964DD0">
      <w:pPr>
        <w:pStyle w:val="ab"/>
        <w:numPr>
          <w:ilvl w:val="0"/>
          <w:numId w:val="51"/>
        </w:numPr>
        <w:spacing w:after="0" w:line="360" w:lineRule="auto"/>
        <w:jc w:val="both"/>
        <w:rPr>
          <w:rFonts w:cs="Times New Roman"/>
          <w:szCs w:val="28"/>
        </w:rPr>
      </w:pPr>
      <w:r>
        <w:rPr>
          <w:rFonts w:cs="Times New Roman"/>
          <w:szCs w:val="28"/>
        </w:rPr>
        <w:lastRenderedPageBreak/>
        <w:t>Виписування направлень на обстеження</w:t>
      </w:r>
    </w:p>
    <w:p w14:paraId="2592C31F" w14:textId="77777777" w:rsidR="00964DD0" w:rsidRDefault="00964DD0" w:rsidP="00964DD0">
      <w:pPr>
        <w:pStyle w:val="ab"/>
        <w:numPr>
          <w:ilvl w:val="0"/>
          <w:numId w:val="51"/>
        </w:numPr>
        <w:spacing w:after="0" w:line="360" w:lineRule="auto"/>
        <w:jc w:val="both"/>
        <w:rPr>
          <w:rFonts w:cs="Times New Roman"/>
          <w:szCs w:val="28"/>
        </w:rPr>
      </w:pPr>
      <w:r>
        <w:rPr>
          <w:rFonts w:cs="Times New Roman"/>
          <w:szCs w:val="28"/>
        </w:rPr>
        <w:t>Проведення вакцинації</w:t>
      </w:r>
    </w:p>
    <w:p w14:paraId="0A5434B0" w14:textId="77777777" w:rsidR="00964DD0" w:rsidRDefault="00964DD0" w:rsidP="00964DD0">
      <w:pPr>
        <w:pStyle w:val="ab"/>
        <w:numPr>
          <w:ilvl w:val="0"/>
          <w:numId w:val="51"/>
        </w:numPr>
        <w:spacing w:after="0" w:line="360" w:lineRule="auto"/>
        <w:jc w:val="both"/>
        <w:rPr>
          <w:rFonts w:cs="Times New Roman"/>
          <w:szCs w:val="28"/>
        </w:rPr>
      </w:pPr>
      <w:r>
        <w:rPr>
          <w:rFonts w:cs="Times New Roman"/>
          <w:szCs w:val="28"/>
        </w:rPr>
        <w:t xml:space="preserve">Виконання діагностичних тестів (ЕКГ, </w:t>
      </w:r>
      <w:proofErr w:type="spellStart"/>
      <w:r>
        <w:rPr>
          <w:rFonts w:cs="Times New Roman"/>
          <w:szCs w:val="28"/>
        </w:rPr>
        <w:t>глюкометрія</w:t>
      </w:r>
      <w:proofErr w:type="spellEnd"/>
      <w:r>
        <w:rPr>
          <w:rFonts w:cs="Times New Roman"/>
          <w:szCs w:val="28"/>
        </w:rPr>
        <w:t>, скринінгові аналізи)</w:t>
      </w:r>
    </w:p>
    <w:p w14:paraId="5B75EECC" w14:textId="77777777" w:rsidR="00964DD0" w:rsidRDefault="00964DD0" w:rsidP="00964DD0">
      <w:pPr>
        <w:pStyle w:val="ab"/>
        <w:numPr>
          <w:ilvl w:val="0"/>
          <w:numId w:val="51"/>
        </w:numPr>
        <w:spacing w:after="0" w:line="360" w:lineRule="auto"/>
        <w:jc w:val="both"/>
        <w:rPr>
          <w:rFonts w:cs="Times New Roman"/>
          <w:szCs w:val="28"/>
        </w:rPr>
      </w:pPr>
      <w:r>
        <w:rPr>
          <w:rFonts w:cs="Times New Roman"/>
          <w:szCs w:val="28"/>
        </w:rPr>
        <w:t>Ведення медичної документації та електронного обліку пацієнтів</w:t>
      </w:r>
    </w:p>
    <w:p w14:paraId="5656DE0D" w14:textId="77777777" w:rsidR="00964DD0" w:rsidRDefault="00964DD0" w:rsidP="00964DD0">
      <w:pPr>
        <w:pStyle w:val="ab"/>
        <w:numPr>
          <w:ilvl w:val="0"/>
          <w:numId w:val="51"/>
        </w:numPr>
        <w:spacing w:after="0" w:line="360" w:lineRule="auto"/>
        <w:jc w:val="both"/>
        <w:rPr>
          <w:rFonts w:cs="Times New Roman"/>
          <w:szCs w:val="28"/>
        </w:rPr>
      </w:pPr>
      <w:r>
        <w:rPr>
          <w:rFonts w:cs="Times New Roman"/>
          <w:szCs w:val="28"/>
        </w:rPr>
        <w:t xml:space="preserve">Навчання пацієнтів щодо самоконтролю хронічних </w:t>
      </w:r>
      <w:proofErr w:type="spellStart"/>
      <w:r>
        <w:rPr>
          <w:rFonts w:cs="Times New Roman"/>
          <w:szCs w:val="28"/>
        </w:rPr>
        <w:t>хвороб</w:t>
      </w:r>
      <w:proofErr w:type="spellEnd"/>
    </w:p>
    <w:p w14:paraId="5D917FAC" w14:textId="77777777" w:rsidR="00964DD0" w:rsidRDefault="00964DD0" w:rsidP="00964DD0">
      <w:pPr>
        <w:pStyle w:val="ab"/>
        <w:numPr>
          <w:ilvl w:val="0"/>
          <w:numId w:val="51"/>
        </w:numPr>
        <w:spacing w:after="0" w:line="360" w:lineRule="auto"/>
        <w:jc w:val="both"/>
        <w:rPr>
          <w:rFonts w:cs="Times New Roman"/>
          <w:szCs w:val="28"/>
        </w:rPr>
      </w:pPr>
      <w:r>
        <w:rPr>
          <w:rFonts w:cs="Times New Roman"/>
          <w:szCs w:val="28"/>
        </w:rPr>
        <w:t>Не знаю</w:t>
      </w:r>
    </w:p>
    <w:p w14:paraId="31DBD95A" w14:textId="77777777" w:rsidR="00964DD0" w:rsidRDefault="00964DD0" w:rsidP="00964DD0">
      <w:pPr>
        <w:pStyle w:val="ab"/>
        <w:numPr>
          <w:ilvl w:val="0"/>
          <w:numId w:val="51"/>
        </w:numPr>
        <w:spacing w:after="0" w:line="360" w:lineRule="auto"/>
        <w:jc w:val="both"/>
        <w:rPr>
          <w:rFonts w:cs="Times New Roman"/>
          <w:szCs w:val="28"/>
        </w:rPr>
      </w:pPr>
      <w:r>
        <w:rPr>
          <w:rFonts w:cs="Times New Roman"/>
          <w:szCs w:val="28"/>
        </w:rPr>
        <w:t>Вважаю, що це неможливо</w:t>
      </w:r>
    </w:p>
    <w:p w14:paraId="5A2E32CD" w14:textId="77777777" w:rsidR="00964DD0" w:rsidRDefault="00964DD0" w:rsidP="00964DD0">
      <w:pPr>
        <w:pStyle w:val="ab"/>
        <w:numPr>
          <w:ilvl w:val="0"/>
          <w:numId w:val="51"/>
        </w:numPr>
        <w:spacing w:after="0" w:line="360" w:lineRule="auto"/>
        <w:jc w:val="both"/>
        <w:rPr>
          <w:rFonts w:cs="Times New Roman"/>
          <w:szCs w:val="28"/>
        </w:rPr>
      </w:pPr>
      <w:r>
        <w:rPr>
          <w:rFonts w:cs="Times New Roman"/>
          <w:szCs w:val="28"/>
        </w:rPr>
        <w:t>Свій варіант відповіді</w:t>
      </w:r>
    </w:p>
    <w:p w14:paraId="395FCBE6" w14:textId="77777777" w:rsidR="00964DD0" w:rsidRDefault="00964DD0" w:rsidP="00964DD0">
      <w:pPr>
        <w:pStyle w:val="ab"/>
        <w:numPr>
          <w:ilvl w:val="0"/>
          <w:numId w:val="47"/>
        </w:numPr>
        <w:spacing w:after="0" w:line="360" w:lineRule="auto"/>
        <w:jc w:val="both"/>
        <w:rPr>
          <w:rFonts w:cs="Times New Roman"/>
          <w:szCs w:val="28"/>
        </w:rPr>
      </w:pPr>
      <w:r>
        <w:rPr>
          <w:rFonts w:cs="Times New Roman"/>
          <w:szCs w:val="28"/>
        </w:rPr>
        <w:t>Що стало вирішальним фактором у виборі професії медичної сестри?</w:t>
      </w:r>
    </w:p>
    <w:p w14:paraId="2B1DFFD6" w14:textId="77777777" w:rsidR="00964DD0" w:rsidRDefault="00964DD0" w:rsidP="00964DD0">
      <w:pPr>
        <w:pStyle w:val="ab"/>
        <w:numPr>
          <w:ilvl w:val="0"/>
          <w:numId w:val="52"/>
        </w:numPr>
        <w:spacing w:after="0" w:line="360" w:lineRule="auto"/>
        <w:jc w:val="both"/>
        <w:rPr>
          <w:rFonts w:cs="Times New Roman"/>
          <w:szCs w:val="28"/>
        </w:rPr>
      </w:pPr>
      <w:r>
        <w:rPr>
          <w:rFonts w:cs="Times New Roman"/>
          <w:szCs w:val="28"/>
        </w:rPr>
        <w:t>Висока затребуваність фаху</w:t>
      </w:r>
    </w:p>
    <w:p w14:paraId="38EC80F2" w14:textId="77777777" w:rsidR="00964DD0" w:rsidRDefault="00964DD0" w:rsidP="00964DD0">
      <w:pPr>
        <w:pStyle w:val="ab"/>
        <w:numPr>
          <w:ilvl w:val="0"/>
          <w:numId w:val="52"/>
        </w:numPr>
        <w:spacing w:after="0" w:line="360" w:lineRule="auto"/>
        <w:jc w:val="both"/>
        <w:rPr>
          <w:rFonts w:cs="Times New Roman"/>
          <w:szCs w:val="28"/>
        </w:rPr>
      </w:pPr>
      <w:r>
        <w:rPr>
          <w:rFonts w:cs="Times New Roman"/>
          <w:szCs w:val="28"/>
        </w:rPr>
        <w:t>Родинна традиція (родичі працюють у медицині)</w:t>
      </w:r>
    </w:p>
    <w:p w14:paraId="641B9356" w14:textId="77777777" w:rsidR="00964DD0" w:rsidRDefault="00964DD0" w:rsidP="00964DD0">
      <w:pPr>
        <w:pStyle w:val="ab"/>
        <w:numPr>
          <w:ilvl w:val="0"/>
          <w:numId w:val="52"/>
        </w:numPr>
        <w:spacing w:after="0" w:line="360" w:lineRule="auto"/>
        <w:jc w:val="both"/>
        <w:rPr>
          <w:rFonts w:cs="Times New Roman"/>
          <w:szCs w:val="28"/>
        </w:rPr>
      </w:pPr>
      <w:r>
        <w:rPr>
          <w:rFonts w:cs="Times New Roman"/>
          <w:szCs w:val="28"/>
        </w:rPr>
        <w:t>Неможливість вступити до медичного університету</w:t>
      </w:r>
    </w:p>
    <w:p w14:paraId="10F038C4" w14:textId="77777777" w:rsidR="00964DD0" w:rsidRDefault="00964DD0" w:rsidP="00964DD0">
      <w:pPr>
        <w:pStyle w:val="ab"/>
        <w:numPr>
          <w:ilvl w:val="0"/>
          <w:numId w:val="52"/>
        </w:numPr>
        <w:spacing w:after="0" w:line="360" w:lineRule="auto"/>
        <w:jc w:val="both"/>
        <w:rPr>
          <w:rFonts w:cs="Times New Roman"/>
          <w:szCs w:val="28"/>
        </w:rPr>
      </w:pPr>
      <w:r>
        <w:rPr>
          <w:rFonts w:cs="Times New Roman"/>
          <w:szCs w:val="28"/>
        </w:rPr>
        <w:t>Доступність навчання</w:t>
      </w:r>
    </w:p>
    <w:p w14:paraId="6ABE679B" w14:textId="77777777" w:rsidR="00964DD0" w:rsidRDefault="00964DD0" w:rsidP="00964DD0">
      <w:pPr>
        <w:pStyle w:val="ab"/>
        <w:numPr>
          <w:ilvl w:val="0"/>
          <w:numId w:val="52"/>
        </w:numPr>
        <w:spacing w:after="0" w:line="360" w:lineRule="auto"/>
        <w:jc w:val="both"/>
        <w:rPr>
          <w:rFonts w:cs="Times New Roman"/>
          <w:szCs w:val="28"/>
        </w:rPr>
      </w:pPr>
      <w:r>
        <w:rPr>
          <w:rFonts w:cs="Times New Roman"/>
          <w:szCs w:val="28"/>
        </w:rPr>
        <w:t>Примусовий вибір</w:t>
      </w:r>
    </w:p>
    <w:p w14:paraId="25998C30" w14:textId="77777777" w:rsidR="00964DD0" w:rsidRDefault="00964DD0" w:rsidP="00964DD0">
      <w:pPr>
        <w:pStyle w:val="ab"/>
        <w:numPr>
          <w:ilvl w:val="0"/>
          <w:numId w:val="52"/>
        </w:numPr>
        <w:spacing w:after="0" w:line="360" w:lineRule="auto"/>
        <w:jc w:val="both"/>
        <w:rPr>
          <w:rFonts w:cs="Times New Roman"/>
          <w:szCs w:val="28"/>
        </w:rPr>
      </w:pPr>
      <w:r>
        <w:rPr>
          <w:rFonts w:cs="Times New Roman"/>
          <w:szCs w:val="28"/>
        </w:rPr>
        <w:t>Бажання допомагати людям</w:t>
      </w:r>
    </w:p>
    <w:p w14:paraId="0EA3CFFA" w14:textId="77777777" w:rsidR="00964DD0" w:rsidRDefault="00964DD0" w:rsidP="00964DD0">
      <w:pPr>
        <w:pStyle w:val="ab"/>
        <w:numPr>
          <w:ilvl w:val="0"/>
          <w:numId w:val="52"/>
        </w:numPr>
        <w:spacing w:after="0" w:line="360" w:lineRule="auto"/>
        <w:jc w:val="both"/>
        <w:rPr>
          <w:rFonts w:cs="Times New Roman"/>
          <w:szCs w:val="28"/>
        </w:rPr>
      </w:pPr>
      <w:r>
        <w:rPr>
          <w:rFonts w:cs="Times New Roman"/>
          <w:szCs w:val="28"/>
        </w:rPr>
        <w:t>Не знаю</w:t>
      </w:r>
    </w:p>
    <w:p w14:paraId="3D6E68B0" w14:textId="77777777" w:rsidR="00964DD0" w:rsidRDefault="00964DD0" w:rsidP="00964DD0">
      <w:pPr>
        <w:pStyle w:val="ab"/>
        <w:numPr>
          <w:ilvl w:val="0"/>
          <w:numId w:val="52"/>
        </w:numPr>
        <w:spacing w:after="0" w:line="360" w:lineRule="auto"/>
        <w:jc w:val="both"/>
        <w:rPr>
          <w:rFonts w:cs="Times New Roman"/>
          <w:szCs w:val="28"/>
        </w:rPr>
      </w:pPr>
      <w:r>
        <w:rPr>
          <w:rFonts w:cs="Times New Roman"/>
          <w:szCs w:val="28"/>
        </w:rPr>
        <w:t>Інше</w:t>
      </w:r>
    </w:p>
    <w:p w14:paraId="4FB2EAA0" w14:textId="77777777" w:rsidR="00964DD0" w:rsidRDefault="00964DD0" w:rsidP="00964DD0">
      <w:pPr>
        <w:pStyle w:val="ab"/>
        <w:numPr>
          <w:ilvl w:val="0"/>
          <w:numId w:val="47"/>
        </w:numPr>
        <w:spacing w:after="0" w:line="360" w:lineRule="auto"/>
        <w:jc w:val="both"/>
        <w:rPr>
          <w:rFonts w:cs="Times New Roman"/>
          <w:szCs w:val="28"/>
        </w:rPr>
      </w:pPr>
      <w:r>
        <w:rPr>
          <w:rFonts w:cs="Times New Roman"/>
          <w:szCs w:val="28"/>
        </w:rPr>
        <w:t>Які Ваші професійні плани на найближче майбутнє?</w:t>
      </w:r>
    </w:p>
    <w:p w14:paraId="1DDFC8EE" w14:textId="77777777" w:rsidR="00964DD0" w:rsidRDefault="00964DD0" w:rsidP="00964DD0">
      <w:pPr>
        <w:pStyle w:val="ab"/>
        <w:numPr>
          <w:ilvl w:val="0"/>
          <w:numId w:val="53"/>
        </w:numPr>
        <w:spacing w:after="0" w:line="360" w:lineRule="auto"/>
        <w:jc w:val="both"/>
        <w:rPr>
          <w:rFonts w:cs="Times New Roman"/>
          <w:szCs w:val="28"/>
        </w:rPr>
      </w:pPr>
      <w:r>
        <w:rPr>
          <w:rFonts w:cs="Times New Roman"/>
          <w:szCs w:val="28"/>
        </w:rPr>
        <w:t>Продовжити роботу в поточному медичному закладі</w:t>
      </w:r>
    </w:p>
    <w:p w14:paraId="2D2C0CE8" w14:textId="77777777" w:rsidR="00964DD0" w:rsidRDefault="00964DD0" w:rsidP="00964DD0">
      <w:pPr>
        <w:pStyle w:val="ab"/>
        <w:numPr>
          <w:ilvl w:val="0"/>
          <w:numId w:val="53"/>
        </w:numPr>
        <w:spacing w:after="0" w:line="360" w:lineRule="auto"/>
        <w:jc w:val="both"/>
        <w:rPr>
          <w:rFonts w:cs="Times New Roman"/>
          <w:szCs w:val="28"/>
        </w:rPr>
      </w:pPr>
      <w:r>
        <w:rPr>
          <w:rFonts w:cs="Times New Roman"/>
          <w:szCs w:val="28"/>
        </w:rPr>
        <w:t>Підвищувати кваліфікацію в галузі невідкладної медицини</w:t>
      </w:r>
    </w:p>
    <w:p w14:paraId="0DF7EDD6" w14:textId="77777777" w:rsidR="00964DD0" w:rsidRDefault="00964DD0" w:rsidP="00964DD0">
      <w:pPr>
        <w:pStyle w:val="ab"/>
        <w:numPr>
          <w:ilvl w:val="0"/>
          <w:numId w:val="53"/>
        </w:numPr>
        <w:spacing w:after="0" w:line="360" w:lineRule="auto"/>
        <w:jc w:val="both"/>
        <w:rPr>
          <w:rFonts w:cs="Times New Roman"/>
          <w:szCs w:val="28"/>
        </w:rPr>
      </w:pPr>
      <w:r>
        <w:rPr>
          <w:rFonts w:cs="Times New Roman"/>
          <w:szCs w:val="28"/>
        </w:rPr>
        <w:t>Змінити спеціалізацію</w:t>
      </w:r>
    </w:p>
    <w:p w14:paraId="7B6BDE24" w14:textId="77777777" w:rsidR="00964DD0" w:rsidRDefault="00964DD0" w:rsidP="00964DD0">
      <w:pPr>
        <w:pStyle w:val="ab"/>
        <w:numPr>
          <w:ilvl w:val="0"/>
          <w:numId w:val="53"/>
        </w:numPr>
        <w:spacing w:after="0" w:line="360" w:lineRule="auto"/>
        <w:jc w:val="both"/>
        <w:rPr>
          <w:rFonts w:cs="Times New Roman"/>
          <w:szCs w:val="28"/>
        </w:rPr>
      </w:pPr>
      <w:r>
        <w:rPr>
          <w:rFonts w:cs="Times New Roman"/>
          <w:szCs w:val="28"/>
        </w:rPr>
        <w:t>Отримати вищу медичну освіту</w:t>
      </w:r>
    </w:p>
    <w:p w14:paraId="7435FC24" w14:textId="77777777" w:rsidR="00964DD0" w:rsidRDefault="00964DD0" w:rsidP="00964DD0">
      <w:pPr>
        <w:pStyle w:val="ab"/>
        <w:numPr>
          <w:ilvl w:val="0"/>
          <w:numId w:val="53"/>
        </w:numPr>
        <w:spacing w:after="0" w:line="360" w:lineRule="auto"/>
        <w:jc w:val="both"/>
        <w:rPr>
          <w:rFonts w:cs="Times New Roman"/>
          <w:szCs w:val="28"/>
        </w:rPr>
      </w:pPr>
      <w:r>
        <w:rPr>
          <w:rFonts w:cs="Times New Roman"/>
          <w:szCs w:val="28"/>
        </w:rPr>
        <w:t>Залишити сферу медицини</w:t>
      </w:r>
    </w:p>
    <w:p w14:paraId="5616F507" w14:textId="77777777" w:rsidR="00964DD0" w:rsidRDefault="00964DD0" w:rsidP="00964DD0">
      <w:pPr>
        <w:pStyle w:val="ab"/>
        <w:numPr>
          <w:ilvl w:val="0"/>
          <w:numId w:val="53"/>
        </w:numPr>
        <w:spacing w:after="0" w:line="360" w:lineRule="auto"/>
        <w:jc w:val="both"/>
        <w:rPr>
          <w:rFonts w:cs="Times New Roman"/>
          <w:szCs w:val="28"/>
        </w:rPr>
      </w:pPr>
      <w:r>
        <w:rPr>
          <w:rFonts w:cs="Times New Roman"/>
          <w:szCs w:val="28"/>
        </w:rPr>
        <w:t>Поки що не визначився/не визначилася</w:t>
      </w:r>
    </w:p>
    <w:p w14:paraId="49C2E270" w14:textId="77777777" w:rsidR="00964DD0" w:rsidRDefault="00964DD0" w:rsidP="00964DD0">
      <w:pPr>
        <w:pStyle w:val="ab"/>
        <w:numPr>
          <w:ilvl w:val="0"/>
          <w:numId w:val="53"/>
        </w:numPr>
        <w:spacing w:after="0" w:line="360" w:lineRule="auto"/>
        <w:jc w:val="both"/>
        <w:rPr>
          <w:rFonts w:cs="Times New Roman"/>
          <w:szCs w:val="28"/>
        </w:rPr>
      </w:pPr>
      <w:r>
        <w:rPr>
          <w:rFonts w:cs="Times New Roman"/>
          <w:szCs w:val="28"/>
        </w:rPr>
        <w:t>Інше</w:t>
      </w:r>
    </w:p>
    <w:p w14:paraId="5475B4CF" w14:textId="77777777" w:rsidR="00964DD0" w:rsidRDefault="00964DD0" w:rsidP="00964DD0">
      <w:pPr>
        <w:pStyle w:val="ab"/>
        <w:numPr>
          <w:ilvl w:val="0"/>
          <w:numId w:val="47"/>
        </w:numPr>
        <w:spacing w:after="0" w:line="360" w:lineRule="auto"/>
        <w:jc w:val="both"/>
        <w:rPr>
          <w:rFonts w:cs="Times New Roman"/>
          <w:szCs w:val="28"/>
        </w:rPr>
      </w:pPr>
      <w:r>
        <w:rPr>
          <w:rFonts w:cs="Times New Roman"/>
          <w:szCs w:val="28"/>
        </w:rPr>
        <w:t>Якими ресурсами Ви користуєтеся для підвищення своєї професійної компетентності?</w:t>
      </w:r>
    </w:p>
    <w:p w14:paraId="42A64609" w14:textId="77777777" w:rsidR="00964DD0" w:rsidRDefault="00964DD0" w:rsidP="00964DD0">
      <w:pPr>
        <w:pStyle w:val="ab"/>
        <w:numPr>
          <w:ilvl w:val="0"/>
          <w:numId w:val="54"/>
        </w:numPr>
        <w:spacing w:after="0" w:line="360" w:lineRule="auto"/>
        <w:jc w:val="both"/>
        <w:rPr>
          <w:rFonts w:cs="Times New Roman"/>
          <w:szCs w:val="28"/>
        </w:rPr>
      </w:pPr>
      <w:r>
        <w:rPr>
          <w:rFonts w:cs="Times New Roman"/>
          <w:szCs w:val="28"/>
        </w:rPr>
        <w:lastRenderedPageBreak/>
        <w:t>Новини та наукові публікації</w:t>
      </w:r>
    </w:p>
    <w:p w14:paraId="7FD9A321" w14:textId="77777777" w:rsidR="00964DD0" w:rsidRDefault="00964DD0" w:rsidP="00964DD0">
      <w:pPr>
        <w:pStyle w:val="ab"/>
        <w:numPr>
          <w:ilvl w:val="0"/>
          <w:numId w:val="54"/>
        </w:numPr>
        <w:spacing w:after="0" w:line="360" w:lineRule="auto"/>
        <w:jc w:val="both"/>
        <w:rPr>
          <w:rFonts w:cs="Times New Roman"/>
          <w:szCs w:val="28"/>
        </w:rPr>
      </w:pPr>
      <w:r>
        <w:rPr>
          <w:rFonts w:cs="Times New Roman"/>
          <w:szCs w:val="28"/>
        </w:rPr>
        <w:t>Підручники та спеціалізовані довідники</w:t>
      </w:r>
    </w:p>
    <w:p w14:paraId="5B541D5A" w14:textId="77777777" w:rsidR="00964DD0" w:rsidRDefault="00964DD0" w:rsidP="00964DD0">
      <w:pPr>
        <w:pStyle w:val="ab"/>
        <w:numPr>
          <w:ilvl w:val="0"/>
          <w:numId w:val="54"/>
        </w:numPr>
        <w:spacing w:after="0" w:line="360" w:lineRule="auto"/>
        <w:jc w:val="both"/>
        <w:rPr>
          <w:rFonts w:cs="Times New Roman"/>
          <w:szCs w:val="28"/>
        </w:rPr>
      </w:pPr>
      <w:r>
        <w:rPr>
          <w:rFonts w:cs="Times New Roman"/>
          <w:szCs w:val="28"/>
        </w:rPr>
        <w:t>Інтернет-ресурси та онлайн-курси</w:t>
      </w:r>
    </w:p>
    <w:p w14:paraId="44F6E2FB" w14:textId="77777777" w:rsidR="00964DD0" w:rsidRDefault="00964DD0" w:rsidP="00964DD0">
      <w:pPr>
        <w:pStyle w:val="ab"/>
        <w:numPr>
          <w:ilvl w:val="0"/>
          <w:numId w:val="54"/>
        </w:numPr>
        <w:spacing w:after="0" w:line="360" w:lineRule="auto"/>
        <w:jc w:val="both"/>
        <w:rPr>
          <w:rFonts w:cs="Times New Roman"/>
          <w:szCs w:val="28"/>
        </w:rPr>
      </w:pPr>
      <w:r>
        <w:rPr>
          <w:rFonts w:cs="Times New Roman"/>
          <w:szCs w:val="28"/>
        </w:rPr>
        <w:t>Медичні журнали</w:t>
      </w:r>
    </w:p>
    <w:p w14:paraId="4E6E967E" w14:textId="77777777" w:rsidR="00964DD0" w:rsidRDefault="00964DD0" w:rsidP="00964DD0">
      <w:pPr>
        <w:pStyle w:val="ab"/>
        <w:numPr>
          <w:ilvl w:val="0"/>
          <w:numId w:val="54"/>
        </w:numPr>
        <w:spacing w:after="0" w:line="360" w:lineRule="auto"/>
        <w:jc w:val="both"/>
        <w:rPr>
          <w:rFonts w:cs="Times New Roman"/>
          <w:szCs w:val="28"/>
        </w:rPr>
      </w:pPr>
      <w:r>
        <w:rPr>
          <w:rFonts w:cs="Times New Roman"/>
          <w:szCs w:val="28"/>
        </w:rPr>
        <w:t>Бази даних доказової медицини</w:t>
      </w:r>
    </w:p>
    <w:p w14:paraId="03903B6A" w14:textId="77777777" w:rsidR="00964DD0" w:rsidRDefault="00964DD0" w:rsidP="00964DD0">
      <w:pPr>
        <w:pStyle w:val="ab"/>
        <w:numPr>
          <w:ilvl w:val="0"/>
          <w:numId w:val="54"/>
        </w:numPr>
        <w:spacing w:after="0" w:line="360" w:lineRule="auto"/>
        <w:jc w:val="both"/>
        <w:rPr>
          <w:rFonts w:cs="Times New Roman"/>
          <w:szCs w:val="28"/>
        </w:rPr>
      </w:pPr>
      <w:r>
        <w:rPr>
          <w:rFonts w:cs="Times New Roman"/>
          <w:szCs w:val="28"/>
        </w:rPr>
        <w:t>Участь у професійних конференціях</w:t>
      </w:r>
    </w:p>
    <w:p w14:paraId="4F440A9A" w14:textId="77777777" w:rsidR="00964DD0" w:rsidRDefault="00964DD0" w:rsidP="00964DD0">
      <w:pPr>
        <w:pStyle w:val="ab"/>
        <w:numPr>
          <w:ilvl w:val="0"/>
          <w:numId w:val="54"/>
        </w:numPr>
        <w:spacing w:after="0" w:line="360" w:lineRule="auto"/>
        <w:jc w:val="both"/>
        <w:rPr>
          <w:rFonts w:cs="Times New Roman"/>
          <w:szCs w:val="28"/>
        </w:rPr>
      </w:pPr>
      <w:r>
        <w:rPr>
          <w:rFonts w:cs="Times New Roman"/>
          <w:szCs w:val="28"/>
        </w:rPr>
        <w:t>Обмін досвідом з колегами</w:t>
      </w:r>
    </w:p>
    <w:p w14:paraId="00579F86" w14:textId="77777777" w:rsidR="00964DD0" w:rsidRDefault="00964DD0" w:rsidP="00964DD0">
      <w:pPr>
        <w:pStyle w:val="ab"/>
        <w:numPr>
          <w:ilvl w:val="0"/>
          <w:numId w:val="54"/>
        </w:numPr>
        <w:spacing w:after="0" w:line="360" w:lineRule="auto"/>
        <w:jc w:val="both"/>
        <w:rPr>
          <w:rFonts w:cs="Times New Roman"/>
          <w:szCs w:val="28"/>
        </w:rPr>
      </w:pPr>
      <w:r>
        <w:rPr>
          <w:rFonts w:cs="Times New Roman"/>
          <w:szCs w:val="28"/>
        </w:rPr>
        <w:t>Свій варіант відповіді</w:t>
      </w:r>
    </w:p>
    <w:p w14:paraId="3C8F8889" w14:textId="77777777" w:rsidR="00964DD0" w:rsidRDefault="00964DD0" w:rsidP="00964DD0">
      <w:pPr>
        <w:pStyle w:val="ab"/>
        <w:numPr>
          <w:ilvl w:val="0"/>
          <w:numId w:val="47"/>
        </w:numPr>
        <w:spacing w:after="0" w:line="360" w:lineRule="auto"/>
        <w:jc w:val="both"/>
        <w:rPr>
          <w:rFonts w:cs="Times New Roman"/>
          <w:szCs w:val="28"/>
        </w:rPr>
      </w:pPr>
      <w:r>
        <w:rPr>
          <w:rFonts w:cs="Times New Roman"/>
          <w:szCs w:val="28"/>
        </w:rPr>
        <w:t>Як Ви оцінюєте суспільне ставлення до професії медичної сестри?</w:t>
      </w:r>
    </w:p>
    <w:p w14:paraId="6975B3BB" w14:textId="77777777" w:rsidR="00964DD0" w:rsidRDefault="00964DD0" w:rsidP="00964DD0">
      <w:pPr>
        <w:pStyle w:val="ab"/>
        <w:numPr>
          <w:ilvl w:val="0"/>
          <w:numId w:val="55"/>
        </w:numPr>
        <w:spacing w:after="0" w:line="360" w:lineRule="auto"/>
        <w:jc w:val="both"/>
        <w:rPr>
          <w:rFonts w:cs="Times New Roman"/>
          <w:szCs w:val="28"/>
        </w:rPr>
      </w:pPr>
      <w:r>
        <w:rPr>
          <w:rFonts w:cs="Times New Roman"/>
          <w:szCs w:val="28"/>
        </w:rPr>
        <w:t>Недооцінена</w:t>
      </w:r>
    </w:p>
    <w:p w14:paraId="637CEB7E" w14:textId="77777777" w:rsidR="00964DD0" w:rsidRDefault="00964DD0" w:rsidP="00964DD0">
      <w:pPr>
        <w:pStyle w:val="ab"/>
        <w:numPr>
          <w:ilvl w:val="0"/>
          <w:numId w:val="55"/>
        </w:numPr>
        <w:spacing w:after="0" w:line="360" w:lineRule="auto"/>
        <w:jc w:val="both"/>
        <w:rPr>
          <w:rFonts w:cs="Times New Roman"/>
          <w:szCs w:val="28"/>
        </w:rPr>
      </w:pPr>
      <w:r>
        <w:rPr>
          <w:rFonts w:cs="Times New Roman"/>
          <w:szCs w:val="28"/>
        </w:rPr>
        <w:t>Престижна</w:t>
      </w:r>
    </w:p>
    <w:p w14:paraId="4A632374" w14:textId="77777777" w:rsidR="00964DD0" w:rsidRDefault="00964DD0" w:rsidP="00964DD0">
      <w:pPr>
        <w:pStyle w:val="ab"/>
        <w:numPr>
          <w:ilvl w:val="0"/>
          <w:numId w:val="55"/>
        </w:numPr>
        <w:spacing w:after="0" w:line="360" w:lineRule="auto"/>
        <w:jc w:val="both"/>
        <w:rPr>
          <w:rFonts w:cs="Times New Roman"/>
          <w:szCs w:val="28"/>
        </w:rPr>
      </w:pPr>
      <w:proofErr w:type="spellStart"/>
      <w:r>
        <w:rPr>
          <w:rFonts w:cs="Times New Roman"/>
          <w:szCs w:val="28"/>
        </w:rPr>
        <w:t>Малозатребувана</w:t>
      </w:r>
      <w:proofErr w:type="spellEnd"/>
    </w:p>
    <w:p w14:paraId="5853FB72" w14:textId="77777777" w:rsidR="00964DD0" w:rsidRDefault="00964DD0" w:rsidP="00964DD0">
      <w:pPr>
        <w:pStyle w:val="ab"/>
        <w:numPr>
          <w:ilvl w:val="0"/>
          <w:numId w:val="55"/>
        </w:numPr>
        <w:spacing w:after="0" w:line="360" w:lineRule="auto"/>
        <w:jc w:val="both"/>
        <w:rPr>
          <w:rFonts w:cs="Times New Roman"/>
          <w:szCs w:val="28"/>
        </w:rPr>
      </w:pPr>
      <w:r>
        <w:rPr>
          <w:rFonts w:cs="Times New Roman"/>
          <w:szCs w:val="28"/>
        </w:rPr>
        <w:t>Свій варіант відповіді</w:t>
      </w:r>
    </w:p>
    <w:p w14:paraId="28E22A3E" w14:textId="77777777" w:rsidR="00964DD0" w:rsidRDefault="00964DD0" w:rsidP="00964DD0">
      <w:pPr>
        <w:pStyle w:val="ab"/>
        <w:numPr>
          <w:ilvl w:val="0"/>
          <w:numId w:val="47"/>
        </w:numPr>
        <w:spacing w:after="0" w:line="360" w:lineRule="auto"/>
        <w:jc w:val="both"/>
        <w:rPr>
          <w:rFonts w:cs="Times New Roman"/>
          <w:szCs w:val="28"/>
        </w:rPr>
      </w:pPr>
      <w:r>
        <w:rPr>
          <w:rFonts w:cs="Times New Roman"/>
          <w:szCs w:val="28"/>
        </w:rPr>
        <w:t>Чи задоволені Ви своїм соціальним статусом як медичний працівник?</w:t>
      </w:r>
    </w:p>
    <w:p w14:paraId="077B6099" w14:textId="77777777" w:rsidR="00964DD0" w:rsidRDefault="00964DD0" w:rsidP="00964DD0">
      <w:pPr>
        <w:pStyle w:val="ab"/>
        <w:numPr>
          <w:ilvl w:val="0"/>
          <w:numId w:val="56"/>
        </w:numPr>
        <w:spacing w:after="0" w:line="360" w:lineRule="auto"/>
        <w:jc w:val="both"/>
        <w:rPr>
          <w:rFonts w:cs="Times New Roman"/>
          <w:szCs w:val="28"/>
        </w:rPr>
      </w:pPr>
      <w:r>
        <w:rPr>
          <w:rFonts w:cs="Times New Roman"/>
          <w:szCs w:val="28"/>
        </w:rPr>
        <w:t>Так</w:t>
      </w:r>
    </w:p>
    <w:p w14:paraId="2335796B" w14:textId="77777777" w:rsidR="00964DD0" w:rsidRDefault="00964DD0" w:rsidP="00964DD0">
      <w:pPr>
        <w:pStyle w:val="ab"/>
        <w:numPr>
          <w:ilvl w:val="0"/>
          <w:numId w:val="56"/>
        </w:numPr>
        <w:spacing w:after="0" w:line="360" w:lineRule="auto"/>
        <w:jc w:val="both"/>
        <w:rPr>
          <w:rFonts w:cs="Times New Roman"/>
          <w:szCs w:val="28"/>
        </w:rPr>
      </w:pPr>
      <w:r>
        <w:rPr>
          <w:rFonts w:cs="Times New Roman"/>
          <w:szCs w:val="28"/>
        </w:rPr>
        <w:t>Скоріше так</w:t>
      </w:r>
    </w:p>
    <w:p w14:paraId="557FBB50" w14:textId="77777777" w:rsidR="00964DD0" w:rsidRDefault="00964DD0" w:rsidP="00964DD0">
      <w:pPr>
        <w:pStyle w:val="ab"/>
        <w:numPr>
          <w:ilvl w:val="0"/>
          <w:numId w:val="56"/>
        </w:numPr>
        <w:spacing w:after="0" w:line="360" w:lineRule="auto"/>
        <w:jc w:val="both"/>
        <w:rPr>
          <w:rFonts w:cs="Times New Roman"/>
          <w:szCs w:val="28"/>
        </w:rPr>
      </w:pPr>
      <w:r>
        <w:rPr>
          <w:rFonts w:cs="Times New Roman"/>
          <w:szCs w:val="28"/>
        </w:rPr>
        <w:t>Скоріше ні</w:t>
      </w:r>
    </w:p>
    <w:p w14:paraId="2041C3CE" w14:textId="77777777" w:rsidR="00964DD0" w:rsidRDefault="00964DD0" w:rsidP="00964DD0">
      <w:pPr>
        <w:pStyle w:val="ab"/>
        <w:numPr>
          <w:ilvl w:val="0"/>
          <w:numId w:val="56"/>
        </w:numPr>
        <w:spacing w:after="0" w:line="360" w:lineRule="auto"/>
        <w:jc w:val="both"/>
        <w:rPr>
          <w:rFonts w:cs="Times New Roman"/>
          <w:szCs w:val="28"/>
        </w:rPr>
      </w:pPr>
      <w:r>
        <w:rPr>
          <w:rFonts w:cs="Times New Roman"/>
          <w:szCs w:val="28"/>
        </w:rPr>
        <w:t>Ні</w:t>
      </w:r>
    </w:p>
    <w:p w14:paraId="16018437" w14:textId="77777777" w:rsidR="00964DD0" w:rsidRDefault="00964DD0" w:rsidP="00964DD0">
      <w:pPr>
        <w:pStyle w:val="ab"/>
        <w:numPr>
          <w:ilvl w:val="0"/>
          <w:numId w:val="56"/>
        </w:numPr>
        <w:spacing w:after="0" w:line="360" w:lineRule="auto"/>
        <w:jc w:val="both"/>
        <w:rPr>
          <w:rFonts w:cs="Times New Roman"/>
          <w:szCs w:val="28"/>
        </w:rPr>
      </w:pPr>
      <w:r>
        <w:rPr>
          <w:rFonts w:cs="Times New Roman"/>
          <w:szCs w:val="28"/>
        </w:rPr>
        <w:t>Важко відповісти</w:t>
      </w:r>
    </w:p>
    <w:p w14:paraId="5339E54E" w14:textId="77777777" w:rsidR="00964DD0" w:rsidRDefault="00964DD0" w:rsidP="00964DD0">
      <w:pPr>
        <w:pStyle w:val="ab"/>
        <w:numPr>
          <w:ilvl w:val="0"/>
          <w:numId w:val="47"/>
        </w:numPr>
        <w:spacing w:after="0" w:line="360" w:lineRule="auto"/>
        <w:jc w:val="both"/>
        <w:rPr>
          <w:rFonts w:cs="Times New Roman"/>
          <w:szCs w:val="28"/>
        </w:rPr>
      </w:pPr>
      <w:r>
        <w:rPr>
          <w:rFonts w:cs="Times New Roman"/>
          <w:szCs w:val="28"/>
        </w:rPr>
        <w:t>Яке, на Вашу думку, співвідношення відповідальності між лікарем і медичною сестрою у процесі надання невідкладної допомоги? (Укажіть у відсотках)</w:t>
      </w:r>
    </w:p>
    <w:p w14:paraId="6F1ECB6F" w14:textId="77777777" w:rsidR="00964DD0" w:rsidRDefault="00964DD0" w:rsidP="00964DD0">
      <w:pPr>
        <w:pStyle w:val="ab"/>
        <w:numPr>
          <w:ilvl w:val="0"/>
          <w:numId w:val="57"/>
        </w:numPr>
        <w:spacing w:after="0" w:line="360" w:lineRule="auto"/>
        <w:jc w:val="both"/>
        <w:rPr>
          <w:rFonts w:cs="Times New Roman"/>
          <w:szCs w:val="28"/>
        </w:rPr>
      </w:pPr>
      <w:r>
        <w:rPr>
          <w:rFonts w:cs="Times New Roman"/>
          <w:szCs w:val="28"/>
        </w:rPr>
        <w:t>Відповідальність лікаря: ____%</w:t>
      </w:r>
    </w:p>
    <w:p w14:paraId="0B6F42F6" w14:textId="77777777" w:rsidR="00964DD0" w:rsidRDefault="00964DD0" w:rsidP="00964DD0">
      <w:pPr>
        <w:pStyle w:val="ab"/>
        <w:numPr>
          <w:ilvl w:val="0"/>
          <w:numId w:val="57"/>
        </w:numPr>
        <w:spacing w:after="0" w:line="360" w:lineRule="auto"/>
        <w:jc w:val="both"/>
        <w:rPr>
          <w:rFonts w:cs="Times New Roman"/>
          <w:szCs w:val="28"/>
        </w:rPr>
      </w:pPr>
      <w:r>
        <w:rPr>
          <w:rFonts w:cs="Times New Roman"/>
          <w:szCs w:val="28"/>
        </w:rPr>
        <w:t>Відповідальність медичної сестри: ____%</w:t>
      </w:r>
    </w:p>
    <w:p w14:paraId="46687E8E" w14:textId="77777777" w:rsidR="00964DD0" w:rsidRDefault="00964DD0" w:rsidP="00964DD0">
      <w:pPr>
        <w:pStyle w:val="ab"/>
        <w:numPr>
          <w:ilvl w:val="0"/>
          <w:numId w:val="47"/>
        </w:numPr>
        <w:spacing w:after="0" w:line="360" w:lineRule="auto"/>
        <w:jc w:val="both"/>
        <w:rPr>
          <w:rFonts w:cs="Times New Roman"/>
          <w:szCs w:val="28"/>
        </w:rPr>
      </w:pPr>
      <w:r>
        <w:rPr>
          <w:rFonts w:cs="Times New Roman"/>
          <w:szCs w:val="28"/>
        </w:rPr>
        <w:t>Де Ви отримуєте медичну допомогу для себе?</w:t>
      </w:r>
    </w:p>
    <w:p w14:paraId="31CBE75A" w14:textId="77777777" w:rsidR="00964DD0" w:rsidRDefault="00964DD0" w:rsidP="00964DD0">
      <w:pPr>
        <w:pStyle w:val="ab"/>
        <w:numPr>
          <w:ilvl w:val="0"/>
          <w:numId w:val="58"/>
        </w:numPr>
        <w:spacing w:after="0" w:line="360" w:lineRule="auto"/>
        <w:jc w:val="both"/>
        <w:rPr>
          <w:rFonts w:cs="Times New Roman"/>
          <w:szCs w:val="28"/>
        </w:rPr>
      </w:pPr>
      <w:r>
        <w:rPr>
          <w:rFonts w:cs="Times New Roman"/>
          <w:szCs w:val="28"/>
        </w:rPr>
        <w:t>Державна поліклініка</w:t>
      </w:r>
    </w:p>
    <w:p w14:paraId="76773265" w14:textId="77777777" w:rsidR="00964DD0" w:rsidRDefault="00964DD0" w:rsidP="00964DD0">
      <w:pPr>
        <w:pStyle w:val="ab"/>
        <w:numPr>
          <w:ilvl w:val="0"/>
          <w:numId w:val="58"/>
        </w:numPr>
        <w:spacing w:after="0" w:line="360" w:lineRule="auto"/>
        <w:jc w:val="both"/>
        <w:rPr>
          <w:rFonts w:cs="Times New Roman"/>
          <w:szCs w:val="28"/>
        </w:rPr>
      </w:pPr>
      <w:r>
        <w:rPr>
          <w:rFonts w:cs="Times New Roman"/>
          <w:szCs w:val="28"/>
        </w:rPr>
        <w:t>Приватна медична установа</w:t>
      </w:r>
    </w:p>
    <w:p w14:paraId="55D55090" w14:textId="77777777" w:rsidR="00964DD0" w:rsidRDefault="00964DD0" w:rsidP="00964DD0">
      <w:pPr>
        <w:pStyle w:val="ab"/>
        <w:numPr>
          <w:ilvl w:val="0"/>
          <w:numId w:val="58"/>
        </w:numPr>
        <w:spacing w:after="0" w:line="360" w:lineRule="auto"/>
        <w:jc w:val="both"/>
        <w:rPr>
          <w:rFonts w:cs="Times New Roman"/>
          <w:szCs w:val="28"/>
        </w:rPr>
      </w:pPr>
      <w:r>
        <w:rPr>
          <w:rFonts w:cs="Times New Roman"/>
          <w:szCs w:val="28"/>
        </w:rPr>
        <w:t>У медичному закладі, де працюю</w:t>
      </w:r>
    </w:p>
    <w:p w14:paraId="73809886" w14:textId="77777777" w:rsidR="00964DD0" w:rsidRDefault="00964DD0" w:rsidP="00964DD0">
      <w:pPr>
        <w:pStyle w:val="ab"/>
        <w:numPr>
          <w:ilvl w:val="0"/>
          <w:numId w:val="58"/>
        </w:numPr>
        <w:spacing w:after="0" w:line="360" w:lineRule="auto"/>
        <w:jc w:val="both"/>
        <w:rPr>
          <w:rFonts w:cs="Times New Roman"/>
          <w:szCs w:val="28"/>
        </w:rPr>
      </w:pPr>
      <w:r>
        <w:rPr>
          <w:rFonts w:cs="Times New Roman"/>
          <w:szCs w:val="28"/>
        </w:rPr>
        <w:lastRenderedPageBreak/>
        <w:t>Не звертаюся за медичною допомогою</w:t>
      </w:r>
    </w:p>
    <w:p w14:paraId="27684252" w14:textId="77777777" w:rsidR="00964DD0" w:rsidRDefault="00964DD0" w:rsidP="00964DD0">
      <w:pPr>
        <w:pStyle w:val="ab"/>
        <w:numPr>
          <w:ilvl w:val="0"/>
          <w:numId w:val="58"/>
        </w:numPr>
        <w:spacing w:after="0" w:line="360" w:lineRule="auto"/>
        <w:jc w:val="both"/>
        <w:rPr>
          <w:rFonts w:cs="Times New Roman"/>
          <w:szCs w:val="28"/>
        </w:rPr>
      </w:pPr>
      <w:r>
        <w:rPr>
          <w:rFonts w:cs="Times New Roman"/>
          <w:szCs w:val="28"/>
        </w:rPr>
        <w:t>Інше</w:t>
      </w:r>
    </w:p>
    <w:p w14:paraId="65C4FE28" w14:textId="77777777" w:rsidR="00964DD0" w:rsidRDefault="00964DD0" w:rsidP="00964DD0">
      <w:pPr>
        <w:pStyle w:val="ab"/>
        <w:numPr>
          <w:ilvl w:val="0"/>
          <w:numId w:val="47"/>
        </w:numPr>
        <w:spacing w:after="0" w:line="360" w:lineRule="auto"/>
        <w:jc w:val="both"/>
        <w:rPr>
          <w:rFonts w:cs="Times New Roman"/>
          <w:szCs w:val="28"/>
        </w:rPr>
      </w:pPr>
      <w:r>
        <w:rPr>
          <w:rFonts w:cs="Times New Roman"/>
          <w:szCs w:val="28"/>
        </w:rPr>
        <w:t>Ваші пропозиції щодо покращення якості надання невідкладної допомоги в амбулаторії сімейного лікаря?</w:t>
      </w:r>
    </w:p>
    <w:p w14:paraId="5157317A" w14:textId="77777777" w:rsidR="00964DD0" w:rsidRDefault="00964DD0" w:rsidP="00964DD0">
      <w:pPr>
        <w:pStyle w:val="ab"/>
        <w:numPr>
          <w:ilvl w:val="0"/>
          <w:numId w:val="47"/>
        </w:numPr>
        <w:spacing w:after="0" w:line="360" w:lineRule="auto"/>
        <w:jc w:val="both"/>
        <w:rPr>
          <w:rFonts w:cs="Times New Roman"/>
          <w:szCs w:val="28"/>
        </w:rPr>
      </w:pPr>
      <w:r>
        <w:rPr>
          <w:rFonts w:cs="Times New Roman"/>
          <w:szCs w:val="28"/>
        </w:rPr>
        <w:t>Що, на Вашу думку, потрібно змінити в медичній службі України для підвищення ефективності роботи медичних сестер?</w:t>
      </w:r>
    </w:p>
    <w:p w14:paraId="1911F335" w14:textId="77777777" w:rsidR="00964DD0" w:rsidRDefault="00964DD0" w:rsidP="00964DD0">
      <w:pPr>
        <w:pStyle w:val="ab"/>
        <w:spacing w:after="0" w:line="360" w:lineRule="auto"/>
        <w:jc w:val="center"/>
        <w:rPr>
          <w:rFonts w:cs="Times New Roman"/>
          <w:i/>
          <w:szCs w:val="28"/>
        </w:rPr>
      </w:pPr>
    </w:p>
    <w:p w14:paraId="60AC0295" w14:textId="77777777" w:rsidR="00964DD0" w:rsidRDefault="00964DD0" w:rsidP="00964DD0">
      <w:pPr>
        <w:pStyle w:val="ab"/>
        <w:spacing w:after="0" w:line="360" w:lineRule="auto"/>
        <w:jc w:val="center"/>
        <w:rPr>
          <w:rFonts w:cs="Times New Roman"/>
          <w:i/>
          <w:iCs/>
          <w:szCs w:val="28"/>
        </w:rPr>
      </w:pPr>
      <w:r>
        <w:rPr>
          <w:rFonts w:cs="Times New Roman"/>
          <w:i/>
          <w:szCs w:val="28"/>
        </w:rPr>
        <w:t xml:space="preserve">Додаток 3. </w:t>
      </w:r>
      <w:r>
        <w:rPr>
          <w:rFonts w:cs="Times New Roman"/>
          <w:i/>
          <w:iCs/>
          <w:szCs w:val="28"/>
        </w:rPr>
        <w:t>Анкета для аналізу рівня автономії медичної сестри в наданні невідкладної медичної допомоги в амбулаторії сімейного лікаря</w:t>
      </w:r>
    </w:p>
    <w:p w14:paraId="41EBEF29" w14:textId="77777777" w:rsidR="00964DD0" w:rsidRDefault="00964DD0" w:rsidP="00964DD0">
      <w:pPr>
        <w:pStyle w:val="ab"/>
        <w:spacing w:after="0" w:line="360" w:lineRule="auto"/>
        <w:ind w:left="0" w:firstLine="851"/>
        <w:jc w:val="both"/>
        <w:rPr>
          <w:rFonts w:cs="Times New Roman"/>
          <w:szCs w:val="28"/>
        </w:rPr>
      </w:pPr>
      <w:r>
        <w:rPr>
          <w:rFonts w:cs="Times New Roman"/>
          <w:szCs w:val="28"/>
        </w:rPr>
        <w:t>Пропонуємо Вам взяти участь в анонімному опитуванні, яке має на меті вивчити особливості та роль медичної сестри у наданні невідкладної допомоги в амбулаторних умовах сімейної медицини. Ваші відповіді будуть використані виключно в узагальненому вигляді для аналізу та вдосконалення підходів до роботи медичних працівників.</w:t>
      </w:r>
    </w:p>
    <w:p w14:paraId="1342DA5A" w14:textId="77777777" w:rsidR="00964DD0" w:rsidRDefault="00964DD0" w:rsidP="00964DD0">
      <w:pPr>
        <w:pStyle w:val="ab"/>
        <w:spacing w:after="0" w:line="360" w:lineRule="auto"/>
        <w:ind w:left="0" w:firstLine="851"/>
        <w:jc w:val="both"/>
        <w:rPr>
          <w:rFonts w:cs="Times New Roman"/>
          <w:szCs w:val="28"/>
        </w:rPr>
      </w:pPr>
      <w:r>
        <w:rPr>
          <w:rFonts w:cs="Times New Roman"/>
          <w:szCs w:val="28"/>
        </w:rPr>
        <w:t>Будь ласка, уважно ознайомтеся з варіантами відповідей та оберіть ті, що найбільш відповідають Вашій думці. У разі питань, що передбачають вибір кількох варіантів, відзначте не більше вказаної кількості відповідей. Дякуємо за Ваш час!</w:t>
      </w:r>
    </w:p>
    <w:p w14:paraId="06BF7C1A" w14:textId="77777777" w:rsidR="00964DD0" w:rsidRDefault="00964DD0" w:rsidP="00964DD0">
      <w:pPr>
        <w:pStyle w:val="ab"/>
        <w:numPr>
          <w:ilvl w:val="0"/>
          <w:numId w:val="59"/>
        </w:numPr>
        <w:spacing w:after="0" w:line="360" w:lineRule="auto"/>
        <w:jc w:val="both"/>
        <w:rPr>
          <w:rFonts w:cs="Times New Roman"/>
          <w:szCs w:val="28"/>
        </w:rPr>
      </w:pPr>
      <w:r>
        <w:rPr>
          <w:rFonts w:cs="Times New Roman"/>
          <w:szCs w:val="28"/>
        </w:rPr>
        <w:t>Які фактори, на Вашу думку, найбільш впливають на ефективність надання невідкладної медичної допомоги медичною сестрою в амбулаторії? (Оберіть не більше трьох варіантів)</w:t>
      </w:r>
    </w:p>
    <w:p w14:paraId="7B0896E8" w14:textId="77777777" w:rsidR="00964DD0" w:rsidRDefault="00964DD0" w:rsidP="00964DD0">
      <w:pPr>
        <w:pStyle w:val="ab"/>
        <w:numPr>
          <w:ilvl w:val="0"/>
          <w:numId w:val="60"/>
        </w:numPr>
        <w:spacing w:after="0" w:line="360" w:lineRule="auto"/>
        <w:jc w:val="both"/>
        <w:rPr>
          <w:rFonts w:cs="Times New Roman"/>
          <w:szCs w:val="28"/>
        </w:rPr>
      </w:pPr>
      <w:r>
        <w:rPr>
          <w:rFonts w:cs="Times New Roman"/>
          <w:szCs w:val="28"/>
        </w:rPr>
        <w:t>Рівень професійної підготовки медичної сестри.</w:t>
      </w:r>
    </w:p>
    <w:p w14:paraId="13923B98" w14:textId="77777777" w:rsidR="00964DD0" w:rsidRDefault="00964DD0" w:rsidP="00964DD0">
      <w:pPr>
        <w:pStyle w:val="ab"/>
        <w:numPr>
          <w:ilvl w:val="0"/>
          <w:numId w:val="60"/>
        </w:numPr>
        <w:spacing w:after="0" w:line="360" w:lineRule="auto"/>
        <w:jc w:val="both"/>
        <w:rPr>
          <w:rFonts w:cs="Times New Roman"/>
          <w:szCs w:val="28"/>
        </w:rPr>
      </w:pPr>
      <w:r>
        <w:rPr>
          <w:rFonts w:cs="Times New Roman"/>
          <w:szCs w:val="28"/>
        </w:rPr>
        <w:t>Чіткість алгоритмів та протоколів дій при наданні невідкладної допомоги.</w:t>
      </w:r>
    </w:p>
    <w:p w14:paraId="6C04ECB0" w14:textId="77777777" w:rsidR="00964DD0" w:rsidRDefault="00964DD0" w:rsidP="00964DD0">
      <w:pPr>
        <w:pStyle w:val="ab"/>
        <w:numPr>
          <w:ilvl w:val="0"/>
          <w:numId w:val="60"/>
        </w:numPr>
        <w:spacing w:after="0" w:line="360" w:lineRule="auto"/>
        <w:jc w:val="both"/>
        <w:rPr>
          <w:rFonts w:cs="Times New Roman"/>
          <w:szCs w:val="28"/>
        </w:rPr>
      </w:pPr>
      <w:r>
        <w:rPr>
          <w:rFonts w:cs="Times New Roman"/>
          <w:szCs w:val="28"/>
        </w:rPr>
        <w:t>Наявність необхідного обладнання та медикаментів.</w:t>
      </w:r>
    </w:p>
    <w:p w14:paraId="13F91E2A" w14:textId="77777777" w:rsidR="00964DD0" w:rsidRDefault="00964DD0" w:rsidP="00964DD0">
      <w:pPr>
        <w:pStyle w:val="ab"/>
        <w:numPr>
          <w:ilvl w:val="0"/>
          <w:numId w:val="60"/>
        </w:numPr>
        <w:spacing w:after="0" w:line="360" w:lineRule="auto"/>
        <w:jc w:val="both"/>
        <w:rPr>
          <w:rFonts w:cs="Times New Roman"/>
          <w:szCs w:val="28"/>
        </w:rPr>
      </w:pPr>
      <w:r>
        <w:rPr>
          <w:rFonts w:cs="Times New Roman"/>
          <w:szCs w:val="28"/>
        </w:rPr>
        <w:t>Співпраця з лікарем та іншими медичними фахівцями.</w:t>
      </w:r>
    </w:p>
    <w:p w14:paraId="5706FF68" w14:textId="77777777" w:rsidR="00964DD0" w:rsidRDefault="00964DD0" w:rsidP="00964DD0">
      <w:pPr>
        <w:pStyle w:val="ab"/>
        <w:numPr>
          <w:ilvl w:val="0"/>
          <w:numId w:val="60"/>
        </w:numPr>
        <w:spacing w:after="0" w:line="360" w:lineRule="auto"/>
        <w:jc w:val="both"/>
        <w:rPr>
          <w:rFonts w:cs="Times New Roman"/>
          <w:szCs w:val="28"/>
        </w:rPr>
      </w:pPr>
      <w:r>
        <w:rPr>
          <w:rFonts w:cs="Times New Roman"/>
          <w:szCs w:val="28"/>
        </w:rPr>
        <w:t>Відповідальність і самостійність медичної сестри при прийнятті рішень.</w:t>
      </w:r>
    </w:p>
    <w:p w14:paraId="428123EE" w14:textId="77777777" w:rsidR="00964DD0" w:rsidRDefault="00964DD0" w:rsidP="00964DD0">
      <w:pPr>
        <w:pStyle w:val="ab"/>
        <w:numPr>
          <w:ilvl w:val="0"/>
          <w:numId w:val="60"/>
        </w:numPr>
        <w:spacing w:after="0" w:line="360" w:lineRule="auto"/>
        <w:jc w:val="both"/>
        <w:rPr>
          <w:rFonts w:cs="Times New Roman"/>
          <w:szCs w:val="28"/>
        </w:rPr>
      </w:pPr>
      <w:r>
        <w:rPr>
          <w:rFonts w:cs="Times New Roman"/>
          <w:szCs w:val="28"/>
        </w:rPr>
        <w:t>Доступність додаткових навчальних курсів та тренінгів.</w:t>
      </w:r>
    </w:p>
    <w:p w14:paraId="6F4C318F" w14:textId="77777777" w:rsidR="00964DD0" w:rsidRDefault="00964DD0" w:rsidP="00964DD0">
      <w:pPr>
        <w:pStyle w:val="ab"/>
        <w:numPr>
          <w:ilvl w:val="0"/>
          <w:numId w:val="60"/>
        </w:numPr>
        <w:spacing w:after="0" w:line="360" w:lineRule="auto"/>
        <w:jc w:val="both"/>
        <w:rPr>
          <w:rFonts w:cs="Times New Roman"/>
          <w:szCs w:val="28"/>
        </w:rPr>
      </w:pPr>
      <w:r>
        <w:rPr>
          <w:rFonts w:cs="Times New Roman"/>
          <w:szCs w:val="28"/>
        </w:rPr>
        <w:lastRenderedPageBreak/>
        <w:t>Організація роботи медичного закладу (наявність чітко визначених обов'язків, розподіл навантаження тощо).</w:t>
      </w:r>
    </w:p>
    <w:p w14:paraId="59161B75" w14:textId="77777777" w:rsidR="00964DD0" w:rsidRDefault="00964DD0" w:rsidP="00964DD0">
      <w:pPr>
        <w:pStyle w:val="ab"/>
        <w:numPr>
          <w:ilvl w:val="0"/>
          <w:numId w:val="60"/>
        </w:numPr>
        <w:spacing w:after="0" w:line="360" w:lineRule="auto"/>
        <w:jc w:val="both"/>
        <w:rPr>
          <w:rFonts w:cs="Times New Roman"/>
          <w:szCs w:val="28"/>
        </w:rPr>
      </w:pPr>
      <w:r>
        <w:rPr>
          <w:rFonts w:cs="Times New Roman"/>
          <w:szCs w:val="28"/>
        </w:rPr>
        <w:t>Інше (уточніть): _______________________________________</w:t>
      </w:r>
    </w:p>
    <w:p w14:paraId="40282F8C" w14:textId="77777777" w:rsidR="00964DD0" w:rsidRDefault="00964DD0" w:rsidP="00964DD0">
      <w:pPr>
        <w:pStyle w:val="ab"/>
        <w:numPr>
          <w:ilvl w:val="0"/>
          <w:numId w:val="59"/>
        </w:numPr>
        <w:spacing w:after="0" w:line="360" w:lineRule="auto"/>
        <w:jc w:val="both"/>
        <w:rPr>
          <w:rFonts w:cs="Times New Roman"/>
          <w:szCs w:val="28"/>
        </w:rPr>
      </w:pPr>
      <w:r>
        <w:rPr>
          <w:rFonts w:cs="Times New Roman"/>
          <w:szCs w:val="28"/>
        </w:rPr>
        <w:t>Чи вважаєте Ви, що медична сестра повинна мати більше повноважень у наданні невідкладної допомоги без лікаря?</w:t>
      </w:r>
    </w:p>
    <w:p w14:paraId="60B4D1BE" w14:textId="77777777" w:rsidR="00964DD0" w:rsidRDefault="00964DD0" w:rsidP="00964DD0">
      <w:pPr>
        <w:pStyle w:val="ab"/>
        <w:numPr>
          <w:ilvl w:val="0"/>
          <w:numId w:val="61"/>
        </w:numPr>
        <w:spacing w:after="0" w:line="360" w:lineRule="auto"/>
        <w:jc w:val="both"/>
        <w:rPr>
          <w:rFonts w:cs="Times New Roman"/>
          <w:szCs w:val="28"/>
        </w:rPr>
      </w:pPr>
      <w:r>
        <w:rPr>
          <w:rFonts w:cs="Times New Roman"/>
          <w:szCs w:val="28"/>
        </w:rPr>
        <w:t>Так, однозначно.</w:t>
      </w:r>
    </w:p>
    <w:p w14:paraId="13DF5598" w14:textId="77777777" w:rsidR="00964DD0" w:rsidRDefault="00964DD0" w:rsidP="00964DD0">
      <w:pPr>
        <w:pStyle w:val="ab"/>
        <w:numPr>
          <w:ilvl w:val="0"/>
          <w:numId w:val="61"/>
        </w:numPr>
        <w:spacing w:after="0" w:line="360" w:lineRule="auto"/>
        <w:jc w:val="both"/>
        <w:rPr>
          <w:rFonts w:cs="Times New Roman"/>
          <w:szCs w:val="28"/>
        </w:rPr>
      </w:pPr>
      <w:r>
        <w:rPr>
          <w:rFonts w:cs="Times New Roman"/>
          <w:szCs w:val="28"/>
        </w:rPr>
        <w:t>Скоріше так, ніж ні.</w:t>
      </w:r>
    </w:p>
    <w:p w14:paraId="79E36D73" w14:textId="77777777" w:rsidR="00964DD0" w:rsidRDefault="00964DD0" w:rsidP="00964DD0">
      <w:pPr>
        <w:pStyle w:val="ab"/>
        <w:numPr>
          <w:ilvl w:val="0"/>
          <w:numId w:val="61"/>
        </w:numPr>
        <w:spacing w:after="0" w:line="360" w:lineRule="auto"/>
        <w:jc w:val="both"/>
        <w:rPr>
          <w:rFonts w:cs="Times New Roman"/>
          <w:szCs w:val="28"/>
        </w:rPr>
      </w:pPr>
      <w:r>
        <w:rPr>
          <w:rFonts w:cs="Times New Roman"/>
          <w:szCs w:val="28"/>
        </w:rPr>
        <w:t>Скоріше ні, ніж так.</w:t>
      </w:r>
    </w:p>
    <w:p w14:paraId="24EACEB0" w14:textId="77777777" w:rsidR="00964DD0" w:rsidRDefault="00964DD0" w:rsidP="00964DD0">
      <w:pPr>
        <w:pStyle w:val="ab"/>
        <w:numPr>
          <w:ilvl w:val="0"/>
          <w:numId w:val="61"/>
        </w:numPr>
        <w:spacing w:after="0" w:line="360" w:lineRule="auto"/>
        <w:jc w:val="both"/>
        <w:rPr>
          <w:rFonts w:cs="Times New Roman"/>
          <w:szCs w:val="28"/>
        </w:rPr>
      </w:pPr>
      <w:r>
        <w:rPr>
          <w:rFonts w:cs="Times New Roman"/>
          <w:szCs w:val="28"/>
        </w:rPr>
        <w:t>Ні, медсестра не повинна приймати самостійних рішень у таких випадках.</w:t>
      </w:r>
    </w:p>
    <w:p w14:paraId="5F07FDCB" w14:textId="77777777" w:rsidR="00964DD0" w:rsidRDefault="00964DD0" w:rsidP="00964DD0">
      <w:pPr>
        <w:pStyle w:val="ab"/>
        <w:numPr>
          <w:ilvl w:val="0"/>
          <w:numId w:val="61"/>
        </w:numPr>
        <w:spacing w:after="0" w:line="360" w:lineRule="auto"/>
        <w:jc w:val="both"/>
        <w:rPr>
          <w:rFonts w:cs="Times New Roman"/>
          <w:szCs w:val="28"/>
        </w:rPr>
      </w:pPr>
      <w:r>
        <w:rPr>
          <w:rFonts w:cs="Times New Roman"/>
          <w:szCs w:val="28"/>
        </w:rPr>
        <w:t>Важко відповісти.</w:t>
      </w:r>
    </w:p>
    <w:p w14:paraId="50A03601" w14:textId="77777777" w:rsidR="00964DD0" w:rsidRDefault="00964DD0" w:rsidP="00964DD0">
      <w:pPr>
        <w:pStyle w:val="ab"/>
        <w:numPr>
          <w:ilvl w:val="0"/>
          <w:numId w:val="59"/>
        </w:numPr>
        <w:spacing w:after="0" w:line="360" w:lineRule="auto"/>
        <w:jc w:val="both"/>
        <w:rPr>
          <w:rFonts w:cs="Times New Roman"/>
          <w:szCs w:val="28"/>
        </w:rPr>
      </w:pPr>
      <w:r>
        <w:rPr>
          <w:rFonts w:cs="Times New Roman"/>
          <w:szCs w:val="28"/>
        </w:rPr>
        <w:t>Які невідкладні стани, на Ваш погляд, медична сестра може самостійно оцінювати та надавати необхідну допомогу до прибуття лікаря? (Оберіть всі відповідні варіанти)</w:t>
      </w:r>
    </w:p>
    <w:p w14:paraId="2D44955D" w14:textId="77777777" w:rsidR="00964DD0" w:rsidRDefault="00964DD0" w:rsidP="00964DD0">
      <w:pPr>
        <w:pStyle w:val="ab"/>
        <w:numPr>
          <w:ilvl w:val="0"/>
          <w:numId w:val="62"/>
        </w:numPr>
        <w:spacing w:after="0" w:line="360" w:lineRule="auto"/>
        <w:jc w:val="both"/>
        <w:rPr>
          <w:rFonts w:cs="Times New Roman"/>
          <w:szCs w:val="28"/>
        </w:rPr>
      </w:pPr>
      <w:r>
        <w:rPr>
          <w:rFonts w:cs="Times New Roman"/>
          <w:szCs w:val="28"/>
        </w:rPr>
        <w:t>Гіпертонічний криз.</w:t>
      </w:r>
    </w:p>
    <w:p w14:paraId="3B22D1D3" w14:textId="77777777" w:rsidR="00964DD0" w:rsidRDefault="00964DD0" w:rsidP="00964DD0">
      <w:pPr>
        <w:pStyle w:val="ab"/>
        <w:numPr>
          <w:ilvl w:val="0"/>
          <w:numId w:val="62"/>
        </w:numPr>
        <w:spacing w:after="0" w:line="360" w:lineRule="auto"/>
        <w:jc w:val="both"/>
        <w:rPr>
          <w:rFonts w:cs="Times New Roman"/>
          <w:szCs w:val="28"/>
        </w:rPr>
      </w:pPr>
      <w:r>
        <w:rPr>
          <w:rFonts w:cs="Times New Roman"/>
          <w:szCs w:val="28"/>
        </w:rPr>
        <w:t>Анафілактичний шок.</w:t>
      </w:r>
    </w:p>
    <w:p w14:paraId="41D8589B" w14:textId="77777777" w:rsidR="00964DD0" w:rsidRDefault="00964DD0" w:rsidP="00964DD0">
      <w:pPr>
        <w:pStyle w:val="ab"/>
        <w:numPr>
          <w:ilvl w:val="0"/>
          <w:numId w:val="62"/>
        </w:numPr>
        <w:spacing w:after="0" w:line="360" w:lineRule="auto"/>
        <w:jc w:val="both"/>
        <w:rPr>
          <w:rFonts w:cs="Times New Roman"/>
          <w:szCs w:val="28"/>
        </w:rPr>
      </w:pPr>
      <w:r>
        <w:rPr>
          <w:rFonts w:cs="Times New Roman"/>
          <w:szCs w:val="28"/>
        </w:rPr>
        <w:t>Напад бронхіальної астми.</w:t>
      </w:r>
    </w:p>
    <w:p w14:paraId="23CBFAB1" w14:textId="77777777" w:rsidR="00964DD0" w:rsidRDefault="00964DD0" w:rsidP="00964DD0">
      <w:pPr>
        <w:pStyle w:val="ab"/>
        <w:numPr>
          <w:ilvl w:val="0"/>
          <w:numId w:val="62"/>
        </w:numPr>
        <w:spacing w:after="0" w:line="360" w:lineRule="auto"/>
        <w:jc w:val="both"/>
        <w:rPr>
          <w:rFonts w:cs="Times New Roman"/>
          <w:szCs w:val="28"/>
        </w:rPr>
      </w:pPr>
      <w:proofErr w:type="spellStart"/>
      <w:r>
        <w:rPr>
          <w:rFonts w:cs="Times New Roman"/>
          <w:szCs w:val="28"/>
        </w:rPr>
        <w:t>Гіпоглікемічна</w:t>
      </w:r>
      <w:proofErr w:type="spellEnd"/>
      <w:r>
        <w:rPr>
          <w:rFonts w:cs="Times New Roman"/>
          <w:szCs w:val="28"/>
        </w:rPr>
        <w:t xml:space="preserve"> кома.</w:t>
      </w:r>
    </w:p>
    <w:p w14:paraId="635D1D9C" w14:textId="77777777" w:rsidR="00964DD0" w:rsidRDefault="00964DD0" w:rsidP="00964DD0">
      <w:pPr>
        <w:pStyle w:val="ab"/>
        <w:numPr>
          <w:ilvl w:val="0"/>
          <w:numId w:val="62"/>
        </w:numPr>
        <w:spacing w:after="0" w:line="360" w:lineRule="auto"/>
        <w:jc w:val="both"/>
        <w:rPr>
          <w:rFonts w:cs="Times New Roman"/>
          <w:szCs w:val="28"/>
        </w:rPr>
      </w:pPr>
      <w:r>
        <w:rPr>
          <w:rFonts w:cs="Times New Roman"/>
          <w:szCs w:val="28"/>
        </w:rPr>
        <w:t>Судомний синдром.</w:t>
      </w:r>
    </w:p>
    <w:p w14:paraId="0645C430" w14:textId="77777777" w:rsidR="00964DD0" w:rsidRDefault="00964DD0" w:rsidP="00964DD0">
      <w:pPr>
        <w:pStyle w:val="ab"/>
        <w:numPr>
          <w:ilvl w:val="0"/>
          <w:numId w:val="62"/>
        </w:numPr>
        <w:spacing w:after="0" w:line="360" w:lineRule="auto"/>
        <w:jc w:val="both"/>
        <w:rPr>
          <w:rFonts w:cs="Times New Roman"/>
          <w:szCs w:val="28"/>
        </w:rPr>
      </w:pPr>
      <w:r>
        <w:rPr>
          <w:rFonts w:cs="Times New Roman"/>
          <w:szCs w:val="28"/>
        </w:rPr>
        <w:t>Серцево-легенева реанімація.</w:t>
      </w:r>
    </w:p>
    <w:p w14:paraId="3D842919" w14:textId="77777777" w:rsidR="00964DD0" w:rsidRDefault="00964DD0" w:rsidP="00964DD0">
      <w:pPr>
        <w:pStyle w:val="ab"/>
        <w:numPr>
          <w:ilvl w:val="0"/>
          <w:numId w:val="62"/>
        </w:numPr>
        <w:spacing w:after="0" w:line="360" w:lineRule="auto"/>
        <w:jc w:val="both"/>
        <w:rPr>
          <w:rFonts w:cs="Times New Roman"/>
          <w:szCs w:val="28"/>
        </w:rPr>
      </w:pPr>
      <w:r>
        <w:rPr>
          <w:rFonts w:cs="Times New Roman"/>
          <w:szCs w:val="28"/>
        </w:rPr>
        <w:t>Інше (уточніть): _______________________________________</w:t>
      </w:r>
    </w:p>
    <w:p w14:paraId="12297EC0" w14:textId="77777777" w:rsidR="00964DD0" w:rsidRDefault="00964DD0" w:rsidP="00964DD0">
      <w:pPr>
        <w:pStyle w:val="ab"/>
        <w:numPr>
          <w:ilvl w:val="0"/>
          <w:numId w:val="59"/>
        </w:numPr>
        <w:spacing w:after="0" w:line="360" w:lineRule="auto"/>
        <w:jc w:val="both"/>
        <w:rPr>
          <w:rFonts w:cs="Times New Roman"/>
          <w:szCs w:val="28"/>
        </w:rPr>
      </w:pPr>
      <w:r>
        <w:rPr>
          <w:rFonts w:cs="Times New Roman"/>
          <w:szCs w:val="28"/>
        </w:rPr>
        <w:t>Які методи та навички необхідно вдосконалити для покращення автономії медичних сестер у наданні невідкладної допомоги?</w:t>
      </w:r>
    </w:p>
    <w:p w14:paraId="5CF036FB" w14:textId="77777777" w:rsidR="00964DD0" w:rsidRDefault="00964DD0" w:rsidP="00964DD0">
      <w:pPr>
        <w:pStyle w:val="ab"/>
        <w:numPr>
          <w:ilvl w:val="0"/>
          <w:numId w:val="63"/>
        </w:numPr>
        <w:spacing w:after="0" w:line="360" w:lineRule="auto"/>
        <w:jc w:val="both"/>
        <w:rPr>
          <w:rFonts w:cs="Times New Roman"/>
          <w:szCs w:val="28"/>
        </w:rPr>
      </w:pPr>
      <w:r>
        <w:rPr>
          <w:rFonts w:cs="Times New Roman"/>
          <w:szCs w:val="28"/>
        </w:rPr>
        <w:t>Інтенсивні курси та тренінги з надання екстреної допомоги.</w:t>
      </w:r>
    </w:p>
    <w:p w14:paraId="067A33F9" w14:textId="77777777" w:rsidR="00964DD0" w:rsidRDefault="00964DD0" w:rsidP="00964DD0">
      <w:pPr>
        <w:pStyle w:val="ab"/>
        <w:numPr>
          <w:ilvl w:val="0"/>
          <w:numId w:val="63"/>
        </w:numPr>
        <w:spacing w:after="0" w:line="360" w:lineRule="auto"/>
        <w:jc w:val="both"/>
        <w:rPr>
          <w:rFonts w:cs="Times New Roman"/>
          <w:szCs w:val="28"/>
        </w:rPr>
      </w:pPr>
      <w:r>
        <w:rPr>
          <w:rFonts w:cs="Times New Roman"/>
          <w:szCs w:val="28"/>
        </w:rPr>
        <w:t xml:space="preserve">Введення додаткових </w:t>
      </w:r>
      <w:proofErr w:type="spellStart"/>
      <w:r>
        <w:rPr>
          <w:rFonts w:cs="Times New Roman"/>
          <w:szCs w:val="28"/>
        </w:rPr>
        <w:t>симуляційних</w:t>
      </w:r>
      <w:proofErr w:type="spellEnd"/>
      <w:r>
        <w:rPr>
          <w:rFonts w:cs="Times New Roman"/>
          <w:szCs w:val="28"/>
        </w:rPr>
        <w:t xml:space="preserve"> занять у процес навчання.</w:t>
      </w:r>
    </w:p>
    <w:p w14:paraId="19288371" w14:textId="77777777" w:rsidR="00964DD0" w:rsidRDefault="00964DD0" w:rsidP="00964DD0">
      <w:pPr>
        <w:pStyle w:val="ab"/>
        <w:numPr>
          <w:ilvl w:val="0"/>
          <w:numId w:val="63"/>
        </w:numPr>
        <w:spacing w:after="0" w:line="360" w:lineRule="auto"/>
        <w:jc w:val="both"/>
        <w:rPr>
          <w:rFonts w:cs="Times New Roman"/>
          <w:szCs w:val="28"/>
        </w:rPr>
      </w:pPr>
      <w:r>
        <w:rPr>
          <w:rFonts w:cs="Times New Roman"/>
          <w:szCs w:val="28"/>
        </w:rPr>
        <w:t>Доступ до міжнародних стандартів та протоколів.</w:t>
      </w:r>
    </w:p>
    <w:p w14:paraId="4247516E" w14:textId="77777777" w:rsidR="00964DD0" w:rsidRDefault="00964DD0" w:rsidP="00964DD0">
      <w:pPr>
        <w:pStyle w:val="ab"/>
        <w:numPr>
          <w:ilvl w:val="0"/>
          <w:numId w:val="63"/>
        </w:numPr>
        <w:spacing w:after="0" w:line="360" w:lineRule="auto"/>
        <w:jc w:val="both"/>
        <w:rPr>
          <w:rFonts w:cs="Times New Roman"/>
          <w:szCs w:val="28"/>
        </w:rPr>
      </w:pPr>
      <w:r>
        <w:rPr>
          <w:rFonts w:cs="Times New Roman"/>
          <w:szCs w:val="28"/>
        </w:rPr>
        <w:t>Збільшення відповідальності медичних сестер за прийняття рішень.</w:t>
      </w:r>
    </w:p>
    <w:p w14:paraId="450BB876" w14:textId="77777777" w:rsidR="00964DD0" w:rsidRDefault="00964DD0" w:rsidP="00964DD0">
      <w:pPr>
        <w:pStyle w:val="ab"/>
        <w:numPr>
          <w:ilvl w:val="0"/>
          <w:numId w:val="63"/>
        </w:numPr>
        <w:spacing w:after="0" w:line="360" w:lineRule="auto"/>
        <w:jc w:val="both"/>
        <w:rPr>
          <w:rFonts w:cs="Times New Roman"/>
          <w:szCs w:val="28"/>
        </w:rPr>
      </w:pPr>
      <w:r>
        <w:rPr>
          <w:rFonts w:cs="Times New Roman"/>
          <w:szCs w:val="28"/>
        </w:rPr>
        <w:lastRenderedPageBreak/>
        <w:t>Підвищення співпраці з лікарями для вдосконалення навичок у командній роботі.</w:t>
      </w:r>
    </w:p>
    <w:p w14:paraId="6DB055FD" w14:textId="77777777" w:rsidR="00964DD0" w:rsidRDefault="00964DD0" w:rsidP="00964DD0">
      <w:pPr>
        <w:pStyle w:val="ab"/>
        <w:numPr>
          <w:ilvl w:val="0"/>
          <w:numId w:val="63"/>
        </w:numPr>
        <w:spacing w:after="0" w:line="360" w:lineRule="auto"/>
        <w:jc w:val="both"/>
        <w:rPr>
          <w:rFonts w:cs="Times New Roman"/>
          <w:szCs w:val="28"/>
        </w:rPr>
      </w:pPr>
      <w:r>
        <w:rPr>
          <w:rFonts w:cs="Times New Roman"/>
          <w:szCs w:val="28"/>
        </w:rPr>
        <w:t>Інше (уточніть): _______________________________________</w:t>
      </w:r>
    </w:p>
    <w:p w14:paraId="20DFC3EC" w14:textId="77777777" w:rsidR="00964DD0" w:rsidRDefault="00964DD0" w:rsidP="00964DD0">
      <w:pPr>
        <w:pStyle w:val="ab"/>
        <w:numPr>
          <w:ilvl w:val="0"/>
          <w:numId w:val="59"/>
        </w:numPr>
        <w:spacing w:after="0" w:line="360" w:lineRule="auto"/>
        <w:jc w:val="both"/>
        <w:rPr>
          <w:rFonts w:cs="Times New Roman"/>
          <w:szCs w:val="28"/>
        </w:rPr>
      </w:pPr>
      <w:r>
        <w:rPr>
          <w:rFonts w:cs="Times New Roman"/>
          <w:szCs w:val="28"/>
        </w:rPr>
        <w:t>Чи вважаєте Ви, що сучасна система охорони здоров'я в Україні надає достатньо можливостей для самостійної роботи медичних сестер у сфері невідкладної допомоги?</w:t>
      </w:r>
    </w:p>
    <w:p w14:paraId="436BF5B3" w14:textId="77777777" w:rsidR="00964DD0" w:rsidRDefault="00964DD0" w:rsidP="00964DD0">
      <w:pPr>
        <w:pStyle w:val="ab"/>
        <w:numPr>
          <w:ilvl w:val="0"/>
          <w:numId w:val="64"/>
        </w:numPr>
        <w:spacing w:after="0" w:line="360" w:lineRule="auto"/>
        <w:jc w:val="both"/>
        <w:rPr>
          <w:rFonts w:cs="Times New Roman"/>
          <w:szCs w:val="28"/>
        </w:rPr>
      </w:pPr>
      <w:r>
        <w:rPr>
          <w:rFonts w:cs="Times New Roman"/>
          <w:szCs w:val="28"/>
        </w:rPr>
        <w:t>Так, можливостей достатньо.</w:t>
      </w:r>
    </w:p>
    <w:p w14:paraId="1FBD9A03" w14:textId="77777777" w:rsidR="00964DD0" w:rsidRDefault="00964DD0" w:rsidP="00964DD0">
      <w:pPr>
        <w:pStyle w:val="ab"/>
        <w:numPr>
          <w:ilvl w:val="0"/>
          <w:numId w:val="64"/>
        </w:numPr>
        <w:spacing w:after="0" w:line="360" w:lineRule="auto"/>
        <w:jc w:val="both"/>
        <w:rPr>
          <w:rFonts w:cs="Times New Roman"/>
          <w:szCs w:val="28"/>
        </w:rPr>
      </w:pPr>
      <w:r>
        <w:rPr>
          <w:rFonts w:cs="Times New Roman"/>
          <w:szCs w:val="28"/>
        </w:rPr>
        <w:t>Скоріше так, ніж ні.</w:t>
      </w:r>
    </w:p>
    <w:p w14:paraId="47CA3197" w14:textId="77777777" w:rsidR="00964DD0" w:rsidRDefault="00964DD0" w:rsidP="00964DD0">
      <w:pPr>
        <w:pStyle w:val="ab"/>
        <w:numPr>
          <w:ilvl w:val="0"/>
          <w:numId w:val="64"/>
        </w:numPr>
        <w:spacing w:after="0" w:line="360" w:lineRule="auto"/>
        <w:jc w:val="both"/>
        <w:rPr>
          <w:rFonts w:cs="Times New Roman"/>
          <w:szCs w:val="28"/>
        </w:rPr>
      </w:pPr>
      <w:r>
        <w:rPr>
          <w:rFonts w:cs="Times New Roman"/>
          <w:szCs w:val="28"/>
        </w:rPr>
        <w:t>Скоріше ні, ніж так.</w:t>
      </w:r>
    </w:p>
    <w:p w14:paraId="32DD5927" w14:textId="77777777" w:rsidR="00964DD0" w:rsidRDefault="00964DD0" w:rsidP="00964DD0">
      <w:pPr>
        <w:pStyle w:val="ab"/>
        <w:numPr>
          <w:ilvl w:val="0"/>
          <w:numId w:val="64"/>
        </w:numPr>
        <w:spacing w:after="0" w:line="360" w:lineRule="auto"/>
        <w:jc w:val="both"/>
        <w:rPr>
          <w:rFonts w:cs="Times New Roman"/>
          <w:szCs w:val="28"/>
        </w:rPr>
      </w:pPr>
      <w:r>
        <w:rPr>
          <w:rFonts w:cs="Times New Roman"/>
          <w:szCs w:val="28"/>
        </w:rPr>
        <w:t>Ні, необхідні суттєві зміни.</w:t>
      </w:r>
    </w:p>
    <w:p w14:paraId="70B20B33" w14:textId="77777777" w:rsidR="00964DD0" w:rsidRDefault="00964DD0" w:rsidP="00964DD0">
      <w:pPr>
        <w:pStyle w:val="ab"/>
        <w:numPr>
          <w:ilvl w:val="0"/>
          <w:numId w:val="64"/>
        </w:numPr>
        <w:spacing w:after="0" w:line="360" w:lineRule="auto"/>
        <w:jc w:val="both"/>
        <w:rPr>
          <w:rFonts w:cs="Times New Roman"/>
          <w:szCs w:val="28"/>
        </w:rPr>
      </w:pPr>
      <w:r>
        <w:rPr>
          <w:rFonts w:cs="Times New Roman"/>
          <w:szCs w:val="28"/>
        </w:rPr>
        <w:t>Важко відповісти.</w:t>
      </w:r>
    </w:p>
    <w:p w14:paraId="7964A227" w14:textId="77777777" w:rsidR="00964DD0" w:rsidRDefault="00964DD0" w:rsidP="00964DD0">
      <w:pPr>
        <w:pStyle w:val="ab"/>
        <w:numPr>
          <w:ilvl w:val="0"/>
          <w:numId w:val="59"/>
        </w:numPr>
        <w:spacing w:after="0" w:line="360" w:lineRule="auto"/>
        <w:jc w:val="both"/>
        <w:rPr>
          <w:rFonts w:cs="Times New Roman"/>
          <w:szCs w:val="28"/>
        </w:rPr>
      </w:pPr>
      <w:r>
        <w:rPr>
          <w:rFonts w:cs="Times New Roman"/>
          <w:szCs w:val="28"/>
        </w:rPr>
        <w:t>Які Ваші пропозиції щодо покращення автономії медичної сестри в наданні невідкладної допомоги?</w:t>
      </w:r>
    </w:p>
    <w:p w14:paraId="24ADB179" w14:textId="77777777" w:rsidR="00964DD0" w:rsidRDefault="00964DD0" w:rsidP="00964DD0">
      <w:pPr>
        <w:pStyle w:val="ab"/>
        <w:numPr>
          <w:ilvl w:val="0"/>
          <w:numId w:val="59"/>
        </w:numPr>
        <w:spacing w:after="0" w:line="360" w:lineRule="auto"/>
        <w:jc w:val="both"/>
        <w:rPr>
          <w:rFonts w:cs="Times New Roman"/>
          <w:szCs w:val="28"/>
        </w:rPr>
      </w:pPr>
      <w:r>
        <w:rPr>
          <w:rFonts w:cs="Times New Roman"/>
          <w:szCs w:val="28"/>
        </w:rPr>
        <w:t>Яку модель прийому пацієнтів Ви практикуєте?</w:t>
      </w:r>
    </w:p>
    <w:p w14:paraId="367E39D0" w14:textId="77777777" w:rsidR="00964DD0" w:rsidRDefault="00964DD0" w:rsidP="00964DD0">
      <w:pPr>
        <w:pStyle w:val="ab"/>
        <w:numPr>
          <w:ilvl w:val="0"/>
          <w:numId w:val="65"/>
        </w:numPr>
        <w:spacing w:after="0" w:line="360" w:lineRule="auto"/>
        <w:jc w:val="both"/>
        <w:rPr>
          <w:rFonts w:cs="Times New Roman"/>
          <w:szCs w:val="28"/>
        </w:rPr>
      </w:pPr>
      <w:r>
        <w:rPr>
          <w:rFonts w:cs="Times New Roman"/>
          <w:szCs w:val="28"/>
        </w:rPr>
        <w:t>Спільний прийом лікаря та медичної сестри (традиційна модель).</w:t>
      </w:r>
    </w:p>
    <w:p w14:paraId="237CA5A6" w14:textId="77777777" w:rsidR="00964DD0" w:rsidRDefault="00964DD0" w:rsidP="00964DD0">
      <w:pPr>
        <w:pStyle w:val="ab"/>
        <w:numPr>
          <w:ilvl w:val="0"/>
          <w:numId w:val="65"/>
        </w:numPr>
        <w:spacing w:after="0" w:line="360" w:lineRule="auto"/>
        <w:jc w:val="both"/>
        <w:rPr>
          <w:rFonts w:cs="Times New Roman"/>
          <w:szCs w:val="28"/>
        </w:rPr>
      </w:pPr>
      <w:r>
        <w:rPr>
          <w:rFonts w:cs="Times New Roman"/>
          <w:szCs w:val="28"/>
        </w:rPr>
        <w:t>Розподілений прийом (медсестра та лікар приймають пацієнтів окремо).</w:t>
      </w:r>
    </w:p>
    <w:p w14:paraId="7FEB96E9" w14:textId="77777777" w:rsidR="00964DD0" w:rsidRDefault="00964DD0" w:rsidP="00964DD0">
      <w:pPr>
        <w:pStyle w:val="ab"/>
        <w:numPr>
          <w:ilvl w:val="0"/>
          <w:numId w:val="65"/>
        </w:numPr>
        <w:spacing w:after="0" w:line="360" w:lineRule="auto"/>
        <w:jc w:val="both"/>
        <w:rPr>
          <w:rFonts w:cs="Times New Roman"/>
          <w:szCs w:val="28"/>
        </w:rPr>
      </w:pPr>
      <w:r>
        <w:rPr>
          <w:rFonts w:cs="Times New Roman"/>
          <w:szCs w:val="28"/>
        </w:rPr>
        <w:t>Частково автономний прийом (медсестра самостійно виконує певні клінічні завдання без лікаря).</w:t>
      </w:r>
    </w:p>
    <w:p w14:paraId="0C095F09" w14:textId="77777777" w:rsidR="00964DD0" w:rsidRDefault="00964DD0" w:rsidP="00964DD0">
      <w:pPr>
        <w:pStyle w:val="ab"/>
        <w:numPr>
          <w:ilvl w:val="0"/>
          <w:numId w:val="59"/>
        </w:numPr>
        <w:spacing w:after="0" w:line="360" w:lineRule="auto"/>
        <w:jc w:val="both"/>
        <w:rPr>
          <w:rFonts w:cs="Times New Roman"/>
          <w:szCs w:val="28"/>
        </w:rPr>
      </w:pPr>
      <w:r>
        <w:rPr>
          <w:rFonts w:cs="Times New Roman"/>
          <w:szCs w:val="28"/>
        </w:rPr>
        <w:t xml:space="preserve"> Скільки пацієнтів у середньому Ви приймаєте щодня?</w:t>
      </w:r>
    </w:p>
    <w:p w14:paraId="5E8F8F72" w14:textId="77777777" w:rsidR="00964DD0" w:rsidRDefault="00964DD0" w:rsidP="00964DD0">
      <w:pPr>
        <w:pStyle w:val="ab"/>
        <w:numPr>
          <w:ilvl w:val="0"/>
          <w:numId w:val="59"/>
        </w:numPr>
        <w:spacing w:after="0" w:line="360" w:lineRule="auto"/>
        <w:jc w:val="both"/>
        <w:rPr>
          <w:rFonts w:cs="Times New Roman"/>
          <w:szCs w:val="28"/>
        </w:rPr>
      </w:pPr>
      <w:r>
        <w:rPr>
          <w:rFonts w:cs="Times New Roman"/>
          <w:szCs w:val="28"/>
        </w:rPr>
        <w:t xml:space="preserve"> Який середній час Ви приділяєте кожному пацієнту під час прийому?</w:t>
      </w:r>
    </w:p>
    <w:p w14:paraId="447EE493" w14:textId="77777777" w:rsidR="00964DD0" w:rsidRDefault="00964DD0" w:rsidP="00964DD0">
      <w:pPr>
        <w:pStyle w:val="ab"/>
        <w:numPr>
          <w:ilvl w:val="0"/>
          <w:numId w:val="59"/>
        </w:numPr>
        <w:spacing w:after="0" w:line="360" w:lineRule="auto"/>
        <w:jc w:val="both"/>
        <w:rPr>
          <w:rFonts w:cs="Times New Roman"/>
          <w:szCs w:val="28"/>
        </w:rPr>
      </w:pPr>
      <w:r>
        <w:rPr>
          <w:rFonts w:cs="Times New Roman"/>
          <w:szCs w:val="28"/>
        </w:rPr>
        <w:t xml:space="preserve"> Яку модель організації прийому Ви вважаєте найбільш ефективною?</w:t>
      </w:r>
    </w:p>
    <w:p w14:paraId="5313C546" w14:textId="77777777" w:rsidR="00964DD0" w:rsidRDefault="00964DD0" w:rsidP="00964DD0">
      <w:pPr>
        <w:pStyle w:val="ab"/>
        <w:numPr>
          <w:ilvl w:val="0"/>
          <w:numId w:val="66"/>
        </w:numPr>
        <w:spacing w:after="0" w:line="360" w:lineRule="auto"/>
        <w:jc w:val="both"/>
        <w:rPr>
          <w:rFonts w:cs="Times New Roman"/>
          <w:szCs w:val="28"/>
        </w:rPr>
      </w:pPr>
      <w:r>
        <w:rPr>
          <w:rFonts w:cs="Times New Roman"/>
          <w:szCs w:val="28"/>
        </w:rPr>
        <w:t xml:space="preserve">Спільний прийом лікаря та </w:t>
      </w:r>
      <w:proofErr w:type="spellStart"/>
      <w:r>
        <w:rPr>
          <w:rFonts w:cs="Times New Roman"/>
          <w:szCs w:val="28"/>
        </w:rPr>
        <w:t>медсестри</w:t>
      </w:r>
      <w:proofErr w:type="spellEnd"/>
      <w:r>
        <w:rPr>
          <w:rFonts w:cs="Times New Roman"/>
          <w:szCs w:val="28"/>
        </w:rPr>
        <w:t>.</w:t>
      </w:r>
    </w:p>
    <w:p w14:paraId="38840185" w14:textId="77777777" w:rsidR="00964DD0" w:rsidRDefault="00964DD0" w:rsidP="00964DD0">
      <w:pPr>
        <w:pStyle w:val="ab"/>
        <w:numPr>
          <w:ilvl w:val="0"/>
          <w:numId w:val="66"/>
        </w:numPr>
        <w:spacing w:after="0" w:line="360" w:lineRule="auto"/>
        <w:jc w:val="both"/>
        <w:rPr>
          <w:rFonts w:cs="Times New Roman"/>
          <w:szCs w:val="28"/>
        </w:rPr>
      </w:pPr>
      <w:r>
        <w:rPr>
          <w:rFonts w:cs="Times New Roman"/>
          <w:szCs w:val="28"/>
        </w:rPr>
        <w:t xml:space="preserve">Розподілений прийом (автономна робота </w:t>
      </w:r>
      <w:proofErr w:type="spellStart"/>
      <w:r>
        <w:rPr>
          <w:rFonts w:cs="Times New Roman"/>
          <w:szCs w:val="28"/>
        </w:rPr>
        <w:t>медсестри</w:t>
      </w:r>
      <w:proofErr w:type="spellEnd"/>
      <w:r>
        <w:rPr>
          <w:rFonts w:cs="Times New Roman"/>
          <w:szCs w:val="28"/>
        </w:rPr>
        <w:t xml:space="preserve"> та лікаря).</w:t>
      </w:r>
    </w:p>
    <w:p w14:paraId="3B3B2528" w14:textId="77777777" w:rsidR="00964DD0" w:rsidRDefault="00964DD0" w:rsidP="00964DD0">
      <w:pPr>
        <w:pStyle w:val="ab"/>
        <w:numPr>
          <w:ilvl w:val="0"/>
          <w:numId w:val="66"/>
        </w:numPr>
        <w:spacing w:after="0" w:line="360" w:lineRule="auto"/>
        <w:jc w:val="both"/>
        <w:rPr>
          <w:rFonts w:cs="Times New Roman"/>
          <w:szCs w:val="28"/>
        </w:rPr>
      </w:pPr>
      <w:r>
        <w:rPr>
          <w:rFonts w:cs="Times New Roman"/>
          <w:szCs w:val="28"/>
        </w:rPr>
        <w:t xml:space="preserve">Гібридна модель (автономний прийом </w:t>
      </w:r>
      <w:proofErr w:type="spellStart"/>
      <w:r>
        <w:rPr>
          <w:rFonts w:cs="Times New Roman"/>
          <w:szCs w:val="28"/>
        </w:rPr>
        <w:t>медсестри</w:t>
      </w:r>
      <w:proofErr w:type="spellEnd"/>
      <w:r>
        <w:rPr>
          <w:rFonts w:cs="Times New Roman"/>
          <w:szCs w:val="28"/>
        </w:rPr>
        <w:t xml:space="preserve"> для певних категорій пацієнтів, наприклад, з хронічними захворюваннями, вакцинацією, медичними консультаціями тощо).</w:t>
      </w:r>
    </w:p>
    <w:p w14:paraId="670D4133" w14:textId="77777777" w:rsidR="00964DD0" w:rsidRDefault="00964DD0" w:rsidP="00964DD0">
      <w:pPr>
        <w:pStyle w:val="ab"/>
        <w:numPr>
          <w:ilvl w:val="0"/>
          <w:numId w:val="59"/>
        </w:numPr>
        <w:spacing w:after="0" w:line="360" w:lineRule="auto"/>
        <w:jc w:val="both"/>
        <w:rPr>
          <w:rFonts w:cs="Times New Roman"/>
          <w:szCs w:val="28"/>
        </w:rPr>
      </w:pPr>
      <w:r>
        <w:rPr>
          <w:rFonts w:cs="Times New Roman"/>
          <w:szCs w:val="28"/>
        </w:rPr>
        <w:t xml:space="preserve"> Назвіть основні переваги та недоліки традиційної моделі прийому пацієнтів (спільного прийому лікаря та </w:t>
      </w:r>
      <w:proofErr w:type="spellStart"/>
      <w:r>
        <w:rPr>
          <w:rFonts w:cs="Times New Roman"/>
          <w:szCs w:val="28"/>
        </w:rPr>
        <w:t>медсестри</w:t>
      </w:r>
      <w:proofErr w:type="spellEnd"/>
      <w:r>
        <w:rPr>
          <w:rFonts w:cs="Times New Roman"/>
          <w:szCs w:val="28"/>
        </w:rPr>
        <w:t>).</w:t>
      </w:r>
    </w:p>
    <w:p w14:paraId="028B4149" w14:textId="77777777" w:rsidR="00964DD0" w:rsidRDefault="00964DD0" w:rsidP="00964DD0">
      <w:pPr>
        <w:pStyle w:val="ab"/>
        <w:numPr>
          <w:ilvl w:val="0"/>
          <w:numId w:val="59"/>
        </w:numPr>
        <w:spacing w:after="0" w:line="360" w:lineRule="auto"/>
        <w:rPr>
          <w:rFonts w:eastAsia="Times New Roman" w:cs="Times New Roman"/>
          <w:szCs w:val="28"/>
          <w:lang w:eastAsia="uk-UA"/>
        </w:rPr>
      </w:pPr>
      <w:r>
        <w:rPr>
          <w:rFonts w:eastAsia="Times New Roman" w:cs="Times New Roman"/>
          <w:szCs w:val="28"/>
          <w:lang w:eastAsia="uk-UA"/>
        </w:rPr>
        <w:lastRenderedPageBreak/>
        <w:t>Будь ласка, оцініть, наскільки часто ви виконуєте наведені нижче дії самостійно, без прямого втручання лікаря. Позначте відповідний варіант.</w:t>
      </w:r>
    </w:p>
    <w:tbl>
      <w:tblPr>
        <w:tblW w:w="0" w:type="auto"/>
        <w:tblCellSpacing w:w="15" w:type="dxa"/>
        <w:tblLook w:val="04A0" w:firstRow="1" w:lastRow="0" w:firstColumn="1" w:lastColumn="0" w:noHBand="0" w:noVBand="1"/>
      </w:tblPr>
      <w:tblGrid>
        <w:gridCol w:w="378"/>
        <w:gridCol w:w="2829"/>
        <w:gridCol w:w="1582"/>
        <w:gridCol w:w="1814"/>
        <w:gridCol w:w="1238"/>
        <w:gridCol w:w="1503"/>
      </w:tblGrid>
      <w:tr w:rsidR="00964DD0" w14:paraId="09A97F7E" w14:textId="77777777" w:rsidTr="00797D4E">
        <w:trPr>
          <w:tblHeader/>
          <w:tblCellSpacing w:w="15" w:type="dxa"/>
        </w:trPr>
        <w:tc>
          <w:tcPr>
            <w:tcW w:w="0" w:type="auto"/>
            <w:tcBorders>
              <w:top w:val="single" w:sz="4" w:space="0" w:color="auto"/>
              <w:left w:val="single" w:sz="4" w:space="0" w:color="auto"/>
              <w:bottom w:val="nil"/>
              <w:right w:val="single" w:sz="4" w:space="0" w:color="auto"/>
            </w:tcBorders>
            <w:tcMar>
              <w:top w:w="15" w:type="dxa"/>
              <w:left w:w="15" w:type="dxa"/>
              <w:bottom w:w="15" w:type="dxa"/>
              <w:right w:w="15" w:type="dxa"/>
            </w:tcMar>
            <w:vAlign w:val="center"/>
            <w:hideMark/>
          </w:tcPr>
          <w:p w14:paraId="33543562" w14:textId="77777777" w:rsidR="00964DD0" w:rsidRDefault="00964DD0" w:rsidP="00797D4E">
            <w:pPr>
              <w:spacing w:after="0" w:line="240" w:lineRule="auto"/>
              <w:jc w:val="center"/>
              <w:rPr>
                <w:rFonts w:eastAsia="Times New Roman" w:cs="Times New Roman"/>
                <w:b/>
                <w:bCs/>
                <w:szCs w:val="28"/>
                <w:lang w:eastAsia="uk-UA"/>
              </w:rPr>
            </w:pPr>
            <w:r>
              <w:rPr>
                <w:rFonts w:eastAsia="Times New Roman" w:cs="Times New Roman"/>
                <w:b/>
                <w:bCs/>
                <w:szCs w:val="28"/>
                <w:lang w:eastAsia="uk-UA"/>
              </w:rPr>
              <w:t>№</w:t>
            </w:r>
          </w:p>
        </w:tc>
        <w:tc>
          <w:tcPr>
            <w:tcW w:w="0" w:type="auto"/>
            <w:tcBorders>
              <w:top w:val="single" w:sz="4" w:space="0" w:color="auto"/>
              <w:left w:val="nil"/>
              <w:bottom w:val="nil"/>
              <w:right w:val="single" w:sz="4" w:space="0" w:color="auto"/>
            </w:tcBorders>
            <w:tcMar>
              <w:top w:w="15" w:type="dxa"/>
              <w:left w:w="15" w:type="dxa"/>
              <w:bottom w:w="15" w:type="dxa"/>
              <w:right w:w="15" w:type="dxa"/>
            </w:tcMar>
            <w:vAlign w:val="center"/>
            <w:hideMark/>
          </w:tcPr>
          <w:p w14:paraId="4090BC5B" w14:textId="77777777" w:rsidR="00964DD0" w:rsidRDefault="00964DD0" w:rsidP="00797D4E">
            <w:pPr>
              <w:spacing w:after="0" w:line="240" w:lineRule="auto"/>
              <w:jc w:val="center"/>
              <w:rPr>
                <w:rFonts w:eastAsia="Times New Roman" w:cs="Times New Roman"/>
                <w:b/>
                <w:bCs/>
                <w:szCs w:val="28"/>
                <w:lang w:eastAsia="uk-UA"/>
              </w:rPr>
            </w:pPr>
            <w:r>
              <w:rPr>
                <w:rFonts w:eastAsia="Times New Roman" w:cs="Times New Roman"/>
                <w:b/>
                <w:bCs/>
                <w:szCs w:val="28"/>
                <w:lang w:eastAsia="uk-UA"/>
              </w:rPr>
              <w:t>Медична процедура або дія</w:t>
            </w:r>
          </w:p>
        </w:tc>
        <w:tc>
          <w:tcPr>
            <w:tcW w:w="0" w:type="auto"/>
            <w:tcBorders>
              <w:top w:val="single" w:sz="4" w:space="0" w:color="auto"/>
              <w:left w:val="nil"/>
              <w:bottom w:val="nil"/>
              <w:right w:val="single" w:sz="4" w:space="0" w:color="auto"/>
            </w:tcBorders>
            <w:tcMar>
              <w:top w:w="15" w:type="dxa"/>
              <w:left w:w="15" w:type="dxa"/>
              <w:bottom w:w="15" w:type="dxa"/>
              <w:right w:w="15" w:type="dxa"/>
            </w:tcMar>
            <w:vAlign w:val="center"/>
            <w:hideMark/>
          </w:tcPr>
          <w:p w14:paraId="0B96D20B" w14:textId="77777777" w:rsidR="00964DD0" w:rsidRDefault="00964DD0" w:rsidP="00797D4E">
            <w:pPr>
              <w:spacing w:after="0" w:line="240" w:lineRule="auto"/>
              <w:jc w:val="center"/>
              <w:rPr>
                <w:rFonts w:eastAsia="Times New Roman" w:cs="Times New Roman"/>
                <w:b/>
                <w:bCs/>
                <w:szCs w:val="28"/>
                <w:lang w:eastAsia="uk-UA"/>
              </w:rPr>
            </w:pPr>
            <w:r>
              <w:rPr>
                <w:rFonts w:eastAsia="Times New Roman" w:cs="Times New Roman"/>
                <w:b/>
                <w:bCs/>
                <w:szCs w:val="28"/>
                <w:lang w:eastAsia="uk-UA"/>
              </w:rPr>
              <w:t>Виконую самостійно</w:t>
            </w:r>
          </w:p>
        </w:tc>
        <w:tc>
          <w:tcPr>
            <w:tcW w:w="0" w:type="auto"/>
            <w:tcBorders>
              <w:top w:val="single" w:sz="4" w:space="0" w:color="auto"/>
              <w:left w:val="nil"/>
              <w:bottom w:val="nil"/>
              <w:right w:val="nil"/>
            </w:tcBorders>
            <w:tcMar>
              <w:top w:w="15" w:type="dxa"/>
              <w:left w:w="15" w:type="dxa"/>
              <w:bottom w:w="15" w:type="dxa"/>
              <w:right w:w="15" w:type="dxa"/>
            </w:tcMar>
            <w:vAlign w:val="center"/>
            <w:hideMark/>
          </w:tcPr>
          <w:p w14:paraId="3404A173" w14:textId="77777777" w:rsidR="00964DD0" w:rsidRDefault="00964DD0" w:rsidP="00797D4E">
            <w:pPr>
              <w:spacing w:after="0" w:line="240" w:lineRule="auto"/>
              <w:jc w:val="center"/>
              <w:rPr>
                <w:rFonts w:eastAsia="Times New Roman" w:cs="Times New Roman"/>
                <w:b/>
                <w:bCs/>
                <w:szCs w:val="28"/>
                <w:lang w:eastAsia="uk-UA"/>
              </w:rPr>
            </w:pPr>
            <w:r>
              <w:rPr>
                <w:rFonts w:eastAsia="Times New Roman" w:cs="Times New Roman"/>
                <w:b/>
                <w:bCs/>
                <w:szCs w:val="28"/>
                <w:lang w:eastAsia="uk-UA"/>
              </w:rPr>
              <w:t>Виконую за дорученням лікаря</w:t>
            </w:r>
          </w:p>
        </w:tc>
        <w:tc>
          <w:tcPr>
            <w:tcW w:w="0" w:type="auto"/>
            <w:tcBorders>
              <w:top w:val="single" w:sz="4" w:space="0" w:color="auto"/>
              <w:left w:val="single" w:sz="4" w:space="0" w:color="auto"/>
              <w:bottom w:val="nil"/>
              <w:right w:val="nil"/>
            </w:tcBorders>
            <w:tcMar>
              <w:top w:w="15" w:type="dxa"/>
              <w:left w:w="15" w:type="dxa"/>
              <w:bottom w:w="15" w:type="dxa"/>
              <w:right w:w="15" w:type="dxa"/>
            </w:tcMar>
            <w:vAlign w:val="center"/>
            <w:hideMark/>
          </w:tcPr>
          <w:p w14:paraId="30B28E1F" w14:textId="77777777" w:rsidR="00964DD0" w:rsidRDefault="00964DD0" w:rsidP="00797D4E">
            <w:pPr>
              <w:spacing w:after="0" w:line="240" w:lineRule="auto"/>
              <w:jc w:val="center"/>
              <w:rPr>
                <w:rFonts w:eastAsia="Times New Roman" w:cs="Times New Roman"/>
                <w:b/>
                <w:bCs/>
                <w:szCs w:val="28"/>
                <w:lang w:eastAsia="uk-UA"/>
              </w:rPr>
            </w:pPr>
            <w:r>
              <w:rPr>
                <w:rFonts w:eastAsia="Times New Roman" w:cs="Times New Roman"/>
                <w:b/>
                <w:bCs/>
                <w:szCs w:val="28"/>
                <w:lang w:eastAsia="uk-UA"/>
              </w:rPr>
              <w:t>Не виконую</w:t>
            </w:r>
          </w:p>
        </w:tc>
        <w:tc>
          <w:tcPr>
            <w:tcW w:w="0" w:type="auto"/>
            <w:tcBorders>
              <w:top w:val="single" w:sz="4" w:space="0" w:color="auto"/>
              <w:left w:val="single" w:sz="4" w:space="0" w:color="auto"/>
              <w:bottom w:val="nil"/>
              <w:right w:val="single" w:sz="4" w:space="0" w:color="auto"/>
            </w:tcBorders>
            <w:tcMar>
              <w:top w:w="15" w:type="dxa"/>
              <w:left w:w="15" w:type="dxa"/>
              <w:bottom w:w="15" w:type="dxa"/>
              <w:right w:w="15" w:type="dxa"/>
            </w:tcMar>
            <w:vAlign w:val="center"/>
            <w:hideMark/>
          </w:tcPr>
          <w:p w14:paraId="4D0310D4" w14:textId="77777777" w:rsidR="00964DD0" w:rsidRDefault="00964DD0" w:rsidP="00797D4E">
            <w:pPr>
              <w:spacing w:after="0" w:line="240" w:lineRule="auto"/>
              <w:jc w:val="center"/>
              <w:rPr>
                <w:rFonts w:eastAsia="Times New Roman" w:cs="Times New Roman"/>
                <w:b/>
                <w:bCs/>
                <w:szCs w:val="28"/>
                <w:lang w:eastAsia="uk-UA"/>
              </w:rPr>
            </w:pPr>
            <w:r>
              <w:rPr>
                <w:rFonts w:eastAsia="Times New Roman" w:cs="Times New Roman"/>
                <w:b/>
                <w:bCs/>
                <w:szCs w:val="28"/>
                <w:lang w:eastAsia="uk-UA"/>
              </w:rPr>
              <w:t>Важко відповісти</w:t>
            </w:r>
          </w:p>
        </w:tc>
      </w:tr>
      <w:tr w:rsidR="00964DD0" w14:paraId="0623CF61" w14:textId="77777777" w:rsidTr="00797D4E">
        <w:trPr>
          <w:tblCellSpacing w:w="15" w:type="dxa"/>
        </w:trPr>
        <w:tc>
          <w:tcPr>
            <w:tcW w:w="0" w:type="auto"/>
            <w:tcBorders>
              <w:top w:val="single" w:sz="4" w:space="0" w:color="auto"/>
              <w:left w:val="single" w:sz="4" w:space="0" w:color="auto"/>
              <w:bottom w:val="nil"/>
              <w:right w:val="single" w:sz="4" w:space="0" w:color="auto"/>
            </w:tcBorders>
            <w:tcMar>
              <w:top w:w="15" w:type="dxa"/>
              <w:left w:w="15" w:type="dxa"/>
              <w:bottom w:w="15" w:type="dxa"/>
              <w:right w:w="15" w:type="dxa"/>
            </w:tcMar>
            <w:vAlign w:val="center"/>
            <w:hideMark/>
          </w:tcPr>
          <w:p w14:paraId="468CBC85" w14:textId="77777777" w:rsidR="00964DD0" w:rsidRDefault="00964DD0" w:rsidP="00797D4E">
            <w:pPr>
              <w:spacing w:after="0" w:line="240" w:lineRule="auto"/>
              <w:rPr>
                <w:rFonts w:eastAsia="Times New Roman" w:cs="Times New Roman"/>
                <w:szCs w:val="28"/>
                <w:lang w:eastAsia="uk-UA"/>
              </w:rPr>
            </w:pPr>
            <w:r>
              <w:rPr>
                <w:rFonts w:eastAsia="Times New Roman" w:cs="Times New Roman"/>
                <w:szCs w:val="28"/>
                <w:lang w:eastAsia="uk-UA"/>
              </w:rPr>
              <w:t>1</w:t>
            </w:r>
          </w:p>
        </w:tc>
        <w:tc>
          <w:tcPr>
            <w:tcW w:w="0" w:type="auto"/>
            <w:tcBorders>
              <w:top w:val="single" w:sz="4" w:space="0" w:color="auto"/>
              <w:left w:val="nil"/>
              <w:bottom w:val="nil"/>
              <w:right w:val="single" w:sz="4" w:space="0" w:color="auto"/>
            </w:tcBorders>
            <w:tcMar>
              <w:top w:w="15" w:type="dxa"/>
              <w:left w:w="15" w:type="dxa"/>
              <w:bottom w:w="15" w:type="dxa"/>
              <w:right w:w="15" w:type="dxa"/>
            </w:tcMar>
            <w:vAlign w:val="center"/>
            <w:hideMark/>
          </w:tcPr>
          <w:p w14:paraId="2029198D" w14:textId="77777777" w:rsidR="00964DD0" w:rsidRDefault="00964DD0" w:rsidP="00797D4E">
            <w:pPr>
              <w:spacing w:after="0" w:line="240" w:lineRule="auto"/>
              <w:rPr>
                <w:rFonts w:eastAsia="Times New Roman" w:cs="Times New Roman"/>
                <w:szCs w:val="28"/>
                <w:lang w:eastAsia="uk-UA"/>
              </w:rPr>
            </w:pPr>
            <w:r>
              <w:rPr>
                <w:rFonts w:eastAsia="Times New Roman" w:cs="Times New Roman"/>
                <w:szCs w:val="28"/>
                <w:lang w:eastAsia="uk-UA"/>
              </w:rPr>
              <w:t>Надання першої допомоги при анафілактичному шоці</w:t>
            </w:r>
          </w:p>
        </w:tc>
        <w:tc>
          <w:tcPr>
            <w:tcW w:w="0" w:type="auto"/>
            <w:tcBorders>
              <w:top w:val="single" w:sz="4" w:space="0" w:color="auto"/>
              <w:left w:val="nil"/>
              <w:bottom w:val="nil"/>
              <w:right w:val="single" w:sz="4" w:space="0" w:color="auto"/>
            </w:tcBorders>
            <w:tcMar>
              <w:top w:w="15" w:type="dxa"/>
              <w:left w:w="15" w:type="dxa"/>
              <w:bottom w:w="15" w:type="dxa"/>
              <w:right w:w="15" w:type="dxa"/>
            </w:tcMar>
            <w:vAlign w:val="center"/>
            <w:hideMark/>
          </w:tcPr>
          <w:p w14:paraId="63C60AE4" w14:textId="77777777" w:rsidR="00964DD0" w:rsidRDefault="00964DD0" w:rsidP="00797D4E">
            <w:pPr>
              <w:spacing w:after="0" w:line="240" w:lineRule="auto"/>
              <w:rPr>
                <w:rFonts w:eastAsia="Times New Roman" w:cs="Times New Roman"/>
                <w:szCs w:val="28"/>
                <w:lang w:eastAsia="uk-UA"/>
              </w:rPr>
            </w:pPr>
            <w:r>
              <w:rPr>
                <w:rFonts w:ascii="Segoe UI Symbol" w:eastAsia="Times New Roman" w:hAnsi="Segoe UI Symbol" w:cs="Segoe UI Symbol"/>
                <w:szCs w:val="28"/>
                <w:lang w:eastAsia="uk-UA"/>
              </w:rPr>
              <w:t>☐</w:t>
            </w:r>
          </w:p>
        </w:tc>
        <w:tc>
          <w:tcPr>
            <w:tcW w:w="0" w:type="auto"/>
            <w:tcBorders>
              <w:top w:val="single" w:sz="4" w:space="0" w:color="auto"/>
              <w:left w:val="nil"/>
              <w:bottom w:val="nil"/>
              <w:right w:val="nil"/>
            </w:tcBorders>
            <w:tcMar>
              <w:top w:w="15" w:type="dxa"/>
              <w:left w:w="15" w:type="dxa"/>
              <w:bottom w:w="15" w:type="dxa"/>
              <w:right w:w="15" w:type="dxa"/>
            </w:tcMar>
            <w:vAlign w:val="center"/>
            <w:hideMark/>
          </w:tcPr>
          <w:p w14:paraId="3F9CB068" w14:textId="77777777" w:rsidR="00964DD0" w:rsidRDefault="00964DD0" w:rsidP="00797D4E">
            <w:pPr>
              <w:spacing w:after="0" w:line="240" w:lineRule="auto"/>
              <w:rPr>
                <w:rFonts w:eastAsia="Times New Roman" w:cs="Times New Roman"/>
                <w:szCs w:val="28"/>
                <w:lang w:eastAsia="uk-UA"/>
              </w:rPr>
            </w:pPr>
            <w:r>
              <w:rPr>
                <w:rFonts w:ascii="Segoe UI Symbol" w:eastAsia="Times New Roman" w:hAnsi="Segoe UI Symbol" w:cs="Segoe UI Symbol"/>
                <w:szCs w:val="28"/>
                <w:lang w:eastAsia="uk-UA"/>
              </w:rPr>
              <w:t>☐</w:t>
            </w:r>
          </w:p>
        </w:tc>
        <w:tc>
          <w:tcPr>
            <w:tcW w:w="0" w:type="auto"/>
            <w:tcBorders>
              <w:top w:val="single" w:sz="4" w:space="0" w:color="auto"/>
              <w:left w:val="single" w:sz="4" w:space="0" w:color="auto"/>
              <w:bottom w:val="nil"/>
              <w:right w:val="nil"/>
            </w:tcBorders>
            <w:tcMar>
              <w:top w:w="15" w:type="dxa"/>
              <w:left w:w="15" w:type="dxa"/>
              <w:bottom w:w="15" w:type="dxa"/>
              <w:right w:w="15" w:type="dxa"/>
            </w:tcMar>
            <w:vAlign w:val="center"/>
            <w:hideMark/>
          </w:tcPr>
          <w:p w14:paraId="79286EFA" w14:textId="77777777" w:rsidR="00964DD0" w:rsidRDefault="00964DD0" w:rsidP="00797D4E">
            <w:pPr>
              <w:spacing w:after="0" w:line="240" w:lineRule="auto"/>
              <w:rPr>
                <w:rFonts w:eastAsia="Times New Roman" w:cs="Times New Roman"/>
                <w:szCs w:val="28"/>
                <w:lang w:eastAsia="uk-UA"/>
              </w:rPr>
            </w:pPr>
            <w:r>
              <w:rPr>
                <w:rFonts w:ascii="Segoe UI Symbol" w:eastAsia="Times New Roman" w:hAnsi="Segoe UI Symbol" w:cs="Segoe UI Symbol"/>
                <w:szCs w:val="28"/>
                <w:lang w:eastAsia="uk-UA"/>
              </w:rPr>
              <w:t>☐</w:t>
            </w:r>
          </w:p>
        </w:tc>
        <w:tc>
          <w:tcPr>
            <w:tcW w:w="0" w:type="auto"/>
            <w:tcBorders>
              <w:top w:val="single" w:sz="4" w:space="0" w:color="auto"/>
              <w:left w:val="single" w:sz="4" w:space="0" w:color="auto"/>
              <w:bottom w:val="nil"/>
              <w:right w:val="single" w:sz="4" w:space="0" w:color="auto"/>
            </w:tcBorders>
            <w:tcMar>
              <w:top w:w="15" w:type="dxa"/>
              <w:left w:w="15" w:type="dxa"/>
              <w:bottom w:w="15" w:type="dxa"/>
              <w:right w:w="15" w:type="dxa"/>
            </w:tcMar>
            <w:vAlign w:val="center"/>
            <w:hideMark/>
          </w:tcPr>
          <w:p w14:paraId="1F366DED" w14:textId="77777777" w:rsidR="00964DD0" w:rsidRDefault="00964DD0" w:rsidP="00797D4E">
            <w:pPr>
              <w:spacing w:after="0" w:line="240" w:lineRule="auto"/>
              <w:rPr>
                <w:rFonts w:eastAsia="Times New Roman" w:cs="Times New Roman"/>
                <w:szCs w:val="28"/>
                <w:lang w:eastAsia="uk-UA"/>
              </w:rPr>
            </w:pPr>
            <w:r>
              <w:rPr>
                <w:rFonts w:ascii="Segoe UI Symbol" w:eastAsia="Times New Roman" w:hAnsi="Segoe UI Symbol" w:cs="Segoe UI Symbol"/>
                <w:szCs w:val="28"/>
                <w:lang w:eastAsia="uk-UA"/>
              </w:rPr>
              <w:t>☐</w:t>
            </w:r>
          </w:p>
        </w:tc>
      </w:tr>
      <w:tr w:rsidR="00964DD0" w14:paraId="0BC2D7B3" w14:textId="77777777" w:rsidTr="00797D4E">
        <w:trPr>
          <w:tblCellSpacing w:w="15" w:type="dxa"/>
        </w:trPr>
        <w:tc>
          <w:tcPr>
            <w:tcW w:w="0" w:type="auto"/>
            <w:tcBorders>
              <w:top w:val="single" w:sz="4" w:space="0" w:color="auto"/>
              <w:left w:val="single" w:sz="4" w:space="0" w:color="auto"/>
              <w:bottom w:val="nil"/>
              <w:right w:val="single" w:sz="4" w:space="0" w:color="auto"/>
            </w:tcBorders>
            <w:tcMar>
              <w:top w:w="15" w:type="dxa"/>
              <w:left w:w="15" w:type="dxa"/>
              <w:bottom w:w="15" w:type="dxa"/>
              <w:right w:w="15" w:type="dxa"/>
            </w:tcMar>
            <w:vAlign w:val="center"/>
            <w:hideMark/>
          </w:tcPr>
          <w:p w14:paraId="26D76B25" w14:textId="77777777" w:rsidR="00964DD0" w:rsidRDefault="00964DD0" w:rsidP="00797D4E">
            <w:pPr>
              <w:spacing w:after="0" w:line="240" w:lineRule="auto"/>
              <w:rPr>
                <w:rFonts w:eastAsia="Times New Roman" w:cs="Times New Roman"/>
                <w:szCs w:val="28"/>
                <w:lang w:eastAsia="uk-UA"/>
              </w:rPr>
            </w:pPr>
            <w:r>
              <w:rPr>
                <w:rFonts w:eastAsia="Times New Roman" w:cs="Times New Roman"/>
                <w:szCs w:val="28"/>
                <w:lang w:eastAsia="uk-UA"/>
              </w:rPr>
              <w:t>2</w:t>
            </w:r>
          </w:p>
        </w:tc>
        <w:tc>
          <w:tcPr>
            <w:tcW w:w="0" w:type="auto"/>
            <w:tcBorders>
              <w:top w:val="single" w:sz="4" w:space="0" w:color="auto"/>
              <w:left w:val="nil"/>
              <w:bottom w:val="nil"/>
              <w:right w:val="single" w:sz="4" w:space="0" w:color="auto"/>
            </w:tcBorders>
            <w:tcMar>
              <w:top w:w="15" w:type="dxa"/>
              <w:left w:w="15" w:type="dxa"/>
              <w:bottom w:w="15" w:type="dxa"/>
              <w:right w:w="15" w:type="dxa"/>
            </w:tcMar>
            <w:vAlign w:val="center"/>
            <w:hideMark/>
          </w:tcPr>
          <w:p w14:paraId="3136390B" w14:textId="77777777" w:rsidR="00964DD0" w:rsidRDefault="00964DD0" w:rsidP="00797D4E">
            <w:pPr>
              <w:spacing w:after="0" w:line="240" w:lineRule="auto"/>
              <w:rPr>
                <w:rFonts w:eastAsia="Times New Roman" w:cs="Times New Roman"/>
                <w:szCs w:val="28"/>
                <w:lang w:eastAsia="uk-UA"/>
              </w:rPr>
            </w:pPr>
            <w:r>
              <w:rPr>
                <w:rFonts w:eastAsia="Times New Roman" w:cs="Times New Roman"/>
                <w:szCs w:val="28"/>
                <w:lang w:eastAsia="uk-UA"/>
              </w:rPr>
              <w:t>Введення адреналіну, атропіну, інших невідкладних препаратів</w:t>
            </w:r>
          </w:p>
        </w:tc>
        <w:tc>
          <w:tcPr>
            <w:tcW w:w="0" w:type="auto"/>
            <w:tcBorders>
              <w:top w:val="single" w:sz="4" w:space="0" w:color="auto"/>
              <w:left w:val="nil"/>
              <w:bottom w:val="nil"/>
              <w:right w:val="single" w:sz="4" w:space="0" w:color="auto"/>
            </w:tcBorders>
            <w:tcMar>
              <w:top w:w="15" w:type="dxa"/>
              <w:left w:w="15" w:type="dxa"/>
              <w:bottom w:w="15" w:type="dxa"/>
              <w:right w:w="15" w:type="dxa"/>
            </w:tcMar>
            <w:vAlign w:val="center"/>
            <w:hideMark/>
          </w:tcPr>
          <w:p w14:paraId="0837233B" w14:textId="77777777" w:rsidR="00964DD0" w:rsidRDefault="00964DD0" w:rsidP="00797D4E">
            <w:pPr>
              <w:spacing w:after="0" w:line="240" w:lineRule="auto"/>
              <w:rPr>
                <w:rFonts w:eastAsia="Times New Roman" w:cs="Times New Roman"/>
                <w:szCs w:val="28"/>
                <w:lang w:eastAsia="uk-UA"/>
              </w:rPr>
            </w:pPr>
            <w:r>
              <w:rPr>
                <w:rFonts w:ascii="Segoe UI Symbol" w:eastAsia="Times New Roman" w:hAnsi="Segoe UI Symbol" w:cs="Segoe UI Symbol"/>
                <w:szCs w:val="28"/>
                <w:lang w:eastAsia="uk-UA"/>
              </w:rPr>
              <w:t>☐</w:t>
            </w:r>
          </w:p>
        </w:tc>
        <w:tc>
          <w:tcPr>
            <w:tcW w:w="0" w:type="auto"/>
            <w:tcBorders>
              <w:top w:val="single" w:sz="4" w:space="0" w:color="auto"/>
              <w:left w:val="nil"/>
              <w:bottom w:val="nil"/>
              <w:right w:val="nil"/>
            </w:tcBorders>
            <w:tcMar>
              <w:top w:w="15" w:type="dxa"/>
              <w:left w:w="15" w:type="dxa"/>
              <w:bottom w:w="15" w:type="dxa"/>
              <w:right w:w="15" w:type="dxa"/>
            </w:tcMar>
            <w:vAlign w:val="center"/>
            <w:hideMark/>
          </w:tcPr>
          <w:p w14:paraId="464F45CE" w14:textId="77777777" w:rsidR="00964DD0" w:rsidRDefault="00964DD0" w:rsidP="00797D4E">
            <w:pPr>
              <w:spacing w:after="0" w:line="240" w:lineRule="auto"/>
              <w:rPr>
                <w:rFonts w:eastAsia="Times New Roman" w:cs="Times New Roman"/>
                <w:szCs w:val="28"/>
                <w:lang w:eastAsia="uk-UA"/>
              </w:rPr>
            </w:pPr>
            <w:r>
              <w:rPr>
                <w:rFonts w:ascii="Segoe UI Symbol" w:eastAsia="Times New Roman" w:hAnsi="Segoe UI Symbol" w:cs="Segoe UI Symbol"/>
                <w:szCs w:val="28"/>
                <w:lang w:eastAsia="uk-UA"/>
              </w:rPr>
              <w:t>☐</w:t>
            </w:r>
          </w:p>
        </w:tc>
        <w:tc>
          <w:tcPr>
            <w:tcW w:w="0" w:type="auto"/>
            <w:tcBorders>
              <w:top w:val="single" w:sz="4" w:space="0" w:color="auto"/>
              <w:left w:val="single" w:sz="4" w:space="0" w:color="auto"/>
              <w:bottom w:val="nil"/>
              <w:right w:val="nil"/>
            </w:tcBorders>
            <w:tcMar>
              <w:top w:w="15" w:type="dxa"/>
              <w:left w:w="15" w:type="dxa"/>
              <w:bottom w:w="15" w:type="dxa"/>
              <w:right w:w="15" w:type="dxa"/>
            </w:tcMar>
            <w:vAlign w:val="center"/>
            <w:hideMark/>
          </w:tcPr>
          <w:p w14:paraId="6A35D297" w14:textId="77777777" w:rsidR="00964DD0" w:rsidRDefault="00964DD0" w:rsidP="00797D4E">
            <w:pPr>
              <w:spacing w:after="0" w:line="240" w:lineRule="auto"/>
              <w:rPr>
                <w:rFonts w:eastAsia="Times New Roman" w:cs="Times New Roman"/>
                <w:szCs w:val="28"/>
                <w:lang w:eastAsia="uk-UA"/>
              </w:rPr>
            </w:pPr>
            <w:r>
              <w:rPr>
                <w:rFonts w:ascii="Segoe UI Symbol" w:eastAsia="Times New Roman" w:hAnsi="Segoe UI Symbol" w:cs="Segoe UI Symbol"/>
                <w:szCs w:val="28"/>
                <w:lang w:eastAsia="uk-UA"/>
              </w:rPr>
              <w:t>☐</w:t>
            </w:r>
          </w:p>
        </w:tc>
        <w:tc>
          <w:tcPr>
            <w:tcW w:w="0" w:type="auto"/>
            <w:tcBorders>
              <w:top w:val="single" w:sz="4" w:space="0" w:color="auto"/>
              <w:left w:val="single" w:sz="4" w:space="0" w:color="auto"/>
              <w:bottom w:val="nil"/>
              <w:right w:val="single" w:sz="4" w:space="0" w:color="auto"/>
            </w:tcBorders>
            <w:tcMar>
              <w:top w:w="15" w:type="dxa"/>
              <w:left w:w="15" w:type="dxa"/>
              <w:bottom w:w="15" w:type="dxa"/>
              <w:right w:w="15" w:type="dxa"/>
            </w:tcMar>
            <w:vAlign w:val="center"/>
            <w:hideMark/>
          </w:tcPr>
          <w:p w14:paraId="2DDCD422" w14:textId="77777777" w:rsidR="00964DD0" w:rsidRDefault="00964DD0" w:rsidP="00797D4E">
            <w:pPr>
              <w:spacing w:after="0" w:line="240" w:lineRule="auto"/>
              <w:rPr>
                <w:rFonts w:eastAsia="Times New Roman" w:cs="Times New Roman"/>
                <w:szCs w:val="28"/>
                <w:lang w:eastAsia="uk-UA"/>
              </w:rPr>
            </w:pPr>
            <w:r>
              <w:rPr>
                <w:rFonts w:ascii="Segoe UI Symbol" w:eastAsia="Times New Roman" w:hAnsi="Segoe UI Symbol" w:cs="Segoe UI Symbol"/>
                <w:szCs w:val="28"/>
                <w:lang w:eastAsia="uk-UA"/>
              </w:rPr>
              <w:t>☐</w:t>
            </w:r>
          </w:p>
        </w:tc>
      </w:tr>
      <w:tr w:rsidR="00964DD0" w14:paraId="167B92BA" w14:textId="77777777" w:rsidTr="00797D4E">
        <w:trPr>
          <w:tblCellSpacing w:w="15" w:type="dxa"/>
        </w:trPr>
        <w:tc>
          <w:tcPr>
            <w:tcW w:w="0" w:type="auto"/>
            <w:tcBorders>
              <w:top w:val="single" w:sz="4" w:space="0" w:color="auto"/>
              <w:left w:val="single" w:sz="4" w:space="0" w:color="auto"/>
              <w:bottom w:val="nil"/>
              <w:right w:val="single" w:sz="4" w:space="0" w:color="auto"/>
            </w:tcBorders>
            <w:tcMar>
              <w:top w:w="15" w:type="dxa"/>
              <w:left w:w="15" w:type="dxa"/>
              <w:bottom w:w="15" w:type="dxa"/>
              <w:right w:w="15" w:type="dxa"/>
            </w:tcMar>
            <w:vAlign w:val="center"/>
            <w:hideMark/>
          </w:tcPr>
          <w:p w14:paraId="4CD99C1C" w14:textId="77777777" w:rsidR="00964DD0" w:rsidRDefault="00964DD0" w:rsidP="00797D4E">
            <w:pPr>
              <w:spacing w:after="0" w:line="240" w:lineRule="auto"/>
              <w:rPr>
                <w:rFonts w:eastAsia="Times New Roman" w:cs="Times New Roman"/>
                <w:szCs w:val="28"/>
                <w:lang w:eastAsia="uk-UA"/>
              </w:rPr>
            </w:pPr>
            <w:r>
              <w:rPr>
                <w:rFonts w:eastAsia="Times New Roman" w:cs="Times New Roman"/>
                <w:szCs w:val="28"/>
                <w:lang w:eastAsia="uk-UA"/>
              </w:rPr>
              <w:t>3</w:t>
            </w:r>
          </w:p>
        </w:tc>
        <w:tc>
          <w:tcPr>
            <w:tcW w:w="0" w:type="auto"/>
            <w:tcBorders>
              <w:top w:val="single" w:sz="4" w:space="0" w:color="auto"/>
              <w:left w:val="nil"/>
              <w:bottom w:val="nil"/>
              <w:right w:val="single" w:sz="4" w:space="0" w:color="auto"/>
            </w:tcBorders>
            <w:tcMar>
              <w:top w:w="15" w:type="dxa"/>
              <w:left w:w="15" w:type="dxa"/>
              <w:bottom w:w="15" w:type="dxa"/>
              <w:right w:w="15" w:type="dxa"/>
            </w:tcMar>
            <w:vAlign w:val="center"/>
            <w:hideMark/>
          </w:tcPr>
          <w:p w14:paraId="5346ACD9" w14:textId="77777777" w:rsidR="00964DD0" w:rsidRDefault="00964DD0" w:rsidP="00797D4E">
            <w:pPr>
              <w:spacing w:after="0" w:line="240" w:lineRule="auto"/>
              <w:rPr>
                <w:rFonts w:eastAsia="Times New Roman" w:cs="Times New Roman"/>
                <w:szCs w:val="28"/>
                <w:lang w:eastAsia="uk-UA"/>
              </w:rPr>
            </w:pPr>
            <w:r>
              <w:rPr>
                <w:rFonts w:eastAsia="Times New Roman" w:cs="Times New Roman"/>
                <w:szCs w:val="28"/>
                <w:lang w:eastAsia="uk-UA"/>
              </w:rPr>
              <w:t>Виконання внутрішньовенних ін'єкцій у разі невідкладних станів</w:t>
            </w:r>
          </w:p>
        </w:tc>
        <w:tc>
          <w:tcPr>
            <w:tcW w:w="0" w:type="auto"/>
            <w:tcBorders>
              <w:top w:val="single" w:sz="4" w:space="0" w:color="auto"/>
              <w:left w:val="nil"/>
              <w:bottom w:val="nil"/>
              <w:right w:val="single" w:sz="4" w:space="0" w:color="auto"/>
            </w:tcBorders>
            <w:tcMar>
              <w:top w:w="15" w:type="dxa"/>
              <w:left w:w="15" w:type="dxa"/>
              <w:bottom w:w="15" w:type="dxa"/>
              <w:right w:w="15" w:type="dxa"/>
            </w:tcMar>
            <w:vAlign w:val="center"/>
            <w:hideMark/>
          </w:tcPr>
          <w:p w14:paraId="5961D008" w14:textId="77777777" w:rsidR="00964DD0" w:rsidRDefault="00964DD0" w:rsidP="00797D4E">
            <w:pPr>
              <w:spacing w:after="0" w:line="240" w:lineRule="auto"/>
              <w:rPr>
                <w:rFonts w:eastAsia="Times New Roman" w:cs="Times New Roman"/>
                <w:szCs w:val="28"/>
                <w:lang w:eastAsia="uk-UA"/>
              </w:rPr>
            </w:pPr>
            <w:r>
              <w:rPr>
                <w:rFonts w:ascii="Segoe UI Symbol" w:eastAsia="Times New Roman" w:hAnsi="Segoe UI Symbol" w:cs="Segoe UI Symbol"/>
                <w:szCs w:val="28"/>
                <w:lang w:eastAsia="uk-UA"/>
              </w:rPr>
              <w:t>☐</w:t>
            </w:r>
          </w:p>
        </w:tc>
        <w:tc>
          <w:tcPr>
            <w:tcW w:w="0" w:type="auto"/>
            <w:tcBorders>
              <w:top w:val="single" w:sz="4" w:space="0" w:color="auto"/>
              <w:left w:val="nil"/>
              <w:bottom w:val="nil"/>
              <w:right w:val="nil"/>
            </w:tcBorders>
            <w:tcMar>
              <w:top w:w="15" w:type="dxa"/>
              <w:left w:w="15" w:type="dxa"/>
              <w:bottom w:w="15" w:type="dxa"/>
              <w:right w:w="15" w:type="dxa"/>
            </w:tcMar>
            <w:vAlign w:val="center"/>
            <w:hideMark/>
          </w:tcPr>
          <w:p w14:paraId="18769C86" w14:textId="77777777" w:rsidR="00964DD0" w:rsidRDefault="00964DD0" w:rsidP="00797D4E">
            <w:pPr>
              <w:spacing w:after="0" w:line="240" w:lineRule="auto"/>
              <w:rPr>
                <w:rFonts w:eastAsia="Times New Roman" w:cs="Times New Roman"/>
                <w:szCs w:val="28"/>
                <w:lang w:eastAsia="uk-UA"/>
              </w:rPr>
            </w:pPr>
            <w:r>
              <w:rPr>
                <w:rFonts w:ascii="Segoe UI Symbol" w:eastAsia="Times New Roman" w:hAnsi="Segoe UI Symbol" w:cs="Segoe UI Symbol"/>
                <w:szCs w:val="28"/>
                <w:lang w:eastAsia="uk-UA"/>
              </w:rPr>
              <w:t>☐</w:t>
            </w:r>
          </w:p>
        </w:tc>
        <w:tc>
          <w:tcPr>
            <w:tcW w:w="0" w:type="auto"/>
            <w:tcBorders>
              <w:top w:val="single" w:sz="4" w:space="0" w:color="auto"/>
              <w:left w:val="single" w:sz="4" w:space="0" w:color="auto"/>
              <w:bottom w:val="nil"/>
              <w:right w:val="nil"/>
            </w:tcBorders>
            <w:tcMar>
              <w:top w:w="15" w:type="dxa"/>
              <w:left w:w="15" w:type="dxa"/>
              <w:bottom w:w="15" w:type="dxa"/>
              <w:right w:w="15" w:type="dxa"/>
            </w:tcMar>
            <w:vAlign w:val="center"/>
            <w:hideMark/>
          </w:tcPr>
          <w:p w14:paraId="195F7D73" w14:textId="77777777" w:rsidR="00964DD0" w:rsidRDefault="00964DD0" w:rsidP="00797D4E">
            <w:pPr>
              <w:spacing w:after="0" w:line="240" w:lineRule="auto"/>
              <w:rPr>
                <w:rFonts w:eastAsia="Times New Roman" w:cs="Times New Roman"/>
                <w:szCs w:val="28"/>
                <w:lang w:eastAsia="uk-UA"/>
              </w:rPr>
            </w:pPr>
            <w:r>
              <w:rPr>
                <w:rFonts w:ascii="Segoe UI Symbol" w:eastAsia="Times New Roman" w:hAnsi="Segoe UI Symbol" w:cs="Segoe UI Symbol"/>
                <w:szCs w:val="28"/>
                <w:lang w:eastAsia="uk-UA"/>
              </w:rPr>
              <w:t>☐</w:t>
            </w:r>
          </w:p>
        </w:tc>
        <w:tc>
          <w:tcPr>
            <w:tcW w:w="0" w:type="auto"/>
            <w:tcBorders>
              <w:top w:val="single" w:sz="4" w:space="0" w:color="auto"/>
              <w:left w:val="single" w:sz="4" w:space="0" w:color="auto"/>
              <w:bottom w:val="nil"/>
              <w:right w:val="single" w:sz="4" w:space="0" w:color="auto"/>
            </w:tcBorders>
            <w:tcMar>
              <w:top w:w="15" w:type="dxa"/>
              <w:left w:w="15" w:type="dxa"/>
              <w:bottom w:w="15" w:type="dxa"/>
              <w:right w:w="15" w:type="dxa"/>
            </w:tcMar>
            <w:vAlign w:val="center"/>
            <w:hideMark/>
          </w:tcPr>
          <w:p w14:paraId="7F5C642A" w14:textId="77777777" w:rsidR="00964DD0" w:rsidRDefault="00964DD0" w:rsidP="00797D4E">
            <w:pPr>
              <w:spacing w:after="0" w:line="240" w:lineRule="auto"/>
              <w:rPr>
                <w:rFonts w:eastAsia="Times New Roman" w:cs="Times New Roman"/>
                <w:szCs w:val="28"/>
                <w:lang w:eastAsia="uk-UA"/>
              </w:rPr>
            </w:pPr>
            <w:r>
              <w:rPr>
                <w:rFonts w:ascii="Segoe UI Symbol" w:eastAsia="Times New Roman" w:hAnsi="Segoe UI Symbol" w:cs="Segoe UI Symbol"/>
                <w:szCs w:val="28"/>
                <w:lang w:eastAsia="uk-UA"/>
              </w:rPr>
              <w:t>☐</w:t>
            </w:r>
          </w:p>
        </w:tc>
      </w:tr>
      <w:tr w:rsidR="00964DD0" w14:paraId="1BF59751" w14:textId="77777777" w:rsidTr="00797D4E">
        <w:trPr>
          <w:tblCellSpacing w:w="15" w:type="dxa"/>
        </w:trPr>
        <w:tc>
          <w:tcPr>
            <w:tcW w:w="0" w:type="auto"/>
            <w:tcBorders>
              <w:top w:val="single" w:sz="4" w:space="0" w:color="auto"/>
              <w:left w:val="single" w:sz="4" w:space="0" w:color="auto"/>
              <w:bottom w:val="nil"/>
              <w:right w:val="single" w:sz="4" w:space="0" w:color="auto"/>
            </w:tcBorders>
            <w:tcMar>
              <w:top w:w="15" w:type="dxa"/>
              <w:left w:w="15" w:type="dxa"/>
              <w:bottom w:w="15" w:type="dxa"/>
              <w:right w:w="15" w:type="dxa"/>
            </w:tcMar>
            <w:vAlign w:val="center"/>
            <w:hideMark/>
          </w:tcPr>
          <w:p w14:paraId="1DB8999A" w14:textId="77777777" w:rsidR="00964DD0" w:rsidRDefault="00964DD0" w:rsidP="00797D4E">
            <w:pPr>
              <w:spacing w:after="0" w:line="240" w:lineRule="auto"/>
              <w:rPr>
                <w:rFonts w:eastAsia="Times New Roman" w:cs="Times New Roman"/>
                <w:szCs w:val="28"/>
                <w:lang w:eastAsia="uk-UA"/>
              </w:rPr>
            </w:pPr>
            <w:r>
              <w:rPr>
                <w:rFonts w:eastAsia="Times New Roman" w:cs="Times New Roman"/>
                <w:szCs w:val="28"/>
                <w:lang w:eastAsia="uk-UA"/>
              </w:rPr>
              <w:t>4</w:t>
            </w:r>
          </w:p>
        </w:tc>
        <w:tc>
          <w:tcPr>
            <w:tcW w:w="0" w:type="auto"/>
            <w:tcBorders>
              <w:top w:val="single" w:sz="4" w:space="0" w:color="auto"/>
              <w:left w:val="nil"/>
              <w:bottom w:val="nil"/>
              <w:right w:val="single" w:sz="4" w:space="0" w:color="auto"/>
            </w:tcBorders>
            <w:tcMar>
              <w:top w:w="15" w:type="dxa"/>
              <w:left w:w="15" w:type="dxa"/>
              <w:bottom w:w="15" w:type="dxa"/>
              <w:right w:w="15" w:type="dxa"/>
            </w:tcMar>
            <w:vAlign w:val="center"/>
            <w:hideMark/>
          </w:tcPr>
          <w:p w14:paraId="4DE96CFB" w14:textId="77777777" w:rsidR="00964DD0" w:rsidRDefault="00964DD0" w:rsidP="00797D4E">
            <w:pPr>
              <w:spacing w:after="0" w:line="240" w:lineRule="auto"/>
              <w:rPr>
                <w:rFonts w:eastAsia="Times New Roman" w:cs="Times New Roman"/>
                <w:szCs w:val="28"/>
                <w:lang w:eastAsia="uk-UA"/>
              </w:rPr>
            </w:pPr>
            <w:r>
              <w:rPr>
                <w:rFonts w:eastAsia="Times New Roman" w:cs="Times New Roman"/>
                <w:szCs w:val="28"/>
                <w:lang w:eastAsia="uk-UA"/>
              </w:rPr>
              <w:t>Оцінка життєвих показників пацієнта у критичних ситуаціях</w:t>
            </w:r>
          </w:p>
        </w:tc>
        <w:tc>
          <w:tcPr>
            <w:tcW w:w="0" w:type="auto"/>
            <w:tcBorders>
              <w:top w:val="single" w:sz="4" w:space="0" w:color="auto"/>
              <w:left w:val="nil"/>
              <w:bottom w:val="nil"/>
              <w:right w:val="single" w:sz="4" w:space="0" w:color="auto"/>
            </w:tcBorders>
            <w:tcMar>
              <w:top w:w="15" w:type="dxa"/>
              <w:left w:w="15" w:type="dxa"/>
              <w:bottom w:w="15" w:type="dxa"/>
              <w:right w:w="15" w:type="dxa"/>
            </w:tcMar>
            <w:vAlign w:val="center"/>
            <w:hideMark/>
          </w:tcPr>
          <w:p w14:paraId="0F06B054" w14:textId="77777777" w:rsidR="00964DD0" w:rsidRDefault="00964DD0" w:rsidP="00797D4E">
            <w:pPr>
              <w:spacing w:after="0" w:line="240" w:lineRule="auto"/>
              <w:rPr>
                <w:rFonts w:eastAsia="Times New Roman" w:cs="Times New Roman"/>
                <w:szCs w:val="28"/>
                <w:lang w:eastAsia="uk-UA"/>
              </w:rPr>
            </w:pPr>
            <w:r>
              <w:rPr>
                <w:rFonts w:ascii="Segoe UI Symbol" w:eastAsia="Times New Roman" w:hAnsi="Segoe UI Symbol" w:cs="Segoe UI Symbol"/>
                <w:szCs w:val="28"/>
                <w:lang w:eastAsia="uk-UA"/>
              </w:rPr>
              <w:t>☐</w:t>
            </w:r>
          </w:p>
        </w:tc>
        <w:tc>
          <w:tcPr>
            <w:tcW w:w="0" w:type="auto"/>
            <w:tcBorders>
              <w:top w:val="single" w:sz="4" w:space="0" w:color="auto"/>
              <w:left w:val="nil"/>
              <w:bottom w:val="nil"/>
              <w:right w:val="nil"/>
            </w:tcBorders>
            <w:tcMar>
              <w:top w:w="15" w:type="dxa"/>
              <w:left w:w="15" w:type="dxa"/>
              <w:bottom w:w="15" w:type="dxa"/>
              <w:right w:w="15" w:type="dxa"/>
            </w:tcMar>
            <w:vAlign w:val="center"/>
            <w:hideMark/>
          </w:tcPr>
          <w:p w14:paraId="0EA74383" w14:textId="77777777" w:rsidR="00964DD0" w:rsidRDefault="00964DD0" w:rsidP="00797D4E">
            <w:pPr>
              <w:spacing w:after="0" w:line="240" w:lineRule="auto"/>
              <w:rPr>
                <w:rFonts w:eastAsia="Times New Roman" w:cs="Times New Roman"/>
                <w:szCs w:val="28"/>
                <w:lang w:eastAsia="uk-UA"/>
              </w:rPr>
            </w:pPr>
            <w:r>
              <w:rPr>
                <w:rFonts w:ascii="Segoe UI Symbol" w:eastAsia="Times New Roman" w:hAnsi="Segoe UI Symbol" w:cs="Segoe UI Symbol"/>
                <w:szCs w:val="28"/>
                <w:lang w:eastAsia="uk-UA"/>
              </w:rPr>
              <w:t>☐</w:t>
            </w:r>
          </w:p>
        </w:tc>
        <w:tc>
          <w:tcPr>
            <w:tcW w:w="0" w:type="auto"/>
            <w:tcBorders>
              <w:top w:val="single" w:sz="4" w:space="0" w:color="auto"/>
              <w:left w:val="single" w:sz="4" w:space="0" w:color="auto"/>
              <w:bottom w:val="nil"/>
              <w:right w:val="nil"/>
            </w:tcBorders>
            <w:tcMar>
              <w:top w:w="15" w:type="dxa"/>
              <w:left w:w="15" w:type="dxa"/>
              <w:bottom w:w="15" w:type="dxa"/>
              <w:right w:w="15" w:type="dxa"/>
            </w:tcMar>
            <w:vAlign w:val="center"/>
            <w:hideMark/>
          </w:tcPr>
          <w:p w14:paraId="41D5A685" w14:textId="77777777" w:rsidR="00964DD0" w:rsidRDefault="00964DD0" w:rsidP="00797D4E">
            <w:pPr>
              <w:spacing w:after="0" w:line="240" w:lineRule="auto"/>
              <w:rPr>
                <w:rFonts w:eastAsia="Times New Roman" w:cs="Times New Roman"/>
                <w:szCs w:val="28"/>
                <w:lang w:eastAsia="uk-UA"/>
              </w:rPr>
            </w:pPr>
            <w:r>
              <w:rPr>
                <w:rFonts w:ascii="Segoe UI Symbol" w:eastAsia="Times New Roman" w:hAnsi="Segoe UI Symbol" w:cs="Segoe UI Symbol"/>
                <w:szCs w:val="28"/>
                <w:lang w:eastAsia="uk-UA"/>
              </w:rPr>
              <w:t>☐</w:t>
            </w:r>
          </w:p>
        </w:tc>
        <w:tc>
          <w:tcPr>
            <w:tcW w:w="0" w:type="auto"/>
            <w:tcBorders>
              <w:top w:val="single" w:sz="4" w:space="0" w:color="auto"/>
              <w:left w:val="single" w:sz="4" w:space="0" w:color="auto"/>
              <w:bottom w:val="nil"/>
              <w:right w:val="single" w:sz="4" w:space="0" w:color="auto"/>
            </w:tcBorders>
            <w:tcMar>
              <w:top w:w="15" w:type="dxa"/>
              <w:left w:w="15" w:type="dxa"/>
              <w:bottom w:w="15" w:type="dxa"/>
              <w:right w:w="15" w:type="dxa"/>
            </w:tcMar>
            <w:vAlign w:val="center"/>
            <w:hideMark/>
          </w:tcPr>
          <w:p w14:paraId="3C62236B" w14:textId="77777777" w:rsidR="00964DD0" w:rsidRDefault="00964DD0" w:rsidP="00797D4E">
            <w:pPr>
              <w:spacing w:after="0" w:line="240" w:lineRule="auto"/>
              <w:rPr>
                <w:rFonts w:eastAsia="Times New Roman" w:cs="Times New Roman"/>
                <w:szCs w:val="28"/>
                <w:lang w:eastAsia="uk-UA"/>
              </w:rPr>
            </w:pPr>
            <w:r>
              <w:rPr>
                <w:rFonts w:ascii="Segoe UI Symbol" w:eastAsia="Times New Roman" w:hAnsi="Segoe UI Symbol" w:cs="Segoe UI Symbol"/>
                <w:szCs w:val="28"/>
                <w:lang w:eastAsia="uk-UA"/>
              </w:rPr>
              <w:t>☐</w:t>
            </w:r>
          </w:p>
        </w:tc>
      </w:tr>
      <w:tr w:rsidR="00964DD0" w14:paraId="0E8F55CD" w14:textId="77777777" w:rsidTr="00797D4E">
        <w:trPr>
          <w:tblCellSpacing w:w="15" w:type="dxa"/>
        </w:trPr>
        <w:tc>
          <w:tcPr>
            <w:tcW w:w="0" w:type="auto"/>
            <w:tcBorders>
              <w:top w:val="single" w:sz="4" w:space="0" w:color="auto"/>
              <w:left w:val="single" w:sz="4" w:space="0" w:color="auto"/>
              <w:bottom w:val="nil"/>
              <w:right w:val="single" w:sz="4" w:space="0" w:color="auto"/>
            </w:tcBorders>
            <w:tcMar>
              <w:top w:w="15" w:type="dxa"/>
              <w:left w:w="15" w:type="dxa"/>
              <w:bottom w:w="15" w:type="dxa"/>
              <w:right w:w="15" w:type="dxa"/>
            </w:tcMar>
            <w:vAlign w:val="center"/>
            <w:hideMark/>
          </w:tcPr>
          <w:p w14:paraId="37BAB0EE" w14:textId="77777777" w:rsidR="00964DD0" w:rsidRDefault="00964DD0" w:rsidP="00797D4E">
            <w:pPr>
              <w:spacing w:after="0" w:line="240" w:lineRule="auto"/>
              <w:rPr>
                <w:rFonts w:eastAsia="Times New Roman" w:cs="Times New Roman"/>
                <w:szCs w:val="28"/>
                <w:lang w:eastAsia="uk-UA"/>
              </w:rPr>
            </w:pPr>
            <w:r>
              <w:rPr>
                <w:rFonts w:eastAsia="Times New Roman" w:cs="Times New Roman"/>
                <w:szCs w:val="28"/>
                <w:lang w:eastAsia="uk-UA"/>
              </w:rPr>
              <w:t>5</w:t>
            </w:r>
          </w:p>
        </w:tc>
        <w:tc>
          <w:tcPr>
            <w:tcW w:w="0" w:type="auto"/>
            <w:tcBorders>
              <w:top w:val="single" w:sz="4" w:space="0" w:color="auto"/>
              <w:left w:val="nil"/>
              <w:bottom w:val="nil"/>
              <w:right w:val="single" w:sz="4" w:space="0" w:color="auto"/>
            </w:tcBorders>
            <w:tcMar>
              <w:top w:w="15" w:type="dxa"/>
              <w:left w:w="15" w:type="dxa"/>
              <w:bottom w:w="15" w:type="dxa"/>
              <w:right w:w="15" w:type="dxa"/>
            </w:tcMar>
            <w:vAlign w:val="center"/>
            <w:hideMark/>
          </w:tcPr>
          <w:p w14:paraId="10225E46" w14:textId="77777777" w:rsidR="00964DD0" w:rsidRDefault="00964DD0" w:rsidP="00797D4E">
            <w:pPr>
              <w:spacing w:after="0" w:line="240" w:lineRule="auto"/>
              <w:rPr>
                <w:rFonts w:eastAsia="Times New Roman" w:cs="Times New Roman"/>
                <w:szCs w:val="28"/>
                <w:lang w:eastAsia="uk-UA"/>
              </w:rPr>
            </w:pPr>
            <w:r>
              <w:rPr>
                <w:rFonts w:eastAsia="Times New Roman" w:cs="Times New Roman"/>
                <w:szCs w:val="28"/>
                <w:lang w:eastAsia="uk-UA"/>
              </w:rPr>
              <w:t>Виконання реанімаційних заходів (СЛР, дефібриляція)</w:t>
            </w:r>
          </w:p>
        </w:tc>
        <w:tc>
          <w:tcPr>
            <w:tcW w:w="0" w:type="auto"/>
            <w:tcBorders>
              <w:top w:val="single" w:sz="4" w:space="0" w:color="auto"/>
              <w:left w:val="nil"/>
              <w:bottom w:val="nil"/>
              <w:right w:val="single" w:sz="4" w:space="0" w:color="auto"/>
            </w:tcBorders>
            <w:tcMar>
              <w:top w:w="15" w:type="dxa"/>
              <w:left w:w="15" w:type="dxa"/>
              <w:bottom w:w="15" w:type="dxa"/>
              <w:right w:w="15" w:type="dxa"/>
            </w:tcMar>
            <w:vAlign w:val="center"/>
            <w:hideMark/>
          </w:tcPr>
          <w:p w14:paraId="118765AB" w14:textId="77777777" w:rsidR="00964DD0" w:rsidRDefault="00964DD0" w:rsidP="00797D4E">
            <w:pPr>
              <w:spacing w:after="0" w:line="240" w:lineRule="auto"/>
              <w:rPr>
                <w:rFonts w:eastAsia="Times New Roman" w:cs="Times New Roman"/>
                <w:szCs w:val="28"/>
                <w:lang w:eastAsia="uk-UA"/>
              </w:rPr>
            </w:pPr>
            <w:r>
              <w:rPr>
                <w:rFonts w:ascii="Segoe UI Symbol" w:eastAsia="Times New Roman" w:hAnsi="Segoe UI Symbol" w:cs="Segoe UI Symbol"/>
                <w:szCs w:val="28"/>
                <w:lang w:eastAsia="uk-UA"/>
              </w:rPr>
              <w:t>☐</w:t>
            </w:r>
          </w:p>
        </w:tc>
        <w:tc>
          <w:tcPr>
            <w:tcW w:w="0" w:type="auto"/>
            <w:tcBorders>
              <w:top w:val="single" w:sz="4" w:space="0" w:color="auto"/>
              <w:left w:val="nil"/>
              <w:bottom w:val="nil"/>
              <w:right w:val="nil"/>
            </w:tcBorders>
            <w:tcMar>
              <w:top w:w="15" w:type="dxa"/>
              <w:left w:w="15" w:type="dxa"/>
              <w:bottom w:w="15" w:type="dxa"/>
              <w:right w:w="15" w:type="dxa"/>
            </w:tcMar>
            <w:vAlign w:val="center"/>
            <w:hideMark/>
          </w:tcPr>
          <w:p w14:paraId="12541A7B" w14:textId="77777777" w:rsidR="00964DD0" w:rsidRDefault="00964DD0" w:rsidP="00797D4E">
            <w:pPr>
              <w:spacing w:after="0" w:line="240" w:lineRule="auto"/>
              <w:rPr>
                <w:rFonts w:eastAsia="Times New Roman" w:cs="Times New Roman"/>
                <w:szCs w:val="28"/>
                <w:lang w:eastAsia="uk-UA"/>
              </w:rPr>
            </w:pPr>
            <w:r>
              <w:rPr>
                <w:rFonts w:ascii="Segoe UI Symbol" w:eastAsia="Times New Roman" w:hAnsi="Segoe UI Symbol" w:cs="Segoe UI Symbol"/>
                <w:szCs w:val="28"/>
                <w:lang w:eastAsia="uk-UA"/>
              </w:rPr>
              <w:t>☐</w:t>
            </w:r>
          </w:p>
        </w:tc>
        <w:tc>
          <w:tcPr>
            <w:tcW w:w="0" w:type="auto"/>
            <w:tcBorders>
              <w:top w:val="single" w:sz="4" w:space="0" w:color="auto"/>
              <w:left w:val="single" w:sz="4" w:space="0" w:color="auto"/>
              <w:bottom w:val="nil"/>
              <w:right w:val="nil"/>
            </w:tcBorders>
            <w:tcMar>
              <w:top w:w="15" w:type="dxa"/>
              <w:left w:w="15" w:type="dxa"/>
              <w:bottom w:w="15" w:type="dxa"/>
              <w:right w:w="15" w:type="dxa"/>
            </w:tcMar>
            <w:vAlign w:val="center"/>
            <w:hideMark/>
          </w:tcPr>
          <w:p w14:paraId="3F888D7E" w14:textId="77777777" w:rsidR="00964DD0" w:rsidRDefault="00964DD0" w:rsidP="00797D4E">
            <w:pPr>
              <w:spacing w:after="0" w:line="240" w:lineRule="auto"/>
              <w:rPr>
                <w:rFonts w:eastAsia="Times New Roman" w:cs="Times New Roman"/>
                <w:szCs w:val="28"/>
                <w:lang w:eastAsia="uk-UA"/>
              </w:rPr>
            </w:pPr>
            <w:r>
              <w:rPr>
                <w:rFonts w:ascii="Segoe UI Symbol" w:eastAsia="Times New Roman" w:hAnsi="Segoe UI Symbol" w:cs="Segoe UI Symbol"/>
                <w:szCs w:val="28"/>
                <w:lang w:eastAsia="uk-UA"/>
              </w:rPr>
              <w:t>☐</w:t>
            </w:r>
          </w:p>
        </w:tc>
        <w:tc>
          <w:tcPr>
            <w:tcW w:w="0" w:type="auto"/>
            <w:tcBorders>
              <w:top w:val="single" w:sz="4" w:space="0" w:color="auto"/>
              <w:left w:val="single" w:sz="4" w:space="0" w:color="auto"/>
              <w:bottom w:val="nil"/>
              <w:right w:val="single" w:sz="4" w:space="0" w:color="auto"/>
            </w:tcBorders>
            <w:tcMar>
              <w:top w:w="15" w:type="dxa"/>
              <w:left w:w="15" w:type="dxa"/>
              <w:bottom w:w="15" w:type="dxa"/>
              <w:right w:w="15" w:type="dxa"/>
            </w:tcMar>
            <w:vAlign w:val="center"/>
            <w:hideMark/>
          </w:tcPr>
          <w:p w14:paraId="74A8E613" w14:textId="77777777" w:rsidR="00964DD0" w:rsidRDefault="00964DD0" w:rsidP="00797D4E">
            <w:pPr>
              <w:spacing w:after="0" w:line="240" w:lineRule="auto"/>
              <w:rPr>
                <w:rFonts w:eastAsia="Times New Roman" w:cs="Times New Roman"/>
                <w:szCs w:val="28"/>
                <w:lang w:eastAsia="uk-UA"/>
              </w:rPr>
            </w:pPr>
            <w:r>
              <w:rPr>
                <w:rFonts w:ascii="Segoe UI Symbol" w:eastAsia="Times New Roman" w:hAnsi="Segoe UI Symbol" w:cs="Segoe UI Symbol"/>
                <w:szCs w:val="28"/>
                <w:lang w:eastAsia="uk-UA"/>
              </w:rPr>
              <w:t>☐</w:t>
            </w:r>
          </w:p>
        </w:tc>
      </w:tr>
      <w:tr w:rsidR="00964DD0" w14:paraId="71DFEE62" w14:textId="77777777" w:rsidTr="00797D4E">
        <w:trPr>
          <w:tblCellSpacing w:w="15" w:type="dxa"/>
        </w:trPr>
        <w:tc>
          <w:tcPr>
            <w:tcW w:w="0" w:type="auto"/>
            <w:tcBorders>
              <w:top w:val="single" w:sz="4" w:space="0" w:color="auto"/>
              <w:left w:val="single" w:sz="4" w:space="0" w:color="auto"/>
              <w:bottom w:val="nil"/>
              <w:right w:val="single" w:sz="4" w:space="0" w:color="auto"/>
            </w:tcBorders>
            <w:tcMar>
              <w:top w:w="15" w:type="dxa"/>
              <w:left w:w="15" w:type="dxa"/>
              <w:bottom w:w="15" w:type="dxa"/>
              <w:right w:w="15" w:type="dxa"/>
            </w:tcMar>
            <w:vAlign w:val="center"/>
            <w:hideMark/>
          </w:tcPr>
          <w:p w14:paraId="2BDB465B" w14:textId="77777777" w:rsidR="00964DD0" w:rsidRDefault="00964DD0" w:rsidP="00797D4E">
            <w:pPr>
              <w:spacing w:after="0" w:line="240" w:lineRule="auto"/>
              <w:rPr>
                <w:rFonts w:eastAsia="Times New Roman" w:cs="Times New Roman"/>
                <w:szCs w:val="28"/>
                <w:lang w:eastAsia="uk-UA"/>
              </w:rPr>
            </w:pPr>
            <w:r>
              <w:rPr>
                <w:rFonts w:eastAsia="Times New Roman" w:cs="Times New Roman"/>
                <w:szCs w:val="28"/>
                <w:lang w:eastAsia="uk-UA"/>
              </w:rPr>
              <w:t>6</w:t>
            </w:r>
          </w:p>
        </w:tc>
        <w:tc>
          <w:tcPr>
            <w:tcW w:w="0" w:type="auto"/>
            <w:tcBorders>
              <w:top w:val="single" w:sz="4" w:space="0" w:color="auto"/>
              <w:left w:val="nil"/>
              <w:bottom w:val="nil"/>
              <w:right w:val="single" w:sz="4" w:space="0" w:color="auto"/>
            </w:tcBorders>
            <w:tcMar>
              <w:top w:w="15" w:type="dxa"/>
              <w:left w:w="15" w:type="dxa"/>
              <w:bottom w:w="15" w:type="dxa"/>
              <w:right w:w="15" w:type="dxa"/>
            </w:tcMar>
            <w:vAlign w:val="center"/>
            <w:hideMark/>
          </w:tcPr>
          <w:p w14:paraId="1626E355" w14:textId="77777777" w:rsidR="00964DD0" w:rsidRDefault="00964DD0" w:rsidP="00797D4E">
            <w:pPr>
              <w:spacing w:after="0" w:line="240" w:lineRule="auto"/>
              <w:rPr>
                <w:rFonts w:eastAsia="Times New Roman" w:cs="Times New Roman"/>
                <w:szCs w:val="28"/>
                <w:lang w:eastAsia="uk-UA"/>
              </w:rPr>
            </w:pPr>
            <w:r>
              <w:rPr>
                <w:rFonts w:eastAsia="Times New Roman" w:cs="Times New Roman"/>
                <w:szCs w:val="28"/>
                <w:lang w:eastAsia="uk-UA"/>
              </w:rPr>
              <w:t>Визначення необхідності госпіталізації пацієнта</w:t>
            </w:r>
          </w:p>
        </w:tc>
        <w:tc>
          <w:tcPr>
            <w:tcW w:w="0" w:type="auto"/>
            <w:tcBorders>
              <w:top w:val="single" w:sz="4" w:space="0" w:color="auto"/>
              <w:left w:val="nil"/>
              <w:bottom w:val="nil"/>
              <w:right w:val="single" w:sz="4" w:space="0" w:color="auto"/>
            </w:tcBorders>
            <w:tcMar>
              <w:top w:w="15" w:type="dxa"/>
              <w:left w:w="15" w:type="dxa"/>
              <w:bottom w:w="15" w:type="dxa"/>
              <w:right w:w="15" w:type="dxa"/>
            </w:tcMar>
            <w:vAlign w:val="center"/>
            <w:hideMark/>
          </w:tcPr>
          <w:p w14:paraId="6CEBF849" w14:textId="77777777" w:rsidR="00964DD0" w:rsidRDefault="00964DD0" w:rsidP="00797D4E">
            <w:pPr>
              <w:spacing w:after="0" w:line="240" w:lineRule="auto"/>
              <w:rPr>
                <w:rFonts w:eastAsia="Times New Roman" w:cs="Times New Roman"/>
                <w:szCs w:val="28"/>
                <w:lang w:eastAsia="uk-UA"/>
              </w:rPr>
            </w:pPr>
            <w:r>
              <w:rPr>
                <w:rFonts w:ascii="Segoe UI Symbol" w:eastAsia="Times New Roman" w:hAnsi="Segoe UI Symbol" w:cs="Segoe UI Symbol"/>
                <w:szCs w:val="28"/>
                <w:lang w:eastAsia="uk-UA"/>
              </w:rPr>
              <w:t>☐</w:t>
            </w:r>
          </w:p>
        </w:tc>
        <w:tc>
          <w:tcPr>
            <w:tcW w:w="0" w:type="auto"/>
            <w:tcBorders>
              <w:top w:val="single" w:sz="4" w:space="0" w:color="auto"/>
              <w:left w:val="nil"/>
              <w:bottom w:val="nil"/>
              <w:right w:val="nil"/>
            </w:tcBorders>
            <w:tcMar>
              <w:top w:w="15" w:type="dxa"/>
              <w:left w:w="15" w:type="dxa"/>
              <w:bottom w:w="15" w:type="dxa"/>
              <w:right w:w="15" w:type="dxa"/>
            </w:tcMar>
            <w:vAlign w:val="center"/>
            <w:hideMark/>
          </w:tcPr>
          <w:p w14:paraId="33A10281" w14:textId="77777777" w:rsidR="00964DD0" w:rsidRDefault="00964DD0" w:rsidP="00797D4E">
            <w:pPr>
              <w:spacing w:after="0" w:line="240" w:lineRule="auto"/>
              <w:rPr>
                <w:rFonts w:eastAsia="Times New Roman" w:cs="Times New Roman"/>
                <w:szCs w:val="28"/>
                <w:lang w:eastAsia="uk-UA"/>
              </w:rPr>
            </w:pPr>
            <w:r>
              <w:rPr>
                <w:rFonts w:ascii="Segoe UI Symbol" w:eastAsia="Times New Roman" w:hAnsi="Segoe UI Symbol" w:cs="Segoe UI Symbol"/>
                <w:szCs w:val="28"/>
                <w:lang w:eastAsia="uk-UA"/>
              </w:rPr>
              <w:t>☐</w:t>
            </w:r>
          </w:p>
        </w:tc>
        <w:tc>
          <w:tcPr>
            <w:tcW w:w="0" w:type="auto"/>
            <w:tcBorders>
              <w:top w:val="single" w:sz="4" w:space="0" w:color="auto"/>
              <w:left w:val="single" w:sz="4" w:space="0" w:color="auto"/>
              <w:bottom w:val="nil"/>
              <w:right w:val="nil"/>
            </w:tcBorders>
            <w:tcMar>
              <w:top w:w="15" w:type="dxa"/>
              <w:left w:w="15" w:type="dxa"/>
              <w:bottom w:w="15" w:type="dxa"/>
              <w:right w:w="15" w:type="dxa"/>
            </w:tcMar>
            <w:vAlign w:val="center"/>
            <w:hideMark/>
          </w:tcPr>
          <w:p w14:paraId="42E9DD9D" w14:textId="77777777" w:rsidR="00964DD0" w:rsidRDefault="00964DD0" w:rsidP="00797D4E">
            <w:pPr>
              <w:spacing w:after="0" w:line="240" w:lineRule="auto"/>
              <w:rPr>
                <w:rFonts w:eastAsia="Times New Roman" w:cs="Times New Roman"/>
                <w:szCs w:val="28"/>
                <w:lang w:eastAsia="uk-UA"/>
              </w:rPr>
            </w:pPr>
            <w:r>
              <w:rPr>
                <w:rFonts w:ascii="Segoe UI Symbol" w:eastAsia="Times New Roman" w:hAnsi="Segoe UI Symbol" w:cs="Segoe UI Symbol"/>
                <w:szCs w:val="28"/>
                <w:lang w:eastAsia="uk-UA"/>
              </w:rPr>
              <w:t>☐</w:t>
            </w:r>
          </w:p>
        </w:tc>
        <w:tc>
          <w:tcPr>
            <w:tcW w:w="0" w:type="auto"/>
            <w:tcBorders>
              <w:top w:val="single" w:sz="4" w:space="0" w:color="auto"/>
              <w:left w:val="single" w:sz="4" w:space="0" w:color="auto"/>
              <w:bottom w:val="nil"/>
              <w:right w:val="single" w:sz="4" w:space="0" w:color="auto"/>
            </w:tcBorders>
            <w:tcMar>
              <w:top w:w="15" w:type="dxa"/>
              <w:left w:w="15" w:type="dxa"/>
              <w:bottom w:w="15" w:type="dxa"/>
              <w:right w:w="15" w:type="dxa"/>
            </w:tcMar>
            <w:vAlign w:val="center"/>
            <w:hideMark/>
          </w:tcPr>
          <w:p w14:paraId="20E7A634" w14:textId="77777777" w:rsidR="00964DD0" w:rsidRDefault="00964DD0" w:rsidP="00797D4E">
            <w:pPr>
              <w:spacing w:after="0" w:line="240" w:lineRule="auto"/>
              <w:rPr>
                <w:rFonts w:eastAsia="Times New Roman" w:cs="Times New Roman"/>
                <w:szCs w:val="28"/>
                <w:lang w:eastAsia="uk-UA"/>
              </w:rPr>
            </w:pPr>
            <w:r>
              <w:rPr>
                <w:rFonts w:ascii="Segoe UI Symbol" w:eastAsia="Times New Roman" w:hAnsi="Segoe UI Symbol" w:cs="Segoe UI Symbol"/>
                <w:szCs w:val="28"/>
                <w:lang w:eastAsia="uk-UA"/>
              </w:rPr>
              <w:t>☐</w:t>
            </w:r>
          </w:p>
        </w:tc>
      </w:tr>
      <w:tr w:rsidR="00964DD0" w14:paraId="1C299E35" w14:textId="77777777" w:rsidTr="00797D4E">
        <w:trPr>
          <w:tblCellSpacing w:w="15" w:type="dxa"/>
        </w:trPr>
        <w:tc>
          <w:tcPr>
            <w:tcW w:w="0" w:type="auto"/>
            <w:tcBorders>
              <w:top w:val="single" w:sz="4" w:space="0" w:color="auto"/>
              <w:left w:val="single" w:sz="4" w:space="0" w:color="auto"/>
              <w:bottom w:val="nil"/>
              <w:right w:val="single" w:sz="4" w:space="0" w:color="auto"/>
            </w:tcBorders>
            <w:tcMar>
              <w:top w:w="15" w:type="dxa"/>
              <w:left w:w="15" w:type="dxa"/>
              <w:bottom w:w="15" w:type="dxa"/>
              <w:right w:w="15" w:type="dxa"/>
            </w:tcMar>
            <w:vAlign w:val="center"/>
            <w:hideMark/>
          </w:tcPr>
          <w:p w14:paraId="36C9091B" w14:textId="77777777" w:rsidR="00964DD0" w:rsidRDefault="00964DD0" w:rsidP="00797D4E">
            <w:pPr>
              <w:spacing w:after="0" w:line="240" w:lineRule="auto"/>
              <w:rPr>
                <w:rFonts w:eastAsia="Times New Roman" w:cs="Times New Roman"/>
                <w:szCs w:val="28"/>
                <w:lang w:eastAsia="uk-UA"/>
              </w:rPr>
            </w:pPr>
            <w:r>
              <w:rPr>
                <w:rFonts w:eastAsia="Times New Roman" w:cs="Times New Roman"/>
                <w:szCs w:val="28"/>
                <w:lang w:eastAsia="uk-UA"/>
              </w:rPr>
              <w:t>7</w:t>
            </w:r>
          </w:p>
        </w:tc>
        <w:tc>
          <w:tcPr>
            <w:tcW w:w="0" w:type="auto"/>
            <w:tcBorders>
              <w:top w:val="single" w:sz="4" w:space="0" w:color="auto"/>
              <w:left w:val="nil"/>
              <w:bottom w:val="nil"/>
              <w:right w:val="single" w:sz="4" w:space="0" w:color="auto"/>
            </w:tcBorders>
            <w:tcMar>
              <w:top w:w="15" w:type="dxa"/>
              <w:left w:w="15" w:type="dxa"/>
              <w:bottom w:w="15" w:type="dxa"/>
              <w:right w:w="15" w:type="dxa"/>
            </w:tcMar>
            <w:vAlign w:val="center"/>
            <w:hideMark/>
          </w:tcPr>
          <w:p w14:paraId="596F330A" w14:textId="77777777" w:rsidR="00964DD0" w:rsidRDefault="00964DD0" w:rsidP="00797D4E">
            <w:pPr>
              <w:spacing w:after="0" w:line="240" w:lineRule="auto"/>
              <w:rPr>
                <w:rFonts w:eastAsia="Times New Roman" w:cs="Times New Roman"/>
                <w:szCs w:val="28"/>
                <w:lang w:eastAsia="uk-UA"/>
              </w:rPr>
            </w:pPr>
            <w:r>
              <w:rPr>
                <w:rFonts w:eastAsia="Times New Roman" w:cs="Times New Roman"/>
                <w:szCs w:val="28"/>
                <w:lang w:eastAsia="uk-UA"/>
              </w:rPr>
              <w:t>Надання допомоги при гіпертонічному кризі</w:t>
            </w:r>
          </w:p>
        </w:tc>
        <w:tc>
          <w:tcPr>
            <w:tcW w:w="0" w:type="auto"/>
            <w:tcBorders>
              <w:top w:val="single" w:sz="4" w:space="0" w:color="auto"/>
              <w:left w:val="nil"/>
              <w:bottom w:val="nil"/>
              <w:right w:val="single" w:sz="4" w:space="0" w:color="auto"/>
            </w:tcBorders>
            <w:tcMar>
              <w:top w:w="15" w:type="dxa"/>
              <w:left w:w="15" w:type="dxa"/>
              <w:bottom w:w="15" w:type="dxa"/>
              <w:right w:w="15" w:type="dxa"/>
            </w:tcMar>
            <w:vAlign w:val="center"/>
            <w:hideMark/>
          </w:tcPr>
          <w:p w14:paraId="1A05E57F" w14:textId="77777777" w:rsidR="00964DD0" w:rsidRDefault="00964DD0" w:rsidP="00797D4E">
            <w:pPr>
              <w:spacing w:after="0" w:line="240" w:lineRule="auto"/>
              <w:rPr>
                <w:rFonts w:eastAsia="Times New Roman" w:cs="Times New Roman"/>
                <w:szCs w:val="28"/>
                <w:lang w:eastAsia="uk-UA"/>
              </w:rPr>
            </w:pPr>
            <w:r>
              <w:rPr>
                <w:rFonts w:ascii="Segoe UI Symbol" w:eastAsia="Times New Roman" w:hAnsi="Segoe UI Symbol" w:cs="Segoe UI Symbol"/>
                <w:szCs w:val="28"/>
                <w:lang w:eastAsia="uk-UA"/>
              </w:rPr>
              <w:t>☐</w:t>
            </w:r>
          </w:p>
        </w:tc>
        <w:tc>
          <w:tcPr>
            <w:tcW w:w="0" w:type="auto"/>
            <w:tcBorders>
              <w:top w:val="single" w:sz="4" w:space="0" w:color="auto"/>
              <w:left w:val="nil"/>
              <w:bottom w:val="nil"/>
              <w:right w:val="nil"/>
            </w:tcBorders>
            <w:tcMar>
              <w:top w:w="15" w:type="dxa"/>
              <w:left w:w="15" w:type="dxa"/>
              <w:bottom w:w="15" w:type="dxa"/>
              <w:right w:w="15" w:type="dxa"/>
            </w:tcMar>
            <w:vAlign w:val="center"/>
            <w:hideMark/>
          </w:tcPr>
          <w:p w14:paraId="6F41EAF6" w14:textId="77777777" w:rsidR="00964DD0" w:rsidRDefault="00964DD0" w:rsidP="00797D4E">
            <w:pPr>
              <w:spacing w:after="0" w:line="240" w:lineRule="auto"/>
              <w:rPr>
                <w:rFonts w:eastAsia="Times New Roman" w:cs="Times New Roman"/>
                <w:szCs w:val="28"/>
                <w:lang w:eastAsia="uk-UA"/>
              </w:rPr>
            </w:pPr>
            <w:r>
              <w:rPr>
                <w:rFonts w:ascii="Segoe UI Symbol" w:eastAsia="Times New Roman" w:hAnsi="Segoe UI Symbol" w:cs="Segoe UI Symbol"/>
                <w:szCs w:val="28"/>
                <w:lang w:eastAsia="uk-UA"/>
              </w:rPr>
              <w:t>☐</w:t>
            </w:r>
          </w:p>
        </w:tc>
        <w:tc>
          <w:tcPr>
            <w:tcW w:w="0" w:type="auto"/>
            <w:tcBorders>
              <w:top w:val="single" w:sz="4" w:space="0" w:color="auto"/>
              <w:left w:val="single" w:sz="4" w:space="0" w:color="auto"/>
              <w:bottom w:val="nil"/>
              <w:right w:val="nil"/>
            </w:tcBorders>
            <w:tcMar>
              <w:top w:w="15" w:type="dxa"/>
              <w:left w:w="15" w:type="dxa"/>
              <w:bottom w:w="15" w:type="dxa"/>
              <w:right w:w="15" w:type="dxa"/>
            </w:tcMar>
            <w:vAlign w:val="center"/>
            <w:hideMark/>
          </w:tcPr>
          <w:p w14:paraId="4EDFD78D" w14:textId="77777777" w:rsidR="00964DD0" w:rsidRDefault="00964DD0" w:rsidP="00797D4E">
            <w:pPr>
              <w:spacing w:after="0" w:line="240" w:lineRule="auto"/>
              <w:rPr>
                <w:rFonts w:eastAsia="Times New Roman" w:cs="Times New Roman"/>
                <w:szCs w:val="28"/>
                <w:lang w:eastAsia="uk-UA"/>
              </w:rPr>
            </w:pPr>
            <w:r>
              <w:rPr>
                <w:rFonts w:ascii="Segoe UI Symbol" w:eastAsia="Times New Roman" w:hAnsi="Segoe UI Symbol" w:cs="Segoe UI Symbol"/>
                <w:szCs w:val="28"/>
                <w:lang w:eastAsia="uk-UA"/>
              </w:rPr>
              <w:t>☐</w:t>
            </w:r>
          </w:p>
        </w:tc>
        <w:tc>
          <w:tcPr>
            <w:tcW w:w="0" w:type="auto"/>
            <w:tcBorders>
              <w:top w:val="single" w:sz="4" w:space="0" w:color="auto"/>
              <w:left w:val="single" w:sz="4" w:space="0" w:color="auto"/>
              <w:bottom w:val="nil"/>
              <w:right w:val="single" w:sz="4" w:space="0" w:color="auto"/>
            </w:tcBorders>
            <w:tcMar>
              <w:top w:w="15" w:type="dxa"/>
              <w:left w:w="15" w:type="dxa"/>
              <w:bottom w:w="15" w:type="dxa"/>
              <w:right w:w="15" w:type="dxa"/>
            </w:tcMar>
            <w:vAlign w:val="center"/>
            <w:hideMark/>
          </w:tcPr>
          <w:p w14:paraId="7C5D238C" w14:textId="77777777" w:rsidR="00964DD0" w:rsidRDefault="00964DD0" w:rsidP="00797D4E">
            <w:pPr>
              <w:spacing w:after="0" w:line="240" w:lineRule="auto"/>
              <w:rPr>
                <w:rFonts w:eastAsia="Times New Roman" w:cs="Times New Roman"/>
                <w:szCs w:val="28"/>
                <w:lang w:eastAsia="uk-UA"/>
              </w:rPr>
            </w:pPr>
            <w:r>
              <w:rPr>
                <w:rFonts w:ascii="Segoe UI Symbol" w:eastAsia="Times New Roman" w:hAnsi="Segoe UI Symbol" w:cs="Segoe UI Symbol"/>
                <w:szCs w:val="28"/>
                <w:lang w:eastAsia="uk-UA"/>
              </w:rPr>
              <w:t>☐</w:t>
            </w:r>
          </w:p>
        </w:tc>
      </w:tr>
      <w:tr w:rsidR="00964DD0" w14:paraId="623E3867" w14:textId="77777777" w:rsidTr="00797D4E">
        <w:trPr>
          <w:tblCellSpacing w:w="15" w:type="dxa"/>
        </w:trPr>
        <w:tc>
          <w:tcPr>
            <w:tcW w:w="0" w:type="auto"/>
            <w:tcBorders>
              <w:top w:val="single" w:sz="4" w:space="0" w:color="auto"/>
              <w:left w:val="single" w:sz="4" w:space="0" w:color="auto"/>
              <w:bottom w:val="nil"/>
              <w:right w:val="single" w:sz="4" w:space="0" w:color="auto"/>
            </w:tcBorders>
            <w:tcMar>
              <w:top w:w="15" w:type="dxa"/>
              <w:left w:w="15" w:type="dxa"/>
              <w:bottom w:w="15" w:type="dxa"/>
              <w:right w:w="15" w:type="dxa"/>
            </w:tcMar>
            <w:vAlign w:val="center"/>
            <w:hideMark/>
          </w:tcPr>
          <w:p w14:paraId="03A723E9" w14:textId="77777777" w:rsidR="00964DD0" w:rsidRDefault="00964DD0" w:rsidP="00797D4E">
            <w:pPr>
              <w:spacing w:after="0" w:line="240" w:lineRule="auto"/>
              <w:rPr>
                <w:rFonts w:eastAsia="Times New Roman" w:cs="Times New Roman"/>
                <w:szCs w:val="28"/>
                <w:lang w:eastAsia="uk-UA"/>
              </w:rPr>
            </w:pPr>
            <w:r>
              <w:rPr>
                <w:rFonts w:eastAsia="Times New Roman" w:cs="Times New Roman"/>
                <w:szCs w:val="28"/>
                <w:lang w:eastAsia="uk-UA"/>
              </w:rPr>
              <w:t>8</w:t>
            </w:r>
          </w:p>
        </w:tc>
        <w:tc>
          <w:tcPr>
            <w:tcW w:w="0" w:type="auto"/>
            <w:tcBorders>
              <w:top w:val="single" w:sz="4" w:space="0" w:color="auto"/>
              <w:left w:val="nil"/>
              <w:bottom w:val="nil"/>
              <w:right w:val="single" w:sz="4" w:space="0" w:color="auto"/>
            </w:tcBorders>
            <w:tcMar>
              <w:top w:w="15" w:type="dxa"/>
              <w:left w:w="15" w:type="dxa"/>
              <w:bottom w:w="15" w:type="dxa"/>
              <w:right w:w="15" w:type="dxa"/>
            </w:tcMar>
            <w:vAlign w:val="center"/>
            <w:hideMark/>
          </w:tcPr>
          <w:p w14:paraId="3E194E27" w14:textId="77777777" w:rsidR="00964DD0" w:rsidRDefault="00964DD0" w:rsidP="00797D4E">
            <w:pPr>
              <w:spacing w:after="0" w:line="240" w:lineRule="auto"/>
              <w:rPr>
                <w:rFonts w:eastAsia="Times New Roman" w:cs="Times New Roman"/>
                <w:szCs w:val="28"/>
                <w:lang w:eastAsia="uk-UA"/>
              </w:rPr>
            </w:pPr>
            <w:r>
              <w:rPr>
                <w:rFonts w:eastAsia="Times New Roman" w:cs="Times New Roman"/>
                <w:szCs w:val="28"/>
                <w:lang w:eastAsia="uk-UA"/>
              </w:rPr>
              <w:t>Встановлення катетера у разі затримки сечі</w:t>
            </w:r>
          </w:p>
        </w:tc>
        <w:tc>
          <w:tcPr>
            <w:tcW w:w="0" w:type="auto"/>
            <w:tcBorders>
              <w:top w:val="single" w:sz="4" w:space="0" w:color="auto"/>
              <w:left w:val="nil"/>
              <w:bottom w:val="nil"/>
              <w:right w:val="single" w:sz="4" w:space="0" w:color="auto"/>
            </w:tcBorders>
            <w:tcMar>
              <w:top w:w="15" w:type="dxa"/>
              <w:left w:w="15" w:type="dxa"/>
              <w:bottom w:w="15" w:type="dxa"/>
              <w:right w:w="15" w:type="dxa"/>
            </w:tcMar>
            <w:vAlign w:val="center"/>
            <w:hideMark/>
          </w:tcPr>
          <w:p w14:paraId="6BD803F5" w14:textId="77777777" w:rsidR="00964DD0" w:rsidRDefault="00964DD0" w:rsidP="00797D4E">
            <w:pPr>
              <w:spacing w:after="0" w:line="240" w:lineRule="auto"/>
              <w:rPr>
                <w:rFonts w:eastAsia="Times New Roman" w:cs="Times New Roman"/>
                <w:szCs w:val="28"/>
                <w:lang w:eastAsia="uk-UA"/>
              </w:rPr>
            </w:pPr>
            <w:r>
              <w:rPr>
                <w:rFonts w:ascii="Segoe UI Symbol" w:eastAsia="Times New Roman" w:hAnsi="Segoe UI Symbol" w:cs="Segoe UI Symbol"/>
                <w:szCs w:val="28"/>
                <w:lang w:eastAsia="uk-UA"/>
              </w:rPr>
              <w:t>☐</w:t>
            </w:r>
          </w:p>
        </w:tc>
        <w:tc>
          <w:tcPr>
            <w:tcW w:w="0" w:type="auto"/>
            <w:tcBorders>
              <w:top w:val="single" w:sz="4" w:space="0" w:color="auto"/>
              <w:left w:val="nil"/>
              <w:bottom w:val="nil"/>
              <w:right w:val="nil"/>
            </w:tcBorders>
            <w:tcMar>
              <w:top w:w="15" w:type="dxa"/>
              <w:left w:w="15" w:type="dxa"/>
              <w:bottom w:w="15" w:type="dxa"/>
              <w:right w:w="15" w:type="dxa"/>
            </w:tcMar>
            <w:vAlign w:val="center"/>
            <w:hideMark/>
          </w:tcPr>
          <w:p w14:paraId="591CCD61" w14:textId="77777777" w:rsidR="00964DD0" w:rsidRDefault="00964DD0" w:rsidP="00797D4E">
            <w:pPr>
              <w:spacing w:after="0" w:line="240" w:lineRule="auto"/>
              <w:rPr>
                <w:rFonts w:eastAsia="Times New Roman" w:cs="Times New Roman"/>
                <w:szCs w:val="28"/>
                <w:lang w:eastAsia="uk-UA"/>
              </w:rPr>
            </w:pPr>
            <w:r>
              <w:rPr>
                <w:rFonts w:ascii="Segoe UI Symbol" w:eastAsia="Times New Roman" w:hAnsi="Segoe UI Symbol" w:cs="Segoe UI Symbol"/>
                <w:szCs w:val="28"/>
                <w:lang w:eastAsia="uk-UA"/>
              </w:rPr>
              <w:t>☐</w:t>
            </w:r>
          </w:p>
        </w:tc>
        <w:tc>
          <w:tcPr>
            <w:tcW w:w="0" w:type="auto"/>
            <w:tcBorders>
              <w:top w:val="single" w:sz="4" w:space="0" w:color="auto"/>
              <w:left w:val="single" w:sz="4" w:space="0" w:color="auto"/>
              <w:bottom w:val="nil"/>
              <w:right w:val="nil"/>
            </w:tcBorders>
            <w:tcMar>
              <w:top w:w="15" w:type="dxa"/>
              <w:left w:w="15" w:type="dxa"/>
              <w:bottom w:w="15" w:type="dxa"/>
              <w:right w:w="15" w:type="dxa"/>
            </w:tcMar>
            <w:vAlign w:val="center"/>
            <w:hideMark/>
          </w:tcPr>
          <w:p w14:paraId="40FFFA59" w14:textId="77777777" w:rsidR="00964DD0" w:rsidRDefault="00964DD0" w:rsidP="00797D4E">
            <w:pPr>
              <w:spacing w:after="0" w:line="240" w:lineRule="auto"/>
              <w:rPr>
                <w:rFonts w:eastAsia="Times New Roman" w:cs="Times New Roman"/>
                <w:szCs w:val="28"/>
                <w:lang w:eastAsia="uk-UA"/>
              </w:rPr>
            </w:pPr>
            <w:r>
              <w:rPr>
                <w:rFonts w:ascii="Segoe UI Symbol" w:eastAsia="Times New Roman" w:hAnsi="Segoe UI Symbol" w:cs="Segoe UI Symbol"/>
                <w:szCs w:val="28"/>
                <w:lang w:eastAsia="uk-UA"/>
              </w:rPr>
              <w:t>☐</w:t>
            </w:r>
          </w:p>
        </w:tc>
        <w:tc>
          <w:tcPr>
            <w:tcW w:w="0" w:type="auto"/>
            <w:tcBorders>
              <w:top w:val="single" w:sz="4" w:space="0" w:color="auto"/>
              <w:left w:val="single" w:sz="4" w:space="0" w:color="auto"/>
              <w:bottom w:val="nil"/>
              <w:right w:val="single" w:sz="4" w:space="0" w:color="auto"/>
            </w:tcBorders>
            <w:tcMar>
              <w:top w:w="15" w:type="dxa"/>
              <w:left w:w="15" w:type="dxa"/>
              <w:bottom w:w="15" w:type="dxa"/>
              <w:right w:w="15" w:type="dxa"/>
            </w:tcMar>
            <w:vAlign w:val="center"/>
            <w:hideMark/>
          </w:tcPr>
          <w:p w14:paraId="373408B1" w14:textId="77777777" w:rsidR="00964DD0" w:rsidRDefault="00964DD0" w:rsidP="00797D4E">
            <w:pPr>
              <w:spacing w:after="0" w:line="240" w:lineRule="auto"/>
              <w:rPr>
                <w:rFonts w:eastAsia="Times New Roman" w:cs="Times New Roman"/>
                <w:szCs w:val="28"/>
                <w:lang w:eastAsia="uk-UA"/>
              </w:rPr>
            </w:pPr>
            <w:r>
              <w:rPr>
                <w:rFonts w:ascii="Segoe UI Symbol" w:eastAsia="Times New Roman" w:hAnsi="Segoe UI Symbol" w:cs="Segoe UI Symbol"/>
                <w:szCs w:val="28"/>
                <w:lang w:eastAsia="uk-UA"/>
              </w:rPr>
              <w:t>☐</w:t>
            </w:r>
          </w:p>
        </w:tc>
      </w:tr>
      <w:tr w:rsidR="00964DD0" w14:paraId="64735A81" w14:textId="77777777" w:rsidTr="00797D4E">
        <w:trPr>
          <w:tblCellSpacing w:w="15" w:type="dxa"/>
        </w:trPr>
        <w:tc>
          <w:tcPr>
            <w:tcW w:w="0" w:type="auto"/>
            <w:tcBorders>
              <w:top w:val="single" w:sz="4" w:space="0" w:color="auto"/>
              <w:left w:val="single" w:sz="4" w:space="0" w:color="auto"/>
              <w:bottom w:val="nil"/>
              <w:right w:val="single" w:sz="4" w:space="0" w:color="auto"/>
            </w:tcBorders>
            <w:tcMar>
              <w:top w:w="15" w:type="dxa"/>
              <w:left w:w="15" w:type="dxa"/>
              <w:bottom w:w="15" w:type="dxa"/>
              <w:right w:w="15" w:type="dxa"/>
            </w:tcMar>
            <w:vAlign w:val="center"/>
            <w:hideMark/>
          </w:tcPr>
          <w:p w14:paraId="0806B9EA" w14:textId="77777777" w:rsidR="00964DD0" w:rsidRDefault="00964DD0" w:rsidP="00797D4E">
            <w:pPr>
              <w:spacing w:after="0" w:line="240" w:lineRule="auto"/>
              <w:rPr>
                <w:rFonts w:eastAsia="Times New Roman" w:cs="Times New Roman"/>
                <w:szCs w:val="28"/>
                <w:lang w:eastAsia="uk-UA"/>
              </w:rPr>
            </w:pPr>
            <w:r>
              <w:rPr>
                <w:rFonts w:eastAsia="Times New Roman" w:cs="Times New Roman"/>
                <w:szCs w:val="28"/>
                <w:lang w:eastAsia="uk-UA"/>
              </w:rPr>
              <w:t>9</w:t>
            </w:r>
          </w:p>
        </w:tc>
        <w:tc>
          <w:tcPr>
            <w:tcW w:w="0" w:type="auto"/>
            <w:tcBorders>
              <w:top w:val="single" w:sz="4" w:space="0" w:color="auto"/>
              <w:left w:val="nil"/>
              <w:bottom w:val="nil"/>
              <w:right w:val="single" w:sz="4" w:space="0" w:color="auto"/>
            </w:tcBorders>
            <w:tcMar>
              <w:top w:w="15" w:type="dxa"/>
              <w:left w:w="15" w:type="dxa"/>
              <w:bottom w:w="15" w:type="dxa"/>
              <w:right w:w="15" w:type="dxa"/>
            </w:tcMar>
            <w:vAlign w:val="center"/>
            <w:hideMark/>
          </w:tcPr>
          <w:p w14:paraId="0516E81B" w14:textId="77777777" w:rsidR="00964DD0" w:rsidRDefault="00964DD0" w:rsidP="00797D4E">
            <w:pPr>
              <w:spacing w:after="0" w:line="240" w:lineRule="auto"/>
              <w:rPr>
                <w:rFonts w:eastAsia="Times New Roman" w:cs="Times New Roman"/>
                <w:szCs w:val="28"/>
                <w:lang w:eastAsia="uk-UA"/>
              </w:rPr>
            </w:pPr>
            <w:r>
              <w:rPr>
                <w:rFonts w:eastAsia="Times New Roman" w:cs="Times New Roman"/>
                <w:szCs w:val="28"/>
                <w:lang w:eastAsia="uk-UA"/>
              </w:rPr>
              <w:t>Проведення екстреної інгаляційної терапії</w:t>
            </w:r>
          </w:p>
        </w:tc>
        <w:tc>
          <w:tcPr>
            <w:tcW w:w="0" w:type="auto"/>
            <w:tcBorders>
              <w:top w:val="single" w:sz="4" w:space="0" w:color="auto"/>
              <w:left w:val="nil"/>
              <w:bottom w:val="nil"/>
              <w:right w:val="single" w:sz="4" w:space="0" w:color="auto"/>
            </w:tcBorders>
            <w:tcMar>
              <w:top w:w="15" w:type="dxa"/>
              <w:left w:w="15" w:type="dxa"/>
              <w:bottom w:w="15" w:type="dxa"/>
              <w:right w:w="15" w:type="dxa"/>
            </w:tcMar>
            <w:vAlign w:val="center"/>
            <w:hideMark/>
          </w:tcPr>
          <w:p w14:paraId="5AD2F9B9" w14:textId="77777777" w:rsidR="00964DD0" w:rsidRDefault="00964DD0" w:rsidP="00797D4E">
            <w:pPr>
              <w:spacing w:after="0" w:line="240" w:lineRule="auto"/>
              <w:rPr>
                <w:rFonts w:eastAsia="Times New Roman" w:cs="Times New Roman"/>
                <w:szCs w:val="28"/>
                <w:lang w:eastAsia="uk-UA"/>
              </w:rPr>
            </w:pPr>
            <w:r>
              <w:rPr>
                <w:rFonts w:ascii="Segoe UI Symbol" w:eastAsia="Times New Roman" w:hAnsi="Segoe UI Symbol" w:cs="Segoe UI Symbol"/>
                <w:szCs w:val="28"/>
                <w:lang w:eastAsia="uk-UA"/>
              </w:rPr>
              <w:t>☐</w:t>
            </w:r>
          </w:p>
        </w:tc>
        <w:tc>
          <w:tcPr>
            <w:tcW w:w="0" w:type="auto"/>
            <w:tcBorders>
              <w:top w:val="single" w:sz="4" w:space="0" w:color="auto"/>
              <w:left w:val="nil"/>
              <w:bottom w:val="nil"/>
              <w:right w:val="nil"/>
            </w:tcBorders>
            <w:tcMar>
              <w:top w:w="15" w:type="dxa"/>
              <w:left w:w="15" w:type="dxa"/>
              <w:bottom w:w="15" w:type="dxa"/>
              <w:right w:w="15" w:type="dxa"/>
            </w:tcMar>
            <w:vAlign w:val="center"/>
            <w:hideMark/>
          </w:tcPr>
          <w:p w14:paraId="6AC30499" w14:textId="77777777" w:rsidR="00964DD0" w:rsidRDefault="00964DD0" w:rsidP="00797D4E">
            <w:pPr>
              <w:spacing w:after="0" w:line="240" w:lineRule="auto"/>
              <w:rPr>
                <w:rFonts w:eastAsia="Times New Roman" w:cs="Times New Roman"/>
                <w:szCs w:val="28"/>
                <w:lang w:eastAsia="uk-UA"/>
              </w:rPr>
            </w:pPr>
            <w:r>
              <w:rPr>
                <w:rFonts w:ascii="Segoe UI Symbol" w:eastAsia="Times New Roman" w:hAnsi="Segoe UI Symbol" w:cs="Segoe UI Symbol"/>
                <w:szCs w:val="28"/>
                <w:lang w:eastAsia="uk-UA"/>
              </w:rPr>
              <w:t>☐</w:t>
            </w:r>
          </w:p>
        </w:tc>
        <w:tc>
          <w:tcPr>
            <w:tcW w:w="0" w:type="auto"/>
            <w:tcBorders>
              <w:top w:val="single" w:sz="4" w:space="0" w:color="auto"/>
              <w:left w:val="single" w:sz="4" w:space="0" w:color="auto"/>
              <w:bottom w:val="nil"/>
              <w:right w:val="nil"/>
            </w:tcBorders>
            <w:tcMar>
              <w:top w:w="15" w:type="dxa"/>
              <w:left w:w="15" w:type="dxa"/>
              <w:bottom w:w="15" w:type="dxa"/>
              <w:right w:w="15" w:type="dxa"/>
            </w:tcMar>
            <w:vAlign w:val="center"/>
            <w:hideMark/>
          </w:tcPr>
          <w:p w14:paraId="56944BFB" w14:textId="77777777" w:rsidR="00964DD0" w:rsidRDefault="00964DD0" w:rsidP="00797D4E">
            <w:pPr>
              <w:spacing w:after="0" w:line="240" w:lineRule="auto"/>
              <w:rPr>
                <w:rFonts w:eastAsia="Times New Roman" w:cs="Times New Roman"/>
                <w:szCs w:val="28"/>
                <w:lang w:eastAsia="uk-UA"/>
              </w:rPr>
            </w:pPr>
            <w:r>
              <w:rPr>
                <w:rFonts w:ascii="Segoe UI Symbol" w:eastAsia="Times New Roman" w:hAnsi="Segoe UI Symbol" w:cs="Segoe UI Symbol"/>
                <w:szCs w:val="28"/>
                <w:lang w:eastAsia="uk-UA"/>
              </w:rPr>
              <w:t>☐</w:t>
            </w:r>
          </w:p>
        </w:tc>
        <w:tc>
          <w:tcPr>
            <w:tcW w:w="0" w:type="auto"/>
            <w:tcBorders>
              <w:top w:val="single" w:sz="4" w:space="0" w:color="auto"/>
              <w:left w:val="single" w:sz="4" w:space="0" w:color="auto"/>
              <w:bottom w:val="nil"/>
              <w:right w:val="single" w:sz="4" w:space="0" w:color="auto"/>
            </w:tcBorders>
            <w:tcMar>
              <w:top w:w="15" w:type="dxa"/>
              <w:left w:w="15" w:type="dxa"/>
              <w:bottom w:w="15" w:type="dxa"/>
              <w:right w:w="15" w:type="dxa"/>
            </w:tcMar>
            <w:vAlign w:val="center"/>
            <w:hideMark/>
          </w:tcPr>
          <w:p w14:paraId="1233B354" w14:textId="77777777" w:rsidR="00964DD0" w:rsidRDefault="00964DD0" w:rsidP="00797D4E">
            <w:pPr>
              <w:spacing w:after="0" w:line="240" w:lineRule="auto"/>
              <w:rPr>
                <w:rFonts w:eastAsia="Times New Roman" w:cs="Times New Roman"/>
                <w:szCs w:val="28"/>
                <w:lang w:eastAsia="uk-UA"/>
              </w:rPr>
            </w:pPr>
            <w:r>
              <w:rPr>
                <w:rFonts w:ascii="Segoe UI Symbol" w:eastAsia="Times New Roman" w:hAnsi="Segoe UI Symbol" w:cs="Segoe UI Symbol"/>
                <w:szCs w:val="28"/>
                <w:lang w:eastAsia="uk-UA"/>
              </w:rPr>
              <w:t>☐</w:t>
            </w:r>
          </w:p>
        </w:tc>
      </w:tr>
      <w:tr w:rsidR="00964DD0" w14:paraId="1A774DAF" w14:textId="77777777" w:rsidTr="00797D4E">
        <w:trPr>
          <w:tblCellSpacing w:w="15" w:type="dxa"/>
        </w:trPr>
        <w:tc>
          <w:tcPr>
            <w:tcW w:w="0" w:type="auto"/>
            <w:tcBorders>
              <w:top w:val="nil"/>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38640186" w14:textId="77777777" w:rsidR="00964DD0" w:rsidRDefault="00964DD0" w:rsidP="00797D4E">
            <w:pPr>
              <w:spacing w:after="0" w:line="240" w:lineRule="auto"/>
              <w:rPr>
                <w:rFonts w:eastAsia="Times New Roman" w:cs="Times New Roman"/>
                <w:szCs w:val="28"/>
                <w:lang w:eastAsia="uk-UA"/>
              </w:rPr>
            </w:pPr>
            <w:r>
              <w:rPr>
                <w:rFonts w:eastAsia="Times New Roman" w:cs="Times New Roman"/>
                <w:szCs w:val="28"/>
                <w:lang w:eastAsia="uk-UA"/>
              </w:rPr>
              <w:t>10</w:t>
            </w:r>
          </w:p>
        </w:tc>
        <w:tc>
          <w:tcPr>
            <w:tcW w:w="0" w:type="auto"/>
            <w:tcBorders>
              <w:top w:val="nil"/>
              <w:left w:val="nil"/>
              <w:bottom w:val="single" w:sz="4" w:space="0" w:color="auto"/>
              <w:right w:val="single" w:sz="4" w:space="0" w:color="auto"/>
            </w:tcBorders>
            <w:tcMar>
              <w:top w:w="15" w:type="dxa"/>
              <w:left w:w="15" w:type="dxa"/>
              <w:bottom w:w="15" w:type="dxa"/>
              <w:right w:w="15" w:type="dxa"/>
            </w:tcMar>
            <w:vAlign w:val="center"/>
            <w:hideMark/>
          </w:tcPr>
          <w:p w14:paraId="6F9B326A" w14:textId="77777777" w:rsidR="00964DD0" w:rsidRDefault="00964DD0" w:rsidP="00797D4E">
            <w:pPr>
              <w:spacing w:after="0" w:line="240" w:lineRule="auto"/>
              <w:rPr>
                <w:rFonts w:eastAsia="Times New Roman" w:cs="Times New Roman"/>
                <w:szCs w:val="28"/>
                <w:lang w:eastAsia="uk-UA"/>
              </w:rPr>
            </w:pPr>
            <w:r>
              <w:rPr>
                <w:rFonts w:eastAsia="Times New Roman" w:cs="Times New Roman"/>
                <w:szCs w:val="28"/>
                <w:lang w:eastAsia="uk-UA"/>
              </w:rPr>
              <w:t>Надання допомоги при судомному синдромі</w:t>
            </w:r>
          </w:p>
        </w:tc>
        <w:tc>
          <w:tcPr>
            <w:tcW w:w="0" w:type="auto"/>
            <w:tcBorders>
              <w:top w:val="nil"/>
              <w:left w:val="nil"/>
              <w:bottom w:val="single" w:sz="4" w:space="0" w:color="auto"/>
              <w:right w:val="single" w:sz="4" w:space="0" w:color="auto"/>
            </w:tcBorders>
            <w:tcMar>
              <w:top w:w="15" w:type="dxa"/>
              <w:left w:w="15" w:type="dxa"/>
              <w:bottom w:w="15" w:type="dxa"/>
              <w:right w:w="15" w:type="dxa"/>
            </w:tcMar>
            <w:vAlign w:val="center"/>
            <w:hideMark/>
          </w:tcPr>
          <w:p w14:paraId="2FEA0A50" w14:textId="77777777" w:rsidR="00964DD0" w:rsidRDefault="00964DD0" w:rsidP="00797D4E">
            <w:pPr>
              <w:spacing w:after="0" w:line="240" w:lineRule="auto"/>
              <w:rPr>
                <w:rFonts w:eastAsia="Times New Roman" w:cs="Times New Roman"/>
                <w:szCs w:val="28"/>
                <w:lang w:eastAsia="uk-UA"/>
              </w:rPr>
            </w:pPr>
            <w:r>
              <w:rPr>
                <w:rFonts w:ascii="Segoe UI Symbol" w:eastAsia="Times New Roman" w:hAnsi="Segoe UI Symbol" w:cs="Segoe UI Symbol"/>
                <w:szCs w:val="28"/>
                <w:lang w:eastAsia="uk-UA"/>
              </w:rPr>
              <w:t>☐</w:t>
            </w:r>
          </w:p>
        </w:tc>
        <w:tc>
          <w:tcPr>
            <w:tcW w:w="0" w:type="auto"/>
            <w:tcBorders>
              <w:top w:val="nil"/>
              <w:left w:val="nil"/>
              <w:bottom w:val="single" w:sz="4" w:space="0" w:color="auto"/>
              <w:right w:val="nil"/>
            </w:tcBorders>
            <w:tcMar>
              <w:top w:w="15" w:type="dxa"/>
              <w:left w:w="15" w:type="dxa"/>
              <w:bottom w:w="15" w:type="dxa"/>
              <w:right w:w="15" w:type="dxa"/>
            </w:tcMar>
            <w:vAlign w:val="center"/>
            <w:hideMark/>
          </w:tcPr>
          <w:p w14:paraId="409A7801" w14:textId="77777777" w:rsidR="00964DD0" w:rsidRDefault="00964DD0" w:rsidP="00797D4E">
            <w:pPr>
              <w:spacing w:after="0" w:line="240" w:lineRule="auto"/>
              <w:rPr>
                <w:rFonts w:eastAsia="Times New Roman" w:cs="Times New Roman"/>
                <w:szCs w:val="28"/>
                <w:lang w:eastAsia="uk-UA"/>
              </w:rPr>
            </w:pPr>
            <w:r>
              <w:rPr>
                <w:rFonts w:ascii="Segoe UI Symbol" w:eastAsia="Times New Roman" w:hAnsi="Segoe UI Symbol" w:cs="Segoe UI Symbol"/>
                <w:szCs w:val="28"/>
                <w:lang w:eastAsia="uk-UA"/>
              </w:rPr>
              <w:t>☐</w:t>
            </w:r>
          </w:p>
        </w:tc>
        <w:tc>
          <w:tcPr>
            <w:tcW w:w="0" w:type="auto"/>
            <w:tcBorders>
              <w:top w:val="nil"/>
              <w:left w:val="single" w:sz="4" w:space="0" w:color="auto"/>
              <w:bottom w:val="single" w:sz="4" w:space="0" w:color="auto"/>
              <w:right w:val="nil"/>
            </w:tcBorders>
            <w:tcMar>
              <w:top w:w="15" w:type="dxa"/>
              <w:left w:w="15" w:type="dxa"/>
              <w:bottom w:w="15" w:type="dxa"/>
              <w:right w:w="15" w:type="dxa"/>
            </w:tcMar>
            <w:vAlign w:val="center"/>
            <w:hideMark/>
          </w:tcPr>
          <w:p w14:paraId="00FA8925" w14:textId="77777777" w:rsidR="00964DD0" w:rsidRDefault="00964DD0" w:rsidP="00797D4E">
            <w:pPr>
              <w:spacing w:after="0" w:line="240" w:lineRule="auto"/>
              <w:rPr>
                <w:rFonts w:eastAsia="Times New Roman" w:cs="Times New Roman"/>
                <w:szCs w:val="28"/>
                <w:lang w:eastAsia="uk-UA"/>
              </w:rPr>
            </w:pPr>
            <w:r>
              <w:rPr>
                <w:rFonts w:ascii="Segoe UI Symbol" w:eastAsia="Times New Roman" w:hAnsi="Segoe UI Symbol" w:cs="Segoe UI Symbol"/>
                <w:szCs w:val="28"/>
                <w:lang w:eastAsia="uk-UA"/>
              </w:rPr>
              <w:t>☐</w:t>
            </w:r>
          </w:p>
        </w:tc>
        <w:tc>
          <w:tcPr>
            <w:tcW w:w="0" w:type="auto"/>
            <w:tcBorders>
              <w:top w:val="nil"/>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266C0E8F" w14:textId="77777777" w:rsidR="00964DD0" w:rsidRDefault="00964DD0" w:rsidP="00797D4E">
            <w:pPr>
              <w:spacing w:after="0" w:line="240" w:lineRule="auto"/>
              <w:rPr>
                <w:rFonts w:eastAsia="Times New Roman" w:cs="Times New Roman"/>
                <w:szCs w:val="28"/>
                <w:lang w:eastAsia="uk-UA"/>
              </w:rPr>
            </w:pPr>
            <w:r>
              <w:rPr>
                <w:rFonts w:ascii="Segoe UI Symbol" w:eastAsia="Times New Roman" w:hAnsi="Segoe UI Symbol" w:cs="Segoe UI Symbol"/>
                <w:szCs w:val="28"/>
                <w:lang w:eastAsia="uk-UA"/>
              </w:rPr>
              <w:t>☐</w:t>
            </w:r>
          </w:p>
        </w:tc>
      </w:tr>
    </w:tbl>
    <w:p w14:paraId="6DEBE75C" w14:textId="77777777" w:rsidR="00964DD0" w:rsidRDefault="00964DD0" w:rsidP="00964DD0">
      <w:pPr>
        <w:spacing w:after="0" w:line="360" w:lineRule="auto"/>
        <w:jc w:val="both"/>
        <w:rPr>
          <w:rFonts w:cs="Times New Roman"/>
          <w:kern w:val="2"/>
          <w:szCs w:val="28"/>
          <w14:ligatures w14:val="standardContextual"/>
        </w:rPr>
      </w:pPr>
    </w:p>
    <w:p w14:paraId="0E17A022" w14:textId="77777777" w:rsidR="00964DD0" w:rsidRDefault="00964DD0" w:rsidP="00964DD0">
      <w:pPr>
        <w:pStyle w:val="ab"/>
        <w:numPr>
          <w:ilvl w:val="0"/>
          <w:numId w:val="59"/>
        </w:numPr>
        <w:tabs>
          <w:tab w:val="clear" w:pos="720"/>
          <w:tab w:val="num" w:pos="993"/>
        </w:tabs>
        <w:spacing w:after="0" w:line="360" w:lineRule="auto"/>
        <w:ind w:left="0" w:firstLine="426"/>
        <w:jc w:val="both"/>
        <w:rPr>
          <w:rFonts w:cs="Times New Roman"/>
          <w:szCs w:val="28"/>
        </w:rPr>
      </w:pPr>
      <w:r>
        <w:rPr>
          <w:rFonts w:cs="Times New Roman"/>
          <w:szCs w:val="28"/>
        </w:rPr>
        <w:t xml:space="preserve"> Оцінка аспектів Вашої професійної діяльності в рамках надання невідкладної медичної допомоги в амбулаторії. </w:t>
      </w:r>
      <w:r>
        <w:rPr>
          <w:rFonts w:eastAsia="Times New Roman" w:cs="Times New Roman"/>
          <w:szCs w:val="28"/>
          <w:lang w:eastAsia="uk-UA"/>
        </w:rPr>
        <w:t>Позначте відповідний варіант.</w:t>
      </w:r>
    </w:p>
    <w:tbl>
      <w:tblPr>
        <w:tblStyle w:val="af"/>
        <w:tblW w:w="0" w:type="auto"/>
        <w:tblInd w:w="0" w:type="dxa"/>
        <w:tblLook w:val="04A0" w:firstRow="1" w:lastRow="0" w:firstColumn="1" w:lastColumn="0" w:noHBand="0" w:noVBand="1"/>
      </w:tblPr>
      <w:tblGrid>
        <w:gridCol w:w="3095"/>
        <w:gridCol w:w="2110"/>
        <w:gridCol w:w="2464"/>
        <w:gridCol w:w="1675"/>
      </w:tblGrid>
      <w:tr w:rsidR="00964DD0" w14:paraId="72BC4836" w14:textId="77777777" w:rsidTr="00797D4E">
        <w:tc>
          <w:tcPr>
            <w:tcW w:w="3190" w:type="dxa"/>
            <w:vMerge w:val="restart"/>
            <w:tcBorders>
              <w:top w:val="single" w:sz="4" w:space="0" w:color="auto"/>
              <w:left w:val="single" w:sz="4" w:space="0" w:color="auto"/>
              <w:bottom w:val="single" w:sz="4" w:space="0" w:color="auto"/>
              <w:right w:val="single" w:sz="4" w:space="0" w:color="auto"/>
            </w:tcBorders>
            <w:hideMark/>
          </w:tcPr>
          <w:p w14:paraId="3B670335" w14:textId="77777777" w:rsidR="00964DD0" w:rsidRDefault="00964DD0" w:rsidP="00797D4E">
            <w:pPr>
              <w:spacing w:line="360" w:lineRule="auto"/>
              <w:jc w:val="center"/>
              <w:rPr>
                <w:rFonts w:cs="Times New Roman"/>
                <w:szCs w:val="28"/>
              </w:rPr>
            </w:pPr>
            <w:r>
              <w:rPr>
                <w:rFonts w:cs="Times New Roman"/>
                <w:szCs w:val="28"/>
              </w:rPr>
              <w:lastRenderedPageBreak/>
              <w:t>Сфери роботи</w:t>
            </w:r>
          </w:p>
        </w:tc>
        <w:tc>
          <w:tcPr>
            <w:tcW w:w="6439" w:type="dxa"/>
            <w:gridSpan w:val="3"/>
            <w:tcBorders>
              <w:top w:val="single" w:sz="4" w:space="0" w:color="auto"/>
              <w:left w:val="single" w:sz="4" w:space="0" w:color="auto"/>
              <w:bottom w:val="single" w:sz="4" w:space="0" w:color="auto"/>
              <w:right w:val="single" w:sz="4" w:space="0" w:color="auto"/>
            </w:tcBorders>
            <w:hideMark/>
          </w:tcPr>
          <w:p w14:paraId="79F2CD56" w14:textId="77777777" w:rsidR="00964DD0" w:rsidRDefault="00964DD0" w:rsidP="00797D4E">
            <w:pPr>
              <w:spacing w:line="360" w:lineRule="auto"/>
              <w:jc w:val="center"/>
              <w:rPr>
                <w:rFonts w:cs="Times New Roman"/>
                <w:szCs w:val="28"/>
              </w:rPr>
            </w:pPr>
            <w:r>
              <w:rPr>
                <w:rFonts w:cs="Times New Roman"/>
                <w:szCs w:val="28"/>
              </w:rPr>
              <w:t>Оцінка</w:t>
            </w:r>
          </w:p>
        </w:tc>
      </w:tr>
      <w:tr w:rsidR="00964DD0" w14:paraId="5F2FD960" w14:textId="77777777" w:rsidTr="00797D4E">
        <w:tc>
          <w:tcPr>
            <w:tcW w:w="0" w:type="auto"/>
            <w:vMerge/>
            <w:tcBorders>
              <w:top w:val="single" w:sz="4" w:space="0" w:color="auto"/>
              <w:left w:val="single" w:sz="4" w:space="0" w:color="auto"/>
              <w:bottom w:val="single" w:sz="4" w:space="0" w:color="auto"/>
              <w:right w:val="single" w:sz="4" w:space="0" w:color="auto"/>
            </w:tcBorders>
            <w:vAlign w:val="center"/>
            <w:hideMark/>
          </w:tcPr>
          <w:p w14:paraId="3C2B3614" w14:textId="77777777" w:rsidR="00964DD0" w:rsidRDefault="00964DD0" w:rsidP="00797D4E">
            <w:pPr>
              <w:rPr>
                <w:rFonts w:cs="Times New Roman"/>
                <w:szCs w:val="28"/>
              </w:rPr>
            </w:pPr>
          </w:p>
        </w:tc>
        <w:tc>
          <w:tcPr>
            <w:tcW w:w="2192" w:type="dxa"/>
            <w:tcBorders>
              <w:top w:val="single" w:sz="4" w:space="0" w:color="auto"/>
              <w:left w:val="single" w:sz="4" w:space="0" w:color="auto"/>
              <w:bottom w:val="single" w:sz="4" w:space="0" w:color="auto"/>
              <w:right w:val="single" w:sz="4" w:space="0" w:color="auto"/>
            </w:tcBorders>
            <w:hideMark/>
          </w:tcPr>
          <w:p w14:paraId="60C67DD9" w14:textId="77777777" w:rsidR="00964DD0" w:rsidRDefault="00964DD0" w:rsidP="00797D4E">
            <w:pPr>
              <w:spacing w:line="360" w:lineRule="auto"/>
              <w:jc w:val="both"/>
              <w:rPr>
                <w:rFonts w:cs="Times New Roman"/>
                <w:szCs w:val="28"/>
              </w:rPr>
            </w:pPr>
            <w:r>
              <w:rPr>
                <w:rFonts w:cs="Times New Roman"/>
                <w:szCs w:val="28"/>
              </w:rPr>
              <w:t>Добре</w:t>
            </w:r>
          </w:p>
        </w:tc>
        <w:tc>
          <w:tcPr>
            <w:tcW w:w="2530" w:type="dxa"/>
            <w:tcBorders>
              <w:top w:val="single" w:sz="4" w:space="0" w:color="auto"/>
              <w:left w:val="single" w:sz="4" w:space="0" w:color="auto"/>
              <w:bottom w:val="single" w:sz="4" w:space="0" w:color="auto"/>
              <w:right w:val="single" w:sz="4" w:space="0" w:color="auto"/>
            </w:tcBorders>
            <w:hideMark/>
          </w:tcPr>
          <w:p w14:paraId="39D6CCD8" w14:textId="77777777" w:rsidR="00964DD0" w:rsidRDefault="00964DD0" w:rsidP="00797D4E">
            <w:pPr>
              <w:spacing w:line="360" w:lineRule="auto"/>
              <w:jc w:val="both"/>
              <w:rPr>
                <w:rFonts w:cs="Times New Roman"/>
                <w:szCs w:val="28"/>
              </w:rPr>
            </w:pPr>
            <w:r>
              <w:rPr>
                <w:rFonts w:cs="Times New Roman"/>
                <w:szCs w:val="28"/>
              </w:rPr>
              <w:t>Задовільно</w:t>
            </w:r>
          </w:p>
        </w:tc>
        <w:tc>
          <w:tcPr>
            <w:tcW w:w="1717" w:type="dxa"/>
            <w:tcBorders>
              <w:top w:val="single" w:sz="4" w:space="0" w:color="auto"/>
              <w:left w:val="single" w:sz="4" w:space="0" w:color="auto"/>
              <w:bottom w:val="single" w:sz="4" w:space="0" w:color="auto"/>
              <w:right w:val="single" w:sz="4" w:space="0" w:color="auto"/>
            </w:tcBorders>
            <w:hideMark/>
          </w:tcPr>
          <w:p w14:paraId="007D3A3D" w14:textId="77777777" w:rsidR="00964DD0" w:rsidRDefault="00964DD0" w:rsidP="00797D4E">
            <w:pPr>
              <w:spacing w:line="360" w:lineRule="auto"/>
              <w:jc w:val="both"/>
              <w:rPr>
                <w:rFonts w:cs="Times New Roman"/>
                <w:szCs w:val="28"/>
              </w:rPr>
            </w:pPr>
            <w:r>
              <w:rPr>
                <w:rFonts w:cs="Times New Roman"/>
                <w:szCs w:val="28"/>
              </w:rPr>
              <w:t>Погано</w:t>
            </w:r>
          </w:p>
        </w:tc>
      </w:tr>
      <w:tr w:rsidR="00964DD0" w14:paraId="76022D3B" w14:textId="77777777" w:rsidTr="00797D4E">
        <w:tc>
          <w:tcPr>
            <w:tcW w:w="3190" w:type="dxa"/>
            <w:tcBorders>
              <w:top w:val="single" w:sz="4" w:space="0" w:color="auto"/>
              <w:left w:val="single" w:sz="4" w:space="0" w:color="auto"/>
              <w:bottom w:val="single" w:sz="4" w:space="0" w:color="auto"/>
              <w:right w:val="single" w:sz="4" w:space="0" w:color="auto"/>
            </w:tcBorders>
            <w:vAlign w:val="center"/>
            <w:hideMark/>
          </w:tcPr>
          <w:p w14:paraId="49B31FF4" w14:textId="77777777" w:rsidR="00964DD0" w:rsidRDefault="00964DD0" w:rsidP="00797D4E">
            <w:pPr>
              <w:spacing w:line="360" w:lineRule="auto"/>
              <w:rPr>
                <w:rFonts w:cs="Times New Roman"/>
                <w:szCs w:val="28"/>
              </w:rPr>
            </w:pPr>
            <w:r>
              <w:rPr>
                <w:rFonts w:cs="Times New Roman"/>
                <w:szCs w:val="28"/>
              </w:rPr>
              <w:t>Підготовка до надання першої медичної допомоги</w:t>
            </w:r>
          </w:p>
        </w:tc>
        <w:tc>
          <w:tcPr>
            <w:tcW w:w="2192" w:type="dxa"/>
            <w:tcBorders>
              <w:top w:val="single" w:sz="4" w:space="0" w:color="auto"/>
              <w:left w:val="single" w:sz="4" w:space="0" w:color="auto"/>
              <w:bottom w:val="single" w:sz="4" w:space="0" w:color="auto"/>
              <w:right w:val="single" w:sz="4" w:space="0" w:color="auto"/>
            </w:tcBorders>
          </w:tcPr>
          <w:p w14:paraId="77DD9E0B" w14:textId="77777777" w:rsidR="00964DD0" w:rsidRDefault="00964DD0" w:rsidP="00797D4E">
            <w:pPr>
              <w:spacing w:line="360" w:lineRule="auto"/>
              <w:jc w:val="both"/>
              <w:rPr>
                <w:rFonts w:cs="Times New Roman"/>
                <w:szCs w:val="28"/>
              </w:rPr>
            </w:pPr>
          </w:p>
        </w:tc>
        <w:tc>
          <w:tcPr>
            <w:tcW w:w="2530" w:type="dxa"/>
            <w:tcBorders>
              <w:top w:val="single" w:sz="4" w:space="0" w:color="auto"/>
              <w:left w:val="single" w:sz="4" w:space="0" w:color="auto"/>
              <w:bottom w:val="single" w:sz="4" w:space="0" w:color="auto"/>
              <w:right w:val="single" w:sz="4" w:space="0" w:color="auto"/>
            </w:tcBorders>
          </w:tcPr>
          <w:p w14:paraId="0C04F400" w14:textId="77777777" w:rsidR="00964DD0" w:rsidRDefault="00964DD0" w:rsidP="00797D4E">
            <w:pPr>
              <w:spacing w:line="360" w:lineRule="auto"/>
              <w:jc w:val="both"/>
              <w:rPr>
                <w:rFonts w:cs="Times New Roman"/>
                <w:szCs w:val="28"/>
              </w:rPr>
            </w:pPr>
          </w:p>
        </w:tc>
        <w:tc>
          <w:tcPr>
            <w:tcW w:w="1717" w:type="dxa"/>
            <w:tcBorders>
              <w:top w:val="single" w:sz="4" w:space="0" w:color="auto"/>
              <w:left w:val="single" w:sz="4" w:space="0" w:color="auto"/>
              <w:bottom w:val="single" w:sz="4" w:space="0" w:color="auto"/>
              <w:right w:val="single" w:sz="4" w:space="0" w:color="auto"/>
            </w:tcBorders>
          </w:tcPr>
          <w:p w14:paraId="35115BF9" w14:textId="77777777" w:rsidR="00964DD0" w:rsidRDefault="00964DD0" w:rsidP="00797D4E">
            <w:pPr>
              <w:spacing w:line="360" w:lineRule="auto"/>
              <w:jc w:val="both"/>
              <w:rPr>
                <w:rFonts w:cs="Times New Roman"/>
                <w:szCs w:val="28"/>
              </w:rPr>
            </w:pPr>
          </w:p>
        </w:tc>
      </w:tr>
      <w:tr w:rsidR="00964DD0" w14:paraId="782323A1" w14:textId="77777777" w:rsidTr="00797D4E">
        <w:tc>
          <w:tcPr>
            <w:tcW w:w="3190" w:type="dxa"/>
            <w:tcBorders>
              <w:top w:val="single" w:sz="4" w:space="0" w:color="auto"/>
              <w:left w:val="single" w:sz="4" w:space="0" w:color="auto"/>
              <w:bottom w:val="single" w:sz="4" w:space="0" w:color="auto"/>
              <w:right w:val="single" w:sz="4" w:space="0" w:color="auto"/>
            </w:tcBorders>
            <w:vAlign w:val="center"/>
            <w:hideMark/>
          </w:tcPr>
          <w:p w14:paraId="4C8E1F1A" w14:textId="77777777" w:rsidR="00964DD0" w:rsidRDefault="00964DD0" w:rsidP="00797D4E">
            <w:pPr>
              <w:spacing w:line="360" w:lineRule="auto"/>
              <w:rPr>
                <w:rFonts w:cs="Times New Roman"/>
                <w:szCs w:val="28"/>
              </w:rPr>
            </w:pPr>
            <w:r>
              <w:rPr>
                <w:rFonts w:cs="Times New Roman"/>
                <w:szCs w:val="28"/>
              </w:rPr>
              <w:t>Вміння самостійно оцінювати стан пацієнта</w:t>
            </w:r>
          </w:p>
        </w:tc>
        <w:tc>
          <w:tcPr>
            <w:tcW w:w="2192" w:type="dxa"/>
            <w:tcBorders>
              <w:top w:val="single" w:sz="4" w:space="0" w:color="auto"/>
              <w:left w:val="single" w:sz="4" w:space="0" w:color="auto"/>
              <w:bottom w:val="single" w:sz="4" w:space="0" w:color="auto"/>
              <w:right w:val="single" w:sz="4" w:space="0" w:color="auto"/>
            </w:tcBorders>
          </w:tcPr>
          <w:p w14:paraId="034C0D3A" w14:textId="77777777" w:rsidR="00964DD0" w:rsidRDefault="00964DD0" w:rsidP="00797D4E">
            <w:pPr>
              <w:spacing w:line="360" w:lineRule="auto"/>
              <w:jc w:val="both"/>
              <w:rPr>
                <w:rFonts w:cs="Times New Roman"/>
                <w:szCs w:val="28"/>
              </w:rPr>
            </w:pPr>
          </w:p>
        </w:tc>
        <w:tc>
          <w:tcPr>
            <w:tcW w:w="2530" w:type="dxa"/>
            <w:tcBorders>
              <w:top w:val="single" w:sz="4" w:space="0" w:color="auto"/>
              <w:left w:val="single" w:sz="4" w:space="0" w:color="auto"/>
              <w:bottom w:val="single" w:sz="4" w:space="0" w:color="auto"/>
              <w:right w:val="single" w:sz="4" w:space="0" w:color="auto"/>
            </w:tcBorders>
          </w:tcPr>
          <w:p w14:paraId="17A42950" w14:textId="77777777" w:rsidR="00964DD0" w:rsidRDefault="00964DD0" w:rsidP="00797D4E">
            <w:pPr>
              <w:spacing w:line="360" w:lineRule="auto"/>
              <w:jc w:val="both"/>
              <w:rPr>
                <w:rFonts w:cs="Times New Roman"/>
                <w:szCs w:val="28"/>
              </w:rPr>
            </w:pPr>
          </w:p>
        </w:tc>
        <w:tc>
          <w:tcPr>
            <w:tcW w:w="1717" w:type="dxa"/>
            <w:tcBorders>
              <w:top w:val="single" w:sz="4" w:space="0" w:color="auto"/>
              <w:left w:val="single" w:sz="4" w:space="0" w:color="auto"/>
              <w:bottom w:val="single" w:sz="4" w:space="0" w:color="auto"/>
              <w:right w:val="single" w:sz="4" w:space="0" w:color="auto"/>
            </w:tcBorders>
          </w:tcPr>
          <w:p w14:paraId="0FD1A13C" w14:textId="77777777" w:rsidR="00964DD0" w:rsidRDefault="00964DD0" w:rsidP="00797D4E">
            <w:pPr>
              <w:spacing w:line="360" w:lineRule="auto"/>
              <w:jc w:val="both"/>
              <w:rPr>
                <w:rFonts w:cs="Times New Roman"/>
                <w:szCs w:val="28"/>
              </w:rPr>
            </w:pPr>
          </w:p>
        </w:tc>
      </w:tr>
      <w:tr w:rsidR="00964DD0" w14:paraId="6B0A80FC" w14:textId="77777777" w:rsidTr="00797D4E">
        <w:tc>
          <w:tcPr>
            <w:tcW w:w="3190" w:type="dxa"/>
            <w:tcBorders>
              <w:top w:val="single" w:sz="4" w:space="0" w:color="auto"/>
              <w:left w:val="single" w:sz="4" w:space="0" w:color="auto"/>
              <w:bottom w:val="single" w:sz="4" w:space="0" w:color="auto"/>
              <w:right w:val="single" w:sz="4" w:space="0" w:color="auto"/>
            </w:tcBorders>
            <w:hideMark/>
          </w:tcPr>
          <w:p w14:paraId="771AD776" w14:textId="77777777" w:rsidR="00964DD0" w:rsidRDefault="00964DD0" w:rsidP="00797D4E">
            <w:pPr>
              <w:spacing w:line="360" w:lineRule="auto"/>
              <w:rPr>
                <w:rFonts w:cs="Times New Roman"/>
                <w:szCs w:val="28"/>
              </w:rPr>
            </w:pPr>
            <w:r>
              <w:rPr>
                <w:rFonts w:cs="Times New Roman"/>
                <w:szCs w:val="28"/>
              </w:rPr>
              <w:t>Наявність необхідного медичного</w:t>
            </w:r>
          </w:p>
        </w:tc>
        <w:tc>
          <w:tcPr>
            <w:tcW w:w="2192" w:type="dxa"/>
            <w:tcBorders>
              <w:top w:val="single" w:sz="4" w:space="0" w:color="auto"/>
              <w:left w:val="single" w:sz="4" w:space="0" w:color="auto"/>
              <w:bottom w:val="single" w:sz="4" w:space="0" w:color="auto"/>
              <w:right w:val="single" w:sz="4" w:space="0" w:color="auto"/>
            </w:tcBorders>
          </w:tcPr>
          <w:p w14:paraId="5BC8D35C" w14:textId="77777777" w:rsidR="00964DD0" w:rsidRDefault="00964DD0" w:rsidP="00797D4E">
            <w:pPr>
              <w:spacing w:line="360" w:lineRule="auto"/>
              <w:jc w:val="both"/>
              <w:rPr>
                <w:rFonts w:cs="Times New Roman"/>
                <w:szCs w:val="28"/>
              </w:rPr>
            </w:pPr>
          </w:p>
        </w:tc>
        <w:tc>
          <w:tcPr>
            <w:tcW w:w="2530" w:type="dxa"/>
            <w:tcBorders>
              <w:top w:val="single" w:sz="4" w:space="0" w:color="auto"/>
              <w:left w:val="single" w:sz="4" w:space="0" w:color="auto"/>
              <w:bottom w:val="single" w:sz="4" w:space="0" w:color="auto"/>
              <w:right w:val="single" w:sz="4" w:space="0" w:color="auto"/>
            </w:tcBorders>
          </w:tcPr>
          <w:p w14:paraId="42615640" w14:textId="77777777" w:rsidR="00964DD0" w:rsidRDefault="00964DD0" w:rsidP="00797D4E">
            <w:pPr>
              <w:spacing w:line="360" w:lineRule="auto"/>
              <w:jc w:val="both"/>
              <w:rPr>
                <w:rFonts w:cs="Times New Roman"/>
                <w:szCs w:val="28"/>
              </w:rPr>
            </w:pPr>
          </w:p>
        </w:tc>
        <w:tc>
          <w:tcPr>
            <w:tcW w:w="1717" w:type="dxa"/>
            <w:tcBorders>
              <w:top w:val="single" w:sz="4" w:space="0" w:color="auto"/>
              <w:left w:val="single" w:sz="4" w:space="0" w:color="auto"/>
              <w:bottom w:val="single" w:sz="4" w:space="0" w:color="auto"/>
              <w:right w:val="single" w:sz="4" w:space="0" w:color="auto"/>
            </w:tcBorders>
          </w:tcPr>
          <w:p w14:paraId="2B36A952" w14:textId="77777777" w:rsidR="00964DD0" w:rsidRDefault="00964DD0" w:rsidP="00797D4E">
            <w:pPr>
              <w:spacing w:line="360" w:lineRule="auto"/>
              <w:jc w:val="both"/>
              <w:rPr>
                <w:rFonts w:cs="Times New Roman"/>
                <w:szCs w:val="28"/>
              </w:rPr>
            </w:pPr>
          </w:p>
        </w:tc>
      </w:tr>
      <w:tr w:rsidR="00964DD0" w14:paraId="1822059A" w14:textId="77777777" w:rsidTr="00797D4E">
        <w:tc>
          <w:tcPr>
            <w:tcW w:w="3190" w:type="dxa"/>
            <w:tcBorders>
              <w:top w:val="single" w:sz="4" w:space="0" w:color="auto"/>
              <w:left w:val="single" w:sz="4" w:space="0" w:color="auto"/>
              <w:bottom w:val="single" w:sz="4" w:space="0" w:color="auto"/>
              <w:right w:val="single" w:sz="4" w:space="0" w:color="auto"/>
            </w:tcBorders>
            <w:vAlign w:val="center"/>
            <w:hideMark/>
          </w:tcPr>
          <w:p w14:paraId="0D03275B" w14:textId="77777777" w:rsidR="00964DD0" w:rsidRDefault="00964DD0" w:rsidP="00797D4E">
            <w:pPr>
              <w:spacing w:line="360" w:lineRule="auto"/>
              <w:rPr>
                <w:rFonts w:cs="Times New Roman"/>
                <w:szCs w:val="28"/>
              </w:rPr>
            </w:pPr>
            <w:r>
              <w:rPr>
                <w:rFonts w:cs="Times New Roman"/>
                <w:szCs w:val="28"/>
              </w:rPr>
              <w:t>Організація взаємодії з лікарем у критичних ситуаціях</w:t>
            </w:r>
          </w:p>
        </w:tc>
        <w:tc>
          <w:tcPr>
            <w:tcW w:w="2192" w:type="dxa"/>
            <w:tcBorders>
              <w:top w:val="single" w:sz="4" w:space="0" w:color="auto"/>
              <w:left w:val="single" w:sz="4" w:space="0" w:color="auto"/>
              <w:bottom w:val="single" w:sz="4" w:space="0" w:color="auto"/>
              <w:right w:val="single" w:sz="4" w:space="0" w:color="auto"/>
            </w:tcBorders>
          </w:tcPr>
          <w:p w14:paraId="4D097F70" w14:textId="77777777" w:rsidR="00964DD0" w:rsidRDefault="00964DD0" w:rsidP="00797D4E">
            <w:pPr>
              <w:spacing w:line="360" w:lineRule="auto"/>
              <w:jc w:val="both"/>
              <w:rPr>
                <w:rFonts w:cs="Times New Roman"/>
                <w:szCs w:val="28"/>
              </w:rPr>
            </w:pPr>
          </w:p>
        </w:tc>
        <w:tc>
          <w:tcPr>
            <w:tcW w:w="2530" w:type="dxa"/>
            <w:tcBorders>
              <w:top w:val="single" w:sz="4" w:space="0" w:color="auto"/>
              <w:left w:val="single" w:sz="4" w:space="0" w:color="auto"/>
              <w:bottom w:val="single" w:sz="4" w:space="0" w:color="auto"/>
              <w:right w:val="single" w:sz="4" w:space="0" w:color="auto"/>
            </w:tcBorders>
          </w:tcPr>
          <w:p w14:paraId="006ABA11" w14:textId="77777777" w:rsidR="00964DD0" w:rsidRDefault="00964DD0" w:rsidP="00797D4E">
            <w:pPr>
              <w:spacing w:line="360" w:lineRule="auto"/>
              <w:jc w:val="both"/>
              <w:rPr>
                <w:rFonts w:cs="Times New Roman"/>
                <w:szCs w:val="28"/>
              </w:rPr>
            </w:pPr>
          </w:p>
        </w:tc>
        <w:tc>
          <w:tcPr>
            <w:tcW w:w="1717" w:type="dxa"/>
            <w:tcBorders>
              <w:top w:val="single" w:sz="4" w:space="0" w:color="auto"/>
              <w:left w:val="single" w:sz="4" w:space="0" w:color="auto"/>
              <w:bottom w:val="single" w:sz="4" w:space="0" w:color="auto"/>
              <w:right w:val="single" w:sz="4" w:space="0" w:color="auto"/>
            </w:tcBorders>
          </w:tcPr>
          <w:p w14:paraId="1970D181" w14:textId="77777777" w:rsidR="00964DD0" w:rsidRDefault="00964DD0" w:rsidP="00797D4E">
            <w:pPr>
              <w:spacing w:line="360" w:lineRule="auto"/>
              <w:jc w:val="both"/>
              <w:rPr>
                <w:rFonts w:cs="Times New Roman"/>
                <w:szCs w:val="28"/>
              </w:rPr>
            </w:pPr>
          </w:p>
        </w:tc>
      </w:tr>
      <w:tr w:rsidR="00964DD0" w14:paraId="0C5D0956" w14:textId="77777777" w:rsidTr="00797D4E">
        <w:tc>
          <w:tcPr>
            <w:tcW w:w="3190" w:type="dxa"/>
            <w:tcBorders>
              <w:top w:val="single" w:sz="4" w:space="0" w:color="auto"/>
              <w:left w:val="single" w:sz="4" w:space="0" w:color="auto"/>
              <w:bottom w:val="single" w:sz="4" w:space="0" w:color="auto"/>
              <w:right w:val="single" w:sz="4" w:space="0" w:color="auto"/>
            </w:tcBorders>
            <w:vAlign w:val="center"/>
            <w:hideMark/>
          </w:tcPr>
          <w:p w14:paraId="6C3DABB6" w14:textId="77777777" w:rsidR="00964DD0" w:rsidRDefault="00964DD0" w:rsidP="00797D4E">
            <w:pPr>
              <w:spacing w:line="360" w:lineRule="auto"/>
              <w:rPr>
                <w:rFonts w:cs="Times New Roman"/>
                <w:szCs w:val="28"/>
              </w:rPr>
            </w:pPr>
            <w:r>
              <w:rPr>
                <w:rFonts w:cs="Times New Roman"/>
                <w:szCs w:val="28"/>
              </w:rPr>
              <w:t>Рівень Вашої кваліфікації для надання невідкладної допомоги</w:t>
            </w:r>
          </w:p>
        </w:tc>
        <w:tc>
          <w:tcPr>
            <w:tcW w:w="2192" w:type="dxa"/>
            <w:tcBorders>
              <w:top w:val="single" w:sz="4" w:space="0" w:color="auto"/>
              <w:left w:val="single" w:sz="4" w:space="0" w:color="auto"/>
              <w:bottom w:val="single" w:sz="4" w:space="0" w:color="auto"/>
              <w:right w:val="single" w:sz="4" w:space="0" w:color="auto"/>
            </w:tcBorders>
          </w:tcPr>
          <w:p w14:paraId="14F1679C" w14:textId="77777777" w:rsidR="00964DD0" w:rsidRDefault="00964DD0" w:rsidP="00797D4E">
            <w:pPr>
              <w:spacing w:line="360" w:lineRule="auto"/>
              <w:jc w:val="both"/>
              <w:rPr>
                <w:rFonts w:cs="Times New Roman"/>
                <w:szCs w:val="28"/>
              </w:rPr>
            </w:pPr>
          </w:p>
        </w:tc>
        <w:tc>
          <w:tcPr>
            <w:tcW w:w="2530" w:type="dxa"/>
            <w:tcBorders>
              <w:top w:val="single" w:sz="4" w:space="0" w:color="auto"/>
              <w:left w:val="single" w:sz="4" w:space="0" w:color="auto"/>
              <w:bottom w:val="single" w:sz="4" w:space="0" w:color="auto"/>
              <w:right w:val="single" w:sz="4" w:space="0" w:color="auto"/>
            </w:tcBorders>
          </w:tcPr>
          <w:p w14:paraId="0C20788F" w14:textId="77777777" w:rsidR="00964DD0" w:rsidRDefault="00964DD0" w:rsidP="00797D4E">
            <w:pPr>
              <w:spacing w:line="360" w:lineRule="auto"/>
              <w:jc w:val="both"/>
              <w:rPr>
                <w:rFonts w:cs="Times New Roman"/>
                <w:szCs w:val="28"/>
              </w:rPr>
            </w:pPr>
          </w:p>
        </w:tc>
        <w:tc>
          <w:tcPr>
            <w:tcW w:w="1717" w:type="dxa"/>
            <w:tcBorders>
              <w:top w:val="single" w:sz="4" w:space="0" w:color="auto"/>
              <w:left w:val="single" w:sz="4" w:space="0" w:color="auto"/>
              <w:bottom w:val="single" w:sz="4" w:space="0" w:color="auto"/>
              <w:right w:val="single" w:sz="4" w:space="0" w:color="auto"/>
            </w:tcBorders>
          </w:tcPr>
          <w:p w14:paraId="54BDB1DB" w14:textId="77777777" w:rsidR="00964DD0" w:rsidRDefault="00964DD0" w:rsidP="00797D4E">
            <w:pPr>
              <w:spacing w:line="360" w:lineRule="auto"/>
              <w:jc w:val="both"/>
              <w:rPr>
                <w:rFonts w:cs="Times New Roman"/>
                <w:szCs w:val="28"/>
              </w:rPr>
            </w:pPr>
          </w:p>
        </w:tc>
      </w:tr>
      <w:tr w:rsidR="00964DD0" w14:paraId="3B73E44A" w14:textId="77777777" w:rsidTr="00797D4E">
        <w:tc>
          <w:tcPr>
            <w:tcW w:w="3190" w:type="dxa"/>
            <w:tcBorders>
              <w:top w:val="single" w:sz="4" w:space="0" w:color="auto"/>
              <w:left w:val="single" w:sz="4" w:space="0" w:color="auto"/>
              <w:bottom w:val="single" w:sz="4" w:space="0" w:color="auto"/>
              <w:right w:val="single" w:sz="4" w:space="0" w:color="auto"/>
            </w:tcBorders>
            <w:vAlign w:val="center"/>
            <w:hideMark/>
          </w:tcPr>
          <w:p w14:paraId="683BD57F" w14:textId="77777777" w:rsidR="00964DD0" w:rsidRDefault="00964DD0" w:rsidP="00797D4E">
            <w:pPr>
              <w:spacing w:line="360" w:lineRule="auto"/>
              <w:rPr>
                <w:rFonts w:cs="Times New Roman"/>
                <w:szCs w:val="28"/>
              </w:rPr>
            </w:pPr>
            <w:r>
              <w:rPr>
                <w:rFonts w:cs="Times New Roman"/>
                <w:szCs w:val="28"/>
              </w:rPr>
              <w:t>Стан Вашого здоров'я в умовах роботи в амбулаторії</w:t>
            </w:r>
          </w:p>
        </w:tc>
        <w:tc>
          <w:tcPr>
            <w:tcW w:w="2192" w:type="dxa"/>
            <w:tcBorders>
              <w:top w:val="single" w:sz="4" w:space="0" w:color="auto"/>
              <w:left w:val="single" w:sz="4" w:space="0" w:color="auto"/>
              <w:bottom w:val="single" w:sz="4" w:space="0" w:color="auto"/>
              <w:right w:val="single" w:sz="4" w:space="0" w:color="auto"/>
            </w:tcBorders>
          </w:tcPr>
          <w:p w14:paraId="5A7A5E40" w14:textId="77777777" w:rsidR="00964DD0" w:rsidRDefault="00964DD0" w:rsidP="00797D4E">
            <w:pPr>
              <w:spacing w:line="360" w:lineRule="auto"/>
              <w:jc w:val="both"/>
              <w:rPr>
                <w:rFonts w:cs="Times New Roman"/>
                <w:szCs w:val="28"/>
              </w:rPr>
            </w:pPr>
          </w:p>
        </w:tc>
        <w:tc>
          <w:tcPr>
            <w:tcW w:w="2530" w:type="dxa"/>
            <w:tcBorders>
              <w:top w:val="single" w:sz="4" w:space="0" w:color="auto"/>
              <w:left w:val="single" w:sz="4" w:space="0" w:color="auto"/>
              <w:bottom w:val="single" w:sz="4" w:space="0" w:color="auto"/>
              <w:right w:val="single" w:sz="4" w:space="0" w:color="auto"/>
            </w:tcBorders>
          </w:tcPr>
          <w:p w14:paraId="237E936B" w14:textId="77777777" w:rsidR="00964DD0" w:rsidRDefault="00964DD0" w:rsidP="00797D4E">
            <w:pPr>
              <w:spacing w:line="360" w:lineRule="auto"/>
              <w:jc w:val="both"/>
              <w:rPr>
                <w:rFonts w:cs="Times New Roman"/>
                <w:szCs w:val="28"/>
              </w:rPr>
            </w:pPr>
          </w:p>
        </w:tc>
        <w:tc>
          <w:tcPr>
            <w:tcW w:w="1717" w:type="dxa"/>
            <w:tcBorders>
              <w:top w:val="single" w:sz="4" w:space="0" w:color="auto"/>
              <w:left w:val="single" w:sz="4" w:space="0" w:color="auto"/>
              <w:bottom w:val="single" w:sz="4" w:space="0" w:color="auto"/>
              <w:right w:val="single" w:sz="4" w:space="0" w:color="auto"/>
            </w:tcBorders>
          </w:tcPr>
          <w:p w14:paraId="49EA455D" w14:textId="77777777" w:rsidR="00964DD0" w:rsidRDefault="00964DD0" w:rsidP="00797D4E">
            <w:pPr>
              <w:spacing w:line="360" w:lineRule="auto"/>
              <w:jc w:val="both"/>
              <w:rPr>
                <w:rFonts w:cs="Times New Roman"/>
                <w:szCs w:val="28"/>
              </w:rPr>
            </w:pPr>
          </w:p>
        </w:tc>
      </w:tr>
      <w:tr w:rsidR="00964DD0" w14:paraId="30729210" w14:textId="77777777" w:rsidTr="00797D4E">
        <w:tc>
          <w:tcPr>
            <w:tcW w:w="3190" w:type="dxa"/>
            <w:tcBorders>
              <w:top w:val="single" w:sz="4" w:space="0" w:color="auto"/>
              <w:left w:val="single" w:sz="4" w:space="0" w:color="auto"/>
              <w:bottom w:val="single" w:sz="4" w:space="0" w:color="auto"/>
              <w:right w:val="single" w:sz="4" w:space="0" w:color="auto"/>
            </w:tcBorders>
            <w:vAlign w:val="center"/>
            <w:hideMark/>
          </w:tcPr>
          <w:p w14:paraId="6809CD1D" w14:textId="77777777" w:rsidR="00964DD0" w:rsidRDefault="00964DD0" w:rsidP="00797D4E">
            <w:pPr>
              <w:spacing w:line="360" w:lineRule="auto"/>
              <w:rPr>
                <w:rFonts w:cs="Times New Roman"/>
                <w:szCs w:val="28"/>
              </w:rPr>
            </w:pPr>
            <w:r>
              <w:rPr>
                <w:rFonts w:cs="Times New Roman"/>
                <w:szCs w:val="28"/>
              </w:rPr>
              <w:t>Рівень безпеки пацієнтів під час надання медичних послуг</w:t>
            </w:r>
          </w:p>
        </w:tc>
        <w:tc>
          <w:tcPr>
            <w:tcW w:w="2192" w:type="dxa"/>
            <w:tcBorders>
              <w:top w:val="single" w:sz="4" w:space="0" w:color="auto"/>
              <w:left w:val="single" w:sz="4" w:space="0" w:color="auto"/>
              <w:bottom w:val="single" w:sz="4" w:space="0" w:color="auto"/>
              <w:right w:val="single" w:sz="4" w:space="0" w:color="auto"/>
            </w:tcBorders>
          </w:tcPr>
          <w:p w14:paraId="5B0EB065" w14:textId="77777777" w:rsidR="00964DD0" w:rsidRDefault="00964DD0" w:rsidP="00797D4E">
            <w:pPr>
              <w:spacing w:line="360" w:lineRule="auto"/>
              <w:jc w:val="both"/>
              <w:rPr>
                <w:rFonts w:cs="Times New Roman"/>
                <w:szCs w:val="28"/>
              </w:rPr>
            </w:pPr>
          </w:p>
        </w:tc>
        <w:tc>
          <w:tcPr>
            <w:tcW w:w="2530" w:type="dxa"/>
            <w:tcBorders>
              <w:top w:val="single" w:sz="4" w:space="0" w:color="auto"/>
              <w:left w:val="single" w:sz="4" w:space="0" w:color="auto"/>
              <w:bottom w:val="single" w:sz="4" w:space="0" w:color="auto"/>
              <w:right w:val="single" w:sz="4" w:space="0" w:color="auto"/>
            </w:tcBorders>
          </w:tcPr>
          <w:p w14:paraId="5D91EAE1" w14:textId="77777777" w:rsidR="00964DD0" w:rsidRDefault="00964DD0" w:rsidP="00797D4E">
            <w:pPr>
              <w:spacing w:line="360" w:lineRule="auto"/>
              <w:jc w:val="both"/>
              <w:rPr>
                <w:rFonts w:cs="Times New Roman"/>
                <w:szCs w:val="28"/>
              </w:rPr>
            </w:pPr>
          </w:p>
        </w:tc>
        <w:tc>
          <w:tcPr>
            <w:tcW w:w="1717" w:type="dxa"/>
            <w:tcBorders>
              <w:top w:val="single" w:sz="4" w:space="0" w:color="auto"/>
              <w:left w:val="single" w:sz="4" w:space="0" w:color="auto"/>
              <w:bottom w:val="single" w:sz="4" w:space="0" w:color="auto"/>
              <w:right w:val="single" w:sz="4" w:space="0" w:color="auto"/>
            </w:tcBorders>
          </w:tcPr>
          <w:p w14:paraId="41ECB1EC" w14:textId="77777777" w:rsidR="00964DD0" w:rsidRDefault="00964DD0" w:rsidP="00797D4E">
            <w:pPr>
              <w:spacing w:line="360" w:lineRule="auto"/>
              <w:jc w:val="both"/>
              <w:rPr>
                <w:rFonts w:cs="Times New Roman"/>
                <w:szCs w:val="28"/>
              </w:rPr>
            </w:pPr>
          </w:p>
        </w:tc>
      </w:tr>
      <w:tr w:rsidR="00964DD0" w14:paraId="278DB041" w14:textId="77777777" w:rsidTr="00797D4E">
        <w:tc>
          <w:tcPr>
            <w:tcW w:w="3190" w:type="dxa"/>
            <w:tcBorders>
              <w:top w:val="single" w:sz="4" w:space="0" w:color="auto"/>
              <w:left w:val="single" w:sz="4" w:space="0" w:color="auto"/>
              <w:bottom w:val="single" w:sz="4" w:space="0" w:color="auto"/>
              <w:right w:val="single" w:sz="4" w:space="0" w:color="auto"/>
            </w:tcBorders>
            <w:vAlign w:val="center"/>
            <w:hideMark/>
          </w:tcPr>
          <w:p w14:paraId="365A35CC" w14:textId="77777777" w:rsidR="00964DD0" w:rsidRDefault="00964DD0" w:rsidP="00797D4E">
            <w:pPr>
              <w:spacing w:line="360" w:lineRule="auto"/>
              <w:rPr>
                <w:rFonts w:cs="Times New Roman"/>
                <w:szCs w:val="28"/>
              </w:rPr>
            </w:pPr>
            <w:r>
              <w:rPr>
                <w:rFonts w:cs="Times New Roman"/>
                <w:szCs w:val="28"/>
              </w:rPr>
              <w:t>Можливості для постійного підвищення кваліфікації в даній сфері</w:t>
            </w:r>
          </w:p>
        </w:tc>
        <w:tc>
          <w:tcPr>
            <w:tcW w:w="2192" w:type="dxa"/>
            <w:tcBorders>
              <w:top w:val="single" w:sz="4" w:space="0" w:color="auto"/>
              <w:left w:val="single" w:sz="4" w:space="0" w:color="auto"/>
              <w:bottom w:val="single" w:sz="4" w:space="0" w:color="auto"/>
              <w:right w:val="single" w:sz="4" w:space="0" w:color="auto"/>
            </w:tcBorders>
          </w:tcPr>
          <w:p w14:paraId="3DCE9F9D" w14:textId="77777777" w:rsidR="00964DD0" w:rsidRDefault="00964DD0" w:rsidP="00797D4E">
            <w:pPr>
              <w:spacing w:line="360" w:lineRule="auto"/>
              <w:jc w:val="both"/>
              <w:rPr>
                <w:rFonts w:cs="Times New Roman"/>
                <w:szCs w:val="28"/>
              </w:rPr>
            </w:pPr>
          </w:p>
        </w:tc>
        <w:tc>
          <w:tcPr>
            <w:tcW w:w="2530" w:type="dxa"/>
            <w:tcBorders>
              <w:top w:val="single" w:sz="4" w:space="0" w:color="auto"/>
              <w:left w:val="single" w:sz="4" w:space="0" w:color="auto"/>
              <w:bottom w:val="single" w:sz="4" w:space="0" w:color="auto"/>
              <w:right w:val="single" w:sz="4" w:space="0" w:color="auto"/>
            </w:tcBorders>
          </w:tcPr>
          <w:p w14:paraId="3ACE0EF8" w14:textId="77777777" w:rsidR="00964DD0" w:rsidRDefault="00964DD0" w:rsidP="00797D4E">
            <w:pPr>
              <w:spacing w:line="360" w:lineRule="auto"/>
              <w:jc w:val="both"/>
              <w:rPr>
                <w:rFonts w:cs="Times New Roman"/>
                <w:szCs w:val="28"/>
              </w:rPr>
            </w:pPr>
          </w:p>
        </w:tc>
        <w:tc>
          <w:tcPr>
            <w:tcW w:w="1717" w:type="dxa"/>
            <w:tcBorders>
              <w:top w:val="single" w:sz="4" w:space="0" w:color="auto"/>
              <w:left w:val="single" w:sz="4" w:space="0" w:color="auto"/>
              <w:bottom w:val="single" w:sz="4" w:space="0" w:color="auto"/>
              <w:right w:val="single" w:sz="4" w:space="0" w:color="auto"/>
            </w:tcBorders>
          </w:tcPr>
          <w:p w14:paraId="0E211E22" w14:textId="77777777" w:rsidR="00964DD0" w:rsidRDefault="00964DD0" w:rsidP="00797D4E">
            <w:pPr>
              <w:spacing w:line="360" w:lineRule="auto"/>
              <w:jc w:val="both"/>
              <w:rPr>
                <w:rFonts w:cs="Times New Roman"/>
                <w:szCs w:val="28"/>
              </w:rPr>
            </w:pPr>
          </w:p>
        </w:tc>
      </w:tr>
    </w:tbl>
    <w:p w14:paraId="01AF8668" w14:textId="77777777" w:rsidR="00964DD0" w:rsidRDefault="00964DD0" w:rsidP="00964DD0">
      <w:pPr>
        <w:pStyle w:val="ab"/>
        <w:spacing w:after="0" w:line="360" w:lineRule="auto"/>
        <w:jc w:val="center"/>
        <w:rPr>
          <w:rFonts w:cs="Times New Roman"/>
          <w:i/>
          <w:szCs w:val="28"/>
        </w:rPr>
      </w:pPr>
    </w:p>
    <w:p w14:paraId="45C4009F" w14:textId="77777777" w:rsidR="00964DD0" w:rsidRPr="00A85496" w:rsidRDefault="00964DD0" w:rsidP="00964DD0">
      <w:pPr>
        <w:pStyle w:val="ab"/>
        <w:spacing w:after="0" w:line="360" w:lineRule="auto"/>
        <w:jc w:val="center"/>
        <w:rPr>
          <w:rFonts w:cs="Times New Roman"/>
          <w:i/>
          <w:iCs/>
          <w:szCs w:val="28"/>
        </w:rPr>
      </w:pPr>
      <w:r w:rsidRPr="00A85496">
        <w:rPr>
          <w:rFonts w:cs="Times New Roman"/>
          <w:i/>
          <w:szCs w:val="28"/>
        </w:rPr>
        <w:lastRenderedPageBreak/>
        <w:t xml:space="preserve">Додаток 4. </w:t>
      </w:r>
      <w:r w:rsidRPr="00A85496">
        <w:rPr>
          <w:rFonts w:cs="Times New Roman"/>
          <w:i/>
          <w:iCs/>
          <w:szCs w:val="28"/>
        </w:rPr>
        <w:t>Анкета для оцінки автономії медичної сестри у наданні невідкладної медичної допомоги в амбулаторії сімейного лікаря</w:t>
      </w:r>
    </w:p>
    <w:p w14:paraId="0B58C07D" w14:textId="77777777" w:rsidR="002D1AB2" w:rsidRPr="00A85496" w:rsidRDefault="002D1AB2" w:rsidP="002D1AB2">
      <w:pPr>
        <w:pStyle w:val="ab"/>
        <w:spacing w:after="0" w:line="360" w:lineRule="auto"/>
        <w:ind w:left="0" w:firstLine="567"/>
        <w:jc w:val="both"/>
        <w:rPr>
          <w:rFonts w:cs="Times New Roman"/>
          <w:i/>
          <w:iCs/>
          <w:szCs w:val="28"/>
        </w:rPr>
      </w:pPr>
      <w:r w:rsidRPr="00A85496">
        <w:t>Анкету адаптовано на основі відкритих джерел (зокрема, подібні анкети використовуються в медичних закладах України для оцінки якості медичних послуг).</w:t>
      </w:r>
    </w:p>
    <w:p w14:paraId="66DD3507" w14:textId="77777777" w:rsidR="00964DD0" w:rsidRPr="00A85496" w:rsidRDefault="00964DD0" w:rsidP="00964DD0">
      <w:pPr>
        <w:pStyle w:val="ab"/>
        <w:spacing w:after="0" w:line="360" w:lineRule="auto"/>
        <w:ind w:left="0" w:firstLine="567"/>
        <w:jc w:val="both"/>
        <w:rPr>
          <w:rFonts w:cs="Times New Roman"/>
          <w:szCs w:val="28"/>
        </w:rPr>
      </w:pPr>
      <w:r w:rsidRPr="00A85496">
        <w:rPr>
          <w:rFonts w:cs="Times New Roman"/>
          <w:szCs w:val="28"/>
        </w:rPr>
        <w:t>Шановні пацієнти, ця анкета є анонімною. Ваші відповіді будуть використані тільки в узагальненому вигляді для покращення роботи медичних установ, персоналу та виявлення можливих організаційних недоліків. Ми дуже цінуємо ваші думки, тому просимо вас відповісти на наступні запитання для покращення якості надання медичних послуг. (Будь ласка, виберіть відповідь, яка найбільше відповідає вашому досвіду.)</w:t>
      </w:r>
    </w:p>
    <w:p w14:paraId="4F484188" w14:textId="77777777" w:rsidR="00964DD0" w:rsidRPr="00A85496" w:rsidRDefault="00964DD0" w:rsidP="00964DD0">
      <w:pPr>
        <w:pStyle w:val="ab"/>
        <w:spacing w:after="0" w:line="360" w:lineRule="auto"/>
        <w:ind w:left="0" w:firstLine="567"/>
        <w:jc w:val="both"/>
        <w:rPr>
          <w:rFonts w:cs="Times New Roman"/>
          <w:szCs w:val="28"/>
        </w:rPr>
      </w:pPr>
      <w:r w:rsidRPr="00A85496">
        <w:rPr>
          <w:rFonts w:cs="Times New Roman"/>
          <w:szCs w:val="28"/>
        </w:rPr>
        <w:t>Заздалегідь дякуємо за вашу участь!</w:t>
      </w:r>
    </w:p>
    <w:tbl>
      <w:tblPr>
        <w:tblStyle w:val="TableNormal"/>
        <w:tblW w:w="9504" w:type="dxa"/>
        <w:tblInd w:w="1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
        <w:gridCol w:w="417"/>
        <w:gridCol w:w="10"/>
        <w:gridCol w:w="9067"/>
      </w:tblGrid>
      <w:tr w:rsidR="00964DD0" w:rsidRPr="00A85496" w14:paraId="7CAB2EA8" w14:textId="77777777" w:rsidTr="00797D4E">
        <w:trPr>
          <w:gridBefore w:val="1"/>
          <w:wBefore w:w="10" w:type="dxa"/>
          <w:trHeight w:val="321"/>
        </w:trPr>
        <w:tc>
          <w:tcPr>
            <w:tcW w:w="9488" w:type="dxa"/>
            <w:gridSpan w:val="3"/>
            <w:tcBorders>
              <w:top w:val="single" w:sz="4" w:space="0" w:color="000000"/>
              <w:left w:val="single" w:sz="4" w:space="0" w:color="000000"/>
              <w:bottom w:val="single" w:sz="4" w:space="0" w:color="000000"/>
              <w:right w:val="single" w:sz="4" w:space="0" w:color="000000"/>
            </w:tcBorders>
            <w:hideMark/>
          </w:tcPr>
          <w:p w14:paraId="2206DF24" w14:textId="77777777" w:rsidR="00964DD0" w:rsidRPr="00A85496" w:rsidRDefault="00964DD0" w:rsidP="00797D4E">
            <w:pPr>
              <w:pStyle w:val="TableParagraph"/>
              <w:ind w:left="110"/>
              <w:rPr>
                <w:bCs/>
                <w:iCs/>
                <w:sz w:val="28"/>
              </w:rPr>
            </w:pPr>
            <w:r w:rsidRPr="00A85496">
              <w:rPr>
                <w:bCs/>
                <w:iCs/>
                <w:sz w:val="28"/>
              </w:rPr>
              <w:t>1.</w:t>
            </w:r>
            <w:r w:rsidRPr="00A85496">
              <w:rPr>
                <w:bCs/>
                <w:iCs/>
                <w:spacing w:val="-3"/>
                <w:sz w:val="28"/>
              </w:rPr>
              <w:t xml:space="preserve"> </w:t>
            </w:r>
            <w:proofErr w:type="spellStart"/>
            <w:r w:rsidRPr="00A85496">
              <w:rPr>
                <w:bCs/>
                <w:iCs/>
                <w:sz w:val="28"/>
              </w:rPr>
              <w:t>Вік</w:t>
            </w:r>
            <w:proofErr w:type="spellEnd"/>
            <w:r w:rsidRPr="00A85496">
              <w:rPr>
                <w:bCs/>
                <w:iCs/>
                <w:spacing w:val="-8"/>
                <w:sz w:val="28"/>
              </w:rPr>
              <w:t xml:space="preserve"> </w:t>
            </w:r>
            <w:r w:rsidRPr="00A85496">
              <w:rPr>
                <w:bCs/>
                <w:iCs/>
                <w:sz w:val="28"/>
              </w:rPr>
              <w:t>(</w:t>
            </w:r>
            <w:proofErr w:type="spellStart"/>
            <w:r w:rsidRPr="00A85496">
              <w:rPr>
                <w:bCs/>
                <w:iCs/>
                <w:sz w:val="28"/>
              </w:rPr>
              <w:t>повних</w:t>
            </w:r>
            <w:proofErr w:type="spellEnd"/>
            <w:r w:rsidRPr="00A85496">
              <w:rPr>
                <w:bCs/>
                <w:iCs/>
                <w:spacing w:val="-5"/>
                <w:sz w:val="28"/>
              </w:rPr>
              <w:t xml:space="preserve"> </w:t>
            </w:r>
            <w:proofErr w:type="spellStart"/>
            <w:r w:rsidRPr="00A85496">
              <w:rPr>
                <w:bCs/>
                <w:iCs/>
                <w:spacing w:val="-2"/>
                <w:sz w:val="28"/>
              </w:rPr>
              <w:t>років</w:t>
            </w:r>
            <w:proofErr w:type="spellEnd"/>
            <w:r w:rsidRPr="00A85496">
              <w:rPr>
                <w:bCs/>
                <w:iCs/>
                <w:spacing w:val="-2"/>
                <w:sz w:val="28"/>
              </w:rPr>
              <w:t>):</w:t>
            </w:r>
          </w:p>
        </w:tc>
      </w:tr>
      <w:tr w:rsidR="00964DD0" w:rsidRPr="00A85496" w14:paraId="1A1C78F4" w14:textId="77777777" w:rsidTr="00797D4E">
        <w:trPr>
          <w:gridBefore w:val="1"/>
          <w:wBefore w:w="10" w:type="dxa"/>
          <w:trHeight w:val="321"/>
        </w:trPr>
        <w:tc>
          <w:tcPr>
            <w:tcW w:w="427" w:type="dxa"/>
            <w:gridSpan w:val="2"/>
            <w:tcBorders>
              <w:top w:val="single" w:sz="4" w:space="0" w:color="000000"/>
              <w:left w:val="single" w:sz="4" w:space="0" w:color="000000"/>
              <w:bottom w:val="single" w:sz="4" w:space="0" w:color="000000"/>
              <w:right w:val="single" w:sz="4" w:space="0" w:color="000000"/>
            </w:tcBorders>
          </w:tcPr>
          <w:p w14:paraId="4E29E747" w14:textId="77777777" w:rsidR="00964DD0" w:rsidRPr="00A85496" w:rsidRDefault="00964DD0" w:rsidP="00797D4E">
            <w:pPr>
              <w:pStyle w:val="TableParagraph"/>
              <w:rPr>
                <w:bCs/>
                <w:iCs/>
                <w:sz w:val="24"/>
              </w:rPr>
            </w:pPr>
          </w:p>
        </w:tc>
        <w:tc>
          <w:tcPr>
            <w:tcW w:w="9061" w:type="dxa"/>
            <w:tcBorders>
              <w:top w:val="single" w:sz="4" w:space="0" w:color="000000"/>
              <w:left w:val="single" w:sz="4" w:space="0" w:color="000000"/>
              <w:bottom w:val="single" w:sz="4" w:space="0" w:color="000000"/>
              <w:right w:val="single" w:sz="4" w:space="0" w:color="000000"/>
            </w:tcBorders>
            <w:hideMark/>
          </w:tcPr>
          <w:p w14:paraId="389A7F90" w14:textId="77777777" w:rsidR="00964DD0" w:rsidRPr="00A85496" w:rsidRDefault="00964DD0" w:rsidP="00797D4E">
            <w:pPr>
              <w:pStyle w:val="TableParagraph"/>
              <w:ind w:left="110"/>
              <w:rPr>
                <w:bCs/>
                <w:iCs/>
                <w:sz w:val="28"/>
              </w:rPr>
            </w:pPr>
            <w:r w:rsidRPr="00A85496">
              <w:rPr>
                <w:bCs/>
                <w:iCs/>
                <w:spacing w:val="-2"/>
                <w:sz w:val="28"/>
              </w:rPr>
              <w:t>18-</w:t>
            </w:r>
            <w:r w:rsidRPr="00A85496">
              <w:rPr>
                <w:bCs/>
                <w:iCs/>
                <w:spacing w:val="-5"/>
                <w:sz w:val="28"/>
              </w:rPr>
              <w:t>30</w:t>
            </w:r>
          </w:p>
        </w:tc>
      </w:tr>
      <w:tr w:rsidR="00964DD0" w:rsidRPr="00A85496" w14:paraId="77FE57DD" w14:textId="77777777" w:rsidTr="00797D4E">
        <w:trPr>
          <w:gridBefore w:val="1"/>
          <w:wBefore w:w="10" w:type="dxa"/>
          <w:trHeight w:val="325"/>
        </w:trPr>
        <w:tc>
          <w:tcPr>
            <w:tcW w:w="427" w:type="dxa"/>
            <w:gridSpan w:val="2"/>
            <w:tcBorders>
              <w:top w:val="single" w:sz="4" w:space="0" w:color="000000"/>
              <w:left w:val="single" w:sz="4" w:space="0" w:color="000000"/>
              <w:bottom w:val="single" w:sz="4" w:space="0" w:color="000000"/>
              <w:right w:val="single" w:sz="4" w:space="0" w:color="000000"/>
            </w:tcBorders>
          </w:tcPr>
          <w:p w14:paraId="5158E09D" w14:textId="77777777" w:rsidR="00964DD0" w:rsidRPr="00A85496" w:rsidRDefault="00964DD0" w:rsidP="00797D4E">
            <w:pPr>
              <w:pStyle w:val="TableParagraph"/>
              <w:rPr>
                <w:bCs/>
                <w:iCs/>
                <w:sz w:val="24"/>
              </w:rPr>
            </w:pPr>
          </w:p>
        </w:tc>
        <w:tc>
          <w:tcPr>
            <w:tcW w:w="9061" w:type="dxa"/>
            <w:tcBorders>
              <w:top w:val="single" w:sz="4" w:space="0" w:color="000000"/>
              <w:left w:val="single" w:sz="4" w:space="0" w:color="000000"/>
              <w:bottom w:val="single" w:sz="4" w:space="0" w:color="000000"/>
              <w:right w:val="single" w:sz="4" w:space="0" w:color="000000"/>
            </w:tcBorders>
            <w:hideMark/>
          </w:tcPr>
          <w:p w14:paraId="59ADB4CF" w14:textId="77777777" w:rsidR="00964DD0" w:rsidRPr="00A85496" w:rsidRDefault="00964DD0" w:rsidP="00797D4E">
            <w:pPr>
              <w:pStyle w:val="TableParagraph"/>
              <w:ind w:left="110"/>
              <w:rPr>
                <w:bCs/>
                <w:iCs/>
                <w:sz w:val="28"/>
              </w:rPr>
            </w:pPr>
            <w:r w:rsidRPr="00A85496">
              <w:rPr>
                <w:bCs/>
                <w:iCs/>
                <w:spacing w:val="-2"/>
                <w:sz w:val="28"/>
              </w:rPr>
              <w:t>31-</w:t>
            </w:r>
            <w:r w:rsidRPr="00A85496">
              <w:rPr>
                <w:bCs/>
                <w:iCs/>
                <w:spacing w:val="-5"/>
                <w:sz w:val="28"/>
              </w:rPr>
              <w:t>45</w:t>
            </w:r>
          </w:p>
        </w:tc>
      </w:tr>
      <w:tr w:rsidR="00964DD0" w:rsidRPr="00A85496" w14:paraId="20A1733E" w14:textId="77777777" w:rsidTr="00797D4E">
        <w:trPr>
          <w:gridBefore w:val="1"/>
          <w:wBefore w:w="10" w:type="dxa"/>
          <w:trHeight w:val="321"/>
        </w:trPr>
        <w:tc>
          <w:tcPr>
            <w:tcW w:w="427" w:type="dxa"/>
            <w:gridSpan w:val="2"/>
            <w:tcBorders>
              <w:top w:val="single" w:sz="4" w:space="0" w:color="000000"/>
              <w:left w:val="single" w:sz="4" w:space="0" w:color="000000"/>
              <w:bottom w:val="single" w:sz="4" w:space="0" w:color="000000"/>
              <w:right w:val="single" w:sz="4" w:space="0" w:color="000000"/>
            </w:tcBorders>
          </w:tcPr>
          <w:p w14:paraId="737DC459" w14:textId="77777777" w:rsidR="00964DD0" w:rsidRPr="00A85496" w:rsidRDefault="00964DD0" w:rsidP="00797D4E">
            <w:pPr>
              <w:pStyle w:val="TableParagraph"/>
              <w:rPr>
                <w:bCs/>
                <w:iCs/>
                <w:sz w:val="24"/>
              </w:rPr>
            </w:pPr>
          </w:p>
        </w:tc>
        <w:tc>
          <w:tcPr>
            <w:tcW w:w="9061" w:type="dxa"/>
            <w:tcBorders>
              <w:top w:val="single" w:sz="4" w:space="0" w:color="000000"/>
              <w:left w:val="single" w:sz="4" w:space="0" w:color="000000"/>
              <w:bottom w:val="single" w:sz="4" w:space="0" w:color="000000"/>
              <w:right w:val="single" w:sz="4" w:space="0" w:color="000000"/>
            </w:tcBorders>
            <w:hideMark/>
          </w:tcPr>
          <w:p w14:paraId="3AE28F55" w14:textId="77777777" w:rsidR="00964DD0" w:rsidRPr="00A85496" w:rsidRDefault="00964DD0" w:rsidP="00797D4E">
            <w:pPr>
              <w:pStyle w:val="TableParagraph"/>
              <w:ind w:left="110"/>
              <w:rPr>
                <w:bCs/>
                <w:iCs/>
                <w:sz w:val="28"/>
              </w:rPr>
            </w:pPr>
            <w:r w:rsidRPr="00A85496">
              <w:rPr>
                <w:bCs/>
                <w:iCs/>
                <w:spacing w:val="-2"/>
                <w:sz w:val="28"/>
              </w:rPr>
              <w:t>46-</w:t>
            </w:r>
            <w:r w:rsidRPr="00A85496">
              <w:rPr>
                <w:bCs/>
                <w:iCs/>
                <w:spacing w:val="-5"/>
                <w:sz w:val="28"/>
              </w:rPr>
              <w:t>60</w:t>
            </w:r>
          </w:p>
        </w:tc>
      </w:tr>
      <w:tr w:rsidR="00964DD0" w:rsidRPr="00A85496" w14:paraId="7226AF70" w14:textId="77777777" w:rsidTr="00797D4E">
        <w:trPr>
          <w:gridBefore w:val="1"/>
          <w:wBefore w:w="10" w:type="dxa"/>
          <w:trHeight w:val="321"/>
        </w:trPr>
        <w:tc>
          <w:tcPr>
            <w:tcW w:w="427" w:type="dxa"/>
            <w:gridSpan w:val="2"/>
            <w:tcBorders>
              <w:top w:val="single" w:sz="4" w:space="0" w:color="000000"/>
              <w:left w:val="single" w:sz="4" w:space="0" w:color="000000"/>
              <w:bottom w:val="single" w:sz="4" w:space="0" w:color="000000"/>
              <w:right w:val="single" w:sz="4" w:space="0" w:color="000000"/>
            </w:tcBorders>
          </w:tcPr>
          <w:p w14:paraId="6CCED050" w14:textId="77777777" w:rsidR="00964DD0" w:rsidRPr="00A85496" w:rsidRDefault="00964DD0" w:rsidP="00797D4E">
            <w:pPr>
              <w:pStyle w:val="TableParagraph"/>
              <w:rPr>
                <w:bCs/>
                <w:iCs/>
                <w:sz w:val="24"/>
              </w:rPr>
            </w:pPr>
          </w:p>
        </w:tc>
        <w:tc>
          <w:tcPr>
            <w:tcW w:w="9061" w:type="dxa"/>
            <w:tcBorders>
              <w:top w:val="single" w:sz="4" w:space="0" w:color="000000"/>
              <w:left w:val="single" w:sz="4" w:space="0" w:color="000000"/>
              <w:bottom w:val="single" w:sz="4" w:space="0" w:color="000000"/>
              <w:right w:val="single" w:sz="4" w:space="0" w:color="000000"/>
            </w:tcBorders>
            <w:hideMark/>
          </w:tcPr>
          <w:p w14:paraId="551A6F25" w14:textId="77777777" w:rsidR="00964DD0" w:rsidRPr="00A85496" w:rsidRDefault="00964DD0" w:rsidP="00797D4E">
            <w:pPr>
              <w:pStyle w:val="TableParagraph"/>
              <w:ind w:left="110"/>
              <w:rPr>
                <w:bCs/>
                <w:iCs/>
                <w:sz w:val="28"/>
              </w:rPr>
            </w:pPr>
            <w:r w:rsidRPr="00A85496">
              <w:rPr>
                <w:bCs/>
                <w:iCs/>
                <w:sz w:val="28"/>
              </w:rPr>
              <w:t>61</w:t>
            </w:r>
            <w:r w:rsidRPr="00A85496">
              <w:rPr>
                <w:bCs/>
                <w:iCs/>
                <w:spacing w:val="-1"/>
                <w:sz w:val="28"/>
              </w:rPr>
              <w:t xml:space="preserve"> </w:t>
            </w:r>
            <w:r w:rsidRPr="00A85496">
              <w:rPr>
                <w:bCs/>
                <w:iCs/>
                <w:sz w:val="28"/>
              </w:rPr>
              <w:t>і</w:t>
            </w:r>
            <w:r w:rsidRPr="00A85496">
              <w:rPr>
                <w:bCs/>
                <w:iCs/>
                <w:spacing w:val="-6"/>
                <w:sz w:val="28"/>
              </w:rPr>
              <w:t xml:space="preserve"> </w:t>
            </w:r>
            <w:proofErr w:type="spellStart"/>
            <w:r w:rsidRPr="00A85496">
              <w:rPr>
                <w:bCs/>
                <w:iCs/>
                <w:spacing w:val="-2"/>
                <w:sz w:val="28"/>
              </w:rPr>
              <w:t>старше</w:t>
            </w:r>
            <w:proofErr w:type="spellEnd"/>
            <w:r w:rsidRPr="00A85496">
              <w:rPr>
                <w:bCs/>
                <w:iCs/>
                <w:spacing w:val="-2"/>
                <w:sz w:val="28"/>
              </w:rPr>
              <w:t>.</w:t>
            </w:r>
          </w:p>
        </w:tc>
      </w:tr>
      <w:tr w:rsidR="00964DD0" w:rsidRPr="00A85496" w14:paraId="1D8B964F" w14:textId="77777777" w:rsidTr="00797D4E">
        <w:trPr>
          <w:gridBefore w:val="1"/>
          <w:wBefore w:w="10" w:type="dxa"/>
          <w:trHeight w:val="321"/>
        </w:trPr>
        <w:tc>
          <w:tcPr>
            <w:tcW w:w="9488" w:type="dxa"/>
            <w:gridSpan w:val="3"/>
            <w:tcBorders>
              <w:top w:val="single" w:sz="4" w:space="0" w:color="000000"/>
              <w:left w:val="single" w:sz="4" w:space="0" w:color="000000"/>
              <w:bottom w:val="single" w:sz="4" w:space="0" w:color="000000"/>
              <w:right w:val="single" w:sz="4" w:space="0" w:color="000000"/>
            </w:tcBorders>
            <w:hideMark/>
          </w:tcPr>
          <w:p w14:paraId="51254316" w14:textId="77777777" w:rsidR="00964DD0" w:rsidRPr="00A85496" w:rsidRDefault="00964DD0" w:rsidP="00797D4E">
            <w:pPr>
              <w:pStyle w:val="TableParagraph"/>
              <w:ind w:left="110"/>
              <w:rPr>
                <w:bCs/>
                <w:iCs/>
                <w:sz w:val="28"/>
              </w:rPr>
            </w:pPr>
            <w:r w:rsidRPr="00A85496">
              <w:rPr>
                <w:bCs/>
                <w:iCs/>
                <w:sz w:val="28"/>
              </w:rPr>
              <w:t>2.</w:t>
            </w:r>
            <w:r w:rsidRPr="00A85496">
              <w:rPr>
                <w:bCs/>
                <w:iCs/>
                <w:spacing w:val="-2"/>
                <w:sz w:val="28"/>
              </w:rPr>
              <w:t xml:space="preserve"> </w:t>
            </w:r>
            <w:proofErr w:type="spellStart"/>
            <w:r w:rsidRPr="00A85496">
              <w:rPr>
                <w:bCs/>
                <w:iCs/>
                <w:sz w:val="28"/>
              </w:rPr>
              <w:t>Ваша</w:t>
            </w:r>
            <w:proofErr w:type="spellEnd"/>
            <w:r w:rsidRPr="00A85496">
              <w:rPr>
                <w:bCs/>
                <w:iCs/>
                <w:spacing w:val="-4"/>
                <w:sz w:val="28"/>
              </w:rPr>
              <w:t xml:space="preserve"> </w:t>
            </w:r>
            <w:proofErr w:type="spellStart"/>
            <w:r w:rsidRPr="00A85496">
              <w:rPr>
                <w:bCs/>
                <w:iCs/>
                <w:spacing w:val="-2"/>
                <w:sz w:val="28"/>
              </w:rPr>
              <w:t>стать</w:t>
            </w:r>
            <w:proofErr w:type="spellEnd"/>
            <w:r w:rsidRPr="00A85496">
              <w:rPr>
                <w:bCs/>
                <w:iCs/>
                <w:spacing w:val="-2"/>
                <w:sz w:val="28"/>
              </w:rPr>
              <w:t>:</w:t>
            </w:r>
          </w:p>
        </w:tc>
      </w:tr>
      <w:tr w:rsidR="00964DD0" w:rsidRPr="00A85496" w14:paraId="245698B4" w14:textId="77777777" w:rsidTr="00797D4E">
        <w:trPr>
          <w:gridBefore w:val="1"/>
          <w:wBefore w:w="10" w:type="dxa"/>
          <w:trHeight w:val="321"/>
        </w:trPr>
        <w:tc>
          <w:tcPr>
            <w:tcW w:w="427" w:type="dxa"/>
            <w:gridSpan w:val="2"/>
            <w:tcBorders>
              <w:top w:val="single" w:sz="4" w:space="0" w:color="000000"/>
              <w:left w:val="single" w:sz="4" w:space="0" w:color="000000"/>
              <w:bottom w:val="single" w:sz="4" w:space="0" w:color="000000"/>
              <w:right w:val="single" w:sz="4" w:space="0" w:color="000000"/>
            </w:tcBorders>
          </w:tcPr>
          <w:p w14:paraId="0F121D15" w14:textId="77777777" w:rsidR="00964DD0" w:rsidRPr="00A85496" w:rsidRDefault="00964DD0" w:rsidP="00797D4E">
            <w:pPr>
              <w:pStyle w:val="TableParagraph"/>
              <w:rPr>
                <w:bCs/>
                <w:iCs/>
                <w:sz w:val="24"/>
              </w:rPr>
            </w:pPr>
          </w:p>
        </w:tc>
        <w:tc>
          <w:tcPr>
            <w:tcW w:w="9061" w:type="dxa"/>
            <w:tcBorders>
              <w:top w:val="single" w:sz="4" w:space="0" w:color="000000"/>
              <w:left w:val="single" w:sz="4" w:space="0" w:color="000000"/>
              <w:bottom w:val="single" w:sz="4" w:space="0" w:color="000000"/>
              <w:right w:val="single" w:sz="4" w:space="0" w:color="000000"/>
            </w:tcBorders>
            <w:hideMark/>
          </w:tcPr>
          <w:p w14:paraId="44F273F0" w14:textId="77777777" w:rsidR="00964DD0" w:rsidRPr="00A85496" w:rsidRDefault="00964DD0" w:rsidP="00797D4E">
            <w:pPr>
              <w:pStyle w:val="TableParagraph"/>
              <w:ind w:left="110"/>
              <w:rPr>
                <w:bCs/>
                <w:iCs/>
                <w:sz w:val="28"/>
              </w:rPr>
            </w:pPr>
            <w:proofErr w:type="spellStart"/>
            <w:r w:rsidRPr="00A85496">
              <w:rPr>
                <w:bCs/>
                <w:iCs/>
                <w:spacing w:val="-2"/>
                <w:sz w:val="28"/>
              </w:rPr>
              <w:t>Чоловіча</w:t>
            </w:r>
            <w:proofErr w:type="spellEnd"/>
          </w:p>
        </w:tc>
      </w:tr>
      <w:tr w:rsidR="00964DD0" w:rsidRPr="00A85496" w14:paraId="72177D8F" w14:textId="77777777" w:rsidTr="00797D4E">
        <w:trPr>
          <w:gridBefore w:val="1"/>
          <w:wBefore w:w="10" w:type="dxa"/>
          <w:trHeight w:val="321"/>
        </w:trPr>
        <w:tc>
          <w:tcPr>
            <w:tcW w:w="427" w:type="dxa"/>
            <w:gridSpan w:val="2"/>
            <w:tcBorders>
              <w:top w:val="single" w:sz="4" w:space="0" w:color="000000"/>
              <w:left w:val="single" w:sz="4" w:space="0" w:color="000000"/>
              <w:bottom w:val="single" w:sz="4" w:space="0" w:color="000000"/>
              <w:right w:val="single" w:sz="4" w:space="0" w:color="000000"/>
            </w:tcBorders>
          </w:tcPr>
          <w:p w14:paraId="292CF50D" w14:textId="77777777" w:rsidR="00964DD0" w:rsidRPr="00A85496" w:rsidRDefault="00964DD0" w:rsidP="00797D4E">
            <w:pPr>
              <w:pStyle w:val="TableParagraph"/>
              <w:rPr>
                <w:bCs/>
                <w:iCs/>
                <w:sz w:val="24"/>
              </w:rPr>
            </w:pPr>
          </w:p>
        </w:tc>
        <w:tc>
          <w:tcPr>
            <w:tcW w:w="9061" w:type="dxa"/>
            <w:tcBorders>
              <w:top w:val="single" w:sz="4" w:space="0" w:color="000000"/>
              <w:left w:val="single" w:sz="4" w:space="0" w:color="000000"/>
              <w:bottom w:val="single" w:sz="4" w:space="0" w:color="000000"/>
              <w:right w:val="single" w:sz="4" w:space="0" w:color="000000"/>
            </w:tcBorders>
            <w:hideMark/>
          </w:tcPr>
          <w:p w14:paraId="3CC1CE63" w14:textId="77777777" w:rsidR="00964DD0" w:rsidRPr="00A85496" w:rsidRDefault="00964DD0" w:rsidP="00797D4E">
            <w:pPr>
              <w:pStyle w:val="TableParagraph"/>
              <w:ind w:left="110"/>
              <w:rPr>
                <w:bCs/>
                <w:iCs/>
                <w:sz w:val="28"/>
              </w:rPr>
            </w:pPr>
            <w:proofErr w:type="spellStart"/>
            <w:r w:rsidRPr="00A85496">
              <w:rPr>
                <w:bCs/>
                <w:iCs/>
                <w:spacing w:val="-2"/>
                <w:sz w:val="28"/>
              </w:rPr>
              <w:t>Жіноча</w:t>
            </w:r>
            <w:proofErr w:type="spellEnd"/>
          </w:p>
        </w:tc>
      </w:tr>
      <w:tr w:rsidR="00964DD0" w:rsidRPr="00A85496" w14:paraId="408631A5" w14:textId="77777777" w:rsidTr="00797D4E">
        <w:trPr>
          <w:trHeight w:val="321"/>
        </w:trPr>
        <w:tc>
          <w:tcPr>
            <w:tcW w:w="9498" w:type="dxa"/>
            <w:gridSpan w:val="4"/>
            <w:tcBorders>
              <w:top w:val="single" w:sz="4" w:space="0" w:color="000000"/>
              <w:left w:val="single" w:sz="4" w:space="0" w:color="000000"/>
              <w:bottom w:val="single" w:sz="4" w:space="0" w:color="000000"/>
              <w:right w:val="single" w:sz="4" w:space="0" w:color="000000"/>
            </w:tcBorders>
            <w:hideMark/>
          </w:tcPr>
          <w:p w14:paraId="0A38CFBD" w14:textId="77777777" w:rsidR="00964DD0" w:rsidRPr="00A85496" w:rsidRDefault="00964DD0" w:rsidP="00797D4E">
            <w:pPr>
              <w:pStyle w:val="TableParagraph"/>
              <w:ind w:left="110"/>
              <w:rPr>
                <w:bCs/>
                <w:iCs/>
                <w:sz w:val="28"/>
              </w:rPr>
            </w:pPr>
            <w:r w:rsidRPr="00A85496">
              <w:rPr>
                <w:bCs/>
                <w:iCs/>
                <w:sz w:val="28"/>
              </w:rPr>
              <w:t>3.</w:t>
            </w:r>
            <w:r w:rsidRPr="00A85496">
              <w:rPr>
                <w:bCs/>
                <w:iCs/>
                <w:spacing w:val="-5"/>
                <w:sz w:val="28"/>
              </w:rPr>
              <w:t xml:space="preserve"> </w:t>
            </w:r>
            <w:proofErr w:type="spellStart"/>
            <w:r w:rsidRPr="00A85496">
              <w:rPr>
                <w:bCs/>
                <w:iCs/>
                <w:sz w:val="28"/>
              </w:rPr>
              <w:t>Сімейний</w:t>
            </w:r>
            <w:proofErr w:type="spellEnd"/>
            <w:r w:rsidRPr="00A85496">
              <w:rPr>
                <w:bCs/>
                <w:iCs/>
                <w:spacing w:val="-8"/>
                <w:sz w:val="28"/>
              </w:rPr>
              <w:t xml:space="preserve"> </w:t>
            </w:r>
            <w:proofErr w:type="spellStart"/>
            <w:r w:rsidRPr="00A85496">
              <w:rPr>
                <w:bCs/>
                <w:iCs/>
                <w:spacing w:val="-4"/>
                <w:sz w:val="28"/>
              </w:rPr>
              <w:t>стан</w:t>
            </w:r>
            <w:proofErr w:type="spellEnd"/>
            <w:r w:rsidRPr="00A85496">
              <w:rPr>
                <w:bCs/>
                <w:iCs/>
                <w:spacing w:val="-4"/>
                <w:sz w:val="28"/>
              </w:rPr>
              <w:t>:</w:t>
            </w:r>
          </w:p>
        </w:tc>
      </w:tr>
      <w:tr w:rsidR="00964DD0" w:rsidRPr="00A85496" w14:paraId="67795D14" w14:textId="77777777" w:rsidTr="00797D4E">
        <w:trPr>
          <w:trHeight w:val="326"/>
        </w:trPr>
        <w:tc>
          <w:tcPr>
            <w:tcW w:w="427" w:type="dxa"/>
            <w:gridSpan w:val="2"/>
            <w:tcBorders>
              <w:top w:val="single" w:sz="4" w:space="0" w:color="000000"/>
              <w:left w:val="single" w:sz="4" w:space="0" w:color="000000"/>
              <w:bottom w:val="single" w:sz="4" w:space="0" w:color="000000"/>
              <w:right w:val="single" w:sz="4" w:space="0" w:color="000000"/>
            </w:tcBorders>
          </w:tcPr>
          <w:p w14:paraId="772B5251" w14:textId="77777777" w:rsidR="00964DD0" w:rsidRPr="00A85496" w:rsidRDefault="00964DD0" w:rsidP="00797D4E">
            <w:pPr>
              <w:pStyle w:val="TableParagraph"/>
              <w:rPr>
                <w:bCs/>
                <w:iCs/>
                <w:sz w:val="24"/>
              </w:rPr>
            </w:pPr>
          </w:p>
        </w:tc>
        <w:tc>
          <w:tcPr>
            <w:tcW w:w="9071" w:type="dxa"/>
            <w:gridSpan w:val="2"/>
            <w:tcBorders>
              <w:top w:val="single" w:sz="4" w:space="0" w:color="000000"/>
              <w:left w:val="single" w:sz="4" w:space="0" w:color="000000"/>
              <w:bottom w:val="single" w:sz="4" w:space="0" w:color="000000"/>
              <w:right w:val="single" w:sz="4" w:space="0" w:color="000000"/>
            </w:tcBorders>
            <w:hideMark/>
          </w:tcPr>
          <w:p w14:paraId="5401E349" w14:textId="77777777" w:rsidR="00964DD0" w:rsidRPr="00A85496" w:rsidRDefault="00964DD0" w:rsidP="00797D4E">
            <w:pPr>
              <w:pStyle w:val="TableParagraph"/>
              <w:ind w:left="110"/>
              <w:rPr>
                <w:bCs/>
                <w:iCs/>
                <w:sz w:val="28"/>
              </w:rPr>
            </w:pPr>
            <w:proofErr w:type="spellStart"/>
            <w:r w:rsidRPr="00A85496">
              <w:rPr>
                <w:bCs/>
                <w:iCs/>
                <w:sz w:val="28"/>
              </w:rPr>
              <w:t>Одружений</w:t>
            </w:r>
            <w:proofErr w:type="spellEnd"/>
            <w:r w:rsidRPr="00A85496">
              <w:rPr>
                <w:bCs/>
                <w:iCs/>
                <w:spacing w:val="-7"/>
                <w:sz w:val="28"/>
              </w:rPr>
              <w:t xml:space="preserve"> </w:t>
            </w:r>
            <w:r w:rsidRPr="00A85496">
              <w:rPr>
                <w:bCs/>
                <w:iCs/>
                <w:sz w:val="28"/>
              </w:rPr>
              <w:t>/</w:t>
            </w:r>
            <w:r w:rsidRPr="00A85496">
              <w:rPr>
                <w:bCs/>
                <w:iCs/>
                <w:spacing w:val="-6"/>
                <w:sz w:val="28"/>
              </w:rPr>
              <w:t xml:space="preserve"> </w:t>
            </w:r>
            <w:proofErr w:type="spellStart"/>
            <w:r w:rsidRPr="00A85496">
              <w:rPr>
                <w:bCs/>
                <w:iCs/>
                <w:spacing w:val="-2"/>
                <w:sz w:val="28"/>
              </w:rPr>
              <w:t>заміжня</w:t>
            </w:r>
            <w:proofErr w:type="spellEnd"/>
          </w:p>
        </w:tc>
      </w:tr>
      <w:tr w:rsidR="00964DD0" w:rsidRPr="00A85496" w14:paraId="09BB4D6D" w14:textId="77777777" w:rsidTr="00797D4E">
        <w:trPr>
          <w:trHeight w:val="321"/>
        </w:trPr>
        <w:tc>
          <w:tcPr>
            <w:tcW w:w="427" w:type="dxa"/>
            <w:gridSpan w:val="2"/>
            <w:tcBorders>
              <w:top w:val="single" w:sz="4" w:space="0" w:color="000000"/>
              <w:left w:val="single" w:sz="4" w:space="0" w:color="000000"/>
              <w:bottom w:val="single" w:sz="4" w:space="0" w:color="000000"/>
              <w:right w:val="single" w:sz="4" w:space="0" w:color="000000"/>
            </w:tcBorders>
          </w:tcPr>
          <w:p w14:paraId="35F4C83E" w14:textId="77777777" w:rsidR="00964DD0" w:rsidRPr="00A85496" w:rsidRDefault="00964DD0" w:rsidP="00797D4E">
            <w:pPr>
              <w:pStyle w:val="TableParagraph"/>
              <w:rPr>
                <w:bCs/>
                <w:iCs/>
                <w:sz w:val="24"/>
              </w:rPr>
            </w:pPr>
          </w:p>
        </w:tc>
        <w:tc>
          <w:tcPr>
            <w:tcW w:w="9071" w:type="dxa"/>
            <w:gridSpan w:val="2"/>
            <w:tcBorders>
              <w:top w:val="single" w:sz="4" w:space="0" w:color="000000"/>
              <w:left w:val="single" w:sz="4" w:space="0" w:color="000000"/>
              <w:bottom w:val="single" w:sz="4" w:space="0" w:color="000000"/>
              <w:right w:val="single" w:sz="4" w:space="0" w:color="000000"/>
            </w:tcBorders>
            <w:hideMark/>
          </w:tcPr>
          <w:p w14:paraId="0AB2D5A8" w14:textId="77777777" w:rsidR="00964DD0" w:rsidRPr="00A85496" w:rsidRDefault="00964DD0" w:rsidP="00797D4E">
            <w:pPr>
              <w:pStyle w:val="TableParagraph"/>
              <w:ind w:left="110"/>
              <w:rPr>
                <w:bCs/>
                <w:iCs/>
                <w:sz w:val="28"/>
              </w:rPr>
            </w:pPr>
            <w:proofErr w:type="spellStart"/>
            <w:r w:rsidRPr="00A85496">
              <w:rPr>
                <w:bCs/>
                <w:iCs/>
                <w:spacing w:val="-2"/>
                <w:sz w:val="28"/>
              </w:rPr>
              <w:t>Розлучений</w:t>
            </w:r>
            <w:proofErr w:type="spellEnd"/>
            <w:r w:rsidRPr="00A85496">
              <w:rPr>
                <w:bCs/>
                <w:iCs/>
                <w:spacing w:val="-2"/>
                <w:sz w:val="28"/>
              </w:rPr>
              <w:t>/а</w:t>
            </w:r>
          </w:p>
        </w:tc>
      </w:tr>
      <w:tr w:rsidR="00964DD0" w:rsidRPr="00A85496" w14:paraId="748EE360" w14:textId="77777777" w:rsidTr="00797D4E">
        <w:trPr>
          <w:trHeight w:val="321"/>
        </w:trPr>
        <w:tc>
          <w:tcPr>
            <w:tcW w:w="427" w:type="dxa"/>
            <w:gridSpan w:val="2"/>
            <w:tcBorders>
              <w:top w:val="single" w:sz="4" w:space="0" w:color="000000"/>
              <w:left w:val="single" w:sz="4" w:space="0" w:color="000000"/>
              <w:bottom w:val="single" w:sz="4" w:space="0" w:color="000000"/>
              <w:right w:val="single" w:sz="4" w:space="0" w:color="000000"/>
            </w:tcBorders>
          </w:tcPr>
          <w:p w14:paraId="7195F555" w14:textId="77777777" w:rsidR="00964DD0" w:rsidRPr="00A85496" w:rsidRDefault="00964DD0" w:rsidP="00797D4E">
            <w:pPr>
              <w:pStyle w:val="TableParagraph"/>
              <w:rPr>
                <w:bCs/>
                <w:iCs/>
                <w:sz w:val="24"/>
              </w:rPr>
            </w:pPr>
          </w:p>
        </w:tc>
        <w:tc>
          <w:tcPr>
            <w:tcW w:w="9071" w:type="dxa"/>
            <w:gridSpan w:val="2"/>
            <w:tcBorders>
              <w:top w:val="single" w:sz="4" w:space="0" w:color="000000"/>
              <w:left w:val="single" w:sz="4" w:space="0" w:color="000000"/>
              <w:bottom w:val="single" w:sz="4" w:space="0" w:color="000000"/>
              <w:right w:val="single" w:sz="4" w:space="0" w:color="000000"/>
            </w:tcBorders>
            <w:hideMark/>
          </w:tcPr>
          <w:p w14:paraId="20F1BA90" w14:textId="77777777" w:rsidR="00964DD0" w:rsidRPr="00A85496" w:rsidRDefault="00964DD0" w:rsidP="00797D4E">
            <w:pPr>
              <w:pStyle w:val="TableParagraph"/>
              <w:ind w:left="110"/>
              <w:rPr>
                <w:bCs/>
                <w:iCs/>
                <w:sz w:val="28"/>
              </w:rPr>
            </w:pPr>
            <w:proofErr w:type="spellStart"/>
            <w:r w:rsidRPr="00A85496">
              <w:rPr>
                <w:bCs/>
                <w:iCs/>
                <w:sz w:val="28"/>
              </w:rPr>
              <w:t>Неодружений</w:t>
            </w:r>
            <w:proofErr w:type="spellEnd"/>
            <w:r w:rsidRPr="00A85496">
              <w:rPr>
                <w:bCs/>
                <w:iCs/>
                <w:spacing w:val="-9"/>
                <w:sz w:val="28"/>
              </w:rPr>
              <w:t xml:space="preserve"> </w:t>
            </w:r>
            <w:r w:rsidRPr="00A85496">
              <w:rPr>
                <w:bCs/>
                <w:iCs/>
                <w:sz w:val="28"/>
              </w:rPr>
              <w:t>/</w:t>
            </w:r>
            <w:r w:rsidRPr="00A85496">
              <w:rPr>
                <w:bCs/>
                <w:iCs/>
                <w:spacing w:val="-6"/>
                <w:sz w:val="28"/>
              </w:rPr>
              <w:t xml:space="preserve"> </w:t>
            </w:r>
            <w:proofErr w:type="spellStart"/>
            <w:r w:rsidRPr="00A85496">
              <w:rPr>
                <w:bCs/>
                <w:iCs/>
                <w:spacing w:val="-2"/>
                <w:sz w:val="28"/>
              </w:rPr>
              <w:t>незаміжня</w:t>
            </w:r>
            <w:proofErr w:type="spellEnd"/>
          </w:p>
        </w:tc>
      </w:tr>
      <w:tr w:rsidR="00964DD0" w:rsidRPr="00A85496" w14:paraId="63B2A0A1" w14:textId="77777777" w:rsidTr="00797D4E">
        <w:trPr>
          <w:trHeight w:val="321"/>
        </w:trPr>
        <w:tc>
          <w:tcPr>
            <w:tcW w:w="9498" w:type="dxa"/>
            <w:gridSpan w:val="4"/>
            <w:tcBorders>
              <w:top w:val="single" w:sz="4" w:space="0" w:color="000000"/>
              <w:left w:val="single" w:sz="4" w:space="0" w:color="000000"/>
              <w:bottom w:val="single" w:sz="4" w:space="0" w:color="000000"/>
              <w:right w:val="single" w:sz="4" w:space="0" w:color="000000"/>
            </w:tcBorders>
            <w:hideMark/>
          </w:tcPr>
          <w:p w14:paraId="28B5DB81" w14:textId="77777777" w:rsidR="00964DD0" w:rsidRPr="00A85496" w:rsidRDefault="00964DD0" w:rsidP="00797D4E">
            <w:pPr>
              <w:pStyle w:val="TableParagraph"/>
              <w:ind w:left="110"/>
              <w:rPr>
                <w:bCs/>
                <w:iCs/>
                <w:sz w:val="28"/>
              </w:rPr>
            </w:pPr>
            <w:r w:rsidRPr="00A85496">
              <w:rPr>
                <w:bCs/>
                <w:iCs/>
                <w:sz w:val="28"/>
              </w:rPr>
              <w:t>4.</w:t>
            </w:r>
            <w:r w:rsidRPr="00A85496">
              <w:rPr>
                <w:bCs/>
                <w:iCs/>
                <w:spacing w:val="1"/>
                <w:sz w:val="28"/>
              </w:rPr>
              <w:t xml:space="preserve"> </w:t>
            </w:r>
            <w:proofErr w:type="spellStart"/>
            <w:r w:rsidRPr="00A85496">
              <w:rPr>
                <w:bCs/>
                <w:iCs/>
                <w:spacing w:val="-2"/>
                <w:sz w:val="28"/>
              </w:rPr>
              <w:t>Освіта</w:t>
            </w:r>
            <w:proofErr w:type="spellEnd"/>
            <w:r w:rsidRPr="00A85496">
              <w:rPr>
                <w:bCs/>
                <w:iCs/>
                <w:spacing w:val="-2"/>
                <w:sz w:val="28"/>
              </w:rPr>
              <w:t>:</w:t>
            </w:r>
          </w:p>
        </w:tc>
      </w:tr>
      <w:tr w:rsidR="00964DD0" w:rsidRPr="00A85496" w14:paraId="38920171" w14:textId="77777777" w:rsidTr="00797D4E">
        <w:trPr>
          <w:trHeight w:val="321"/>
        </w:trPr>
        <w:tc>
          <w:tcPr>
            <w:tcW w:w="427" w:type="dxa"/>
            <w:gridSpan w:val="2"/>
            <w:tcBorders>
              <w:top w:val="single" w:sz="4" w:space="0" w:color="000000"/>
              <w:left w:val="single" w:sz="4" w:space="0" w:color="000000"/>
              <w:bottom w:val="single" w:sz="4" w:space="0" w:color="000000"/>
              <w:right w:val="single" w:sz="4" w:space="0" w:color="000000"/>
            </w:tcBorders>
          </w:tcPr>
          <w:p w14:paraId="56C9263D" w14:textId="77777777" w:rsidR="00964DD0" w:rsidRPr="00A85496" w:rsidRDefault="00964DD0" w:rsidP="00797D4E">
            <w:pPr>
              <w:pStyle w:val="TableParagraph"/>
              <w:rPr>
                <w:bCs/>
                <w:iCs/>
                <w:sz w:val="24"/>
              </w:rPr>
            </w:pPr>
          </w:p>
        </w:tc>
        <w:tc>
          <w:tcPr>
            <w:tcW w:w="9071" w:type="dxa"/>
            <w:gridSpan w:val="2"/>
            <w:tcBorders>
              <w:top w:val="single" w:sz="4" w:space="0" w:color="000000"/>
              <w:left w:val="single" w:sz="4" w:space="0" w:color="000000"/>
              <w:bottom w:val="single" w:sz="4" w:space="0" w:color="000000"/>
              <w:right w:val="single" w:sz="4" w:space="0" w:color="000000"/>
            </w:tcBorders>
            <w:hideMark/>
          </w:tcPr>
          <w:p w14:paraId="7DCCE59F" w14:textId="77777777" w:rsidR="00964DD0" w:rsidRPr="00A85496" w:rsidRDefault="00964DD0" w:rsidP="00797D4E">
            <w:pPr>
              <w:pStyle w:val="TableParagraph"/>
              <w:ind w:left="110"/>
              <w:rPr>
                <w:bCs/>
                <w:iCs/>
                <w:sz w:val="28"/>
              </w:rPr>
            </w:pPr>
            <w:proofErr w:type="spellStart"/>
            <w:r w:rsidRPr="00A85496">
              <w:rPr>
                <w:bCs/>
                <w:iCs/>
                <w:spacing w:val="-2"/>
                <w:sz w:val="28"/>
              </w:rPr>
              <w:t>Середня</w:t>
            </w:r>
            <w:proofErr w:type="spellEnd"/>
          </w:p>
        </w:tc>
      </w:tr>
      <w:tr w:rsidR="00964DD0" w:rsidRPr="00A85496" w14:paraId="157A92E6" w14:textId="77777777" w:rsidTr="00797D4E">
        <w:trPr>
          <w:trHeight w:val="321"/>
        </w:trPr>
        <w:tc>
          <w:tcPr>
            <w:tcW w:w="427" w:type="dxa"/>
            <w:gridSpan w:val="2"/>
            <w:tcBorders>
              <w:top w:val="single" w:sz="4" w:space="0" w:color="000000"/>
              <w:left w:val="single" w:sz="4" w:space="0" w:color="000000"/>
              <w:bottom w:val="single" w:sz="4" w:space="0" w:color="000000"/>
              <w:right w:val="single" w:sz="4" w:space="0" w:color="000000"/>
            </w:tcBorders>
          </w:tcPr>
          <w:p w14:paraId="544E2F7B" w14:textId="77777777" w:rsidR="00964DD0" w:rsidRPr="00A85496" w:rsidRDefault="00964DD0" w:rsidP="00797D4E">
            <w:pPr>
              <w:pStyle w:val="TableParagraph"/>
              <w:rPr>
                <w:bCs/>
                <w:iCs/>
                <w:sz w:val="24"/>
              </w:rPr>
            </w:pPr>
          </w:p>
        </w:tc>
        <w:tc>
          <w:tcPr>
            <w:tcW w:w="9071" w:type="dxa"/>
            <w:gridSpan w:val="2"/>
            <w:tcBorders>
              <w:top w:val="single" w:sz="4" w:space="0" w:color="000000"/>
              <w:left w:val="single" w:sz="4" w:space="0" w:color="000000"/>
              <w:bottom w:val="single" w:sz="4" w:space="0" w:color="000000"/>
              <w:right w:val="single" w:sz="4" w:space="0" w:color="000000"/>
            </w:tcBorders>
            <w:hideMark/>
          </w:tcPr>
          <w:p w14:paraId="56805CF2" w14:textId="77777777" w:rsidR="00964DD0" w:rsidRPr="00A85496" w:rsidRDefault="00964DD0" w:rsidP="00797D4E">
            <w:pPr>
              <w:pStyle w:val="TableParagraph"/>
              <w:ind w:left="110"/>
              <w:rPr>
                <w:bCs/>
                <w:iCs/>
                <w:sz w:val="28"/>
              </w:rPr>
            </w:pPr>
            <w:proofErr w:type="spellStart"/>
            <w:r w:rsidRPr="00A85496">
              <w:rPr>
                <w:bCs/>
                <w:iCs/>
                <w:sz w:val="28"/>
              </w:rPr>
              <w:t>Середня</w:t>
            </w:r>
            <w:proofErr w:type="spellEnd"/>
            <w:r w:rsidRPr="00A85496">
              <w:rPr>
                <w:bCs/>
                <w:iCs/>
                <w:spacing w:val="-3"/>
                <w:sz w:val="28"/>
              </w:rPr>
              <w:t xml:space="preserve"> </w:t>
            </w:r>
            <w:proofErr w:type="spellStart"/>
            <w:r w:rsidRPr="00A85496">
              <w:rPr>
                <w:bCs/>
                <w:iCs/>
                <w:spacing w:val="-2"/>
                <w:sz w:val="28"/>
              </w:rPr>
              <w:t>спеціальна</w:t>
            </w:r>
            <w:proofErr w:type="spellEnd"/>
          </w:p>
        </w:tc>
      </w:tr>
      <w:tr w:rsidR="00964DD0" w:rsidRPr="00A85496" w14:paraId="25A1ED1C" w14:textId="77777777" w:rsidTr="00797D4E">
        <w:trPr>
          <w:trHeight w:val="325"/>
        </w:trPr>
        <w:tc>
          <w:tcPr>
            <w:tcW w:w="427" w:type="dxa"/>
            <w:gridSpan w:val="2"/>
            <w:tcBorders>
              <w:top w:val="single" w:sz="4" w:space="0" w:color="000000"/>
              <w:left w:val="single" w:sz="4" w:space="0" w:color="000000"/>
              <w:bottom w:val="single" w:sz="4" w:space="0" w:color="000000"/>
              <w:right w:val="single" w:sz="4" w:space="0" w:color="000000"/>
            </w:tcBorders>
          </w:tcPr>
          <w:p w14:paraId="1A623303" w14:textId="77777777" w:rsidR="00964DD0" w:rsidRPr="00A85496" w:rsidRDefault="00964DD0" w:rsidP="00797D4E">
            <w:pPr>
              <w:pStyle w:val="TableParagraph"/>
              <w:rPr>
                <w:bCs/>
                <w:iCs/>
                <w:sz w:val="24"/>
              </w:rPr>
            </w:pPr>
          </w:p>
        </w:tc>
        <w:tc>
          <w:tcPr>
            <w:tcW w:w="9071" w:type="dxa"/>
            <w:gridSpan w:val="2"/>
            <w:tcBorders>
              <w:top w:val="single" w:sz="4" w:space="0" w:color="000000"/>
              <w:left w:val="single" w:sz="4" w:space="0" w:color="000000"/>
              <w:bottom w:val="single" w:sz="4" w:space="0" w:color="000000"/>
              <w:right w:val="single" w:sz="4" w:space="0" w:color="000000"/>
            </w:tcBorders>
            <w:hideMark/>
          </w:tcPr>
          <w:p w14:paraId="444BA912" w14:textId="77777777" w:rsidR="00964DD0" w:rsidRPr="00A85496" w:rsidRDefault="00964DD0" w:rsidP="00797D4E">
            <w:pPr>
              <w:pStyle w:val="TableParagraph"/>
              <w:ind w:left="110"/>
              <w:rPr>
                <w:bCs/>
                <w:iCs/>
                <w:sz w:val="28"/>
              </w:rPr>
            </w:pPr>
            <w:proofErr w:type="spellStart"/>
            <w:r w:rsidRPr="00A85496">
              <w:rPr>
                <w:bCs/>
                <w:iCs/>
                <w:sz w:val="28"/>
              </w:rPr>
              <w:t>Незакінчена</w:t>
            </w:r>
            <w:proofErr w:type="spellEnd"/>
            <w:r w:rsidRPr="00A85496">
              <w:rPr>
                <w:bCs/>
                <w:iCs/>
                <w:spacing w:val="-14"/>
                <w:sz w:val="28"/>
              </w:rPr>
              <w:t xml:space="preserve"> </w:t>
            </w:r>
            <w:proofErr w:type="spellStart"/>
            <w:r w:rsidRPr="00A85496">
              <w:rPr>
                <w:bCs/>
                <w:iCs/>
                <w:spacing w:val="-4"/>
                <w:sz w:val="28"/>
              </w:rPr>
              <w:t>вища</w:t>
            </w:r>
            <w:proofErr w:type="spellEnd"/>
          </w:p>
        </w:tc>
      </w:tr>
      <w:tr w:rsidR="00964DD0" w:rsidRPr="00A85496" w14:paraId="59DFDEF0" w14:textId="77777777" w:rsidTr="00797D4E">
        <w:trPr>
          <w:trHeight w:val="321"/>
        </w:trPr>
        <w:tc>
          <w:tcPr>
            <w:tcW w:w="427" w:type="dxa"/>
            <w:gridSpan w:val="2"/>
            <w:tcBorders>
              <w:top w:val="single" w:sz="4" w:space="0" w:color="000000"/>
              <w:left w:val="single" w:sz="4" w:space="0" w:color="000000"/>
              <w:bottom w:val="single" w:sz="4" w:space="0" w:color="000000"/>
              <w:right w:val="single" w:sz="4" w:space="0" w:color="000000"/>
            </w:tcBorders>
          </w:tcPr>
          <w:p w14:paraId="50120F48" w14:textId="77777777" w:rsidR="00964DD0" w:rsidRPr="00A85496" w:rsidRDefault="00964DD0" w:rsidP="00797D4E">
            <w:pPr>
              <w:pStyle w:val="TableParagraph"/>
              <w:rPr>
                <w:bCs/>
                <w:iCs/>
                <w:sz w:val="24"/>
              </w:rPr>
            </w:pPr>
          </w:p>
        </w:tc>
        <w:tc>
          <w:tcPr>
            <w:tcW w:w="9071" w:type="dxa"/>
            <w:gridSpan w:val="2"/>
            <w:tcBorders>
              <w:top w:val="single" w:sz="4" w:space="0" w:color="000000"/>
              <w:left w:val="single" w:sz="4" w:space="0" w:color="000000"/>
              <w:bottom w:val="single" w:sz="4" w:space="0" w:color="000000"/>
              <w:right w:val="single" w:sz="4" w:space="0" w:color="000000"/>
            </w:tcBorders>
            <w:hideMark/>
          </w:tcPr>
          <w:p w14:paraId="5FE11B44" w14:textId="77777777" w:rsidR="00964DD0" w:rsidRPr="00A85496" w:rsidRDefault="00964DD0" w:rsidP="00797D4E">
            <w:pPr>
              <w:pStyle w:val="TableParagraph"/>
              <w:ind w:left="110"/>
              <w:rPr>
                <w:bCs/>
                <w:iCs/>
                <w:sz w:val="28"/>
              </w:rPr>
            </w:pPr>
            <w:proofErr w:type="spellStart"/>
            <w:r w:rsidRPr="00A85496">
              <w:rPr>
                <w:bCs/>
                <w:iCs/>
                <w:spacing w:val="-4"/>
                <w:sz w:val="28"/>
              </w:rPr>
              <w:t>Вища</w:t>
            </w:r>
            <w:proofErr w:type="spellEnd"/>
          </w:p>
        </w:tc>
      </w:tr>
      <w:tr w:rsidR="00964DD0" w:rsidRPr="00A85496" w14:paraId="33B4C224" w14:textId="77777777" w:rsidTr="00797D4E">
        <w:trPr>
          <w:trHeight w:val="321"/>
        </w:trPr>
        <w:tc>
          <w:tcPr>
            <w:tcW w:w="9498" w:type="dxa"/>
            <w:gridSpan w:val="4"/>
            <w:tcBorders>
              <w:top w:val="single" w:sz="4" w:space="0" w:color="000000"/>
              <w:left w:val="single" w:sz="4" w:space="0" w:color="000000"/>
              <w:bottom w:val="single" w:sz="4" w:space="0" w:color="000000"/>
              <w:right w:val="single" w:sz="4" w:space="0" w:color="000000"/>
            </w:tcBorders>
            <w:hideMark/>
          </w:tcPr>
          <w:p w14:paraId="7C7871DA" w14:textId="77777777" w:rsidR="00964DD0" w:rsidRPr="00A85496" w:rsidRDefault="00964DD0" w:rsidP="00797D4E">
            <w:pPr>
              <w:pStyle w:val="TableParagraph"/>
              <w:ind w:left="110"/>
              <w:rPr>
                <w:bCs/>
                <w:iCs/>
                <w:sz w:val="28"/>
              </w:rPr>
            </w:pPr>
            <w:r w:rsidRPr="00A85496">
              <w:rPr>
                <w:bCs/>
                <w:iCs/>
                <w:sz w:val="28"/>
              </w:rPr>
              <w:t>5.</w:t>
            </w:r>
            <w:r w:rsidRPr="00A85496">
              <w:rPr>
                <w:bCs/>
                <w:iCs/>
                <w:spacing w:val="-7"/>
                <w:sz w:val="28"/>
              </w:rPr>
              <w:t xml:space="preserve"> </w:t>
            </w:r>
            <w:proofErr w:type="spellStart"/>
            <w:r w:rsidRPr="00A85496">
              <w:rPr>
                <w:bCs/>
                <w:iCs/>
                <w:sz w:val="28"/>
              </w:rPr>
              <w:t>Соціальний</w:t>
            </w:r>
            <w:proofErr w:type="spellEnd"/>
            <w:r w:rsidRPr="00A85496">
              <w:rPr>
                <w:bCs/>
                <w:iCs/>
                <w:spacing w:val="-9"/>
                <w:sz w:val="28"/>
              </w:rPr>
              <w:t xml:space="preserve"> </w:t>
            </w:r>
            <w:proofErr w:type="spellStart"/>
            <w:r w:rsidRPr="00A85496">
              <w:rPr>
                <w:bCs/>
                <w:iCs/>
                <w:spacing w:val="-2"/>
                <w:sz w:val="28"/>
              </w:rPr>
              <w:t>статус</w:t>
            </w:r>
            <w:proofErr w:type="spellEnd"/>
            <w:r w:rsidRPr="00A85496">
              <w:rPr>
                <w:bCs/>
                <w:iCs/>
                <w:spacing w:val="-2"/>
                <w:sz w:val="28"/>
              </w:rPr>
              <w:t>:</w:t>
            </w:r>
          </w:p>
        </w:tc>
      </w:tr>
      <w:tr w:rsidR="00964DD0" w:rsidRPr="00A85496" w14:paraId="67DDA9D7" w14:textId="77777777" w:rsidTr="00797D4E">
        <w:trPr>
          <w:trHeight w:val="321"/>
        </w:trPr>
        <w:tc>
          <w:tcPr>
            <w:tcW w:w="427" w:type="dxa"/>
            <w:gridSpan w:val="2"/>
            <w:tcBorders>
              <w:top w:val="single" w:sz="4" w:space="0" w:color="000000"/>
              <w:left w:val="single" w:sz="4" w:space="0" w:color="000000"/>
              <w:bottom w:val="single" w:sz="4" w:space="0" w:color="000000"/>
              <w:right w:val="single" w:sz="4" w:space="0" w:color="000000"/>
            </w:tcBorders>
          </w:tcPr>
          <w:p w14:paraId="3888A1FD" w14:textId="77777777" w:rsidR="00964DD0" w:rsidRPr="00A85496" w:rsidRDefault="00964DD0" w:rsidP="00797D4E">
            <w:pPr>
              <w:pStyle w:val="TableParagraph"/>
              <w:rPr>
                <w:bCs/>
                <w:iCs/>
                <w:sz w:val="24"/>
              </w:rPr>
            </w:pPr>
          </w:p>
        </w:tc>
        <w:tc>
          <w:tcPr>
            <w:tcW w:w="9071" w:type="dxa"/>
            <w:gridSpan w:val="2"/>
            <w:tcBorders>
              <w:top w:val="single" w:sz="4" w:space="0" w:color="000000"/>
              <w:left w:val="single" w:sz="4" w:space="0" w:color="000000"/>
              <w:bottom w:val="single" w:sz="4" w:space="0" w:color="000000"/>
              <w:right w:val="single" w:sz="4" w:space="0" w:color="000000"/>
            </w:tcBorders>
            <w:hideMark/>
          </w:tcPr>
          <w:p w14:paraId="6CBB489D" w14:textId="77777777" w:rsidR="00964DD0" w:rsidRPr="00A85496" w:rsidRDefault="00964DD0" w:rsidP="00797D4E">
            <w:pPr>
              <w:pStyle w:val="TableParagraph"/>
              <w:ind w:left="110"/>
              <w:rPr>
                <w:bCs/>
                <w:iCs/>
                <w:sz w:val="28"/>
              </w:rPr>
            </w:pPr>
            <w:proofErr w:type="spellStart"/>
            <w:r w:rsidRPr="00A85496">
              <w:rPr>
                <w:bCs/>
                <w:iCs/>
                <w:sz w:val="28"/>
              </w:rPr>
              <w:t>Працюючий</w:t>
            </w:r>
            <w:proofErr w:type="spellEnd"/>
            <w:r w:rsidRPr="00A85496">
              <w:rPr>
                <w:bCs/>
                <w:iCs/>
                <w:spacing w:val="-9"/>
                <w:sz w:val="28"/>
              </w:rPr>
              <w:t xml:space="preserve"> </w:t>
            </w:r>
            <w:proofErr w:type="spellStart"/>
            <w:r w:rsidRPr="00A85496">
              <w:rPr>
                <w:bCs/>
                <w:iCs/>
                <w:sz w:val="28"/>
              </w:rPr>
              <w:t>пенсіонер</w:t>
            </w:r>
            <w:proofErr w:type="spellEnd"/>
            <w:r w:rsidRPr="00A85496">
              <w:rPr>
                <w:bCs/>
                <w:iCs/>
                <w:spacing w:val="-8"/>
                <w:sz w:val="28"/>
              </w:rPr>
              <w:t xml:space="preserve"> </w:t>
            </w:r>
            <w:proofErr w:type="spellStart"/>
            <w:r w:rsidRPr="00A85496">
              <w:rPr>
                <w:bCs/>
                <w:iCs/>
                <w:sz w:val="28"/>
              </w:rPr>
              <w:t>за</w:t>
            </w:r>
            <w:proofErr w:type="spellEnd"/>
            <w:r w:rsidRPr="00A85496">
              <w:rPr>
                <w:bCs/>
                <w:iCs/>
                <w:spacing w:val="-6"/>
                <w:sz w:val="28"/>
              </w:rPr>
              <w:t xml:space="preserve"> </w:t>
            </w:r>
            <w:proofErr w:type="spellStart"/>
            <w:r w:rsidRPr="00A85496">
              <w:rPr>
                <w:bCs/>
                <w:iCs/>
                <w:spacing w:val="-4"/>
                <w:sz w:val="28"/>
              </w:rPr>
              <w:t>віком</w:t>
            </w:r>
            <w:proofErr w:type="spellEnd"/>
          </w:p>
        </w:tc>
      </w:tr>
      <w:tr w:rsidR="00964DD0" w:rsidRPr="00A85496" w14:paraId="5A802B15" w14:textId="77777777" w:rsidTr="00797D4E">
        <w:trPr>
          <w:trHeight w:val="321"/>
        </w:trPr>
        <w:tc>
          <w:tcPr>
            <w:tcW w:w="427" w:type="dxa"/>
            <w:gridSpan w:val="2"/>
            <w:tcBorders>
              <w:top w:val="single" w:sz="4" w:space="0" w:color="000000"/>
              <w:left w:val="single" w:sz="4" w:space="0" w:color="000000"/>
              <w:bottom w:val="single" w:sz="4" w:space="0" w:color="000000"/>
              <w:right w:val="single" w:sz="4" w:space="0" w:color="000000"/>
            </w:tcBorders>
          </w:tcPr>
          <w:p w14:paraId="3DC99238" w14:textId="77777777" w:rsidR="00964DD0" w:rsidRPr="00A85496" w:rsidRDefault="00964DD0" w:rsidP="00797D4E">
            <w:pPr>
              <w:pStyle w:val="TableParagraph"/>
              <w:rPr>
                <w:bCs/>
                <w:iCs/>
                <w:sz w:val="24"/>
              </w:rPr>
            </w:pPr>
          </w:p>
        </w:tc>
        <w:tc>
          <w:tcPr>
            <w:tcW w:w="9071" w:type="dxa"/>
            <w:gridSpan w:val="2"/>
            <w:tcBorders>
              <w:top w:val="single" w:sz="4" w:space="0" w:color="000000"/>
              <w:left w:val="single" w:sz="4" w:space="0" w:color="000000"/>
              <w:bottom w:val="single" w:sz="4" w:space="0" w:color="000000"/>
              <w:right w:val="single" w:sz="4" w:space="0" w:color="000000"/>
            </w:tcBorders>
            <w:hideMark/>
          </w:tcPr>
          <w:p w14:paraId="78FB4482" w14:textId="77777777" w:rsidR="00964DD0" w:rsidRPr="00A85496" w:rsidRDefault="00964DD0" w:rsidP="00797D4E">
            <w:pPr>
              <w:pStyle w:val="TableParagraph"/>
              <w:ind w:left="110"/>
              <w:rPr>
                <w:bCs/>
                <w:iCs/>
                <w:sz w:val="28"/>
              </w:rPr>
            </w:pPr>
            <w:proofErr w:type="spellStart"/>
            <w:r w:rsidRPr="00A85496">
              <w:rPr>
                <w:bCs/>
                <w:iCs/>
                <w:spacing w:val="-2"/>
                <w:sz w:val="28"/>
              </w:rPr>
              <w:t>Інвалід</w:t>
            </w:r>
            <w:proofErr w:type="spellEnd"/>
          </w:p>
        </w:tc>
      </w:tr>
      <w:tr w:rsidR="00964DD0" w:rsidRPr="00A85496" w14:paraId="2E6256E2" w14:textId="77777777" w:rsidTr="00797D4E">
        <w:trPr>
          <w:trHeight w:val="321"/>
        </w:trPr>
        <w:tc>
          <w:tcPr>
            <w:tcW w:w="427" w:type="dxa"/>
            <w:gridSpan w:val="2"/>
            <w:tcBorders>
              <w:top w:val="single" w:sz="4" w:space="0" w:color="000000"/>
              <w:left w:val="single" w:sz="4" w:space="0" w:color="000000"/>
              <w:bottom w:val="single" w:sz="4" w:space="0" w:color="000000"/>
              <w:right w:val="single" w:sz="4" w:space="0" w:color="000000"/>
            </w:tcBorders>
          </w:tcPr>
          <w:p w14:paraId="0201A836" w14:textId="77777777" w:rsidR="00964DD0" w:rsidRPr="00A85496" w:rsidRDefault="00964DD0" w:rsidP="00797D4E">
            <w:pPr>
              <w:pStyle w:val="TableParagraph"/>
              <w:rPr>
                <w:bCs/>
                <w:iCs/>
                <w:sz w:val="24"/>
              </w:rPr>
            </w:pPr>
          </w:p>
        </w:tc>
        <w:tc>
          <w:tcPr>
            <w:tcW w:w="9071" w:type="dxa"/>
            <w:gridSpan w:val="2"/>
            <w:tcBorders>
              <w:top w:val="single" w:sz="4" w:space="0" w:color="000000"/>
              <w:left w:val="single" w:sz="4" w:space="0" w:color="000000"/>
              <w:bottom w:val="single" w:sz="4" w:space="0" w:color="000000"/>
              <w:right w:val="single" w:sz="4" w:space="0" w:color="000000"/>
            </w:tcBorders>
            <w:hideMark/>
          </w:tcPr>
          <w:p w14:paraId="149EE275" w14:textId="77777777" w:rsidR="00964DD0" w:rsidRPr="00A85496" w:rsidRDefault="00964DD0" w:rsidP="00797D4E">
            <w:pPr>
              <w:pStyle w:val="TableParagraph"/>
              <w:ind w:left="110"/>
              <w:rPr>
                <w:bCs/>
                <w:iCs/>
                <w:sz w:val="28"/>
              </w:rPr>
            </w:pPr>
            <w:proofErr w:type="spellStart"/>
            <w:r w:rsidRPr="00A85496">
              <w:rPr>
                <w:bCs/>
                <w:iCs/>
                <w:spacing w:val="-2"/>
                <w:sz w:val="28"/>
              </w:rPr>
              <w:t>Студент</w:t>
            </w:r>
            <w:proofErr w:type="spellEnd"/>
          </w:p>
        </w:tc>
      </w:tr>
      <w:tr w:rsidR="00964DD0" w:rsidRPr="00A85496" w14:paraId="192AC05F" w14:textId="77777777" w:rsidTr="00797D4E">
        <w:trPr>
          <w:trHeight w:val="326"/>
        </w:trPr>
        <w:tc>
          <w:tcPr>
            <w:tcW w:w="427" w:type="dxa"/>
            <w:gridSpan w:val="2"/>
            <w:tcBorders>
              <w:top w:val="single" w:sz="4" w:space="0" w:color="000000"/>
              <w:left w:val="single" w:sz="4" w:space="0" w:color="000000"/>
              <w:bottom w:val="single" w:sz="4" w:space="0" w:color="000000"/>
              <w:right w:val="single" w:sz="4" w:space="0" w:color="000000"/>
            </w:tcBorders>
          </w:tcPr>
          <w:p w14:paraId="0DABE54F" w14:textId="77777777" w:rsidR="00964DD0" w:rsidRPr="00A85496" w:rsidRDefault="00964DD0" w:rsidP="00797D4E">
            <w:pPr>
              <w:pStyle w:val="TableParagraph"/>
              <w:rPr>
                <w:bCs/>
                <w:iCs/>
                <w:sz w:val="24"/>
              </w:rPr>
            </w:pPr>
          </w:p>
        </w:tc>
        <w:tc>
          <w:tcPr>
            <w:tcW w:w="9071" w:type="dxa"/>
            <w:gridSpan w:val="2"/>
            <w:tcBorders>
              <w:top w:val="single" w:sz="4" w:space="0" w:color="000000"/>
              <w:left w:val="single" w:sz="4" w:space="0" w:color="000000"/>
              <w:bottom w:val="single" w:sz="4" w:space="0" w:color="000000"/>
              <w:right w:val="single" w:sz="4" w:space="0" w:color="000000"/>
            </w:tcBorders>
            <w:hideMark/>
          </w:tcPr>
          <w:p w14:paraId="1688CCF0" w14:textId="77777777" w:rsidR="00964DD0" w:rsidRPr="00A85496" w:rsidRDefault="00964DD0" w:rsidP="00797D4E">
            <w:pPr>
              <w:pStyle w:val="TableParagraph"/>
              <w:ind w:left="110"/>
              <w:rPr>
                <w:bCs/>
                <w:iCs/>
                <w:sz w:val="28"/>
              </w:rPr>
            </w:pPr>
            <w:proofErr w:type="spellStart"/>
            <w:r w:rsidRPr="00A85496">
              <w:rPr>
                <w:bCs/>
                <w:iCs/>
                <w:sz w:val="28"/>
              </w:rPr>
              <w:t>Тимчасово</w:t>
            </w:r>
            <w:proofErr w:type="spellEnd"/>
            <w:r w:rsidRPr="00A85496">
              <w:rPr>
                <w:bCs/>
                <w:iCs/>
                <w:spacing w:val="-8"/>
                <w:sz w:val="28"/>
              </w:rPr>
              <w:t xml:space="preserve"> </w:t>
            </w:r>
            <w:proofErr w:type="spellStart"/>
            <w:r w:rsidRPr="00A85496">
              <w:rPr>
                <w:bCs/>
                <w:iCs/>
                <w:sz w:val="28"/>
              </w:rPr>
              <w:t>не</w:t>
            </w:r>
            <w:proofErr w:type="spellEnd"/>
            <w:r w:rsidRPr="00A85496">
              <w:rPr>
                <w:bCs/>
                <w:iCs/>
                <w:spacing w:val="-7"/>
                <w:sz w:val="28"/>
              </w:rPr>
              <w:t xml:space="preserve"> </w:t>
            </w:r>
            <w:proofErr w:type="spellStart"/>
            <w:r w:rsidRPr="00A85496">
              <w:rPr>
                <w:bCs/>
                <w:iCs/>
                <w:spacing w:val="-2"/>
                <w:sz w:val="28"/>
              </w:rPr>
              <w:t>працюючий</w:t>
            </w:r>
            <w:proofErr w:type="spellEnd"/>
          </w:p>
        </w:tc>
      </w:tr>
      <w:tr w:rsidR="00964DD0" w:rsidRPr="00A85496" w14:paraId="604B9BE3" w14:textId="77777777" w:rsidTr="00797D4E">
        <w:trPr>
          <w:trHeight w:val="321"/>
        </w:trPr>
        <w:tc>
          <w:tcPr>
            <w:tcW w:w="427" w:type="dxa"/>
            <w:gridSpan w:val="2"/>
            <w:tcBorders>
              <w:top w:val="single" w:sz="4" w:space="0" w:color="000000"/>
              <w:left w:val="single" w:sz="4" w:space="0" w:color="000000"/>
              <w:bottom w:val="single" w:sz="4" w:space="0" w:color="000000"/>
              <w:right w:val="single" w:sz="4" w:space="0" w:color="000000"/>
            </w:tcBorders>
          </w:tcPr>
          <w:p w14:paraId="1822C44C" w14:textId="77777777" w:rsidR="00964DD0" w:rsidRPr="00A85496" w:rsidRDefault="00964DD0" w:rsidP="00797D4E">
            <w:pPr>
              <w:pStyle w:val="TableParagraph"/>
              <w:rPr>
                <w:bCs/>
                <w:iCs/>
                <w:sz w:val="24"/>
              </w:rPr>
            </w:pPr>
          </w:p>
        </w:tc>
        <w:tc>
          <w:tcPr>
            <w:tcW w:w="9071" w:type="dxa"/>
            <w:gridSpan w:val="2"/>
            <w:tcBorders>
              <w:top w:val="single" w:sz="4" w:space="0" w:color="000000"/>
              <w:left w:val="single" w:sz="4" w:space="0" w:color="000000"/>
              <w:bottom w:val="single" w:sz="4" w:space="0" w:color="000000"/>
              <w:right w:val="single" w:sz="4" w:space="0" w:color="000000"/>
            </w:tcBorders>
            <w:hideMark/>
          </w:tcPr>
          <w:p w14:paraId="08D14B8A" w14:textId="77777777" w:rsidR="00964DD0" w:rsidRPr="00A85496" w:rsidRDefault="00964DD0" w:rsidP="00797D4E">
            <w:pPr>
              <w:pStyle w:val="TableParagraph"/>
              <w:ind w:left="110"/>
              <w:rPr>
                <w:bCs/>
                <w:iCs/>
                <w:sz w:val="28"/>
              </w:rPr>
            </w:pPr>
            <w:proofErr w:type="spellStart"/>
            <w:r w:rsidRPr="00A85496">
              <w:rPr>
                <w:bCs/>
                <w:iCs/>
                <w:spacing w:val="-4"/>
                <w:sz w:val="28"/>
              </w:rPr>
              <w:t>Інше</w:t>
            </w:r>
            <w:proofErr w:type="spellEnd"/>
          </w:p>
        </w:tc>
      </w:tr>
      <w:tr w:rsidR="00964DD0" w:rsidRPr="00A85496" w14:paraId="03D8C440" w14:textId="77777777" w:rsidTr="00797D4E">
        <w:trPr>
          <w:trHeight w:val="321"/>
        </w:trPr>
        <w:tc>
          <w:tcPr>
            <w:tcW w:w="9498" w:type="dxa"/>
            <w:gridSpan w:val="4"/>
            <w:tcBorders>
              <w:top w:val="single" w:sz="4" w:space="0" w:color="000000"/>
              <w:left w:val="single" w:sz="4" w:space="0" w:color="000000"/>
              <w:bottom w:val="single" w:sz="4" w:space="0" w:color="000000"/>
              <w:right w:val="single" w:sz="4" w:space="0" w:color="000000"/>
            </w:tcBorders>
            <w:hideMark/>
          </w:tcPr>
          <w:p w14:paraId="4FA83A7E" w14:textId="77777777" w:rsidR="00964DD0" w:rsidRPr="00A85496" w:rsidRDefault="00964DD0" w:rsidP="00797D4E">
            <w:pPr>
              <w:pStyle w:val="TableParagraph"/>
              <w:ind w:left="110"/>
              <w:rPr>
                <w:bCs/>
                <w:iCs/>
                <w:sz w:val="28"/>
              </w:rPr>
            </w:pPr>
            <w:r w:rsidRPr="00A85496">
              <w:rPr>
                <w:bCs/>
                <w:iCs/>
                <w:sz w:val="28"/>
              </w:rPr>
              <w:t>6.</w:t>
            </w:r>
            <w:r w:rsidRPr="00A85496">
              <w:rPr>
                <w:bCs/>
                <w:iCs/>
                <w:spacing w:val="-7"/>
                <w:sz w:val="28"/>
              </w:rPr>
              <w:t xml:space="preserve"> </w:t>
            </w:r>
            <w:proofErr w:type="spellStart"/>
            <w:r w:rsidRPr="00A85496">
              <w:rPr>
                <w:bCs/>
                <w:iCs/>
                <w:sz w:val="28"/>
              </w:rPr>
              <w:t>Рівень</w:t>
            </w:r>
            <w:proofErr w:type="spellEnd"/>
            <w:r w:rsidRPr="00A85496">
              <w:rPr>
                <w:bCs/>
                <w:iCs/>
                <w:spacing w:val="-6"/>
                <w:sz w:val="28"/>
              </w:rPr>
              <w:t xml:space="preserve"> </w:t>
            </w:r>
            <w:proofErr w:type="spellStart"/>
            <w:r w:rsidRPr="00A85496">
              <w:rPr>
                <w:bCs/>
                <w:iCs/>
                <w:sz w:val="28"/>
              </w:rPr>
              <w:t>матеріального</w:t>
            </w:r>
            <w:proofErr w:type="spellEnd"/>
            <w:r w:rsidRPr="00A85496">
              <w:rPr>
                <w:bCs/>
                <w:iCs/>
                <w:spacing w:val="-9"/>
                <w:sz w:val="28"/>
              </w:rPr>
              <w:t xml:space="preserve"> </w:t>
            </w:r>
            <w:proofErr w:type="spellStart"/>
            <w:r w:rsidRPr="00A85496">
              <w:rPr>
                <w:bCs/>
                <w:iCs/>
                <w:sz w:val="28"/>
              </w:rPr>
              <w:t>доходу</w:t>
            </w:r>
            <w:proofErr w:type="spellEnd"/>
            <w:r w:rsidRPr="00A85496">
              <w:rPr>
                <w:bCs/>
                <w:iCs/>
                <w:spacing w:val="-8"/>
                <w:sz w:val="28"/>
              </w:rPr>
              <w:t xml:space="preserve"> </w:t>
            </w:r>
            <w:proofErr w:type="spellStart"/>
            <w:r w:rsidRPr="00A85496">
              <w:rPr>
                <w:bCs/>
                <w:iCs/>
                <w:spacing w:val="-2"/>
                <w:sz w:val="28"/>
              </w:rPr>
              <w:t>сім'ї</w:t>
            </w:r>
            <w:proofErr w:type="spellEnd"/>
            <w:r w:rsidRPr="00A85496">
              <w:rPr>
                <w:bCs/>
                <w:iCs/>
                <w:spacing w:val="-2"/>
                <w:sz w:val="28"/>
              </w:rPr>
              <w:t>:</w:t>
            </w:r>
          </w:p>
        </w:tc>
      </w:tr>
      <w:tr w:rsidR="00964DD0" w:rsidRPr="00A85496" w14:paraId="022FBE53" w14:textId="77777777" w:rsidTr="00797D4E">
        <w:trPr>
          <w:trHeight w:val="321"/>
        </w:trPr>
        <w:tc>
          <w:tcPr>
            <w:tcW w:w="427" w:type="dxa"/>
            <w:gridSpan w:val="2"/>
            <w:tcBorders>
              <w:top w:val="single" w:sz="4" w:space="0" w:color="000000"/>
              <w:left w:val="single" w:sz="4" w:space="0" w:color="000000"/>
              <w:bottom w:val="single" w:sz="4" w:space="0" w:color="000000"/>
              <w:right w:val="single" w:sz="4" w:space="0" w:color="000000"/>
            </w:tcBorders>
          </w:tcPr>
          <w:p w14:paraId="2DED81E0" w14:textId="77777777" w:rsidR="00964DD0" w:rsidRPr="00A85496" w:rsidRDefault="00964DD0" w:rsidP="00797D4E">
            <w:pPr>
              <w:pStyle w:val="TableParagraph"/>
              <w:rPr>
                <w:bCs/>
                <w:iCs/>
                <w:sz w:val="24"/>
              </w:rPr>
            </w:pPr>
          </w:p>
        </w:tc>
        <w:tc>
          <w:tcPr>
            <w:tcW w:w="9071" w:type="dxa"/>
            <w:gridSpan w:val="2"/>
            <w:tcBorders>
              <w:top w:val="single" w:sz="4" w:space="0" w:color="000000"/>
              <w:left w:val="single" w:sz="4" w:space="0" w:color="000000"/>
              <w:bottom w:val="single" w:sz="4" w:space="0" w:color="000000"/>
              <w:right w:val="single" w:sz="4" w:space="0" w:color="000000"/>
            </w:tcBorders>
            <w:hideMark/>
          </w:tcPr>
          <w:p w14:paraId="0B9C31D0" w14:textId="77777777" w:rsidR="00964DD0" w:rsidRPr="00A85496" w:rsidRDefault="00964DD0" w:rsidP="00797D4E">
            <w:pPr>
              <w:pStyle w:val="TableParagraph"/>
              <w:ind w:left="110"/>
              <w:rPr>
                <w:bCs/>
                <w:iCs/>
                <w:sz w:val="28"/>
                <w:lang w:val="ru-RU"/>
              </w:rPr>
            </w:pPr>
            <w:r w:rsidRPr="00A85496">
              <w:rPr>
                <w:bCs/>
                <w:iCs/>
                <w:sz w:val="28"/>
                <w:lang w:val="ru-RU"/>
              </w:rPr>
              <w:t>Не</w:t>
            </w:r>
            <w:r w:rsidRPr="00A85496">
              <w:rPr>
                <w:bCs/>
                <w:iCs/>
                <w:spacing w:val="-6"/>
                <w:sz w:val="28"/>
                <w:lang w:val="ru-RU"/>
              </w:rPr>
              <w:t xml:space="preserve"> </w:t>
            </w:r>
            <w:proofErr w:type="spellStart"/>
            <w:r w:rsidRPr="00A85496">
              <w:rPr>
                <w:bCs/>
                <w:iCs/>
                <w:sz w:val="28"/>
                <w:lang w:val="ru-RU"/>
              </w:rPr>
              <w:t>вистачає</w:t>
            </w:r>
            <w:proofErr w:type="spellEnd"/>
            <w:r w:rsidRPr="00A85496">
              <w:rPr>
                <w:bCs/>
                <w:iCs/>
                <w:spacing w:val="-5"/>
                <w:sz w:val="28"/>
                <w:lang w:val="ru-RU"/>
              </w:rPr>
              <w:t xml:space="preserve"> </w:t>
            </w:r>
            <w:proofErr w:type="spellStart"/>
            <w:r w:rsidRPr="00A85496">
              <w:rPr>
                <w:bCs/>
                <w:iCs/>
                <w:sz w:val="28"/>
                <w:lang w:val="ru-RU"/>
              </w:rPr>
              <w:t>навіть</w:t>
            </w:r>
            <w:proofErr w:type="spellEnd"/>
            <w:r w:rsidRPr="00A85496">
              <w:rPr>
                <w:bCs/>
                <w:iCs/>
                <w:spacing w:val="-8"/>
                <w:sz w:val="28"/>
                <w:lang w:val="ru-RU"/>
              </w:rPr>
              <w:t xml:space="preserve"> </w:t>
            </w:r>
            <w:r w:rsidRPr="00A85496">
              <w:rPr>
                <w:bCs/>
                <w:iCs/>
                <w:sz w:val="28"/>
                <w:lang w:val="ru-RU"/>
              </w:rPr>
              <w:t>на</w:t>
            </w:r>
            <w:r w:rsidRPr="00A85496">
              <w:rPr>
                <w:bCs/>
                <w:iCs/>
                <w:spacing w:val="-1"/>
                <w:sz w:val="28"/>
                <w:lang w:val="ru-RU"/>
              </w:rPr>
              <w:t xml:space="preserve"> </w:t>
            </w:r>
            <w:proofErr w:type="spellStart"/>
            <w:r w:rsidRPr="00A85496">
              <w:rPr>
                <w:bCs/>
                <w:iCs/>
                <w:spacing w:val="-2"/>
                <w:sz w:val="28"/>
                <w:lang w:val="ru-RU"/>
              </w:rPr>
              <w:t>харчування</w:t>
            </w:r>
            <w:proofErr w:type="spellEnd"/>
          </w:p>
        </w:tc>
      </w:tr>
      <w:tr w:rsidR="00964DD0" w:rsidRPr="00A85496" w14:paraId="087DF047" w14:textId="77777777" w:rsidTr="00797D4E">
        <w:trPr>
          <w:trHeight w:val="321"/>
        </w:trPr>
        <w:tc>
          <w:tcPr>
            <w:tcW w:w="427" w:type="dxa"/>
            <w:gridSpan w:val="2"/>
            <w:tcBorders>
              <w:top w:val="single" w:sz="4" w:space="0" w:color="000000"/>
              <w:left w:val="single" w:sz="4" w:space="0" w:color="000000"/>
              <w:bottom w:val="single" w:sz="4" w:space="0" w:color="000000"/>
              <w:right w:val="single" w:sz="4" w:space="0" w:color="000000"/>
            </w:tcBorders>
          </w:tcPr>
          <w:p w14:paraId="7CA52DBF" w14:textId="77777777" w:rsidR="00964DD0" w:rsidRPr="00A85496" w:rsidRDefault="00964DD0" w:rsidP="00797D4E">
            <w:pPr>
              <w:pStyle w:val="TableParagraph"/>
              <w:rPr>
                <w:bCs/>
                <w:iCs/>
                <w:sz w:val="24"/>
                <w:lang w:val="ru-RU"/>
              </w:rPr>
            </w:pPr>
          </w:p>
        </w:tc>
        <w:tc>
          <w:tcPr>
            <w:tcW w:w="9071" w:type="dxa"/>
            <w:gridSpan w:val="2"/>
            <w:tcBorders>
              <w:top w:val="single" w:sz="4" w:space="0" w:color="000000"/>
              <w:left w:val="single" w:sz="4" w:space="0" w:color="000000"/>
              <w:bottom w:val="single" w:sz="4" w:space="0" w:color="000000"/>
              <w:right w:val="single" w:sz="4" w:space="0" w:color="000000"/>
            </w:tcBorders>
            <w:hideMark/>
          </w:tcPr>
          <w:p w14:paraId="67D8F00C" w14:textId="77777777" w:rsidR="00964DD0" w:rsidRPr="00A85496" w:rsidRDefault="00964DD0" w:rsidP="00797D4E">
            <w:pPr>
              <w:pStyle w:val="TableParagraph"/>
              <w:ind w:left="110"/>
              <w:rPr>
                <w:bCs/>
                <w:iCs/>
                <w:sz w:val="28"/>
                <w:lang w:val="ru-RU"/>
              </w:rPr>
            </w:pPr>
            <w:r w:rsidRPr="00A85496">
              <w:rPr>
                <w:bCs/>
                <w:iCs/>
                <w:sz w:val="28"/>
                <w:lang w:val="ru-RU"/>
              </w:rPr>
              <w:t>Грошей</w:t>
            </w:r>
            <w:r w:rsidRPr="00A85496">
              <w:rPr>
                <w:bCs/>
                <w:iCs/>
                <w:spacing w:val="-8"/>
                <w:sz w:val="28"/>
                <w:lang w:val="ru-RU"/>
              </w:rPr>
              <w:t xml:space="preserve"> </w:t>
            </w:r>
            <w:proofErr w:type="spellStart"/>
            <w:r w:rsidRPr="00A85496">
              <w:rPr>
                <w:bCs/>
                <w:iCs/>
                <w:sz w:val="28"/>
                <w:lang w:val="ru-RU"/>
              </w:rPr>
              <w:t>досить</w:t>
            </w:r>
            <w:proofErr w:type="spellEnd"/>
            <w:r w:rsidRPr="00A85496">
              <w:rPr>
                <w:bCs/>
                <w:iCs/>
                <w:sz w:val="28"/>
                <w:lang w:val="ru-RU"/>
              </w:rPr>
              <w:t>,</w:t>
            </w:r>
            <w:r w:rsidRPr="00A85496">
              <w:rPr>
                <w:bCs/>
                <w:iCs/>
                <w:spacing w:val="-4"/>
                <w:sz w:val="28"/>
                <w:lang w:val="ru-RU"/>
              </w:rPr>
              <w:t xml:space="preserve"> </w:t>
            </w:r>
            <w:proofErr w:type="spellStart"/>
            <w:r w:rsidRPr="00A85496">
              <w:rPr>
                <w:bCs/>
                <w:iCs/>
                <w:sz w:val="28"/>
                <w:lang w:val="ru-RU"/>
              </w:rPr>
              <w:t>щоб</w:t>
            </w:r>
            <w:proofErr w:type="spellEnd"/>
            <w:r w:rsidRPr="00A85496">
              <w:rPr>
                <w:bCs/>
                <w:iCs/>
                <w:spacing w:val="-6"/>
                <w:sz w:val="28"/>
                <w:lang w:val="ru-RU"/>
              </w:rPr>
              <w:t xml:space="preserve"> </w:t>
            </w:r>
            <w:proofErr w:type="spellStart"/>
            <w:r w:rsidRPr="00A85496">
              <w:rPr>
                <w:bCs/>
                <w:iCs/>
                <w:sz w:val="28"/>
                <w:lang w:val="ru-RU"/>
              </w:rPr>
              <w:t>купити</w:t>
            </w:r>
            <w:proofErr w:type="spellEnd"/>
            <w:r w:rsidRPr="00A85496">
              <w:rPr>
                <w:bCs/>
                <w:iCs/>
                <w:spacing w:val="-3"/>
                <w:sz w:val="28"/>
                <w:lang w:val="ru-RU"/>
              </w:rPr>
              <w:t xml:space="preserve"> </w:t>
            </w:r>
            <w:proofErr w:type="spellStart"/>
            <w:r w:rsidRPr="00A85496">
              <w:rPr>
                <w:bCs/>
                <w:iCs/>
                <w:sz w:val="28"/>
                <w:lang w:val="ru-RU"/>
              </w:rPr>
              <w:t>їжу</w:t>
            </w:r>
            <w:proofErr w:type="spellEnd"/>
            <w:r w:rsidRPr="00A85496">
              <w:rPr>
                <w:bCs/>
                <w:iCs/>
                <w:sz w:val="28"/>
                <w:lang w:val="ru-RU"/>
              </w:rPr>
              <w:t>,</w:t>
            </w:r>
            <w:r w:rsidRPr="00A85496">
              <w:rPr>
                <w:bCs/>
                <w:iCs/>
                <w:spacing w:val="-4"/>
                <w:sz w:val="28"/>
                <w:lang w:val="ru-RU"/>
              </w:rPr>
              <w:t xml:space="preserve"> </w:t>
            </w:r>
            <w:proofErr w:type="spellStart"/>
            <w:r w:rsidRPr="00A85496">
              <w:rPr>
                <w:bCs/>
                <w:iCs/>
                <w:sz w:val="28"/>
                <w:lang w:val="ru-RU"/>
              </w:rPr>
              <w:t>але</w:t>
            </w:r>
            <w:proofErr w:type="spellEnd"/>
            <w:r w:rsidRPr="00A85496">
              <w:rPr>
                <w:bCs/>
                <w:iCs/>
                <w:spacing w:val="-7"/>
                <w:sz w:val="28"/>
                <w:lang w:val="ru-RU"/>
              </w:rPr>
              <w:t xml:space="preserve"> </w:t>
            </w:r>
            <w:r w:rsidRPr="00A85496">
              <w:rPr>
                <w:bCs/>
                <w:iCs/>
                <w:sz w:val="28"/>
                <w:lang w:val="ru-RU"/>
              </w:rPr>
              <w:t>не</w:t>
            </w:r>
            <w:r w:rsidRPr="00A85496">
              <w:rPr>
                <w:bCs/>
                <w:iCs/>
                <w:spacing w:val="-10"/>
                <w:sz w:val="28"/>
                <w:lang w:val="ru-RU"/>
              </w:rPr>
              <w:t xml:space="preserve"> </w:t>
            </w:r>
            <w:proofErr w:type="spellStart"/>
            <w:r w:rsidRPr="00A85496">
              <w:rPr>
                <w:bCs/>
                <w:iCs/>
                <w:sz w:val="28"/>
                <w:lang w:val="ru-RU"/>
              </w:rPr>
              <w:t>новий</w:t>
            </w:r>
            <w:proofErr w:type="spellEnd"/>
            <w:r w:rsidRPr="00A85496">
              <w:rPr>
                <w:bCs/>
                <w:iCs/>
                <w:spacing w:val="-8"/>
                <w:sz w:val="28"/>
                <w:lang w:val="ru-RU"/>
              </w:rPr>
              <w:t xml:space="preserve"> </w:t>
            </w:r>
            <w:proofErr w:type="spellStart"/>
            <w:r w:rsidRPr="00A85496">
              <w:rPr>
                <w:bCs/>
                <w:iCs/>
                <w:spacing w:val="-4"/>
                <w:sz w:val="28"/>
                <w:lang w:val="ru-RU"/>
              </w:rPr>
              <w:t>одяг</w:t>
            </w:r>
            <w:proofErr w:type="spellEnd"/>
          </w:p>
        </w:tc>
      </w:tr>
      <w:tr w:rsidR="00964DD0" w:rsidRPr="00A85496" w14:paraId="3BC04929" w14:textId="77777777" w:rsidTr="00797D4E">
        <w:trPr>
          <w:trHeight w:val="321"/>
        </w:trPr>
        <w:tc>
          <w:tcPr>
            <w:tcW w:w="427" w:type="dxa"/>
            <w:gridSpan w:val="2"/>
            <w:tcBorders>
              <w:top w:val="single" w:sz="4" w:space="0" w:color="000000"/>
              <w:left w:val="single" w:sz="4" w:space="0" w:color="000000"/>
              <w:bottom w:val="single" w:sz="4" w:space="0" w:color="000000"/>
              <w:right w:val="single" w:sz="4" w:space="0" w:color="000000"/>
            </w:tcBorders>
          </w:tcPr>
          <w:p w14:paraId="62778731" w14:textId="77777777" w:rsidR="00964DD0" w:rsidRPr="00A85496" w:rsidRDefault="00964DD0" w:rsidP="00797D4E">
            <w:pPr>
              <w:pStyle w:val="TableParagraph"/>
              <w:rPr>
                <w:bCs/>
                <w:iCs/>
                <w:sz w:val="24"/>
                <w:lang w:val="ru-RU"/>
              </w:rPr>
            </w:pPr>
          </w:p>
        </w:tc>
        <w:tc>
          <w:tcPr>
            <w:tcW w:w="9071" w:type="dxa"/>
            <w:gridSpan w:val="2"/>
            <w:tcBorders>
              <w:top w:val="single" w:sz="4" w:space="0" w:color="000000"/>
              <w:left w:val="single" w:sz="4" w:space="0" w:color="000000"/>
              <w:bottom w:val="single" w:sz="4" w:space="0" w:color="000000"/>
              <w:right w:val="single" w:sz="4" w:space="0" w:color="000000"/>
            </w:tcBorders>
            <w:hideMark/>
          </w:tcPr>
          <w:p w14:paraId="1E8A53DF" w14:textId="77777777" w:rsidR="00964DD0" w:rsidRPr="00A85496" w:rsidRDefault="00964DD0" w:rsidP="00797D4E">
            <w:pPr>
              <w:pStyle w:val="TableParagraph"/>
              <w:ind w:left="110"/>
              <w:rPr>
                <w:bCs/>
                <w:iCs/>
                <w:sz w:val="28"/>
                <w:lang w:val="ru-RU"/>
              </w:rPr>
            </w:pPr>
            <w:r w:rsidRPr="00A85496">
              <w:rPr>
                <w:bCs/>
                <w:iCs/>
                <w:sz w:val="28"/>
                <w:lang w:val="ru-RU"/>
              </w:rPr>
              <w:t>Грошей</w:t>
            </w:r>
            <w:r w:rsidRPr="00A85496">
              <w:rPr>
                <w:bCs/>
                <w:iCs/>
                <w:spacing w:val="-6"/>
                <w:sz w:val="28"/>
                <w:lang w:val="ru-RU"/>
              </w:rPr>
              <w:t xml:space="preserve"> </w:t>
            </w:r>
            <w:proofErr w:type="spellStart"/>
            <w:r w:rsidRPr="00A85496">
              <w:rPr>
                <w:bCs/>
                <w:iCs/>
                <w:sz w:val="28"/>
                <w:lang w:val="ru-RU"/>
              </w:rPr>
              <w:t>досить</w:t>
            </w:r>
            <w:proofErr w:type="spellEnd"/>
            <w:r w:rsidRPr="00A85496">
              <w:rPr>
                <w:bCs/>
                <w:iCs/>
                <w:spacing w:val="-4"/>
                <w:sz w:val="28"/>
                <w:lang w:val="ru-RU"/>
              </w:rPr>
              <w:t xml:space="preserve"> </w:t>
            </w:r>
            <w:r w:rsidRPr="00A85496">
              <w:rPr>
                <w:bCs/>
                <w:iCs/>
                <w:sz w:val="28"/>
                <w:lang w:val="ru-RU"/>
              </w:rPr>
              <w:t>для</w:t>
            </w:r>
            <w:r w:rsidRPr="00A85496">
              <w:rPr>
                <w:bCs/>
                <w:iCs/>
                <w:spacing w:val="-3"/>
                <w:sz w:val="28"/>
                <w:lang w:val="ru-RU"/>
              </w:rPr>
              <w:t xml:space="preserve"> </w:t>
            </w:r>
            <w:proofErr w:type="spellStart"/>
            <w:r w:rsidRPr="00A85496">
              <w:rPr>
                <w:bCs/>
                <w:iCs/>
                <w:sz w:val="28"/>
                <w:lang w:val="ru-RU"/>
              </w:rPr>
              <w:t>купівлі</w:t>
            </w:r>
            <w:proofErr w:type="spellEnd"/>
            <w:r w:rsidRPr="00A85496">
              <w:rPr>
                <w:bCs/>
                <w:iCs/>
                <w:spacing w:val="-4"/>
                <w:sz w:val="28"/>
                <w:lang w:val="ru-RU"/>
              </w:rPr>
              <w:t xml:space="preserve"> </w:t>
            </w:r>
            <w:proofErr w:type="spellStart"/>
            <w:r w:rsidRPr="00A85496">
              <w:rPr>
                <w:bCs/>
                <w:iCs/>
                <w:sz w:val="28"/>
                <w:lang w:val="ru-RU"/>
              </w:rPr>
              <w:t>їжі</w:t>
            </w:r>
            <w:proofErr w:type="spellEnd"/>
            <w:r w:rsidRPr="00A85496">
              <w:rPr>
                <w:bCs/>
                <w:iCs/>
                <w:spacing w:val="-5"/>
                <w:sz w:val="28"/>
                <w:lang w:val="ru-RU"/>
              </w:rPr>
              <w:t xml:space="preserve"> </w:t>
            </w:r>
            <w:r w:rsidRPr="00A85496">
              <w:rPr>
                <w:bCs/>
                <w:iCs/>
                <w:sz w:val="28"/>
                <w:lang w:val="ru-RU"/>
              </w:rPr>
              <w:t>та</w:t>
            </w:r>
            <w:r w:rsidRPr="00A85496">
              <w:rPr>
                <w:bCs/>
                <w:iCs/>
                <w:spacing w:val="-4"/>
                <w:sz w:val="28"/>
                <w:lang w:val="ru-RU"/>
              </w:rPr>
              <w:t xml:space="preserve"> </w:t>
            </w:r>
            <w:proofErr w:type="spellStart"/>
            <w:r w:rsidRPr="00A85496">
              <w:rPr>
                <w:bCs/>
                <w:iCs/>
                <w:spacing w:val="-4"/>
                <w:sz w:val="28"/>
                <w:lang w:val="ru-RU"/>
              </w:rPr>
              <w:t>одягу</w:t>
            </w:r>
            <w:proofErr w:type="spellEnd"/>
          </w:p>
        </w:tc>
      </w:tr>
      <w:tr w:rsidR="00964DD0" w:rsidRPr="00A85496" w14:paraId="7ADA98F9" w14:textId="77777777" w:rsidTr="00797D4E">
        <w:trPr>
          <w:trHeight w:val="321"/>
        </w:trPr>
        <w:tc>
          <w:tcPr>
            <w:tcW w:w="427" w:type="dxa"/>
            <w:gridSpan w:val="2"/>
            <w:tcBorders>
              <w:top w:val="single" w:sz="4" w:space="0" w:color="000000"/>
              <w:left w:val="single" w:sz="4" w:space="0" w:color="000000"/>
              <w:bottom w:val="single" w:sz="4" w:space="0" w:color="000000"/>
              <w:right w:val="single" w:sz="4" w:space="0" w:color="000000"/>
            </w:tcBorders>
          </w:tcPr>
          <w:p w14:paraId="5AC377BE" w14:textId="77777777" w:rsidR="00964DD0" w:rsidRPr="00A85496" w:rsidRDefault="00964DD0" w:rsidP="00797D4E">
            <w:pPr>
              <w:pStyle w:val="TableParagraph"/>
              <w:rPr>
                <w:bCs/>
                <w:iCs/>
                <w:sz w:val="24"/>
                <w:lang w:val="ru-RU"/>
              </w:rPr>
            </w:pPr>
          </w:p>
        </w:tc>
        <w:tc>
          <w:tcPr>
            <w:tcW w:w="9071" w:type="dxa"/>
            <w:gridSpan w:val="2"/>
            <w:tcBorders>
              <w:top w:val="single" w:sz="4" w:space="0" w:color="000000"/>
              <w:left w:val="single" w:sz="4" w:space="0" w:color="000000"/>
              <w:bottom w:val="single" w:sz="4" w:space="0" w:color="000000"/>
              <w:right w:val="single" w:sz="4" w:space="0" w:color="000000"/>
            </w:tcBorders>
            <w:hideMark/>
          </w:tcPr>
          <w:p w14:paraId="17D5A9AA" w14:textId="77777777" w:rsidR="00964DD0" w:rsidRPr="00A85496" w:rsidRDefault="00964DD0" w:rsidP="00797D4E">
            <w:pPr>
              <w:pStyle w:val="TableParagraph"/>
              <w:ind w:left="110"/>
              <w:rPr>
                <w:bCs/>
                <w:iCs/>
                <w:sz w:val="28"/>
                <w:lang w:val="ru-RU"/>
              </w:rPr>
            </w:pPr>
            <w:r w:rsidRPr="00A85496">
              <w:rPr>
                <w:bCs/>
                <w:iCs/>
                <w:sz w:val="28"/>
                <w:lang w:val="ru-RU"/>
              </w:rPr>
              <w:t>Грошей</w:t>
            </w:r>
            <w:r w:rsidRPr="00A85496">
              <w:rPr>
                <w:bCs/>
                <w:iCs/>
                <w:spacing w:val="-7"/>
                <w:sz w:val="28"/>
                <w:lang w:val="ru-RU"/>
              </w:rPr>
              <w:t xml:space="preserve"> </w:t>
            </w:r>
            <w:proofErr w:type="spellStart"/>
            <w:r w:rsidRPr="00A85496">
              <w:rPr>
                <w:bCs/>
                <w:iCs/>
                <w:sz w:val="28"/>
                <w:lang w:val="ru-RU"/>
              </w:rPr>
              <w:t>досить</w:t>
            </w:r>
            <w:proofErr w:type="spellEnd"/>
            <w:r w:rsidRPr="00A85496">
              <w:rPr>
                <w:bCs/>
                <w:iCs/>
                <w:spacing w:val="-6"/>
                <w:sz w:val="28"/>
                <w:lang w:val="ru-RU"/>
              </w:rPr>
              <w:t xml:space="preserve"> </w:t>
            </w:r>
            <w:r w:rsidRPr="00A85496">
              <w:rPr>
                <w:bCs/>
                <w:iCs/>
                <w:sz w:val="28"/>
                <w:lang w:val="ru-RU"/>
              </w:rPr>
              <w:t>для</w:t>
            </w:r>
            <w:r w:rsidRPr="00A85496">
              <w:rPr>
                <w:bCs/>
                <w:iCs/>
                <w:spacing w:val="-4"/>
                <w:sz w:val="28"/>
                <w:lang w:val="ru-RU"/>
              </w:rPr>
              <w:t xml:space="preserve"> </w:t>
            </w:r>
            <w:proofErr w:type="spellStart"/>
            <w:r w:rsidRPr="00A85496">
              <w:rPr>
                <w:bCs/>
                <w:iCs/>
                <w:sz w:val="28"/>
                <w:lang w:val="ru-RU"/>
              </w:rPr>
              <w:t>купівлі</w:t>
            </w:r>
            <w:proofErr w:type="spellEnd"/>
            <w:r w:rsidRPr="00A85496">
              <w:rPr>
                <w:bCs/>
                <w:iCs/>
                <w:spacing w:val="-9"/>
                <w:sz w:val="28"/>
                <w:lang w:val="ru-RU"/>
              </w:rPr>
              <w:t xml:space="preserve"> </w:t>
            </w:r>
            <w:proofErr w:type="spellStart"/>
            <w:r w:rsidRPr="00A85496">
              <w:rPr>
                <w:bCs/>
                <w:iCs/>
                <w:sz w:val="28"/>
                <w:lang w:val="ru-RU"/>
              </w:rPr>
              <w:t>більш</w:t>
            </w:r>
            <w:proofErr w:type="spellEnd"/>
            <w:r w:rsidRPr="00A85496">
              <w:rPr>
                <w:bCs/>
                <w:iCs/>
                <w:spacing w:val="-5"/>
                <w:sz w:val="28"/>
                <w:lang w:val="ru-RU"/>
              </w:rPr>
              <w:t xml:space="preserve"> </w:t>
            </w:r>
            <w:r w:rsidRPr="00A85496">
              <w:rPr>
                <w:bCs/>
                <w:iCs/>
                <w:sz w:val="28"/>
                <w:lang w:val="ru-RU"/>
              </w:rPr>
              <w:t>дорогих</w:t>
            </w:r>
            <w:r w:rsidRPr="00A85496">
              <w:rPr>
                <w:bCs/>
                <w:iCs/>
                <w:spacing w:val="-10"/>
                <w:sz w:val="28"/>
                <w:lang w:val="ru-RU"/>
              </w:rPr>
              <w:t xml:space="preserve"> </w:t>
            </w:r>
            <w:proofErr w:type="spellStart"/>
            <w:r w:rsidRPr="00A85496">
              <w:rPr>
                <w:bCs/>
                <w:iCs/>
                <w:spacing w:val="-2"/>
                <w:sz w:val="28"/>
                <w:lang w:val="ru-RU"/>
              </w:rPr>
              <w:t>товарів</w:t>
            </w:r>
            <w:proofErr w:type="spellEnd"/>
          </w:p>
        </w:tc>
      </w:tr>
      <w:tr w:rsidR="00964DD0" w:rsidRPr="00A85496" w14:paraId="7EF92904" w14:textId="77777777" w:rsidTr="00797D4E">
        <w:trPr>
          <w:trHeight w:val="326"/>
        </w:trPr>
        <w:tc>
          <w:tcPr>
            <w:tcW w:w="427" w:type="dxa"/>
            <w:gridSpan w:val="2"/>
            <w:tcBorders>
              <w:top w:val="single" w:sz="4" w:space="0" w:color="000000"/>
              <w:left w:val="single" w:sz="4" w:space="0" w:color="000000"/>
              <w:bottom w:val="single" w:sz="4" w:space="0" w:color="000000"/>
              <w:right w:val="single" w:sz="4" w:space="0" w:color="000000"/>
            </w:tcBorders>
          </w:tcPr>
          <w:p w14:paraId="2F2B8DD5" w14:textId="77777777" w:rsidR="00964DD0" w:rsidRPr="00A85496" w:rsidRDefault="00964DD0" w:rsidP="00797D4E">
            <w:pPr>
              <w:pStyle w:val="TableParagraph"/>
              <w:rPr>
                <w:bCs/>
                <w:iCs/>
                <w:sz w:val="24"/>
                <w:lang w:val="ru-RU"/>
              </w:rPr>
            </w:pPr>
          </w:p>
        </w:tc>
        <w:tc>
          <w:tcPr>
            <w:tcW w:w="9071" w:type="dxa"/>
            <w:gridSpan w:val="2"/>
            <w:tcBorders>
              <w:top w:val="single" w:sz="4" w:space="0" w:color="000000"/>
              <w:left w:val="single" w:sz="4" w:space="0" w:color="000000"/>
              <w:bottom w:val="single" w:sz="4" w:space="0" w:color="000000"/>
              <w:right w:val="single" w:sz="4" w:space="0" w:color="000000"/>
            </w:tcBorders>
            <w:hideMark/>
          </w:tcPr>
          <w:p w14:paraId="34ECE425" w14:textId="77777777" w:rsidR="00964DD0" w:rsidRPr="00A85496" w:rsidRDefault="00964DD0" w:rsidP="00797D4E">
            <w:pPr>
              <w:pStyle w:val="TableParagraph"/>
              <w:ind w:left="110"/>
              <w:rPr>
                <w:bCs/>
                <w:iCs/>
                <w:sz w:val="28"/>
              </w:rPr>
            </w:pPr>
            <w:proofErr w:type="spellStart"/>
            <w:r w:rsidRPr="00A85496">
              <w:rPr>
                <w:bCs/>
                <w:iCs/>
                <w:sz w:val="28"/>
              </w:rPr>
              <w:t>Важко</w:t>
            </w:r>
            <w:proofErr w:type="spellEnd"/>
            <w:r w:rsidRPr="00A85496">
              <w:rPr>
                <w:bCs/>
                <w:iCs/>
                <w:spacing w:val="-8"/>
                <w:sz w:val="28"/>
              </w:rPr>
              <w:t xml:space="preserve"> </w:t>
            </w:r>
            <w:proofErr w:type="spellStart"/>
            <w:r w:rsidRPr="00A85496">
              <w:rPr>
                <w:bCs/>
                <w:iCs/>
                <w:spacing w:val="-2"/>
                <w:sz w:val="28"/>
              </w:rPr>
              <w:t>відповісти</w:t>
            </w:r>
            <w:proofErr w:type="spellEnd"/>
          </w:p>
        </w:tc>
      </w:tr>
      <w:tr w:rsidR="00964DD0" w:rsidRPr="00A85496" w14:paraId="31D4EC35" w14:textId="77777777" w:rsidTr="00797D4E">
        <w:trPr>
          <w:trHeight w:val="642"/>
        </w:trPr>
        <w:tc>
          <w:tcPr>
            <w:tcW w:w="9498" w:type="dxa"/>
            <w:gridSpan w:val="4"/>
            <w:tcBorders>
              <w:top w:val="single" w:sz="4" w:space="0" w:color="000000"/>
              <w:left w:val="single" w:sz="4" w:space="0" w:color="000000"/>
              <w:bottom w:val="single" w:sz="4" w:space="0" w:color="000000"/>
              <w:right w:val="single" w:sz="4" w:space="0" w:color="000000"/>
            </w:tcBorders>
            <w:hideMark/>
          </w:tcPr>
          <w:p w14:paraId="37A78CE5" w14:textId="77777777" w:rsidR="00964DD0" w:rsidRPr="00A85496" w:rsidRDefault="00964DD0" w:rsidP="00797D4E">
            <w:pPr>
              <w:pStyle w:val="TableParagraph"/>
              <w:tabs>
                <w:tab w:val="left" w:pos="8187"/>
              </w:tabs>
              <w:ind w:left="110"/>
              <w:rPr>
                <w:bCs/>
                <w:iCs/>
                <w:sz w:val="28"/>
              </w:rPr>
            </w:pPr>
            <w:r w:rsidRPr="00A85496">
              <w:rPr>
                <w:noProof/>
                <w:lang w:eastAsia="uk-UA"/>
              </w:rPr>
              <mc:AlternateContent>
                <mc:Choice Requires="wpg">
                  <w:drawing>
                    <wp:anchor distT="0" distB="0" distL="0" distR="0" simplePos="0" relativeHeight="251660288" behindDoc="1" locked="0" layoutInCell="1" allowOverlap="1" wp14:anchorId="029BFE6B" wp14:editId="357C0A97">
                      <wp:simplePos x="0" y="0"/>
                      <wp:positionH relativeFrom="column">
                        <wp:posOffset>69850</wp:posOffset>
                      </wp:positionH>
                      <wp:positionV relativeFrom="paragraph">
                        <wp:posOffset>396875</wp:posOffset>
                      </wp:positionV>
                      <wp:extent cx="5506085" cy="7620"/>
                      <wp:effectExtent l="0" t="0" r="18415" b="11430"/>
                      <wp:wrapNone/>
                      <wp:docPr id="23" name="Группа 23"/>
                      <wp:cNvGraphicFramePr/>
                      <a:graphic xmlns:a="http://schemas.openxmlformats.org/drawingml/2006/main">
                        <a:graphicData uri="http://schemas.microsoft.com/office/word/2010/wordprocessingGroup">
                          <wpg:wgp>
                            <wpg:cNvGrpSpPr/>
                            <wpg:grpSpPr>
                              <a:xfrm>
                                <a:off x="0" y="0"/>
                                <a:ext cx="5506085" cy="7620"/>
                                <a:chOff x="0" y="3588"/>
                                <a:chExt cx="5506085" cy="1270"/>
                              </a:xfrm>
                            </wpg:grpSpPr>
                            <wps:wsp>
                              <wps:cNvPr id="4" name="Graphic 24"/>
                              <wps:cNvSpPr/>
                              <wps:spPr>
                                <a:xfrm>
                                  <a:off x="0" y="3588"/>
                                  <a:ext cx="5506085" cy="1270"/>
                                </a:xfrm>
                                <a:custGeom>
                                  <a:avLst/>
                                  <a:gdLst/>
                                  <a:ahLst/>
                                  <a:cxnLst/>
                                  <a:rect l="l" t="t" r="r" b="b"/>
                                  <a:pathLst>
                                    <a:path w="5506085">
                                      <a:moveTo>
                                        <a:pt x="0" y="0"/>
                                      </a:moveTo>
                                      <a:lnTo>
                                        <a:pt x="5505761" y="0"/>
                                      </a:lnTo>
                                    </a:path>
                                  </a:pathLst>
                                </a:custGeom>
                                <a:ln w="7176">
                                  <a:solidFill>
                                    <a:srgbClr val="000000"/>
                                  </a:solidFill>
                                  <a:prstDash val="solid"/>
                                </a:ln>
                              </wps:spPr>
                              <wps:bodyPr wrap="square" lIns="0" tIns="0" rIns="0" bIns="0" rtlCol="0">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5733D219" id="Группа 23" o:spid="_x0000_s1026" style="position:absolute;margin-left:5.5pt;margin-top:31.25pt;width:433.55pt;height:.6pt;z-index:-251656192;mso-wrap-distance-left:0;mso-wrap-distance-right:0" coordorigin=",35" coordsize="5506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ZfoiAIAAKAFAAAOAAAAZHJzL2Uyb0RvYy54bWykVEtu2zAQ3RfoHQjua9lO/IFgOSjixihQ&#10;pAHiomuaoj4ARbJD2nJ2BXqEXqQ3yBWSG3VISZbz6Sa1AeqRMxzOvDfk4uJQSbIXYEutEjoaDCkR&#10;iuu0VHlCv22uPswpsY6plEmtRELvhKUXy/fvFrWJxVgXWqYCCAZRNq5NQgvnTBxFlheiYnagjVBo&#10;zDRUzOEU8igFVmP0Skbj4XAa1RpSA5oLa3F11RjpMsTPMsHd1yyzwhGZUMzNhRHCuPVjtFywOAdm&#10;ipK3abA3ZFGxUuGhx1Ar5hjZQfkiVFVy0FZnbsB1FeksK7kINWA1o+GzatagdybUksd1bo40IbXP&#10;eHpzWH69vwFSpgkdn1GiWIUaPfx+/Pn46+Ee/38ILiNHtcljdF2DuTU30C7kzcyXfcig8l8siBwC&#10;u3dHdsXBEY6Lk8lwOpxPKOFom03HLfm8QIX6TWeT+bxRhRefXts5Gs/Czqg7NfLJHXOpDTaS7bmy&#10;/8fVbcGMCBJYT0DL1XlH1brtnPF5w1JwOlJkY4ts/ZOfvtRXKXpRKIv5zrq10IFqtv9iXdO+aYdY&#10;0SF+UB0EvAS+/WVof0cJtj9Qgu2/bYg2zPl9Pk8PSd1r5dcqvRcbHayu16nToLdKdeqFak9m0xEl&#10;XSOgXo0HAn/MctGCcDTi0+Kk8lnMRrNpuFVWyzK9KqX0WVjIt5cSyJ75Ox1+vg6M8MTNgHUrZovG&#10;L5haN6nQ2/dJo45HW53eobY1yplQ+2PHQFAiPyvsHv9qdAA6sO0AOHmpw9sSCMIzN4fvDAzxxyfU&#10;obLXumsiFnei+dKPvn6n0h93TmelVzTk1mTUTrChAwrPAKIn78zpPHj1D+vyLwAAAP//AwBQSwME&#10;FAAGAAgAAAAhAGg3vY/fAAAACAEAAA8AAABkcnMvZG93bnJldi54bWxMj8FqwzAQRO+F/oPYQm+N&#10;rIQkxrUcQmh7CoUmhdKbYm1sE2tlLMV2/r7bU3ucnWH2Tb6ZXCsG7EPjSYOaJSCQSm8bqjR8Hl+f&#10;UhAhGrKm9YQabhhgU9zf5SazfqQPHA6xElxCITMa6hi7TMpQ1uhMmPkOib2z752JLPtK2t6MXO5a&#10;OU+SlXSmIf5Qmw53NZaXw9VpeBvNuF2ol2F/Oe9u38fl+9deodaPD9P2GUTEKf6F4Ref0aFgppO/&#10;kg2iZa14StSwmi9BsJ+uUwXixIfFGmSRy/8Dih8AAAD//wMAUEsBAi0AFAAGAAgAAAAhALaDOJL+&#10;AAAA4QEAABMAAAAAAAAAAAAAAAAAAAAAAFtDb250ZW50X1R5cGVzXS54bWxQSwECLQAUAAYACAAA&#10;ACEAOP0h/9YAAACUAQAACwAAAAAAAAAAAAAAAAAvAQAAX3JlbHMvLnJlbHNQSwECLQAUAAYACAAA&#10;ACEAmSWX6IgCAACgBQAADgAAAAAAAAAAAAAAAAAuAgAAZHJzL2Uyb0RvYy54bWxQSwECLQAUAAYA&#10;CAAAACEAaDe9j98AAAAIAQAADwAAAAAAAAAAAAAAAADiBAAAZHJzL2Rvd25yZXYueG1sUEsFBgAA&#10;AAAEAAQA8wAAAO4FAAAAAA==&#10;">
                      <v:shape id="Graphic 24" o:spid="_x0000_s1027" style="position:absolute;top:35;width:55060;height:13;visibility:visible;mso-wrap-style:square;v-text-anchor:top" coordsize="550608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HJevQAAANoAAAAPAAAAZHJzL2Rvd25yZXYueG1sRI/BCsIw&#10;EETvgv8QVvBmU0VEqlFEEQQPYi2el2Zti82mNFHr3xtB8DjMzBtmue5MLZ7UusqygnEUgyDOra64&#10;UJBd9qM5COeRNdaWScGbHKxX/d4SE21ffKZn6gsRIOwSVFB63yRSurwkgy6yDXHwbrY16INsC6lb&#10;fAW4qeUkjmfSYMVhocSGtiXl9/RhFOymu646UvZOY8qK68mkm/y8VWo46DYLEJ46/w//2getYArf&#10;K+EGyNUHAAD//wMAUEsBAi0AFAAGAAgAAAAhANvh9svuAAAAhQEAABMAAAAAAAAAAAAAAAAAAAAA&#10;AFtDb250ZW50X1R5cGVzXS54bWxQSwECLQAUAAYACAAAACEAWvQsW78AAAAVAQAACwAAAAAAAAAA&#10;AAAAAAAfAQAAX3JlbHMvLnJlbHNQSwECLQAUAAYACAAAACEAX7RyXr0AAADaAAAADwAAAAAAAAAA&#10;AAAAAAAHAgAAZHJzL2Rvd25yZXYueG1sUEsFBgAAAAADAAMAtwAAAPECAAAAAA==&#10;" path="m,l5505761,e" filled="f" strokeweight=".19933mm">
                        <v:path arrowok="t"/>
                      </v:shape>
                    </v:group>
                  </w:pict>
                </mc:Fallback>
              </mc:AlternateContent>
            </w:r>
            <w:r w:rsidRPr="00A85496">
              <w:rPr>
                <w:bCs/>
                <w:iCs/>
                <w:sz w:val="28"/>
                <w:lang w:val="uk-UA"/>
              </w:rPr>
              <w:t>7.</w:t>
            </w:r>
            <w:r w:rsidRPr="00A85496">
              <w:rPr>
                <w:bCs/>
                <w:iCs/>
                <w:spacing w:val="-5"/>
                <w:sz w:val="28"/>
                <w:lang w:val="uk-UA"/>
              </w:rPr>
              <w:t xml:space="preserve"> </w:t>
            </w:r>
            <w:r w:rsidRPr="00A85496">
              <w:rPr>
                <w:bCs/>
                <w:iCs/>
                <w:sz w:val="28"/>
                <w:lang w:val="uk-UA"/>
              </w:rPr>
              <w:t>До</w:t>
            </w:r>
            <w:r w:rsidRPr="00A85496">
              <w:rPr>
                <w:bCs/>
                <w:iCs/>
                <w:spacing w:val="-7"/>
                <w:sz w:val="28"/>
                <w:lang w:val="uk-UA"/>
              </w:rPr>
              <w:t xml:space="preserve"> </w:t>
            </w:r>
            <w:r w:rsidRPr="00A85496">
              <w:rPr>
                <w:bCs/>
                <w:iCs/>
                <w:sz w:val="28"/>
                <w:lang w:val="uk-UA"/>
              </w:rPr>
              <w:t>якої</w:t>
            </w:r>
            <w:r w:rsidRPr="00A85496">
              <w:rPr>
                <w:bCs/>
                <w:iCs/>
                <w:spacing w:val="-7"/>
                <w:sz w:val="28"/>
                <w:lang w:val="uk-UA"/>
              </w:rPr>
              <w:t xml:space="preserve"> </w:t>
            </w:r>
            <w:r w:rsidRPr="00A85496">
              <w:rPr>
                <w:bCs/>
                <w:iCs/>
                <w:sz w:val="28"/>
                <w:lang w:val="uk-UA"/>
              </w:rPr>
              <w:t>поліклініки</w:t>
            </w:r>
            <w:r w:rsidRPr="00A85496">
              <w:rPr>
                <w:bCs/>
                <w:iCs/>
                <w:spacing w:val="-7"/>
                <w:sz w:val="28"/>
                <w:lang w:val="uk-UA"/>
              </w:rPr>
              <w:t xml:space="preserve"> </w:t>
            </w:r>
            <w:r w:rsidRPr="00A85496">
              <w:rPr>
                <w:bCs/>
                <w:iCs/>
                <w:sz w:val="28"/>
                <w:lang w:val="uk-UA"/>
              </w:rPr>
              <w:t>(ПМСД)</w:t>
            </w:r>
            <w:r w:rsidRPr="00A85496">
              <w:rPr>
                <w:bCs/>
                <w:iCs/>
                <w:spacing w:val="-8"/>
                <w:sz w:val="28"/>
                <w:lang w:val="uk-UA"/>
              </w:rPr>
              <w:t xml:space="preserve"> </w:t>
            </w:r>
            <w:r w:rsidRPr="00A85496">
              <w:rPr>
                <w:bCs/>
                <w:iCs/>
                <w:sz w:val="28"/>
                <w:lang w:val="uk-UA"/>
              </w:rPr>
              <w:t>Ви</w:t>
            </w:r>
            <w:r w:rsidRPr="00A85496">
              <w:rPr>
                <w:bCs/>
                <w:iCs/>
                <w:spacing w:val="-8"/>
                <w:sz w:val="28"/>
                <w:lang w:val="uk-UA"/>
              </w:rPr>
              <w:t xml:space="preserve"> </w:t>
            </w:r>
            <w:r w:rsidRPr="00A85496">
              <w:rPr>
                <w:bCs/>
                <w:iCs/>
                <w:sz w:val="28"/>
                <w:lang w:val="uk-UA"/>
              </w:rPr>
              <w:t xml:space="preserve">прикріплені? </w:t>
            </w:r>
            <w:r w:rsidRPr="00A85496">
              <w:rPr>
                <w:bCs/>
                <w:iCs/>
                <w:spacing w:val="-10"/>
                <w:sz w:val="28"/>
              </w:rPr>
              <w:t>№</w:t>
            </w:r>
            <w:r w:rsidRPr="00A85496">
              <w:rPr>
                <w:bCs/>
                <w:iCs/>
                <w:sz w:val="28"/>
                <w:u w:val="single"/>
              </w:rPr>
              <w:tab/>
            </w:r>
          </w:p>
        </w:tc>
      </w:tr>
      <w:tr w:rsidR="00964DD0" w:rsidRPr="00A85496" w14:paraId="6CC7E54C" w14:textId="77777777" w:rsidTr="00797D4E">
        <w:trPr>
          <w:trHeight w:val="643"/>
        </w:trPr>
        <w:tc>
          <w:tcPr>
            <w:tcW w:w="9498" w:type="dxa"/>
            <w:gridSpan w:val="4"/>
            <w:tcBorders>
              <w:top w:val="single" w:sz="4" w:space="0" w:color="000000"/>
              <w:left w:val="single" w:sz="4" w:space="0" w:color="000000"/>
              <w:bottom w:val="single" w:sz="4" w:space="0" w:color="000000"/>
              <w:right w:val="single" w:sz="4" w:space="0" w:color="000000"/>
            </w:tcBorders>
            <w:hideMark/>
          </w:tcPr>
          <w:p w14:paraId="50767DE0" w14:textId="77777777" w:rsidR="00964DD0" w:rsidRPr="00A85496" w:rsidRDefault="00964DD0" w:rsidP="00797D4E">
            <w:pPr>
              <w:pStyle w:val="TableParagraph"/>
              <w:ind w:left="110"/>
              <w:rPr>
                <w:bCs/>
                <w:iCs/>
                <w:sz w:val="28"/>
              </w:rPr>
            </w:pPr>
            <w:r w:rsidRPr="00A85496">
              <w:rPr>
                <w:bCs/>
                <w:iCs/>
                <w:sz w:val="28"/>
                <w:lang w:val="ru-RU"/>
              </w:rPr>
              <w:t>8.</w:t>
            </w:r>
            <w:r w:rsidRPr="00A85496">
              <w:rPr>
                <w:bCs/>
                <w:iCs/>
                <w:spacing w:val="-5"/>
                <w:sz w:val="28"/>
                <w:lang w:val="ru-RU"/>
              </w:rPr>
              <w:t xml:space="preserve"> </w:t>
            </w:r>
            <w:proofErr w:type="spellStart"/>
            <w:r w:rsidRPr="00A85496">
              <w:rPr>
                <w:bCs/>
                <w:iCs/>
                <w:sz w:val="28"/>
                <w:lang w:val="ru-RU"/>
              </w:rPr>
              <w:t>Чи</w:t>
            </w:r>
            <w:proofErr w:type="spellEnd"/>
            <w:r w:rsidRPr="00A85496">
              <w:rPr>
                <w:bCs/>
                <w:iCs/>
                <w:spacing w:val="-8"/>
                <w:sz w:val="28"/>
                <w:lang w:val="ru-RU"/>
              </w:rPr>
              <w:t xml:space="preserve"> </w:t>
            </w:r>
            <w:proofErr w:type="spellStart"/>
            <w:r w:rsidRPr="00A85496">
              <w:rPr>
                <w:bCs/>
                <w:iCs/>
                <w:sz w:val="28"/>
                <w:lang w:val="ru-RU"/>
              </w:rPr>
              <w:t>задоволені</w:t>
            </w:r>
            <w:proofErr w:type="spellEnd"/>
            <w:r w:rsidRPr="00A85496">
              <w:rPr>
                <w:bCs/>
                <w:iCs/>
                <w:spacing w:val="-7"/>
                <w:sz w:val="28"/>
                <w:lang w:val="ru-RU"/>
              </w:rPr>
              <w:t xml:space="preserve"> </w:t>
            </w:r>
            <w:r w:rsidRPr="00A85496">
              <w:rPr>
                <w:bCs/>
                <w:iCs/>
                <w:sz w:val="28"/>
                <w:lang w:val="ru-RU"/>
              </w:rPr>
              <w:t>Ви</w:t>
            </w:r>
            <w:r w:rsidRPr="00A85496">
              <w:rPr>
                <w:bCs/>
                <w:iCs/>
                <w:spacing w:val="-8"/>
                <w:sz w:val="28"/>
                <w:lang w:val="ru-RU"/>
              </w:rPr>
              <w:t xml:space="preserve"> </w:t>
            </w:r>
            <w:proofErr w:type="spellStart"/>
            <w:r w:rsidRPr="00A85496">
              <w:rPr>
                <w:bCs/>
                <w:iCs/>
                <w:sz w:val="28"/>
                <w:lang w:val="ru-RU"/>
              </w:rPr>
              <w:t>роботою</w:t>
            </w:r>
            <w:proofErr w:type="spellEnd"/>
            <w:r w:rsidRPr="00A85496">
              <w:rPr>
                <w:bCs/>
                <w:iCs/>
                <w:spacing w:val="-8"/>
                <w:sz w:val="28"/>
                <w:lang w:val="ru-RU"/>
              </w:rPr>
              <w:t xml:space="preserve"> </w:t>
            </w:r>
            <w:proofErr w:type="spellStart"/>
            <w:r w:rsidRPr="00A85496">
              <w:rPr>
                <w:bCs/>
                <w:iCs/>
                <w:sz w:val="28"/>
                <w:lang w:val="ru-RU"/>
              </w:rPr>
              <w:t>реєстратури</w:t>
            </w:r>
            <w:proofErr w:type="spellEnd"/>
            <w:r w:rsidRPr="00A85496">
              <w:rPr>
                <w:bCs/>
                <w:iCs/>
                <w:sz w:val="28"/>
                <w:lang w:val="ru-RU"/>
              </w:rPr>
              <w:t>?</w:t>
            </w:r>
            <w:r w:rsidRPr="00A85496">
              <w:rPr>
                <w:bCs/>
                <w:iCs/>
                <w:spacing w:val="-7"/>
                <w:sz w:val="28"/>
                <w:lang w:val="ru-RU"/>
              </w:rPr>
              <w:t xml:space="preserve"> </w:t>
            </w:r>
            <w:r w:rsidRPr="00A85496">
              <w:rPr>
                <w:bCs/>
                <w:iCs/>
                <w:sz w:val="28"/>
              </w:rPr>
              <w:t>(</w:t>
            </w:r>
            <w:proofErr w:type="spellStart"/>
            <w:r w:rsidRPr="00A85496">
              <w:rPr>
                <w:bCs/>
                <w:iCs/>
                <w:sz w:val="28"/>
              </w:rPr>
              <w:t>Термін</w:t>
            </w:r>
            <w:proofErr w:type="spellEnd"/>
            <w:r w:rsidRPr="00A85496">
              <w:rPr>
                <w:bCs/>
                <w:iCs/>
                <w:spacing w:val="-8"/>
                <w:sz w:val="28"/>
              </w:rPr>
              <w:t xml:space="preserve"> </w:t>
            </w:r>
            <w:proofErr w:type="spellStart"/>
            <w:r w:rsidRPr="00A85496">
              <w:rPr>
                <w:bCs/>
                <w:iCs/>
                <w:sz w:val="28"/>
              </w:rPr>
              <w:t>очікування</w:t>
            </w:r>
            <w:proofErr w:type="spellEnd"/>
            <w:r w:rsidRPr="00A85496">
              <w:rPr>
                <w:bCs/>
                <w:iCs/>
                <w:sz w:val="28"/>
              </w:rPr>
              <w:t xml:space="preserve">, </w:t>
            </w:r>
            <w:proofErr w:type="spellStart"/>
            <w:r w:rsidRPr="00A85496">
              <w:rPr>
                <w:bCs/>
                <w:iCs/>
                <w:spacing w:val="-2"/>
                <w:sz w:val="28"/>
              </w:rPr>
              <w:t>обслуговування</w:t>
            </w:r>
            <w:proofErr w:type="spellEnd"/>
            <w:r w:rsidRPr="00A85496">
              <w:rPr>
                <w:bCs/>
                <w:iCs/>
                <w:spacing w:val="-2"/>
                <w:sz w:val="28"/>
              </w:rPr>
              <w:t>)</w:t>
            </w:r>
          </w:p>
        </w:tc>
      </w:tr>
      <w:tr w:rsidR="00964DD0" w:rsidRPr="00A85496" w14:paraId="013186A7" w14:textId="77777777" w:rsidTr="00797D4E">
        <w:trPr>
          <w:trHeight w:val="320"/>
        </w:trPr>
        <w:tc>
          <w:tcPr>
            <w:tcW w:w="427" w:type="dxa"/>
            <w:gridSpan w:val="2"/>
            <w:tcBorders>
              <w:top w:val="single" w:sz="4" w:space="0" w:color="000000"/>
              <w:left w:val="single" w:sz="4" w:space="0" w:color="000000"/>
              <w:bottom w:val="single" w:sz="4" w:space="0" w:color="000000"/>
              <w:right w:val="single" w:sz="4" w:space="0" w:color="000000"/>
            </w:tcBorders>
          </w:tcPr>
          <w:p w14:paraId="4BB4762A" w14:textId="77777777" w:rsidR="00964DD0" w:rsidRPr="00A85496" w:rsidRDefault="00964DD0" w:rsidP="00797D4E">
            <w:pPr>
              <w:pStyle w:val="TableParagraph"/>
              <w:rPr>
                <w:bCs/>
                <w:iCs/>
                <w:sz w:val="24"/>
              </w:rPr>
            </w:pPr>
          </w:p>
        </w:tc>
        <w:tc>
          <w:tcPr>
            <w:tcW w:w="9071" w:type="dxa"/>
            <w:gridSpan w:val="2"/>
            <w:tcBorders>
              <w:top w:val="single" w:sz="4" w:space="0" w:color="000000"/>
              <w:left w:val="single" w:sz="4" w:space="0" w:color="000000"/>
              <w:bottom w:val="single" w:sz="4" w:space="0" w:color="000000"/>
              <w:right w:val="single" w:sz="4" w:space="0" w:color="000000"/>
            </w:tcBorders>
            <w:hideMark/>
          </w:tcPr>
          <w:p w14:paraId="65261647" w14:textId="77777777" w:rsidR="00964DD0" w:rsidRPr="00A85496" w:rsidRDefault="00964DD0" w:rsidP="00797D4E">
            <w:pPr>
              <w:pStyle w:val="TableParagraph"/>
              <w:ind w:left="110"/>
              <w:rPr>
                <w:bCs/>
                <w:iCs/>
                <w:sz w:val="28"/>
              </w:rPr>
            </w:pPr>
            <w:proofErr w:type="spellStart"/>
            <w:r w:rsidRPr="00A85496">
              <w:rPr>
                <w:bCs/>
                <w:iCs/>
                <w:spacing w:val="-5"/>
                <w:sz w:val="28"/>
              </w:rPr>
              <w:t>Так</w:t>
            </w:r>
            <w:proofErr w:type="spellEnd"/>
          </w:p>
        </w:tc>
      </w:tr>
      <w:tr w:rsidR="00964DD0" w:rsidRPr="00A85496" w14:paraId="68134F08" w14:textId="77777777" w:rsidTr="00797D4E">
        <w:trPr>
          <w:trHeight w:val="321"/>
        </w:trPr>
        <w:tc>
          <w:tcPr>
            <w:tcW w:w="427" w:type="dxa"/>
            <w:gridSpan w:val="2"/>
            <w:tcBorders>
              <w:top w:val="single" w:sz="4" w:space="0" w:color="000000"/>
              <w:left w:val="single" w:sz="4" w:space="0" w:color="000000"/>
              <w:bottom w:val="single" w:sz="4" w:space="0" w:color="000000"/>
              <w:right w:val="single" w:sz="4" w:space="0" w:color="000000"/>
            </w:tcBorders>
          </w:tcPr>
          <w:p w14:paraId="64075483" w14:textId="77777777" w:rsidR="00964DD0" w:rsidRPr="00A85496" w:rsidRDefault="00964DD0" w:rsidP="00797D4E">
            <w:pPr>
              <w:pStyle w:val="TableParagraph"/>
              <w:rPr>
                <w:bCs/>
                <w:iCs/>
                <w:sz w:val="24"/>
              </w:rPr>
            </w:pPr>
          </w:p>
        </w:tc>
        <w:tc>
          <w:tcPr>
            <w:tcW w:w="9071" w:type="dxa"/>
            <w:gridSpan w:val="2"/>
            <w:tcBorders>
              <w:top w:val="single" w:sz="4" w:space="0" w:color="000000"/>
              <w:left w:val="single" w:sz="4" w:space="0" w:color="000000"/>
              <w:bottom w:val="single" w:sz="4" w:space="0" w:color="000000"/>
              <w:right w:val="single" w:sz="4" w:space="0" w:color="000000"/>
            </w:tcBorders>
            <w:hideMark/>
          </w:tcPr>
          <w:p w14:paraId="08420700" w14:textId="77777777" w:rsidR="00964DD0" w:rsidRPr="00A85496" w:rsidRDefault="00964DD0" w:rsidP="00797D4E">
            <w:pPr>
              <w:pStyle w:val="TableParagraph"/>
              <w:ind w:left="110"/>
              <w:rPr>
                <w:bCs/>
                <w:iCs/>
                <w:sz w:val="28"/>
              </w:rPr>
            </w:pPr>
            <w:proofErr w:type="spellStart"/>
            <w:r w:rsidRPr="00A85496">
              <w:rPr>
                <w:bCs/>
                <w:iCs/>
                <w:spacing w:val="-5"/>
                <w:sz w:val="28"/>
              </w:rPr>
              <w:t>Ні</w:t>
            </w:r>
            <w:proofErr w:type="spellEnd"/>
          </w:p>
        </w:tc>
      </w:tr>
      <w:tr w:rsidR="00964DD0" w:rsidRPr="00A85496" w14:paraId="76CC00CB" w14:textId="77777777" w:rsidTr="00797D4E">
        <w:trPr>
          <w:trHeight w:val="325"/>
        </w:trPr>
        <w:tc>
          <w:tcPr>
            <w:tcW w:w="427" w:type="dxa"/>
            <w:gridSpan w:val="2"/>
            <w:tcBorders>
              <w:top w:val="single" w:sz="4" w:space="0" w:color="000000"/>
              <w:left w:val="single" w:sz="4" w:space="0" w:color="000000"/>
              <w:bottom w:val="single" w:sz="4" w:space="0" w:color="000000"/>
              <w:right w:val="single" w:sz="4" w:space="0" w:color="000000"/>
            </w:tcBorders>
          </w:tcPr>
          <w:p w14:paraId="47CBE369" w14:textId="77777777" w:rsidR="00964DD0" w:rsidRPr="00A85496" w:rsidRDefault="00964DD0" w:rsidP="00797D4E">
            <w:pPr>
              <w:pStyle w:val="TableParagraph"/>
              <w:rPr>
                <w:bCs/>
                <w:iCs/>
                <w:sz w:val="24"/>
              </w:rPr>
            </w:pPr>
          </w:p>
        </w:tc>
        <w:tc>
          <w:tcPr>
            <w:tcW w:w="9071" w:type="dxa"/>
            <w:gridSpan w:val="2"/>
            <w:tcBorders>
              <w:top w:val="single" w:sz="4" w:space="0" w:color="000000"/>
              <w:left w:val="single" w:sz="4" w:space="0" w:color="000000"/>
              <w:bottom w:val="single" w:sz="4" w:space="0" w:color="000000"/>
              <w:right w:val="single" w:sz="4" w:space="0" w:color="000000"/>
            </w:tcBorders>
            <w:hideMark/>
          </w:tcPr>
          <w:p w14:paraId="73E0167F" w14:textId="77777777" w:rsidR="00964DD0" w:rsidRPr="00A85496" w:rsidRDefault="00964DD0" w:rsidP="00797D4E">
            <w:pPr>
              <w:pStyle w:val="TableParagraph"/>
              <w:ind w:left="110"/>
              <w:rPr>
                <w:bCs/>
                <w:iCs/>
                <w:sz w:val="28"/>
              </w:rPr>
            </w:pPr>
            <w:proofErr w:type="spellStart"/>
            <w:r w:rsidRPr="00A85496">
              <w:rPr>
                <w:bCs/>
                <w:iCs/>
                <w:spacing w:val="-4"/>
                <w:sz w:val="28"/>
              </w:rPr>
              <w:t>Інше</w:t>
            </w:r>
            <w:proofErr w:type="spellEnd"/>
          </w:p>
        </w:tc>
      </w:tr>
      <w:tr w:rsidR="00964DD0" w:rsidRPr="00A85496" w14:paraId="4A450638" w14:textId="77777777" w:rsidTr="00797D4E">
        <w:trPr>
          <w:trHeight w:val="321"/>
        </w:trPr>
        <w:tc>
          <w:tcPr>
            <w:tcW w:w="9498" w:type="dxa"/>
            <w:gridSpan w:val="4"/>
            <w:tcBorders>
              <w:top w:val="single" w:sz="4" w:space="0" w:color="000000"/>
              <w:left w:val="single" w:sz="4" w:space="0" w:color="000000"/>
              <w:bottom w:val="single" w:sz="4" w:space="0" w:color="000000"/>
              <w:right w:val="single" w:sz="4" w:space="0" w:color="000000"/>
            </w:tcBorders>
            <w:hideMark/>
          </w:tcPr>
          <w:p w14:paraId="0B4752ED" w14:textId="77777777" w:rsidR="00964DD0" w:rsidRPr="00A85496" w:rsidRDefault="00964DD0" w:rsidP="00797D4E">
            <w:pPr>
              <w:pStyle w:val="TableParagraph"/>
              <w:ind w:left="110"/>
              <w:rPr>
                <w:bCs/>
                <w:iCs/>
                <w:sz w:val="28"/>
                <w:lang w:val="ru-RU"/>
              </w:rPr>
            </w:pPr>
            <w:r w:rsidRPr="00A85496">
              <w:rPr>
                <w:bCs/>
                <w:iCs/>
                <w:sz w:val="28"/>
                <w:lang w:val="ru-RU"/>
              </w:rPr>
              <w:t>9.</w:t>
            </w:r>
            <w:r w:rsidRPr="00A85496">
              <w:rPr>
                <w:bCs/>
                <w:iCs/>
                <w:spacing w:val="-4"/>
                <w:sz w:val="28"/>
                <w:lang w:val="ru-RU"/>
              </w:rPr>
              <w:t xml:space="preserve"> </w:t>
            </w:r>
            <w:r w:rsidRPr="00A85496">
              <w:rPr>
                <w:bCs/>
                <w:iCs/>
                <w:sz w:val="28"/>
                <w:lang w:val="ru-RU"/>
              </w:rPr>
              <w:t>Яким</w:t>
            </w:r>
            <w:r w:rsidRPr="00A85496">
              <w:rPr>
                <w:bCs/>
                <w:iCs/>
                <w:spacing w:val="-5"/>
                <w:sz w:val="28"/>
                <w:lang w:val="ru-RU"/>
              </w:rPr>
              <w:t xml:space="preserve"> </w:t>
            </w:r>
            <w:r w:rsidRPr="00A85496">
              <w:rPr>
                <w:bCs/>
                <w:iCs/>
                <w:sz w:val="28"/>
                <w:lang w:val="ru-RU"/>
              </w:rPr>
              <w:t>чином</w:t>
            </w:r>
            <w:r w:rsidRPr="00A85496">
              <w:rPr>
                <w:bCs/>
                <w:iCs/>
                <w:spacing w:val="-5"/>
                <w:sz w:val="28"/>
                <w:lang w:val="ru-RU"/>
              </w:rPr>
              <w:t xml:space="preserve"> </w:t>
            </w:r>
            <w:r w:rsidRPr="00A85496">
              <w:rPr>
                <w:bCs/>
                <w:iCs/>
                <w:sz w:val="28"/>
                <w:lang w:val="ru-RU"/>
              </w:rPr>
              <w:t>Ви</w:t>
            </w:r>
            <w:r w:rsidRPr="00A85496">
              <w:rPr>
                <w:bCs/>
                <w:iCs/>
                <w:spacing w:val="-7"/>
                <w:sz w:val="28"/>
                <w:lang w:val="ru-RU"/>
              </w:rPr>
              <w:t xml:space="preserve"> </w:t>
            </w:r>
            <w:proofErr w:type="spellStart"/>
            <w:r w:rsidRPr="00A85496">
              <w:rPr>
                <w:bCs/>
                <w:iCs/>
                <w:sz w:val="28"/>
                <w:lang w:val="ru-RU"/>
              </w:rPr>
              <w:t>записалися</w:t>
            </w:r>
            <w:proofErr w:type="spellEnd"/>
            <w:r w:rsidRPr="00A85496">
              <w:rPr>
                <w:bCs/>
                <w:iCs/>
                <w:spacing w:val="-5"/>
                <w:sz w:val="28"/>
                <w:lang w:val="ru-RU"/>
              </w:rPr>
              <w:t xml:space="preserve"> </w:t>
            </w:r>
            <w:r w:rsidRPr="00A85496">
              <w:rPr>
                <w:bCs/>
                <w:iCs/>
                <w:sz w:val="28"/>
                <w:lang w:val="ru-RU"/>
              </w:rPr>
              <w:t>на</w:t>
            </w:r>
            <w:r w:rsidRPr="00A85496">
              <w:rPr>
                <w:bCs/>
                <w:iCs/>
                <w:spacing w:val="-6"/>
                <w:sz w:val="28"/>
                <w:lang w:val="ru-RU"/>
              </w:rPr>
              <w:t xml:space="preserve"> </w:t>
            </w:r>
            <w:proofErr w:type="spellStart"/>
            <w:r w:rsidRPr="00A85496">
              <w:rPr>
                <w:bCs/>
                <w:iCs/>
                <w:sz w:val="28"/>
                <w:lang w:val="ru-RU"/>
              </w:rPr>
              <w:t>прийом</w:t>
            </w:r>
            <w:proofErr w:type="spellEnd"/>
            <w:r w:rsidRPr="00A85496">
              <w:rPr>
                <w:bCs/>
                <w:iCs/>
                <w:spacing w:val="-5"/>
                <w:sz w:val="28"/>
                <w:lang w:val="ru-RU"/>
              </w:rPr>
              <w:t xml:space="preserve"> </w:t>
            </w:r>
            <w:r w:rsidRPr="00A85496">
              <w:rPr>
                <w:bCs/>
                <w:iCs/>
                <w:sz w:val="28"/>
                <w:lang w:val="ru-RU"/>
              </w:rPr>
              <w:t>до</w:t>
            </w:r>
            <w:r w:rsidRPr="00A85496">
              <w:rPr>
                <w:bCs/>
                <w:iCs/>
                <w:spacing w:val="-6"/>
                <w:sz w:val="28"/>
                <w:lang w:val="ru-RU"/>
              </w:rPr>
              <w:t xml:space="preserve"> </w:t>
            </w:r>
            <w:proofErr w:type="spellStart"/>
            <w:r w:rsidRPr="00A85496">
              <w:rPr>
                <w:bCs/>
                <w:iCs/>
                <w:spacing w:val="-2"/>
                <w:sz w:val="28"/>
                <w:lang w:val="ru-RU"/>
              </w:rPr>
              <w:t>лікаря</w:t>
            </w:r>
            <w:proofErr w:type="spellEnd"/>
            <w:r w:rsidRPr="00A85496">
              <w:rPr>
                <w:bCs/>
                <w:iCs/>
                <w:spacing w:val="-2"/>
                <w:sz w:val="28"/>
                <w:lang w:val="ru-RU"/>
              </w:rPr>
              <w:t>?</w:t>
            </w:r>
          </w:p>
        </w:tc>
      </w:tr>
      <w:tr w:rsidR="00964DD0" w:rsidRPr="00A85496" w14:paraId="2F65880B" w14:textId="77777777" w:rsidTr="00797D4E">
        <w:trPr>
          <w:trHeight w:val="321"/>
        </w:trPr>
        <w:tc>
          <w:tcPr>
            <w:tcW w:w="427" w:type="dxa"/>
            <w:gridSpan w:val="2"/>
            <w:tcBorders>
              <w:top w:val="single" w:sz="4" w:space="0" w:color="000000"/>
              <w:left w:val="single" w:sz="4" w:space="0" w:color="000000"/>
              <w:bottom w:val="single" w:sz="4" w:space="0" w:color="000000"/>
              <w:right w:val="single" w:sz="4" w:space="0" w:color="000000"/>
            </w:tcBorders>
          </w:tcPr>
          <w:p w14:paraId="550C6E0E" w14:textId="77777777" w:rsidR="00964DD0" w:rsidRPr="00A85496" w:rsidRDefault="00964DD0" w:rsidP="00797D4E">
            <w:pPr>
              <w:pStyle w:val="TableParagraph"/>
              <w:rPr>
                <w:bCs/>
                <w:iCs/>
                <w:sz w:val="24"/>
                <w:lang w:val="ru-RU"/>
              </w:rPr>
            </w:pPr>
          </w:p>
        </w:tc>
        <w:tc>
          <w:tcPr>
            <w:tcW w:w="9071" w:type="dxa"/>
            <w:gridSpan w:val="2"/>
            <w:tcBorders>
              <w:top w:val="single" w:sz="4" w:space="0" w:color="000000"/>
              <w:left w:val="single" w:sz="4" w:space="0" w:color="000000"/>
              <w:bottom w:val="single" w:sz="4" w:space="0" w:color="000000"/>
              <w:right w:val="single" w:sz="4" w:space="0" w:color="000000"/>
            </w:tcBorders>
            <w:hideMark/>
          </w:tcPr>
          <w:p w14:paraId="58E6F583" w14:textId="77777777" w:rsidR="00964DD0" w:rsidRPr="00A85496" w:rsidRDefault="00964DD0" w:rsidP="00797D4E">
            <w:pPr>
              <w:pStyle w:val="TableParagraph"/>
              <w:ind w:left="110"/>
              <w:rPr>
                <w:bCs/>
                <w:iCs/>
                <w:sz w:val="28"/>
              </w:rPr>
            </w:pPr>
            <w:proofErr w:type="spellStart"/>
            <w:r w:rsidRPr="00A85496">
              <w:rPr>
                <w:bCs/>
                <w:iCs/>
                <w:sz w:val="28"/>
              </w:rPr>
              <w:t>По</w:t>
            </w:r>
            <w:proofErr w:type="spellEnd"/>
            <w:r w:rsidRPr="00A85496">
              <w:rPr>
                <w:bCs/>
                <w:iCs/>
                <w:spacing w:val="-8"/>
                <w:sz w:val="28"/>
              </w:rPr>
              <w:t xml:space="preserve"> </w:t>
            </w:r>
            <w:proofErr w:type="spellStart"/>
            <w:r w:rsidRPr="00A85496">
              <w:rPr>
                <w:bCs/>
                <w:iCs/>
                <w:spacing w:val="-2"/>
                <w:sz w:val="28"/>
              </w:rPr>
              <w:t>телефону</w:t>
            </w:r>
            <w:proofErr w:type="spellEnd"/>
          </w:p>
        </w:tc>
      </w:tr>
      <w:tr w:rsidR="00964DD0" w:rsidRPr="00A85496" w14:paraId="423D292D" w14:textId="77777777" w:rsidTr="00797D4E">
        <w:trPr>
          <w:trHeight w:val="321"/>
        </w:trPr>
        <w:tc>
          <w:tcPr>
            <w:tcW w:w="427" w:type="dxa"/>
            <w:gridSpan w:val="2"/>
            <w:tcBorders>
              <w:top w:val="single" w:sz="4" w:space="0" w:color="000000"/>
              <w:left w:val="single" w:sz="4" w:space="0" w:color="000000"/>
              <w:bottom w:val="single" w:sz="4" w:space="0" w:color="000000"/>
              <w:right w:val="single" w:sz="4" w:space="0" w:color="000000"/>
            </w:tcBorders>
          </w:tcPr>
          <w:p w14:paraId="6520E596" w14:textId="77777777" w:rsidR="00964DD0" w:rsidRPr="00A85496" w:rsidRDefault="00964DD0" w:rsidP="00797D4E">
            <w:pPr>
              <w:pStyle w:val="TableParagraph"/>
              <w:rPr>
                <w:bCs/>
                <w:iCs/>
                <w:sz w:val="24"/>
              </w:rPr>
            </w:pPr>
          </w:p>
        </w:tc>
        <w:tc>
          <w:tcPr>
            <w:tcW w:w="9071" w:type="dxa"/>
            <w:gridSpan w:val="2"/>
            <w:tcBorders>
              <w:top w:val="single" w:sz="4" w:space="0" w:color="000000"/>
              <w:left w:val="single" w:sz="4" w:space="0" w:color="000000"/>
              <w:bottom w:val="single" w:sz="4" w:space="0" w:color="000000"/>
              <w:right w:val="single" w:sz="4" w:space="0" w:color="000000"/>
            </w:tcBorders>
            <w:hideMark/>
          </w:tcPr>
          <w:p w14:paraId="3A14924B" w14:textId="77777777" w:rsidR="00964DD0" w:rsidRPr="00A85496" w:rsidRDefault="00964DD0" w:rsidP="00797D4E">
            <w:pPr>
              <w:pStyle w:val="TableParagraph"/>
              <w:ind w:left="110"/>
              <w:rPr>
                <w:bCs/>
                <w:iCs/>
                <w:sz w:val="28"/>
                <w:lang w:val="ru-RU"/>
              </w:rPr>
            </w:pPr>
            <w:r w:rsidRPr="00A85496">
              <w:rPr>
                <w:bCs/>
                <w:iCs/>
                <w:sz w:val="28"/>
                <w:lang w:val="ru-RU"/>
              </w:rPr>
              <w:t>При</w:t>
            </w:r>
            <w:r w:rsidRPr="00A85496">
              <w:rPr>
                <w:bCs/>
                <w:iCs/>
                <w:spacing w:val="-5"/>
                <w:sz w:val="28"/>
                <w:lang w:val="ru-RU"/>
              </w:rPr>
              <w:t xml:space="preserve"> </w:t>
            </w:r>
            <w:proofErr w:type="spellStart"/>
            <w:r w:rsidRPr="00A85496">
              <w:rPr>
                <w:bCs/>
                <w:iCs/>
                <w:sz w:val="28"/>
                <w:lang w:val="ru-RU"/>
              </w:rPr>
              <w:t>особистому</w:t>
            </w:r>
            <w:proofErr w:type="spellEnd"/>
            <w:r w:rsidRPr="00A85496">
              <w:rPr>
                <w:bCs/>
                <w:iCs/>
                <w:spacing w:val="-9"/>
                <w:sz w:val="28"/>
                <w:lang w:val="ru-RU"/>
              </w:rPr>
              <w:t xml:space="preserve"> </w:t>
            </w:r>
            <w:proofErr w:type="spellStart"/>
            <w:r w:rsidRPr="00A85496">
              <w:rPr>
                <w:bCs/>
                <w:iCs/>
                <w:sz w:val="28"/>
                <w:lang w:val="ru-RU"/>
              </w:rPr>
              <w:t>зверненні</w:t>
            </w:r>
            <w:proofErr w:type="spellEnd"/>
            <w:r w:rsidRPr="00A85496">
              <w:rPr>
                <w:bCs/>
                <w:iCs/>
                <w:spacing w:val="-9"/>
                <w:sz w:val="28"/>
                <w:lang w:val="ru-RU"/>
              </w:rPr>
              <w:t xml:space="preserve"> </w:t>
            </w:r>
            <w:r w:rsidRPr="00A85496">
              <w:rPr>
                <w:bCs/>
                <w:iCs/>
                <w:sz w:val="28"/>
                <w:lang w:val="ru-RU"/>
              </w:rPr>
              <w:t>в</w:t>
            </w:r>
            <w:r w:rsidRPr="00A85496">
              <w:rPr>
                <w:bCs/>
                <w:iCs/>
                <w:spacing w:val="-6"/>
                <w:sz w:val="28"/>
                <w:lang w:val="ru-RU"/>
              </w:rPr>
              <w:t xml:space="preserve"> </w:t>
            </w:r>
            <w:proofErr w:type="spellStart"/>
            <w:r w:rsidRPr="00A85496">
              <w:rPr>
                <w:bCs/>
                <w:iCs/>
                <w:spacing w:val="-2"/>
                <w:sz w:val="28"/>
                <w:lang w:val="ru-RU"/>
              </w:rPr>
              <w:t>реєстратуру</w:t>
            </w:r>
            <w:proofErr w:type="spellEnd"/>
          </w:p>
        </w:tc>
      </w:tr>
      <w:tr w:rsidR="00964DD0" w:rsidRPr="00A85496" w14:paraId="148BE6EE" w14:textId="77777777" w:rsidTr="00797D4E">
        <w:trPr>
          <w:trHeight w:val="321"/>
        </w:trPr>
        <w:tc>
          <w:tcPr>
            <w:tcW w:w="427" w:type="dxa"/>
            <w:gridSpan w:val="2"/>
            <w:tcBorders>
              <w:top w:val="single" w:sz="4" w:space="0" w:color="000000"/>
              <w:left w:val="single" w:sz="4" w:space="0" w:color="000000"/>
              <w:bottom w:val="single" w:sz="4" w:space="0" w:color="000000"/>
              <w:right w:val="single" w:sz="4" w:space="0" w:color="000000"/>
            </w:tcBorders>
          </w:tcPr>
          <w:p w14:paraId="3F618CB2" w14:textId="77777777" w:rsidR="00964DD0" w:rsidRPr="00A85496" w:rsidRDefault="00964DD0" w:rsidP="00797D4E">
            <w:pPr>
              <w:pStyle w:val="TableParagraph"/>
              <w:rPr>
                <w:bCs/>
                <w:iCs/>
                <w:sz w:val="24"/>
                <w:lang w:val="ru-RU"/>
              </w:rPr>
            </w:pPr>
          </w:p>
        </w:tc>
        <w:tc>
          <w:tcPr>
            <w:tcW w:w="9071" w:type="dxa"/>
            <w:gridSpan w:val="2"/>
            <w:tcBorders>
              <w:top w:val="single" w:sz="4" w:space="0" w:color="000000"/>
              <w:left w:val="single" w:sz="4" w:space="0" w:color="000000"/>
              <w:bottom w:val="single" w:sz="4" w:space="0" w:color="000000"/>
              <w:right w:val="single" w:sz="4" w:space="0" w:color="000000"/>
            </w:tcBorders>
            <w:hideMark/>
          </w:tcPr>
          <w:p w14:paraId="1C5F7157" w14:textId="77777777" w:rsidR="00964DD0" w:rsidRPr="00A85496" w:rsidRDefault="00964DD0" w:rsidP="00797D4E">
            <w:pPr>
              <w:pStyle w:val="TableParagraph"/>
              <w:ind w:left="110"/>
              <w:rPr>
                <w:bCs/>
                <w:iCs/>
                <w:sz w:val="28"/>
              </w:rPr>
            </w:pPr>
            <w:proofErr w:type="spellStart"/>
            <w:r w:rsidRPr="00A85496">
              <w:rPr>
                <w:bCs/>
                <w:iCs/>
                <w:sz w:val="28"/>
              </w:rPr>
              <w:t>Через</w:t>
            </w:r>
            <w:proofErr w:type="spellEnd"/>
            <w:r w:rsidRPr="00A85496">
              <w:rPr>
                <w:bCs/>
                <w:iCs/>
                <w:spacing w:val="-11"/>
                <w:sz w:val="28"/>
              </w:rPr>
              <w:t xml:space="preserve"> </w:t>
            </w:r>
            <w:proofErr w:type="spellStart"/>
            <w:r w:rsidRPr="00A85496">
              <w:rPr>
                <w:bCs/>
                <w:iCs/>
                <w:sz w:val="28"/>
              </w:rPr>
              <w:t>лікуючого</w:t>
            </w:r>
            <w:proofErr w:type="spellEnd"/>
            <w:r w:rsidRPr="00A85496">
              <w:rPr>
                <w:bCs/>
                <w:iCs/>
                <w:spacing w:val="-12"/>
                <w:sz w:val="28"/>
              </w:rPr>
              <w:t xml:space="preserve"> </w:t>
            </w:r>
            <w:proofErr w:type="spellStart"/>
            <w:r w:rsidRPr="00A85496">
              <w:rPr>
                <w:bCs/>
                <w:iCs/>
                <w:spacing w:val="-2"/>
                <w:sz w:val="28"/>
              </w:rPr>
              <w:t>лікаря</w:t>
            </w:r>
            <w:proofErr w:type="spellEnd"/>
          </w:p>
        </w:tc>
      </w:tr>
      <w:tr w:rsidR="00964DD0" w:rsidRPr="00A85496" w14:paraId="73DC3413" w14:textId="77777777" w:rsidTr="00797D4E">
        <w:trPr>
          <w:trHeight w:val="321"/>
        </w:trPr>
        <w:tc>
          <w:tcPr>
            <w:tcW w:w="427" w:type="dxa"/>
            <w:gridSpan w:val="2"/>
            <w:tcBorders>
              <w:top w:val="single" w:sz="4" w:space="0" w:color="000000"/>
              <w:left w:val="single" w:sz="4" w:space="0" w:color="000000"/>
              <w:bottom w:val="single" w:sz="4" w:space="0" w:color="000000"/>
              <w:right w:val="single" w:sz="4" w:space="0" w:color="000000"/>
            </w:tcBorders>
          </w:tcPr>
          <w:p w14:paraId="56270782" w14:textId="77777777" w:rsidR="00964DD0" w:rsidRPr="00A85496" w:rsidRDefault="00964DD0" w:rsidP="00797D4E">
            <w:pPr>
              <w:pStyle w:val="TableParagraph"/>
              <w:rPr>
                <w:bCs/>
                <w:iCs/>
                <w:sz w:val="24"/>
              </w:rPr>
            </w:pPr>
          </w:p>
        </w:tc>
        <w:tc>
          <w:tcPr>
            <w:tcW w:w="9071" w:type="dxa"/>
            <w:gridSpan w:val="2"/>
            <w:tcBorders>
              <w:top w:val="single" w:sz="4" w:space="0" w:color="000000"/>
              <w:left w:val="single" w:sz="4" w:space="0" w:color="000000"/>
              <w:bottom w:val="single" w:sz="4" w:space="0" w:color="000000"/>
              <w:right w:val="single" w:sz="4" w:space="0" w:color="000000"/>
            </w:tcBorders>
            <w:hideMark/>
          </w:tcPr>
          <w:p w14:paraId="3257F845" w14:textId="77777777" w:rsidR="00964DD0" w:rsidRPr="00A85496" w:rsidRDefault="00964DD0" w:rsidP="00797D4E">
            <w:pPr>
              <w:pStyle w:val="TableParagraph"/>
              <w:ind w:left="110"/>
              <w:rPr>
                <w:bCs/>
                <w:iCs/>
                <w:sz w:val="28"/>
              </w:rPr>
            </w:pPr>
            <w:proofErr w:type="spellStart"/>
            <w:r w:rsidRPr="00A85496">
              <w:rPr>
                <w:bCs/>
                <w:iCs/>
                <w:sz w:val="28"/>
              </w:rPr>
              <w:t>Через</w:t>
            </w:r>
            <w:proofErr w:type="spellEnd"/>
            <w:r w:rsidRPr="00A85496">
              <w:rPr>
                <w:bCs/>
                <w:iCs/>
                <w:spacing w:val="-4"/>
                <w:sz w:val="28"/>
              </w:rPr>
              <w:t xml:space="preserve"> </w:t>
            </w:r>
            <w:proofErr w:type="spellStart"/>
            <w:r w:rsidRPr="00A85496">
              <w:rPr>
                <w:bCs/>
                <w:iCs/>
                <w:spacing w:val="-2"/>
                <w:sz w:val="28"/>
              </w:rPr>
              <w:t>інтернет</w:t>
            </w:r>
            <w:proofErr w:type="spellEnd"/>
          </w:p>
        </w:tc>
      </w:tr>
      <w:tr w:rsidR="00964DD0" w:rsidRPr="00A85496" w14:paraId="14C8CFC4" w14:textId="77777777" w:rsidTr="00797D4E">
        <w:trPr>
          <w:trHeight w:val="326"/>
        </w:trPr>
        <w:tc>
          <w:tcPr>
            <w:tcW w:w="427" w:type="dxa"/>
            <w:gridSpan w:val="2"/>
            <w:tcBorders>
              <w:top w:val="single" w:sz="4" w:space="0" w:color="000000"/>
              <w:left w:val="single" w:sz="4" w:space="0" w:color="000000"/>
              <w:bottom w:val="single" w:sz="4" w:space="0" w:color="000000"/>
              <w:right w:val="single" w:sz="4" w:space="0" w:color="000000"/>
            </w:tcBorders>
          </w:tcPr>
          <w:p w14:paraId="61C6A1E7" w14:textId="77777777" w:rsidR="00964DD0" w:rsidRPr="00A85496" w:rsidRDefault="00964DD0" w:rsidP="00797D4E">
            <w:pPr>
              <w:pStyle w:val="TableParagraph"/>
              <w:rPr>
                <w:bCs/>
                <w:iCs/>
                <w:sz w:val="24"/>
              </w:rPr>
            </w:pPr>
          </w:p>
        </w:tc>
        <w:tc>
          <w:tcPr>
            <w:tcW w:w="9071" w:type="dxa"/>
            <w:gridSpan w:val="2"/>
            <w:tcBorders>
              <w:top w:val="single" w:sz="4" w:space="0" w:color="000000"/>
              <w:left w:val="single" w:sz="4" w:space="0" w:color="000000"/>
              <w:bottom w:val="single" w:sz="4" w:space="0" w:color="000000"/>
              <w:right w:val="single" w:sz="4" w:space="0" w:color="000000"/>
            </w:tcBorders>
            <w:hideMark/>
          </w:tcPr>
          <w:p w14:paraId="1C3E156E" w14:textId="77777777" w:rsidR="00964DD0" w:rsidRPr="00A85496" w:rsidRDefault="00964DD0" w:rsidP="00797D4E">
            <w:pPr>
              <w:pStyle w:val="TableParagraph"/>
              <w:ind w:left="110"/>
              <w:rPr>
                <w:bCs/>
                <w:iCs/>
                <w:sz w:val="28"/>
              </w:rPr>
            </w:pPr>
            <w:proofErr w:type="spellStart"/>
            <w:r w:rsidRPr="00A85496">
              <w:rPr>
                <w:bCs/>
                <w:iCs/>
                <w:sz w:val="28"/>
              </w:rPr>
              <w:t>Через</w:t>
            </w:r>
            <w:proofErr w:type="spellEnd"/>
            <w:r w:rsidRPr="00A85496">
              <w:rPr>
                <w:bCs/>
                <w:iCs/>
                <w:spacing w:val="-6"/>
                <w:sz w:val="28"/>
              </w:rPr>
              <w:t xml:space="preserve"> </w:t>
            </w:r>
            <w:proofErr w:type="spellStart"/>
            <w:r w:rsidRPr="00A85496">
              <w:rPr>
                <w:bCs/>
                <w:iCs/>
                <w:sz w:val="28"/>
              </w:rPr>
              <w:t>медичну</w:t>
            </w:r>
            <w:proofErr w:type="spellEnd"/>
            <w:r w:rsidRPr="00A85496">
              <w:rPr>
                <w:bCs/>
                <w:iCs/>
                <w:spacing w:val="-12"/>
                <w:sz w:val="28"/>
              </w:rPr>
              <w:t xml:space="preserve"> </w:t>
            </w:r>
            <w:proofErr w:type="spellStart"/>
            <w:r w:rsidRPr="00A85496">
              <w:rPr>
                <w:bCs/>
                <w:iCs/>
                <w:spacing w:val="-2"/>
                <w:sz w:val="28"/>
              </w:rPr>
              <w:t>сестру</w:t>
            </w:r>
            <w:proofErr w:type="spellEnd"/>
          </w:p>
        </w:tc>
      </w:tr>
      <w:tr w:rsidR="00964DD0" w:rsidRPr="00A85496" w14:paraId="3C792BCC" w14:textId="77777777" w:rsidTr="00797D4E">
        <w:trPr>
          <w:trHeight w:val="321"/>
        </w:trPr>
        <w:tc>
          <w:tcPr>
            <w:tcW w:w="9498" w:type="dxa"/>
            <w:gridSpan w:val="4"/>
            <w:tcBorders>
              <w:top w:val="single" w:sz="4" w:space="0" w:color="000000"/>
              <w:left w:val="single" w:sz="4" w:space="0" w:color="000000"/>
              <w:bottom w:val="single" w:sz="4" w:space="0" w:color="000000"/>
              <w:right w:val="single" w:sz="4" w:space="0" w:color="000000"/>
            </w:tcBorders>
            <w:hideMark/>
          </w:tcPr>
          <w:p w14:paraId="76D74B85" w14:textId="77777777" w:rsidR="00964DD0" w:rsidRPr="00A85496" w:rsidRDefault="00964DD0" w:rsidP="00797D4E">
            <w:pPr>
              <w:pStyle w:val="TableParagraph"/>
              <w:ind w:left="110"/>
              <w:rPr>
                <w:bCs/>
                <w:iCs/>
                <w:sz w:val="28"/>
                <w:lang w:val="ru-RU"/>
              </w:rPr>
            </w:pPr>
            <w:r w:rsidRPr="00A85496">
              <w:rPr>
                <w:bCs/>
                <w:iCs/>
                <w:sz w:val="28"/>
                <w:lang w:val="ru-RU"/>
              </w:rPr>
              <w:t>11.</w:t>
            </w:r>
            <w:r w:rsidRPr="00A85496">
              <w:rPr>
                <w:bCs/>
                <w:iCs/>
                <w:spacing w:val="-6"/>
                <w:sz w:val="28"/>
                <w:lang w:val="ru-RU"/>
              </w:rPr>
              <w:t xml:space="preserve"> </w:t>
            </w:r>
            <w:proofErr w:type="spellStart"/>
            <w:r w:rsidRPr="00A85496">
              <w:rPr>
                <w:bCs/>
                <w:iCs/>
                <w:sz w:val="28"/>
                <w:lang w:val="ru-RU"/>
              </w:rPr>
              <w:t>Чи</w:t>
            </w:r>
            <w:proofErr w:type="spellEnd"/>
            <w:r w:rsidRPr="00A85496">
              <w:rPr>
                <w:bCs/>
                <w:iCs/>
                <w:spacing w:val="-10"/>
                <w:sz w:val="28"/>
                <w:lang w:val="ru-RU"/>
              </w:rPr>
              <w:t xml:space="preserve"> </w:t>
            </w:r>
            <w:r w:rsidRPr="00A85496">
              <w:rPr>
                <w:bCs/>
                <w:iCs/>
                <w:sz w:val="28"/>
                <w:lang w:val="ru-RU"/>
              </w:rPr>
              <w:t>легко</w:t>
            </w:r>
            <w:r w:rsidRPr="00A85496">
              <w:rPr>
                <w:bCs/>
                <w:iCs/>
                <w:spacing w:val="-8"/>
                <w:sz w:val="28"/>
                <w:lang w:val="ru-RU"/>
              </w:rPr>
              <w:t xml:space="preserve"> </w:t>
            </w:r>
            <w:r w:rsidRPr="00A85496">
              <w:rPr>
                <w:bCs/>
                <w:iCs/>
                <w:sz w:val="28"/>
                <w:lang w:val="ru-RU"/>
              </w:rPr>
              <w:t>Вам</w:t>
            </w:r>
            <w:r w:rsidRPr="00A85496">
              <w:rPr>
                <w:bCs/>
                <w:iCs/>
                <w:spacing w:val="-8"/>
                <w:sz w:val="28"/>
                <w:lang w:val="ru-RU"/>
              </w:rPr>
              <w:t xml:space="preserve"> </w:t>
            </w:r>
            <w:proofErr w:type="spellStart"/>
            <w:r w:rsidRPr="00A85496">
              <w:rPr>
                <w:bCs/>
                <w:iCs/>
                <w:sz w:val="28"/>
                <w:lang w:val="ru-RU"/>
              </w:rPr>
              <w:t>вдалося</w:t>
            </w:r>
            <w:proofErr w:type="spellEnd"/>
            <w:r w:rsidRPr="00A85496">
              <w:rPr>
                <w:bCs/>
                <w:iCs/>
                <w:spacing w:val="-8"/>
                <w:sz w:val="28"/>
                <w:lang w:val="ru-RU"/>
              </w:rPr>
              <w:t xml:space="preserve"> </w:t>
            </w:r>
            <w:proofErr w:type="spellStart"/>
            <w:r w:rsidRPr="00A85496">
              <w:rPr>
                <w:bCs/>
                <w:iCs/>
                <w:sz w:val="28"/>
                <w:lang w:val="ru-RU"/>
              </w:rPr>
              <w:t>записатися</w:t>
            </w:r>
            <w:proofErr w:type="spellEnd"/>
            <w:r w:rsidRPr="00A85496">
              <w:rPr>
                <w:bCs/>
                <w:iCs/>
                <w:spacing w:val="-7"/>
                <w:sz w:val="28"/>
                <w:lang w:val="ru-RU"/>
              </w:rPr>
              <w:t xml:space="preserve"> </w:t>
            </w:r>
            <w:proofErr w:type="spellStart"/>
            <w:r w:rsidRPr="00A85496">
              <w:rPr>
                <w:bCs/>
                <w:iCs/>
                <w:sz w:val="28"/>
                <w:lang w:val="ru-RU"/>
              </w:rPr>
              <w:t>обраним</w:t>
            </w:r>
            <w:proofErr w:type="spellEnd"/>
            <w:r w:rsidRPr="00A85496">
              <w:rPr>
                <w:bCs/>
                <w:iCs/>
                <w:spacing w:val="-8"/>
                <w:sz w:val="28"/>
                <w:lang w:val="ru-RU"/>
              </w:rPr>
              <w:t xml:space="preserve"> </w:t>
            </w:r>
            <w:proofErr w:type="spellStart"/>
            <w:r w:rsidRPr="00A85496">
              <w:rPr>
                <w:bCs/>
                <w:iCs/>
                <w:sz w:val="28"/>
                <w:lang w:val="ru-RU"/>
              </w:rPr>
              <w:t>вище</w:t>
            </w:r>
            <w:proofErr w:type="spellEnd"/>
            <w:r w:rsidRPr="00A85496">
              <w:rPr>
                <w:bCs/>
                <w:iCs/>
                <w:spacing w:val="-8"/>
                <w:sz w:val="28"/>
                <w:lang w:val="ru-RU"/>
              </w:rPr>
              <w:t xml:space="preserve"> </w:t>
            </w:r>
            <w:r w:rsidRPr="00A85496">
              <w:rPr>
                <w:bCs/>
                <w:iCs/>
                <w:spacing w:val="-2"/>
                <w:sz w:val="28"/>
                <w:lang w:val="ru-RU"/>
              </w:rPr>
              <w:t>способами?</w:t>
            </w:r>
          </w:p>
        </w:tc>
      </w:tr>
      <w:tr w:rsidR="00964DD0" w:rsidRPr="00A85496" w14:paraId="24DED289" w14:textId="77777777" w:rsidTr="00797D4E">
        <w:trPr>
          <w:trHeight w:val="321"/>
        </w:trPr>
        <w:tc>
          <w:tcPr>
            <w:tcW w:w="427" w:type="dxa"/>
            <w:gridSpan w:val="2"/>
            <w:tcBorders>
              <w:top w:val="single" w:sz="4" w:space="0" w:color="000000"/>
              <w:left w:val="single" w:sz="4" w:space="0" w:color="000000"/>
              <w:bottom w:val="single" w:sz="4" w:space="0" w:color="000000"/>
              <w:right w:val="single" w:sz="4" w:space="0" w:color="000000"/>
            </w:tcBorders>
          </w:tcPr>
          <w:p w14:paraId="0F91FBF7" w14:textId="77777777" w:rsidR="00964DD0" w:rsidRPr="00A85496" w:rsidRDefault="00964DD0" w:rsidP="00797D4E">
            <w:pPr>
              <w:pStyle w:val="TableParagraph"/>
              <w:rPr>
                <w:bCs/>
                <w:iCs/>
                <w:sz w:val="24"/>
                <w:lang w:val="ru-RU"/>
              </w:rPr>
            </w:pPr>
          </w:p>
        </w:tc>
        <w:tc>
          <w:tcPr>
            <w:tcW w:w="9071" w:type="dxa"/>
            <w:gridSpan w:val="2"/>
            <w:tcBorders>
              <w:top w:val="single" w:sz="4" w:space="0" w:color="000000"/>
              <w:left w:val="single" w:sz="4" w:space="0" w:color="000000"/>
              <w:bottom w:val="single" w:sz="4" w:space="0" w:color="000000"/>
              <w:right w:val="single" w:sz="4" w:space="0" w:color="000000"/>
            </w:tcBorders>
            <w:hideMark/>
          </w:tcPr>
          <w:p w14:paraId="6E7BF7D0" w14:textId="77777777" w:rsidR="00964DD0" w:rsidRPr="00A85496" w:rsidRDefault="00964DD0" w:rsidP="00797D4E">
            <w:pPr>
              <w:pStyle w:val="TableParagraph"/>
              <w:ind w:left="110"/>
              <w:rPr>
                <w:bCs/>
                <w:iCs/>
                <w:sz w:val="28"/>
              </w:rPr>
            </w:pPr>
            <w:proofErr w:type="spellStart"/>
            <w:r w:rsidRPr="00A85496">
              <w:rPr>
                <w:bCs/>
                <w:iCs/>
                <w:spacing w:val="-5"/>
                <w:sz w:val="28"/>
              </w:rPr>
              <w:t>Так</w:t>
            </w:r>
            <w:proofErr w:type="spellEnd"/>
          </w:p>
        </w:tc>
      </w:tr>
      <w:tr w:rsidR="00964DD0" w:rsidRPr="00A85496" w14:paraId="0A26B093" w14:textId="77777777" w:rsidTr="00797D4E">
        <w:trPr>
          <w:trHeight w:val="321"/>
        </w:trPr>
        <w:tc>
          <w:tcPr>
            <w:tcW w:w="427" w:type="dxa"/>
            <w:gridSpan w:val="2"/>
            <w:tcBorders>
              <w:top w:val="single" w:sz="4" w:space="0" w:color="000000"/>
              <w:left w:val="single" w:sz="4" w:space="0" w:color="000000"/>
              <w:bottom w:val="single" w:sz="4" w:space="0" w:color="000000"/>
              <w:right w:val="single" w:sz="4" w:space="0" w:color="000000"/>
            </w:tcBorders>
          </w:tcPr>
          <w:p w14:paraId="133FA1DF" w14:textId="77777777" w:rsidR="00964DD0" w:rsidRPr="00A85496" w:rsidRDefault="00964DD0" w:rsidP="00797D4E">
            <w:pPr>
              <w:pStyle w:val="TableParagraph"/>
              <w:rPr>
                <w:bCs/>
                <w:iCs/>
                <w:sz w:val="24"/>
              </w:rPr>
            </w:pPr>
          </w:p>
        </w:tc>
        <w:tc>
          <w:tcPr>
            <w:tcW w:w="9071" w:type="dxa"/>
            <w:gridSpan w:val="2"/>
            <w:tcBorders>
              <w:top w:val="single" w:sz="4" w:space="0" w:color="000000"/>
              <w:left w:val="single" w:sz="4" w:space="0" w:color="000000"/>
              <w:bottom w:val="single" w:sz="4" w:space="0" w:color="000000"/>
              <w:right w:val="single" w:sz="4" w:space="0" w:color="000000"/>
            </w:tcBorders>
            <w:hideMark/>
          </w:tcPr>
          <w:p w14:paraId="0B31A229" w14:textId="77777777" w:rsidR="00964DD0" w:rsidRPr="00A85496" w:rsidRDefault="00964DD0" w:rsidP="00797D4E">
            <w:pPr>
              <w:pStyle w:val="TableParagraph"/>
              <w:ind w:left="110"/>
              <w:rPr>
                <w:bCs/>
                <w:iCs/>
                <w:sz w:val="28"/>
              </w:rPr>
            </w:pPr>
            <w:proofErr w:type="spellStart"/>
            <w:r w:rsidRPr="00A85496">
              <w:rPr>
                <w:bCs/>
                <w:iCs/>
                <w:spacing w:val="-5"/>
                <w:sz w:val="28"/>
              </w:rPr>
              <w:t>Ні</w:t>
            </w:r>
            <w:proofErr w:type="spellEnd"/>
          </w:p>
        </w:tc>
      </w:tr>
      <w:tr w:rsidR="00964DD0" w:rsidRPr="00A85496" w14:paraId="6D6E6A96" w14:textId="77777777" w:rsidTr="00797D4E">
        <w:trPr>
          <w:trHeight w:val="321"/>
        </w:trPr>
        <w:tc>
          <w:tcPr>
            <w:tcW w:w="427" w:type="dxa"/>
            <w:gridSpan w:val="2"/>
            <w:tcBorders>
              <w:top w:val="single" w:sz="4" w:space="0" w:color="000000"/>
              <w:left w:val="single" w:sz="4" w:space="0" w:color="000000"/>
              <w:bottom w:val="single" w:sz="4" w:space="0" w:color="000000"/>
              <w:right w:val="single" w:sz="4" w:space="0" w:color="000000"/>
            </w:tcBorders>
          </w:tcPr>
          <w:p w14:paraId="0950BB4B" w14:textId="77777777" w:rsidR="00964DD0" w:rsidRPr="00A85496" w:rsidRDefault="00964DD0" w:rsidP="00797D4E">
            <w:pPr>
              <w:pStyle w:val="TableParagraph"/>
              <w:rPr>
                <w:bCs/>
                <w:iCs/>
                <w:sz w:val="24"/>
              </w:rPr>
            </w:pPr>
          </w:p>
        </w:tc>
        <w:tc>
          <w:tcPr>
            <w:tcW w:w="9071" w:type="dxa"/>
            <w:gridSpan w:val="2"/>
            <w:tcBorders>
              <w:top w:val="single" w:sz="4" w:space="0" w:color="000000"/>
              <w:left w:val="single" w:sz="4" w:space="0" w:color="000000"/>
              <w:bottom w:val="single" w:sz="4" w:space="0" w:color="000000"/>
              <w:right w:val="single" w:sz="4" w:space="0" w:color="000000"/>
            </w:tcBorders>
            <w:hideMark/>
          </w:tcPr>
          <w:p w14:paraId="792DCF16" w14:textId="77777777" w:rsidR="00964DD0" w:rsidRPr="00A85496" w:rsidRDefault="00964DD0" w:rsidP="00797D4E">
            <w:pPr>
              <w:pStyle w:val="TableParagraph"/>
              <w:ind w:left="110"/>
              <w:rPr>
                <w:bCs/>
                <w:iCs/>
                <w:sz w:val="28"/>
              </w:rPr>
            </w:pPr>
            <w:proofErr w:type="spellStart"/>
            <w:r w:rsidRPr="00A85496">
              <w:rPr>
                <w:bCs/>
                <w:iCs/>
                <w:spacing w:val="-4"/>
                <w:sz w:val="28"/>
              </w:rPr>
              <w:t>Інше</w:t>
            </w:r>
            <w:proofErr w:type="spellEnd"/>
          </w:p>
        </w:tc>
      </w:tr>
      <w:tr w:rsidR="00964DD0" w:rsidRPr="00A85496" w14:paraId="40289546" w14:textId="77777777" w:rsidTr="00797D4E">
        <w:trPr>
          <w:trHeight w:val="321"/>
        </w:trPr>
        <w:tc>
          <w:tcPr>
            <w:tcW w:w="9498" w:type="dxa"/>
            <w:gridSpan w:val="4"/>
            <w:tcBorders>
              <w:top w:val="single" w:sz="4" w:space="0" w:color="000000"/>
              <w:left w:val="single" w:sz="4" w:space="0" w:color="000000"/>
              <w:bottom w:val="single" w:sz="4" w:space="0" w:color="000000"/>
              <w:right w:val="single" w:sz="4" w:space="0" w:color="000000"/>
            </w:tcBorders>
            <w:hideMark/>
          </w:tcPr>
          <w:p w14:paraId="3FFBF667" w14:textId="77777777" w:rsidR="00964DD0" w:rsidRPr="00A85496" w:rsidRDefault="00964DD0" w:rsidP="00797D4E">
            <w:pPr>
              <w:pStyle w:val="TableParagraph"/>
              <w:ind w:left="110"/>
              <w:rPr>
                <w:bCs/>
                <w:iCs/>
                <w:sz w:val="28"/>
                <w:lang w:val="ru-RU"/>
              </w:rPr>
            </w:pPr>
            <w:r w:rsidRPr="00A85496">
              <w:rPr>
                <w:bCs/>
                <w:iCs/>
                <w:sz w:val="28"/>
                <w:lang w:val="ru-RU"/>
              </w:rPr>
              <w:t>12.</w:t>
            </w:r>
            <w:r w:rsidRPr="00A85496">
              <w:rPr>
                <w:bCs/>
                <w:iCs/>
                <w:spacing w:val="-5"/>
                <w:sz w:val="28"/>
                <w:lang w:val="ru-RU"/>
              </w:rPr>
              <w:t xml:space="preserve"> </w:t>
            </w:r>
            <w:r w:rsidRPr="00A85496">
              <w:rPr>
                <w:bCs/>
                <w:iCs/>
                <w:sz w:val="28"/>
                <w:lang w:val="ru-RU"/>
              </w:rPr>
              <w:t>Як</w:t>
            </w:r>
            <w:r w:rsidRPr="00A85496">
              <w:rPr>
                <w:bCs/>
                <w:iCs/>
                <w:spacing w:val="-8"/>
                <w:sz w:val="28"/>
                <w:lang w:val="ru-RU"/>
              </w:rPr>
              <w:t xml:space="preserve"> </w:t>
            </w:r>
            <w:r w:rsidRPr="00A85496">
              <w:rPr>
                <w:bCs/>
                <w:iCs/>
                <w:sz w:val="28"/>
                <w:lang w:val="ru-RU"/>
              </w:rPr>
              <w:t>часто</w:t>
            </w:r>
            <w:r w:rsidRPr="00A85496">
              <w:rPr>
                <w:bCs/>
                <w:iCs/>
                <w:spacing w:val="-8"/>
                <w:sz w:val="28"/>
                <w:lang w:val="ru-RU"/>
              </w:rPr>
              <w:t xml:space="preserve"> </w:t>
            </w:r>
            <w:r w:rsidRPr="00A85496">
              <w:rPr>
                <w:bCs/>
                <w:iCs/>
                <w:sz w:val="28"/>
                <w:lang w:val="ru-RU"/>
              </w:rPr>
              <w:t>Ви</w:t>
            </w:r>
            <w:r w:rsidRPr="00A85496">
              <w:rPr>
                <w:bCs/>
                <w:iCs/>
                <w:spacing w:val="-8"/>
                <w:sz w:val="28"/>
                <w:lang w:val="ru-RU"/>
              </w:rPr>
              <w:t xml:space="preserve"> </w:t>
            </w:r>
            <w:proofErr w:type="spellStart"/>
            <w:r w:rsidRPr="00A85496">
              <w:rPr>
                <w:bCs/>
                <w:iCs/>
                <w:sz w:val="28"/>
                <w:lang w:val="ru-RU"/>
              </w:rPr>
              <w:t>відвідуєте</w:t>
            </w:r>
            <w:proofErr w:type="spellEnd"/>
            <w:r w:rsidRPr="00A85496">
              <w:rPr>
                <w:bCs/>
                <w:iCs/>
                <w:spacing w:val="-6"/>
                <w:sz w:val="28"/>
                <w:lang w:val="ru-RU"/>
              </w:rPr>
              <w:t xml:space="preserve"> </w:t>
            </w:r>
            <w:proofErr w:type="spellStart"/>
            <w:r w:rsidRPr="00A85496">
              <w:rPr>
                <w:bCs/>
                <w:iCs/>
                <w:sz w:val="28"/>
                <w:lang w:val="ru-RU"/>
              </w:rPr>
              <w:t>медичний</w:t>
            </w:r>
            <w:proofErr w:type="spellEnd"/>
            <w:r w:rsidRPr="00A85496">
              <w:rPr>
                <w:bCs/>
                <w:iCs/>
                <w:spacing w:val="-8"/>
                <w:sz w:val="28"/>
                <w:lang w:val="ru-RU"/>
              </w:rPr>
              <w:t xml:space="preserve"> </w:t>
            </w:r>
            <w:r w:rsidRPr="00A85496">
              <w:rPr>
                <w:bCs/>
                <w:iCs/>
                <w:spacing w:val="-2"/>
                <w:sz w:val="28"/>
                <w:lang w:val="ru-RU"/>
              </w:rPr>
              <w:t>заклад?</w:t>
            </w:r>
          </w:p>
        </w:tc>
      </w:tr>
      <w:tr w:rsidR="00964DD0" w:rsidRPr="00A85496" w14:paraId="357EDF4D" w14:textId="77777777" w:rsidTr="00797D4E">
        <w:trPr>
          <w:trHeight w:val="326"/>
        </w:trPr>
        <w:tc>
          <w:tcPr>
            <w:tcW w:w="427" w:type="dxa"/>
            <w:gridSpan w:val="2"/>
            <w:tcBorders>
              <w:top w:val="single" w:sz="4" w:space="0" w:color="000000"/>
              <w:left w:val="single" w:sz="4" w:space="0" w:color="000000"/>
              <w:bottom w:val="single" w:sz="4" w:space="0" w:color="000000"/>
              <w:right w:val="single" w:sz="4" w:space="0" w:color="000000"/>
            </w:tcBorders>
          </w:tcPr>
          <w:p w14:paraId="6FF37FAF" w14:textId="77777777" w:rsidR="00964DD0" w:rsidRPr="00A85496" w:rsidRDefault="00964DD0" w:rsidP="00797D4E">
            <w:pPr>
              <w:pStyle w:val="TableParagraph"/>
              <w:rPr>
                <w:bCs/>
                <w:iCs/>
                <w:sz w:val="24"/>
                <w:lang w:val="ru-RU"/>
              </w:rPr>
            </w:pPr>
          </w:p>
        </w:tc>
        <w:tc>
          <w:tcPr>
            <w:tcW w:w="9071" w:type="dxa"/>
            <w:gridSpan w:val="2"/>
            <w:tcBorders>
              <w:top w:val="single" w:sz="4" w:space="0" w:color="000000"/>
              <w:left w:val="single" w:sz="4" w:space="0" w:color="000000"/>
              <w:bottom w:val="single" w:sz="4" w:space="0" w:color="000000"/>
              <w:right w:val="single" w:sz="4" w:space="0" w:color="000000"/>
            </w:tcBorders>
            <w:hideMark/>
          </w:tcPr>
          <w:p w14:paraId="6B7653EF" w14:textId="77777777" w:rsidR="00964DD0" w:rsidRPr="00A85496" w:rsidRDefault="00964DD0" w:rsidP="00797D4E">
            <w:pPr>
              <w:pStyle w:val="TableParagraph"/>
              <w:ind w:left="110"/>
              <w:rPr>
                <w:bCs/>
                <w:iCs/>
                <w:sz w:val="28"/>
              </w:rPr>
            </w:pPr>
            <w:proofErr w:type="spellStart"/>
            <w:r w:rsidRPr="00A85496">
              <w:rPr>
                <w:bCs/>
                <w:iCs/>
                <w:sz w:val="28"/>
              </w:rPr>
              <w:t>Один</w:t>
            </w:r>
            <w:proofErr w:type="spellEnd"/>
            <w:r w:rsidRPr="00A85496">
              <w:rPr>
                <w:bCs/>
                <w:iCs/>
                <w:spacing w:val="-3"/>
                <w:sz w:val="28"/>
              </w:rPr>
              <w:t xml:space="preserve"> </w:t>
            </w:r>
            <w:proofErr w:type="spellStart"/>
            <w:r w:rsidRPr="00A85496">
              <w:rPr>
                <w:bCs/>
                <w:iCs/>
                <w:sz w:val="28"/>
              </w:rPr>
              <w:t>раз</w:t>
            </w:r>
            <w:proofErr w:type="spellEnd"/>
            <w:r w:rsidRPr="00A85496">
              <w:rPr>
                <w:bCs/>
                <w:iCs/>
                <w:spacing w:val="-2"/>
                <w:sz w:val="28"/>
              </w:rPr>
              <w:t xml:space="preserve"> </w:t>
            </w:r>
            <w:proofErr w:type="spellStart"/>
            <w:r w:rsidRPr="00A85496">
              <w:rPr>
                <w:bCs/>
                <w:iCs/>
                <w:sz w:val="28"/>
              </w:rPr>
              <w:t>на</w:t>
            </w:r>
            <w:proofErr w:type="spellEnd"/>
            <w:r w:rsidRPr="00A85496">
              <w:rPr>
                <w:bCs/>
                <w:iCs/>
                <w:spacing w:val="-2"/>
                <w:sz w:val="28"/>
              </w:rPr>
              <w:t xml:space="preserve"> </w:t>
            </w:r>
            <w:proofErr w:type="spellStart"/>
            <w:r w:rsidRPr="00A85496">
              <w:rPr>
                <w:bCs/>
                <w:iCs/>
                <w:spacing w:val="-2"/>
                <w:sz w:val="28"/>
              </w:rPr>
              <w:t>тиждень</w:t>
            </w:r>
            <w:proofErr w:type="spellEnd"/>
          </w:p>
        </w:tc>
      </w:tr>
      <w:tr w:rsidR="00964DD0" w:rsidRPr="00A85496" w14:paraId="031992B8" w14:textId="77777777" w:rsidTr="00797D4E">
        <w:trPr>
          <w:trHeight w:val="321"/>
        </w:trPr>
        <w:tc>
          <w:tcPr>
            <w:tcW w:w="427" w:type="dxa"/>
            <w:gridSpan w:val="2"/>
            <w:tcBorders>
              <w:top w:val="single" w:sz="4" w:space="0" w:color="000000"/>
              <w:left w:val="single" w:sz="4" w:space="0" w:color="000000"/>
              <w:bottom w:val="single" w:sz="4" w:space="0" w:color="000000"/>
              <w:right w:val="single" w:sz="4" w:space="0" w:color="000000"/>
            </w:tcBorders>
          </w:tcPr>
          <w:p w14:paraId="5F4960F7" w14:textId="77777777" w:rsidR="00964DD0" w:rsidRPr="00A85496" w:rsidRDefault="00964DD0" w:rsidP="00797D4E">
            <w:pPr>
              <w:pStyle w:val="TableParagraph"/>
              <w:rPr>
                <w:bCs/>
                <w:iCs/>
                <w:sz w:val="24"/>
              </w:rPr>
            </w:pPr>
          </w:p>
        </w:tc>
        <w:tc>
          <w:tcPr>
            <w:tcW w:w="9071" w:type="dxa"/>
            <w:gridSpan w:val="2"/>
            <w:tcBorders>
              <w:top w:val="single" w:sz="4" w:space="0" w:color="000000"/>
              <w:left w:val="single" w:sz="4" w:space="0" w:color="000000"/>
              <w:bottom w:val="single" w:sz="4" w:space="0" w:color="000000"/>
              <w:right w:val="single" w:sz="4" w:space="0" w:color="000000"/>
            </w:tcBorders>
            <w:hideMark/>
          </w:tcPr>
          <w:p w14:paraId="1D19D553" w14:textId="77777777" w:rsidR="00964DD0" w:rsidRPr="00A85496" w:rsidRDefault="00964DD0" w:rsidP="00797D4E">
            <w:pPr>
              <w:pStyle w:val="TableParagraph"/>
              <w:ind w:left="110"/>
              <w:rPr>
                <w:bCs/>
                <w:iCs/>
                <w:sz w:val="28"/>
              </w:rPr>
            </w:pPr>
            <w:proofErr w:type="spellStart"/>
            <w:r w:rsidRPr="00A85496">
              <w:rPr>
                <w:bCs/>
                <w:iCs/>
                <w:sz w:val="28"/>
              </w:rPr>
              <w:t>Два</w:t>
            </w:r>
            <w:proofErr w:type="spellEnd"/>
            <w:r w:rsidRPr="00A85496">
              <w:rPr>
                <w:bCs/>
                <w:iCs/>
                <w:spacing w:val="-3"/>
                <w:sz w:val="28"/>
              </w:rPr>
              <w:t xml:space="preserve"> </w:t>
            </w:r>
            <w:proofErr w:type="spellStart"/>
            <w:r w:rsidRPr="00A85496">
              <w:rPr>
                <w:bCs/>
                <w:iCs/>
                <w:sz w:val="28"/>
              </w:rPr>
              <w:t>рази</w:t>
            </w:r>
            <w:proofErr w:type="spellEnd"/>
            <w:r w:rsidRPr="00A85496">
              <w:rPr>
                <w:bCs/>
                <w:iCs/>
                <w:spacing w:val="-3"/>
                <w:sz w:val="28"/>
              </w:rPr>
              <w:t xml:space="preserve"> </w:t>
            </w:r>
            <w:proofErr w:type="spellStart"/>
            <w:r w:rsidRPr="00A85496">
              <w:rPr>
                <w:bCs/>
                <w:iCs/>
                <w:sz w:val="28"/>
              </w:rPr>
              <w:t>на</w:t>
            </w:r>
            <w:proofErr w:type="spellEnd"/>
            <w:r w:rsidRPr="00A85496">
              <w:rPr>
                <w:bCs/>
                <w:iCs/>
                <w:spacing w:val="-3"/>
                <w:sz w:val="28"/>
              </w:rPr>
              <w:t xml:space="preserve"> </w:t>
            </w:r>
            <w:proofErr w:type="spellStart"/>
            <w:r w:rsidRPr="00A85496">
              <w:rPr>
                <w:bCs/>
                <w:iCs/>
                <w:spacing w:val="-2"/>
                <w:sz w:val="28"/>
              </w:rPr>
              <w:t>місяць</w:t>
            </w:r>
            <w:proofErr w:type="spellEnd"/>
          </w:p>
        </w:tc>
      </w:tr>
      <w:tr w:rsidR="00964DD0" w:rsidRPr="00A85496" w14:paraId="1E0897DC" w14:textId="77777777" w:rsidTr="00797D4E">
        <w:trPr>
          <w:trHeight w:val="321"/>
        </w:trPr>
        <w:tc>
          <w:tcPr>
            <w:tcW w:w="427" w:type="dxa"/>
            <w:gridSpan w:val="2"/>
            <w:tcBorders>
              <w:top w:val="single" w:sz="4" w:space="0" w:color="000000"/>
              <w:left w:val="single" w:sz="4" w:space="0" w:color="000000"/>
              <w:bottom w:val="single" w:sz="4" w:space="0" w:color="000000"/>
              <w:right w:val="single" w:sz="4" w:space="0" w:color="000000"/>
            </w:tcBorders>
          </w:tcPr>
          <w:p w14:paraId="071E4DDA" w14:textId="77777777" w:rsidR="00964DD0" w:rsidRPr="00A85496" w:rsidRDefault="00964DD0" w:rsidP="00797D4E">
            <w:pPr>
              <w:pStyle w:val="TableParagraph"/>
              <w:rPr>
                <w:bCs/>
                <w:iCs/>
                <w:sz w:val="24"/>
              </w:rPr>
            </w:pPr>
          </w:p>
        </w:tc>
        <w:tc>
          <w:tcPr>
            <w:tcW w:w="9071" w:type="dxa"/>
            <w:gridSpan w:val="2"/>
            <w:tcBorders>
              <w:top w:val="single" w:sz="4" w:space="0" w:color="000000"/>
              <w:left w:val="single" w:sz="4" w:space="0" w:color="000000"/>
              <w:bottom w:val="single" w:sz="4" w:space="0" w:color="000000"/>
              <w:right w:val="single" w:sz="4" w:space="0" w:color="000000"/>
            </w:tcBorders>
            <w:hideMark/>
          </w:tcPr>
          <w:p w14:paraId="309D4FBB" w14:textId="77777777" w:rsidR="00964DD0" w:rsidRPr="00A85496" w:rsidRDefault="00964DD0" w:rsidP="00797D4E">
            <w:pPr>
              <w:pStyle w:val="TableParagraph"/>
              <w:ind w:left="110"/>
              <w:rPr>
                <w:bCs/>
                <w:iCs/>
                <w:sz w:val="28"/>
              </w:rPr>
            </w:pPr>
            <w:proofErr w:type="spellStart"/>
            <w:r w:rsidRPr="00A85496">
              <w:rPr>
                <w:bCs/>
                <w:iCs/>
                <w:sz w:val="28"/>
              </w:rPr>
              <w:t>Три</w:t>
            </w:r>
            <w:proofErr w:type="spellEnd"/>
            <w:r w:rsidRPr="00A85496">
              <w:rPr>
                <w:bCs/>
                <w:iCs/>
                <w:spacing w:val="-5"/>
                <w:sz w:val="28"/>
              </w:rPr>
              <w:t xml:space="preserve"> </w:t>
            </w:r>
            <w:proofErr w:type="spellStart"/>
            <w:r w:rsidRPr="00A85496">
              <w:rPr>
                <w:bCs/>
                <w:iCs/>
                <w:sz w:val="28"/>
              </w:rPr>
              <w:t>рази</w:t>
            </w:r>
            <w:proofErr w:type="spellEnd"/>
            <w:r w:rsidRPr="00A85496">
              <w:rPr>
                <w:bCs/>
                <w:iCs/>
                <w:spacing w:val="-4"/>
                <w:sz w:val="28"/>
              </w:rPr>
              <w:t xml:space="preserve"> </w:t>
            </w:r>
            <w:proofErr w:type="spellStart"/>
            <w:r w:rsidRPr="00A85496">
              <w:rPr>
                <w:bCs/>
                <w:iCs/>
                <w:sz w:val="28"/>
              </w:rPr>
              <w:t>на</w:t>
            </w:r>
            <w:proofErr w:type="spellEnd"/>
            <w:r w:rsidRPr="00A85496">
              <w:rPr>
                <w:bCs/>
                <w:iCs/>
                <w:spacing w:val="-4"/>
                <w:sz w:val="28"/>
              </w:rPr>
              <w:t xml:space="preserve"> </w:t>
            </w:r>
            <w:proofErr w:type="spellStart"/>
            <w:r w:rsidRPr="00A85496">
              <w:rPr>
                <w:bCs/>
                <w:iCs/>
                <w:spacing w:val="-2"/>
                <w:sz w:val="28"/>
              </w:rPr>
              <w:t>місяць</w:t>
            </w:r>
            <w:proofErr w:type="spellEnd"/>
          </w:p>
        </w:tc>
      </w:tr>
      <w:tr w:rsidR="00964DD0" w:rsidRPr="00A85496" w14:paraId="7DD95A6D" w14:textId="77777777" w:rsidTr="00797D4E">
        <w:trPr>
          <w:trHeight w:val="321"/>
        </w:trPr>
        <w:tc>
          <w:tcPr>
            <w:tcW w:w="427" w:type="dxa"/>
            <w:gridSpan w:val="2"/>
            <w:tcBorders>
              <w:top w:val="single" w:sz="4" w:space="0" w:color="000000"/>
              <w:left w:val="single" w:sz="4" w:space="0" w:color="000000"/>
              <w:bottom w:val="single" w:sz="4" w:space="0" w:color="000000"/>
              <w:right w:val="single" w:sz="4" w:space="0" w:color="000000"/>
            </w:tcBorders>
          </w:tcPr>
          <w:p w14:paraId="4AB6A2D5" w14:textId="77777777" w:rsidR="00964DD0" w:rsidRPr="00A85496" w:rsidRDefault="00964DD0" w:rsidP="00797D4E">
            <w:pPr>
              <w:pStyle w:val="TableParagraph"/>
              <w:rPr>
                <w:bCs/>
                <w:iCs/>
                <w:sz w:val="24"/>
              </w:rPr>
            </w:pPr>
          </w:p>
        </w:tc>
        <w:tc>
          <w:tcPr>
            <w:tcW w:w="9071" w:type="dxa"/>
            <w:gridSpan w:val="2"/>
            <w:tcBorders>
              <w:top w:val="single" w:sz="4" w:space="0" w:color="000000"/>
              <w:left w:val="single" w:sz="4" w:space="0" w:color="000000"/>
              <w:bottom w:val="single" w:sz="4" w:space="0" w:color="000000"/>
              <w:right w:val="single" w:sz="4" w:space="0" w:color="000000"/>
            </w:tcBorders>
            <w:hideMark/>
          </w:tcPr>
          <w:p w14:paraId="5B91A7A5" w14:textId="77777777" w:rsidR="00964DD0" w:rsidRPr="00A85496" w:rsidRDefault="00964DD0" w:rsidP="00797D4E">
            <w:pPr>
              <w:pStyle w:val="TableParagraph"/>
              <w:ind w:left="110"/>
              <w:rPr>
                <w:bCs/>
                <w:iCs/>
                <w:sz w:val="28"/>
              </w:rPr>
            </w:pPr>
            <w:proofErr w:type="spellStart"/>
            <w:r w:rsidRPr="00A85496">
              <w:rPr>
                <w:bCs/>
                <w:iCs/>
                <w:sz w:val="28"/>
              </w:rPr>
              <w:t>Один</w:t>
            </w:r>
            <w:proofErr w:type="spellEnd"/>
            <w:r w:rsidRPr="00A85496">
              <w:rPr>
                <w:bCs/>
                <w:iCs/>
                <w:spacing w:val="-3"/>
                <w:sz w:val="28"/>
              </w:rPr>
              <w:t xml:space="preserve"> </w:t>
            </w:r>
            <w:proofErr w:type="spellStart"/>
            <w:r w:rsidRPr="00A85496">
              <w:rPr>
                <w:bCs/>
                <w:iCs/>
                <w:sz w:val="28"/>
              </w:rPr>
              <w:t>раз</w:t>
            </w:r>
            <w:proofErr w:type="spellEnd"/>
            <w:r w:rsidRPr="00A85496">
              <w:rPr>
                <w:bCs/>
                <w:iCs/>
                <w:spacing w:val="-2"/>
                <w:sz w:val="28"/>
              </w:rPr>
              <w:t xml:space="preserve"> </w:t>
            </w:r>
            <w:proofErr w:type="spellStart"/>
            <w:r w:rsidRPr="00A85496">
              <w:rPr>
                <w:bCs/>
                <w:iCs/>
                <w:sz w:val="28"/>
              </w:rPr>
              <w:t>на</w:t>
            </w:r>
            <w:proofErr w:type="spellEnd"/>
            <w:r w:rsidRPr="00A85496">
              <w:rPr>
                <w:bCs/>
                <w:iCs/>
                <w:spacing w:val="-2"/>
                <w:sz w:val="28"/>
              </w:rPr>
              <w:t xml:space="preserve"> </w:t>
            </w:r>
            <w:proofErr w:type="spellStart"/>
            <w:r w:rsidRPr="00A85496">
              <w:rPr>
                <w:bCs/>
                <w:iCs/>
                <w:spacing w:val="-2"/>
                <w:sz w:val="28"/>
              </w:rPr>
              <w:t>півроку</w:t>
            </w:r>
            <w:proofErr w:type="spellEnd"/>
          </w:p>
        </w:tc>
      </w:tr>
      <w:tr w:rsidR="00964DD0" w:rsidRPr="00A85496" w14:paraId="64523032" w14:textId="77777777" w:rsidTr="00797D4E">
        <w:trPr>
          <w:trHeight w:val="321"/>
        </w:trPr>
        <w:tc>
          <w:tcPr>
            <w:tcW w:w="427" w:type="dxa"/>
            <w:gridSpan w:val="2"/>
            <w:tcBorders>
              <w:top w:val="single" w:sz="4" w:space="0" w:color="000000"/>
              <w:left w:val="single" w:sz="4" w:space="0" w:color="000000"/>
              <w:bottom w:val="single" w:sz="4" w:space="0" w:color="000000"/>
              <w:right w:val="single" w:sz="4" w:space="0" w:color="000000"/>
            </w:tcBorders>
          </w:tcPr>
          <w:p w14:paraId="166F009C" w14:textId="77777777" w:rsidR="00964DD0" w:rsidRPr="00A85496" w:rsidRDefault="00964DD0" w:rsidP="00797D4E">
            <w:pPr>
              <w:pStyle w:val="TableParagraph"/>
              <w:rPr>
                <w:bCs/>
                <w:iCs/>
                <w:sz w:val="24"/>
              </w:rPr>
            </w:pPr>
          </w:p>
        </w:tc>
        <w:tc>
          <w:tcPr>
            <w:tcW w:w="9071" w:type="dxa"/>
            <w:gridSpan w:val="2"/>
            <w:tcBorders>
              <w:top w:val="single" w:sz="4" w:space="0" w:color="000000"/>
              <w:left w:val="single" w:sz="4" w:space="0" w:color="000000"/>
              <w:bottom w:val="single" w:sz="4" w:space="0" w:color="000000"/>
              <w:right w:val="single" w:sz="4" w:space="0" w:color="000000"/>
            </w:tcBorders>
          </w:tcPr>
          <w:p w14:paraId="3B7721A3" w14:textId="77777777" w:rsidR="00964DD0" w:rsidRPr="00A85496" w:rsidRDefault="00964DD0" w:rsidP="00797D4E">
            <w:pPr>
              <w:pStyle w:val="TableParagraph"/>
              <w:ind w:left="110"/>
              <w:rPr>
                <w:bCs/>
                <w:iCs/>
                <w:sz w:val="28"/>
              </w:rPr>
            </w:pPr>
          </w:p>
        </w:tc>
      </w:tr>
    </w:tbl>
    <w:p w14:paraId="400FE108" w14:textId="77777777" w:rsidR="00964DD0" w:rsidRPr="00A85496" w:rsidRDefault="00964DD0" w:rsidP="00964DD0">
      <w:pPr>
        <w:spacing w:after="0" w:line="240" w:lineRule="auto"/>
        <w:jc w:val="both"/>
        <w:rPr>
          <w:rFonts w:cs="Times New Roman"/>
          <w:bCs/>
          <w:iCs/>
          <w:kern w:val="2"/>
          <w:szCs w:val="28"/>
          <w14:ligatures w14:val="standardContextual"/>
        </w:rPr>
      </w:pPr>
    </w:p>
    <w:tbl>
      <w:tblPr>
        <w:tblStyle w:val="TableNormal"/>
        <w:tblW w:w="9492" w:type="dxa"/>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7"/>
        <w:gridCol w:w="9065"/>
      </w:tblGrid>
      <w:tr w:rsidR="00964DD0" w:rsidRPr="00A85496" w14:paraId="1D208F59" w14:textId="77777777" w:rsidTr="00797D4E">
        <w:trPr>
          <w:trHeight w:val="321"/>
        </w:trPr>
        <w:tc>
          <w:tcPr>
            <w:tcW w:w="427" w:type="dxa"/>
            <w:tcBorders>
              <w:top w:val="single" w:sz="4" w:space="0" w:color="000000"/>
              <w:left w:val="single" w:sz="4" w:space="0" w:color="000000"/>
              <w:bottom w:val="single" w:sz="4" w:space="0" w:color="000000"/>
              <w:right w:val="single" w:sz="4" w:space="0" w:color="000000"/>
            </w:tcBorders>
          </w:tcPr>
          <w:p w14:paraId="3C38B4D7" w14:textId="77777777" w:rsidR="00964DD0" w:rsidRPr="00A85496" w:rsidRDefault="00964DD0" w:rsidP="00797D4E">
            <w:pPr>
              <w:pStyle w:val="TableParagraph"/>
              <w:rPr>
                <w:bCs/>
                <w:iCs/>
                <w:sz w:val="24"/>
              </w:rPr>
            </w:pPr>
          </w:p>
        </w:tc>
        <w:tc>
          <w:tcPr>
            <w:tcW w:w="9061" w:type="dxa"/>
            <w:tcBorders>
              <w:top w:val="single" w:sz="4" w:space="0" w:color="000000"/>
              <w:left w:val="single" w:sz="4" w:space="0" w:color="000000"/>
              <w:bottom w:val="single" w:sz="4" w:space="0" w:color="000000"/>
              <w:right w:val="single" w:sz="4" w:space="0" w:color="000000"/>
            </w:tcBorders>
            <w:hideMark/>
          </w:tcPr>
          <w:p w14:paraId="667E7A23" w14:textId="77777777" w:rsidR="00964DD0" w:rsidRPr="00A85496" w:rsidRDefault="00964DD0" w:rsidP="00797D4E">
            <w:pPr>
              <w:pStyle w:val="TableParagraph"/>
              <w:ind w:left="110"/>
              <w:rPr>
                <w:bCs/>
                <w:iCs/>
                <w:sz w:val="28"/>
              </w:rPr>
            </w:pPr>
            <w:proofErr w:type="spellStart"/>
            <w:r w:rsidRPr="00A85496">
              <w:rPr>
                <w:bCs/>
                <w:iCs/>
                <w:sz w:val="28"/>
              </w:rPr>
              <w:t>Один</w:t>
            </w:r>
            <w:proofErr w:type="spellEnd"/>
            <w:r w:rsidRPr="00A85496">
              <w:rPr>
                <w:bCs/>
                <w:iCs/>
                <w:spacing w:val="-3"/>
                <w:sz w:val="28"/>
              </w:rPr>
              <w:t xml:space="preserve"> </w:t>
            </w:r>
            <w:proofErr w:type="spellStart"/>
            <w:r w:rsidRPr="00A85496">
              <w:rPr>
                <w:bCs/>
                <w:iCs/>
                <w:sz w:val="28"/>
              </w:rPr>
              <w:t>раз</w:t>
            </w:r>
            <w:proofErr w:type="spellEnd"/>
            <w:r w:rsidRPr="00A85496">
              <w:rPr>
                <w:bCs/>
                <w:iCs/>
                <w:spacing w:val="-2"/>
                <w:sz w:val="28"/>
              </w:rPr>
              <w:t xml:space="preserve"> </w:t>
            </w:r>
            <w:proofErr w:type="spellStart"/>
            <w:r w:rsidRPr="00A85496">
              <w:rPr>
                <w:bCs/>
                <w:iCs/>
                <w:sz w:val="28"/>
              </w:rPr>
              <w:t>на</w:t>
            </w:r>
            <w:proofErr w:type="spellEnd"/>
            <w:r w:rsidRPr="00A85496">
              <w:rPr>
                <w:bCs/>
                <w:iCs/>
                <w:spacing w:val="-2"/>
                <w:sz w:val="28"/>
              </w:rPr>
              <w:t xml:space="preserve"> </w:t>
            </w:r>
            <w:proofErr w:type="spellStart"/>
            <w:r w:rsidRPr="00A85496">
              <w:rPr>
                <w:bCs/>
                <w:iCs/>
                <w:spacing w:val="-5"/>
                <w:sz w:val="28"/>
              </w:rPr>
              <w:t>рік</w:t>
            </w:r>
            <w:proofErr w:type="spellEnd"/>
          </w:p>
        </w:tc>
      </w:tr>
      <w:tr w:rsidR="00964DD0" w:rsidRPr="00A85496" w14:paraId="097613EF" w14:textId="77777777" w:rsidTr="00797D4E">
        <w:trPr>
          <w:trHeight w:val="647"/>
        </w:trPr>
        <w:tc>
          <w:tcPr>
            <w:tcW w:w="427" w:type="dxa"/>
            <w:tcBorders>
              <w:top w:val="single" w:sz="4" w:space="0" w:color="000000"/>
              <w:left w:val="single" w:sz="4" w:space="0" w:color="000000"/>
              <w:bottom w:val="single" w:sz="4" w:space="0" w:color="000000"/>
              <w:right w:val="single" w:sz="4" w:space="0" w:color="000000"/>
            </w:tcBorders>
          </w:tcPr>
          <w:p w14:paraId="0527FBC3" w14:textId="77777777" w:rsidR="00964DD0" w:rsidRPr="00A85496" w:rsidRDefault="00964DD0" w:rsidP="00797D4E">
            <w:pPr>
              <w:pStyle w:val="TableParagraph"/>
              <w:rPr>
                <w:bCs/>
                <w:iCs/>
                <w:sz w:val="26"/>
              </w:rPr>
            </w:pPr>
          </w:p>
        </w:tc>
        <w:tc>
          <w:tcPr>
            <w:tcW w:w="9061" w:type="dxa"/>
            <w:tcBorders>
              <w:top w:val="single" w:sz="4" w:space="0" w:color="000000"/>
              <w:left w:val="single" w:sz="4" w:space="0" w:color="000000"/>
              <w:bottom w:val="single" w:sz="4" w:space="0" w:color="000000"/>
              <w:right w:val="single" w:sz="4" w:space="0" w:color="000000"/>
            </w:tcBorders>
            <w:hideMark/>
          </w:tcPr>
          <w:p w14:paraId="69F224AE" w14:textId="77777777" w:rsidR="00964DD0" w:rsidRPr="00A85496" w:rsidRDefault="00964DD0" w:rsidP="00797D4E">
            <w:pPr>
              <w:pStyle w:val="TableParagraph"/>
              <w:tabs>
                <w:tab w:val="left" w:pos="8392"/>
              </w:tabs>
              <w:ind w:left="110"/>
              <w:rPr>
                <w:bCs/>
                <w:iCs/>
                <w:sz w:val="28"/>
              </w:rPr>
            </w:pPr>
            <w:r w:rsidRPr="00A85496">
              <w:rPr>
                <w:noProof/>
                <w:lang w:eastAsia="uk-UA"/>
              </w:rPr>
              <mc:AlternateContent>
                <mc:Choice Requires="wpg">
                  <w:drawing>
                    <wp:anchor distT="0" distB="0" distL="0" distR="0" simplePos="0" relativeHeight="251659264" behindDoc="1" locked="0" layoutInCell="1" allowOverlap="1" wp14:anchorId="72AF13C7" wp14:editId="4196B0BB">
                      <wp:simplePos x="0" y="0"/>
                      <wp:positionH relativeFrom="column">
                        <wp:posOffset>69850</wp:posOffset>
                      </wp:positionH>
                      <wp:positionV relativeFrom="paragraph">
                        <wp:posOffset>399415</wp:posOffset>
                      </wp:positionV>
                      <wp:extent cx="5240655" cy="7620"/>
                      <wp:effectExtent l="0" t="0" r="17145" b="11430"/>
                      <wp:wrapNone/>
                      <wp:docPr id="25" name="Группа 25"/>
                      <wp:cNvGraphicFramePr/>
                      <a:graphic xmlns:a="http://schemas.openxmlformats.org/drawingml/2006/main">
                        <a:graphicData uri="http://schemas.microsoft.com/office/word/2010/wordprocessingGroup">
                          <wpg:wgp>
                            <wpg:cNvGrpSpPr/>
                            <wpg:grpSpPr>
                              <a:xfrm>
                                <a:off x="0" y="0"/>
                                <a:ext cx="5240655" cy="7620"/>
                                <a:chOff x="0" y="3588"/>
                                <a:chExt cx="5240655" cy="1270"/>
                              </a:xfrm>
                            </wpg:grpSpPr>
                            <wps:wsp>
                              <wps:cNvPr id="2" name="Graphic 26"/>
                              <wps:cNvSpPr/>
                              <wps:spPr>
                                <a:xfrm>
                                  <a:off x="0" y="3588"/>
                                  <a:ext cx="5240655" cy="1270"/>
                                </a:xfrm>
                                <a:custGeom>
                                  <a:avLst/>
                                  <a:gdLst/>
                                  <a:ahLst/>
                                  <a:cxnLst/>
                                  <a:rect l="l" t="t" r="r" b="b"/>
                                  <a:pathLst>
                                    <a:path w="5240655">
                                      <a:moveTo>
                                        <a:pt x="0" y="0"/>
                                      </a:moveTo>
                                      <a:lnTo>
                                        <a:pt x="5240585" y="0"/>
                                      </a:lnTo>
                                    </a:path>
                                  </a:pathLst>
                                </a:custGeom>
                                <a:ln w="7176">
                                  <a:solidFill>
                                    <a:srgbClr val="000000"/>
                                  </a:solidFill>
                                  <a:prstDash val="solid"/>
                                </a:ln>
                              </wps:spPr>
                              <wps:bodyPr wrap="square" lIns="0" tIns="0" rIns="0" bIns="0" rtlCol="0">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3352613A" id="Группа 25" o:spid="_x0000_s1026" style="position:absolute;margin-left:5.5pt;margin-top:31.45pt;width:412.65pt;height:.6pt;z-index:-251657216;mso-wrap-distance-left:0;mso-wrap-distance-right:0" coordorigin=",35" coordsize="52406,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QFOgwIAAKAFAAAOAAAAZHJzL2Uyb0RvYy54bWykVEtu2zAQ3RfoHQjuG9lq/YFgOSiSxihQ&#10;tAGSomuaoj4ARbJD2nJ2BXqEXqQ36BWSG3VIiVZ+3aQ2QD2Sw/m8N+Tq9NBKshdgG61yOj2ZUCIU&#10;10Wjqpx+vb54s6TEOqYKJrUSOb0Rlp6uX79adSYTqa61LAQQdKJs1pmc1s6ZLEksr0XL7Ik2QuFm&#10;qaFlDqdQJQWwDr23Mkknk3nSaSgMaC6sxdXzfpOug/+yFNx9KUsrHJE5xdxcGCGMWz8m6xXLKmCm&#10;bviQBntBFi1rFAY9ujpnjpEdNE9ctQ0HbXXpTrhuE12WDRehBqxmOnlUzQb0zoRaqqyrzJEmpPYR&#10;Ty92yz/vL4E0RU7TGSWKtajR7a+7H3c/b//g/zfBZeSoM1WGphswV+YShoWqn/myDyW0/osFkUNg&#10;9+bIrjg4wnFxlr6bzGcYhePeYp4O5PMaFRoPvZ0tl70qvP7w3Mlpuggnkxg18ckdc+kMNpIdubL/&#10;x9VVzYwIElhPQOQqUrUZOied9ywFoyNFNrPI1j/5GUt9lqInhbKM76zbCB2oZvtP1vXtW0TE6oj4&#10;QUUIeAl8+8vQ/o4SbH+gBNt/2xNtmPPnfJ4ekm7Uyq+1ei+uddh1o05Rg3FXqvtWXu3ZEtWOjYB6&#10;9RYIfJj1agAhNOL7xUnls1hMF/Nwq6yWTXHRSOmzsFBtzySQPfN3Ovx8HejhgZkB686ZrXu7sDWY&#10;SYXWvk96dTza6uIGte1Qzpza7zsGghL5UWH3+FcjAohgGwE4eabD2xIIwpjXh28MDPHhc+pQ2c86&#10;NhHLomi+9KOtP6n0+53TZeMVDbn1GQ0TbOiAwjOA6ME7c38erMaHdf0XAAD//wMAUEsDBBQABgAI&#10;AAAAIQCkwbA53wAAAAgBAAAPAAAAZHJzL2Rvd25yZXYueG1sTI9BS8NAEIXvgv9hGcGb3aTR0KbZ&#10;lFLUUxFsBfG2zU6T0OxsyG6T9N87nuzxzXu8+V6+nmwrBux940hBPItAIJXONFQp+Dq8PS1A+KDJ&#10;6NYRKriih3Vxf5frzLiRPnHYh0pwCflMK6hD6DIpfVmj1X7mOiT2Tq63OrDsK2l6PXK5beU8ilJp&#10;dUP8odYdbmssz/uLVfA+6nGTxK/D7nzaXn8OLx/fuxiVenyYNisQAafwH4Y/fEaHgpmO7kLGi5Z1&#10;zFOCgnS+BMH+IkkTEEc+PMcgi1zeDih+AQAA//8DAFBLAQItABQABgAIAAAAIQC2gziS/gAAAOEB&#10;AAATAAAAAAAAAAAAAAAAAAAAAABbQ29udGVudF9UeXBlc10ueG1sUEsBAi0AFAAGAAgAAAAhADj9&#10;If/WAAAAlAEAAAsAAAAAAAAAAAAAAAAALwEAAF9yZWxzLy5yZWxzUEsBAi0AFAAGAAgAAAAhAByF&#10;AU6DAgAAoAUAAA4AAAAAAAAAAAAAAAAALgIAAGRycy9lMm9Eb2MueG1sUEsBAi0AFAAGAAgAAAAh&#10;AKTBsDnfAAAACAEAAA8AAAAAAAAAAAAAAAAA3QQAAGRycy9kb3ducmV2LnhtbFBLBQYAAAAABAAE&#10;APMAAADpBQAAAAA=&#10;">
                      <v:shape id="Graphic 26" o:spid="_x0000_s1027" style="position:absolute;top:35;width:52406;height:13;visibility:visible;mso-wrap-style:square;v-text-anchor:top" coordsize="524065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fmzJwgAAANoAAAAPAAAAZHJzL2Rvd25yZXYueG1sRI9Bi8Iw&#10;FITvC/6H8AQvi6YqLFKNIkJBVITt6v3RPNtq81KaqNVfbwRhj8PMfMPMFq2pxI0aV1pWMBxEIIgz&#10;q0vOFRz+kv4EhPPIGivLpOBBDhbzztcMY23v/Eu31OciQNjFqKDwvo6ldFlBBt3A1sTBO9nGoA+y&#10;yaVu8B7gppKjKPqRBksOCwXWtCoou6RXo2CTprvJce+343O5zfdJ8jx+L89K9brtcgrCU+v/w5/2&#10;WisYwftKuAFy/gIAAP//AwBQSwECLQAUAAYACAAAACEA2+H2y+4AAACFAQAAEwAAAAAAAAAAAAAA&#10;AAAAAAAAW0NvbnRlbnRfVHlwZXNdLnhtbFBLAQItABQABgAIAAAAIQBa9CxbvwAAABUBAAALAAAA&#10;AAAAAAAAAAAAAB8BAABfcmVscy8ucmVsc1BLAQItABQABgAIAAAAIQC4fmzJwgAAANoAAAAPAAAA&#10;AAAAAAAAAAAAAAcCAABkcnMvZG93bnJldi54bWxQSwUGAAAAAAMAAwC3AAAA9gIAAAAA&#10;" path="m,l5240585,e" filled="f" strokeweight=".19933mm">
                        <v:path arrowok="t"/>
                      </v:shape>
                    </v:group>
                  </w:pict>
                </mc:Fallback>
              </mc:AlternateContent>
            </w:r>
            <w:proofErr w:type="spellStart"/>
            <w:r w:rsidRPr="00A85496">
              <w:rPr>
                <w:bCs/>
                <w:iCs/>
                <w:sz w:val="28"/>
              </w:rPr>
              <w:t>Свій</w:t>
            </w:r>
            <w:proofErr w:type="spellEnd"/>
            <w:r w:rsidRPr="00A85496">
              <w:rPr>
                <w:bCs/>
                <w:iCs/>
                <w:spacing w:val="-8"/>
                <w:sz w:val="28"/>
              </w:rPr>
              <w:t xml:space="preserve"> </w:t>
            </w:r>
            <w:proofErr w:type="spellStart"/>
            <w:r w:rsidRPr="00A85496">
              <w:rPr>
                <w:bCs/>
                <w:iCs/>
                <w:sz w:val="28"/>
              </w:rPr>
              <w:t>варіант</w:t>
            </w:r>
            <w:proofErr w:type="spellEnd"/>
            <w:r w:rsidRPr="00A85496">
              <w:rPr>
                <w:bCs/>
                <w:iCs/>
                <w:spacing w:val="-9"/>
                <w:sz w:val="28"/>
              </w:rPr>
              <w:t xml:space="preserve"> </w:t>
            </w:r>
            <w:proofErr w:type="spellStart"/>
            <w:r w:rsidRPr="00A85496">
              <w:rPr>
                <w:bCs/>
                <w:iCs/>
                <w:spacing w:val="-2"/>
                <w:sz w:val="28"/>
              </w:rPr>
              <w:t>відповіді</w:t>
            </w:r>
            <w:proofErr w:type="spellEnd"/>
            <w:r w:rsidRPr="00A85496">
              <w:rPr>
                <w:bCs/>
                <w:iCs/>
                <w:sz w:val="28"/>
                <w:u w:val="single"/>
              </w:rPr>
              <w:tab/>
            </w:r>
          </w:p>
        </w:tc>
      </w:tr>
      <w:tr w:rsidR="00964DD0" w:rsidRPr="00A85496" w14:paraId="79453586" w14:textId="77777777" w:rsidTr="00797D4E">
        <w:trPr>
          <w:trHeight w:val="321"/>
        </w:trPr>
        <w:tc>
          <w:tcPr>
            <w:tcW w:w="9488" w:type="dxa"/>
            <w:gridSpan w:val="2"/>
            <w:tcBorders>
              <w:top w:val="single" w:sz="4" w:space="0" w:color="000000"/>
              <w:left w:val="single" w:sz="4" w:space="0" w:color="000000"/>
              <w:bottom w:val="single" w:sz="4" w:space="0" w:color="000000"/>
              <w:right w:val="single" w:sz="4" w:space="0" w:color="000000"/>
            </w:tcBorders>
            <w:hideMark/>
          </w:tcPr>
          <w:p w14:paraId="11E780CF" w14:textId="77777777" w:rsidR="00964DD0" w:rsidRPr="00A85496" w:rsidRDefault="00964DD0" w:rsidP="00797D4E">
            <w:pPr>
              <w:pStyle w:val="TableParagraph"/>
              <w:ind w:left="110"/>
              <w:rPr>
                <w:bCs/>
                <w:iCs/>
                <w:sz w:val="28"/>
                <w:lang w:val="ru-RU"/>
              </w:rPr>
            </w:pPr>
            <w:r w:rsidRPr="00A85496">
              <w:rPr>
                <w:bCs/>
                <w:iCs/>
                <w:sz w:val="28"/>
                <w:lang w:val="ru-RU"/>
              </w:rPr>
              <w:t>13.</w:t>
            </w:r>
            <w:r w:rsidRPr="00A85496">
              <w:rPr>
                <w:bCs/>
                <w:iCs/>
                <w:spacing w:val="-4"/>
                <w:sz w:val="28"/>
                <w:lang w:val="ru-RU"/>
              </w:rPr>
              <w:t xml:space="preserve"> </w:t>
            </w:r>
            <w:proofErr w:type="spellStart"/>
            <w:r w:rsidRPr="00A85496">
              <w:rPr>
                <w:bCs/>
                <w:iCs/>
                <w:sz w:val="28"/>
                <w:lang w:val="ru-RU"/>
              </w:rPr>
              <w:t>Чи</w:t>
            </w:r>
            <w:proofErr w:type="spellEnd"/>
            <w:r w:rsidRPr="00A85496">
              <w:rPr>
                <w:bCs/>
                <w:iCs/>
                <w:spacing w:val="-8"/>
                <w:sz w:val="28"/>
                <w:lang w:val="ru-RU"/>
              </w:rPr>
              <w:t xml:space="preserve"> </w:t>
            </w:r>
            <w:proofErr w:type="spellStart"/>
            <w:r w:rsidRPr="00A85496">
              <w:rPr>
                <w:bCs/>
                <w:iCs/>
                <w:sz w:val="28"/>
                <w:lang w:val="ru-RU"/>
              </w:rPr>
              <w:t>задоволені</w:t>
            </w:r>
            <w:proofErr w:type="spellEnd"/>
            <w:r w:rsidRPr="00A85496">
              <w:rPr>
                <w:bCs/>
                <w:iCs/>
                <w:spacing w:val="-6"/>
                <w:sz w:val="28"/>
                <w:lang w:val="ru-RU"/>
              </w:rPr>
              <w:t xml:space="preserve"> </w:t>
            </w:r>
            <w:r w:rsidRPr="00A85496">
              <w:rPr>
                <w:bCs/>
                <w:iCs/>
                <w:sz w:val="28"/>
                <w:lang w:val="ru-RU"/>
              </w:rPr>
              <w:t>Ви</w:t>
            </w:r>
            <w:r w:rsidRPr="00A85496">
              <w:rPr>
                <w:bCs/>
                <w:iCs/>
                <w:spacing w:val="-8"/>
                <w:sz w:val="28"/>
                <w:lang w:val="ru-RU"/>
              </w:rPr>
              <w:t xml:space="preserve"> </w:t>
            </w:r>
            <w:proofErr w:type="spellStart"/>
            <w:r w:rsidRPr="00A85496">
              <w:rPr>
                <w:bCs/>
                <w:iCs/>
                <w:sz w:val="28"/>
                <w:lang w:val="ru-RU"/>
              </w:rPr>
              <w:t>ставленням</w:t>
            </w:r>
            <w:proofErr w:type="spellEnd"/>
            <w:r w:rsidRPr="00A85496">
              <w:rPr>
                <w:bCs/>
                <w:iCs/>
                <w:spacing w:val="1"/>
                <w:sz w:val="28"/>
                <w:lang w:val="ru-RU"/>
              </w:rPr>
              <w:t xml:space="preserve"> </w:t>
            </w:r>
            <w:r w:rsidRPr="00A85496">
              <w:rPr>
                <w:bCs/>
                <w:iCs/>
                <w:sz w:val="28"/>
                <w:lang w:val="ru-RU"/>
              </w:rPr>
              <w:t>до</w:t>
            </w:r>
            <w:r w:rsidRPr="00A85496">
              <w:rPr>
                <w:bCs/>
                <w:iCs/>
                <w:spacing w:val="-7"/>
                <w:sz w:val="28"/>
                <w:lang w:val="ru-RU"/>
              </w:rPr>
              <w:t xml:space="preserve"> </w:t>
            </w:r>
            <w:r w:rsidRPr="00A85496">
              <w:rPr>
                <w:bCs/>
                <w:iCs/>
                <w:sz w:val="28"/>
                <w:lang w:val="ru-RU"/>
              </w:rPr>
              <w:t>Вас</w:t>
            </w:r>
            <w:r w:rsidRPr="00A85496">
              <w:rPr>
                <w:bCs/>
                <w:iCs/>
                <w:spacing w:val="-4"/>
                <w:sz w:val="28"/>
                <w:lang w:val="ru-RU"/>
              </w:rPr>
              <w:t xml:space="preserve"> </w:t>
            </w:r>
            <w:r w:rsidRPr="00A85496">
              <w:rPr>
                <w:bCs/>
                <w:iCs/>
                <w:sz w:val="28"/>
                <w:lang w:val="ru-RU"/>
              </w:rPr>
              <w:t>з</w:t>
            </w:r>
            <w:r w:rsidRPr="00A85496">
              <w:rPr>
                <w:bCs/>
                <w:iCs/>
                <w:spacing w:val="-5"/>
                <w:sz w:val="28"/>
                <w:lang w:val="ru-RU"/>
              </w:rPr>
              <w:t xml:space="preserve"> </w:t>
            </w:r>
            <w:r w:rsidRPr="00A85496">
              <w:rPr>
                <w:bCs/>
                <w:iCs/>
                <w:sz w:val="28"/>
                <w:lang w:val="ru-RU"/>
              </w:rPr>
              <w:t>боку</w:t>
            </w:r>
            <w:r w:rsidRPr="00A85496">
              <w:rPr>
                <w:bCs/>
                <w:iCs/>
                <w:spacing w:val="-5"/>
                <w:sz w:val="28"/>
                <w:lang w:val="ru-RU"/>
              </w:rPr>
              <w:t xml:space="preserve"> </w:t>
            </w:r>
            <w:proofErr w:type="spellStart"/>
            <w:r w:rsidRPr="00A85496">
              <w:rPr>
                <w:bCs/>
                <w:iCs/>
                <w:sz w:val="28"/>
                <w:lang w:val="ru-RU"/>
              </w:rPr>
              <w:t>медичного</w:t>
            </w:r>
            <w:proofErr w:type="spellEnd"/>
            <w:r w:rsidRPr="00A85496">
              <w:rPr>
                <w:bCs/>
                <w:iCs/>
                <w:spacing w:val="-7"/>
                <w:sz w:val="28"/>
                <w:lang w:val="ru-RU"/>
              </w:rPr>
              <w:t xml:space="preserve"> </w:t>
            </w:r>
            <w:r w:rsidRPr="00A85496">
              <w:rPr>
                <w:bCs/>
                <w:iCs/>
                <w:spacing w:val="-2"/>
                <w:sz w:val="28"/>
                <w:lang w:val="ru-RU"/>
              </w:rPr>
              <w:t>персоналу?</w:t>
            </w:r>
          </w:p>
        </w:tc>
      </w:tr>
      <w:tr w:rsidR="00964DD0" w:rsidRPr="00A85496" w14:paraId="10E0568A" w14:textId="77777777" w:rsidTr="00797D4E">
        <w:trPr>
          <w:trHeight w:val="321"/>
        </w:trPr>
        <w:tc>
          <w:tcPr>
            <w:tcW w:w="427" w:type="dxa"/>
            <w:tcBorders>
              <w:top w:val="single" w:sz="4" w:space="0" w:color="000000"/>
              <w:left w:val="single" w:sz="4" w:space="0" w:color="000000"/>
              <w:bottom w:val="single" w:sz="4" w:space="0" w:color="000000"/>
              <w:right w:val="single" w:sz="4" w:space="0" w:color="000000"/>
            </w:tcBorders>
          </w:tcPr>
          <w:p w14:paraId="6F235BF3" w14:textId="77777777" w:rsidR="00964DD0" w:rsidRPr="00A85496" w:rsidRDefault="00964DD0" w:rsidP="00797D4E">
            <w:pPr>
              <w:pStyle w:val="TableParagraph"/>
              <w:rPr>
                <w:bCs/>
                <w:iCs/>
                <w:sz w:val="24"/>
                <w:lang w:val="ru-RU"/>
              </w:rPr>
            </w:pPr>
          </w:p>
        </w:tc>
        <w:tc>
          <w:tcPr>
            <w:tcW w:w="9061" w:type="dxa"/>
            <w:tcBorders>
              <w:top w:val="single" w:sz="4" w:space="0" w:color="000000"/>
              <w:left w:val="single" w:sz="4" w:space="0" w:color="000000"/>
              <w:bottom w:val="single" w:sz="4" w:space="0" w:color="000000"/>
              <w:right w:val="single" w:sz="4" w:space="0" w:color="000000"/>
            </w:tcBorders>
            <w:hideMark/>
          </w:tcPr>
          <w:p w14:paraId="3A8B664C" w14:textId="77777777" w:rsidR="00964DD0" w:rsidRPr="00A85496" w:rsidRDefault="00964DD0" w:rsidP="00797D4E">
            <w:pPr>
              <w:pStyle w:val="TableParagraph"/>
              <w:ind w:left="110"/>
              <w:rPr>
                <w:bCs/>
                <w:iCs/>
                <w:sz w:val="28"/>
              </w:rPr>
            </w:pPr>
            <w:proofErr w:type="spellStart"/>
            <w:r w:rsidRPr="00A85496">
              <w:rPr>
                <w:bCs/>
                <w:iCs/>
                <w:spacing w:val="-5"/>
                <w:sz w:val="28"/>
              </w:rPr>
              <w:t>Так</w:t>
            </w:r>
            <w:proofErr w:type="spellEnd"/>
          </w:p>
        </w:tc>
      </w:tr>
      <w:tr w:rsidR="00964DD0" w:rsidRPr="00A85496" w14:paraId="6167EADB" w14:textId="77777777" w:rsidTr="00797D4E">
        <w:trPr>
          <w:trHeight w:val="321"/>
        </w:trPr>
        <w:tc>
          <w:tcPr>
            <w:tcW w:w="427" w:type="dxa"/>
            <w:tcBorders>
              <w:top w:val="single" w:sz="4" w:space="0" w:color="000000"/>
              <w:left w:val="single" w:sz="4" w:space="0" w:color="000000"/>
              <w:bottom w:val="single" w:sz="4" w:space="0" w:color="000000"/>
              <w:right w:val="single" w:sz="4" w:space="0" w:color="000000"/>
            </w:tcBorders>
          </w:tcPr>
          <w:p w14:paraId="0964B950" w14:textId="77777777" w:rsidR="00964DD0" w:rsidRPr="00A85496" w:rsidRDefault="00964DD0" w:rsidP="00797D4E">
            <w:pPr>
              <w:pStyle w:val="TableParagraph"/>
              <w:rPr>
                <w:bCs/>
                <w:iCs/>
                <w:sz w:val="24"/>
              </w:rPr>
            </w:pPr>
          </w:p>
        </w:tc>
        <w:tc>
          <w:tcPr>
            <w:tcW w:w="9061" w:type="dxa"/>
            <w:tcBorders>
              <w:top w:val="single" w:sz="4" w:space="0" w:color="000000"/>
              <w:left w:val="single" w:sz="4" w:space="0" w:color="000000"/>
              <w:bottom w:val="single" w:sz="4" w:space="0" w:color="000000"/>
              <w:right w:val="single" w:sz="4" w:space="0" w:color="000000"/>
            </w:tcBorders>
            <w:hideMark/>
          </w:tcPr>
          <w:p w14:paraId="7825E8FB" w14:textId="77777777" w:rsidR="00964DD0" w:rsidRPr="00A85496" w:rsidRDefault="00964DD0" w:rsidP="00797D4E">
            <w:pPr>
              <w:pStyle w:val="TableParagraph"/>
              <w:ind w:left="110"/>
              <w:rPr>
                <w:bCs/>
                <w:iCs/>
                <w:sz w:val="28"/>
              </w:rPr>
            </w:pPr>
            <w:proofErr w:type="spellStart"/>
            <w:r w:rsidRPr="00A85496">
              <w:rPr>
                <w:bCs/>
                <w:iCs/>
                <w:spacing w:val="-5"/>
                <w:sz w:val="28"/>
              </w:rPr>
              <w:t>Ні</w:t>
            </w:r>
            <w:proofErr w:type="spellEnd"/>
          </w:p>
        </w:tc>
      </w:tr>
      <w:tr w:rsidR="00964DD0" w:rsidRPr="00A85496" w14:paraId="0DC5ED57" w14:textId="77777777" w:rsidTr="00797D4E">
        <w:trPr>
          <w:trHeight w:val="321"/>
        </w:trPr>
        <w:tc>
          <w:tcPr>
            <w:tcW w:w="427" w:type="dxa"/>
            <w:tcBorders>
              <w:top w:val="single" w:sz="4" w:space="0" w:color="000000"/>
              <w:left w:val="single" w:sz="4" w:space="0" w:color="000000"/>
              <w:bottom w:val="single" w:sz="4" w:space="0" w:color="000000"/>
              <w:right w:val="single" w:sz="4" w:space="0" w:color="000000"/>
            </w:tcBorders>
          </w:tcPr>
          <w:p w14:paraId="6AA9AF32" w14:textId="77777777" w:rsidR="00964DD0" w:rsidRPr="00A85496" w:rsidRDefault="00964DD0" w:rsidP="00797D4E">
            <w:pPr>
              <w:pStyle w:val="TableParagraph"/>
              <w:rPr>
                <w:bCs/>
                <w:iCs/>
                <w:sz w:val="24"/>
              </w:rPr>
            </w:pPr>
          </w:p>
        </w:tc>
        <w:tc>
          <w:tcPr>
            <w:tcW w:w="9061" w:type="dxa"/>
            <w:tcBorders>
              <w:top w:val="single" w:sz="4" w:space="0" w:color="000000"/>
              <w:left w:val="single" w:sz="4" w:space="0" w:color="000000"/>
              <w:bottom w:val="single" w:sz="4" w:space="0" w:color="000000"/>
              <w:right w:val="single" w:sz="4" w:space="0" w:color="000000"/>
            </w:tcBorders>
            <w:hideMark/>
          </w:tcPr>
          <w:p w14:paraId="0AB2F0A0" w14:textId="77777777" w:rsidR="00964DD0" w:rsidRPr="00A85496" w:rsidRDefault="00964DD0" w:rsidP="00797D4E">
            <w:pPr>
              <w:pStyle w:val="TableParagraph"/>
              <w:ind w:left="110"/>
              <w:rPr>
                <w:bCs/>
                <w:iCs/>
                <w:sz w:val="28"/>
              </w:rPr>
            </w:pPr>
            <w:proofErr w:type="spellStart"/>
            <w:r w:rsidRPr="00A85496">
              <w:rPr>
                <w:bCs/>
                <w:iCs/>
                <w:spacing w:val="-4"/>
                <w:sz w:val="28"/>
              </w:rPr>
              <w:t>Інше</w:t>
            </w:r>
            <w:proofErr w:type="spellEnd"/>
          </w:p>
        </w:tc>
      </w:tr>
      <w:tr w:rsidR="00964DD0" w:rsidRPr="00A85496" w14:paraId="087319D5" w14:textId="77777777" w:rsidTr="00797D4E">
        <w:trPr>
          <w:trHeight w:val="321"/>
        </w:trPr>
        <w:tc>
          <w:tcPr>
            <w:tcW w:w="9488" w:type="dxa"/>
            <w:gridSpan w:val="2"/>
            <w:tcBorders>
              <w:top w:val="single" w:sz="4" w:space="0" w:color="000000"/>
              <w:left w:val="single" w:sz="4" w:space="0" w:color="000000"/>
              <w:bottom w:val="single" w:sz="4" w:space="0" w:color="000000"/>
              <w:right w:val="single" w:sz="4" w:space="0" w:color="000000"/>
            </w:tcBorders>
            <w:hideMark/>
          </w:tcPr>
          <w:p w14:paraId="7D2ED375" w14:textId="77777777" w:rsidR="00964DD0" w:rsidRPr="00A85496" w:rsidRDefault="00964DD0" w:rsidP="00797D4E">
            <w:pPr>
              <w:pStyle w:val="TableParagraph"/>
              <w:ind w:left="110"/>
              <w:rPr>
                <w:bCs/>
                <w:iCs/>
                <w:sz w:val="28"/>
                <w:lang w:val="ru-RU"/>
              </w:rPr>
            </w:pPr>
            <w:r w:rsidRPr="00A85496">
              <w:rPr>
                <w:bCs/>
                <w:iCs/>
                <w:sz w:val="28"/>
                <w:lang w:val="ru-RU"/>
              </w:rPr>
              <w:t>14.</w:t>
            </w:r>
            <w:r w:rsidRPr="00A85496">
              <w:rPr>
                <w:bCs/>
                <w:iCs/>
                <w:spacing w:val="-3"/>
                <w:sz w:val="28"/>
                <w:lang w:val="ru-RU"/>
              </w:rPr>
              <w:t xml:space="preserve"> </w:t>
            </w:r>
            <w:proofErr w:type="spellStart"/>
            <w:r w:rsidRPr="00A85496">
              <w:rPr>
                <w:bCs/>
                <w:iCs/>
                <w:sz w:val="28"/>
                <w:lang w:val="ru-RU"/>
              </w:rPr>
              <w:t>Чи</w:t>
            </w:r>
            <w:proofErr w:type="spellEnd"/>
            <w:r w:rsidRPr="00A85496">
              <w:rPr>
                <w:bCs/>
                <w:iCs/>
                <w:spacing w:val="-6"/>
                <w:sz w:val="28"/>
                <w:lang w:val="ru-RU"/>
              </w:rPr>
              <w:t xml:space="preserve"> </w:t>
            </w:r>
            <w:proofErr w:type="spellStart"/>
            <w:r w:rsidRPr="00A85496">
              <w:rPr>
                <w:bCs/>
                <w:iCs/>
                <w:sz w:val="28"/>
                <w:lang w:val="ru-RU"/>
              </w:rPr>
              <w:t>вважаєте</w:t>
            </w:r>
            <w:proofErr w:type="spellEnd"/>
            <w:r w:rsidRPr="00A85496">
              <w:rPr>
                <w:bCs/>
                <w:iCs/>
                <w:spacing w:val="-5"/>
                <w:sz w:val="28"/>
                <w:lang w:val="ru-RU"/>
              </w:rPr>
              <w:t xml:space="preserve"> </w:t>
            </w:r>
            <w:r w:rsidRPr="00A85496">
              <w:rPr>
                <w:bCs/>
                <w:iCs/>
                <w:sz w:val="28"/>
                <w:lang w:val="ru-RU"/>
              </w:rPr>
              <w:t>Ви</w:t>
            </w:r>
            <w:r w:rsidRPr="00A85496">
              <w:rPr>
                <w:bCs/>
                <w:iCs/>
                <w:spacing w:val="-6"/>
                <w:sz w:val="28"/>
                <w:lang w:val="ru-RU"/>
              </w:rPr>
              <w:t xml:space="preserve"> </w:t>
            </w:r>
            <w:proofErr w:type="spellStart"/>
            <w:r w:rsidRPr="00A85496">
              <w:rPr>
                <w:bCs/>
                <w:iCs/>
                <w:sz w:val="28"/>
                <w:lang w:val="ru-RU"/>
              </w:rPr>
              <w:t>достатнім</w:t>
            </w:r>
            <w:proofErr w:type="spellEnd"/>
            <w:r w:rsidRPr="00A85496">
              <w:rPr>
                <w:bCs/>
                <w:iCs/>
                <w:spacing w:val="-4"/>
                <w:sz w:val="28"/>
                <w:lang w:val="ru-RU"/>
              </w:rPr>
              <w:t xml:space="preserve"> </w:t>
            </w:r>
            <w:r w:rsidRPr="00A85496">
              <w:rPr>
                <w:bCs/>
                <w:iCs/>
                <w:sz w:val="28"/>
                <w:lang w:val="ru-RU"/>
              </w:rPr>
              <w:t>час</w:t>
            </w:r>
            <w:r w:rsidRPr="00A85496">
              <w:rPr>
                <w:bCs/>
                <w:iCs/>
                <w:spacing w:val="-5"/>
                <w:sz w:val="28"/>
                <w:lang w:val="ru-RU"/>
              </w:rPr>
              <w:t xml:space="preserve"> </w:t>
            </w:r>
            <w:proofErr w:type="spellStart"/>
            <w:r w:rsidRPr="00A85496">
              <w:rPr>
                <w:bCs/>
                <w:iCs/>
                <w:spacing w:val="-2"/>
                <w:sz w:val="28"/>
                <w:lang w:val="ru-RU"/>
              </w:rPr>
              <w:t>обслуговування</w:t>
            </w:r>
            <w:proofErr w:type="spellEnd"/>
            <w:r w:rsidRPr="00A85496">
              <w:rPr>
                <w:bCs/>
                <w:iCs/>
                <w:spacing w:val="-2"/>
                <w:sz w:val="28"/>
                <w:lang w:val="ru-RU"/>
              </w:rPr>
              <w:t>?</w:t>
            </w:r>
          </w:p>
        </w:tc>
      </w:tr>
      <w:tr w:rsidR="00964DD0" w:rsidRPr="00A85496" w14:paraId="771C80D1" w14:textId="77777777" w:rsidTr="00797D4E">
        <w:trPr>
          <w:trHeight w:val="326"/>
        </w:trPr>
        <w:tc>
          <w:tcPr>
            <w:tcW w:w="427" w:type="dxa"/>
            <w:tcBorders>
              <w:top w:val="single" w:sz="4" w:space="0" w:color="000000"/>
              <w:left w:val="single" w:sz="4" w:space="0" w:color="000000"/>
              <w:bottom w:val="single" w:sz="4" w:space="0" w:color="000000"/>
              <w:right w:val="single" w:sz="4" w:space="0" w:color="000000"/>
            </w:tcBorders>
          </w:tcPr>
          <w:p w14:paraId="42B2AA44" w14:textId="77777777" w:rsidR="00964DD0" w:rsidRPr="00A85496" w:rsidRDefault="00964DD0" w:rsidP="00797D4E">
            <w:pPr>
              <w:pStyle w:val="TableParagraph"/>
              <w:rPr>
                <w:bCs/>
                <w:iCs/>
                <w:sz w:val="24"/>
                <w:lang w:val="ru-RU"/>
              </w:rPr>
            </w:pPr>
          </w:p>
        </w:tc>
        <w:tc>
          <w:tcPr>
            <w:tcW w:w="9061" w:type="dxa"/>
            <w:tcBorders>
              <w:top w:val="single" w:sz="4" w:space="0" w:color="000000"/>
              <w:left w:val="single" w:sz="4" w:space="0" w:color="000000"/>
              <w:bottom w:val="single" w:sz="4" w:space="0" w:color="000000"/>
              <w:right w:val="single" w:sz="4" w:space="0" w:color="000000"/>
            </w:tcBorders>
            <w:hideMark/>
          </w:tcPr>
          <w:p w14:paraId="5B3ABAC8" w14:textId="77777777" w:rsidR="00964DD0" w:rsidRPr="00A85496" w:rsidRDefault="00964DD0" w:rsidP="00797D4E">
            <w:pPr>
              <w:pStyle w:val="TableParagraph"/>
              <w:ind w:left="110"/>
              <w:rPr>
                <w:bCs/>
                <w:iCs/>
                <w:sz w:val="28"/>
              </w:rPr>
            </w:pPr>
            <w:proofErr w:type="spellStart"/>
            <w:r w:rsidRPr="00A85496">
              <w:rPr>
                <w:bCs/>
                <w:iCs/>
                <w:spacing w:val="-5"/>
                <w:sz w:val="28"/>
              </w:rPr>
              <w:t>Так</w:t>
            </w:r>
            <w:proofErr w:type="spellEnd"/>
          </w:p>
        </w:tc>
      </w:tr>
      <w:tr w:rsidR="00964DD0" w:rsidRPr="00A85496" w14:paraId="7F99D6B9" w14:textId="77777777" w:rsidTr="00797D4E">
        <w:trPr>
          <w:trHeight w:val="321"/>
        </w:trPr>
        <w:tc>
          <w:tcPr>
            <w:tcW w:w="427" w:type="dxa"/>
            <w:tcBorders>
              <w:top w:val="single" w:sz="4" w:space="0" w:color="000000"/>
              <w:left w:val="single" w:sz="4" w:space="0" w:color="000000"/>
              <w:bottom w:val="single" w:sz="4" w:space="0" w:color="000000"/>
              <w:right w:val="single" w:sz="4" w:space="0" w:color="000000"/>
            </w:tcBorders>
          </w:tcPr>
          <w:p w14:paraId="1B86BCED" w14:textId="77777777" w:rsidR="00964DD0" w:rsidRPr="00A85496" w:rsidRDefault="00964DD0" w:rsidP="00797D4E">
            <w:pPr>
              <w:pStyle w:val="TableParagraph"/>
              <w:rPr>
                <w:bCs/>
                <w:iCs/>
                <w:sz w:val="24"/>
              </w:rPr>
            </w:pPr>
          </w:p>
        </w:tc>
        <w:tc>
          <w:tcPr>
            <w:tcW w:w="9061" w:type="dxa"/>
            <w:tcBorders>
              <w:top w:val="single" w:sz="4" w:space="0" w:color="000000"/>
              <w:left w:val="single" w:sz="4" w:space="0" w:color="000000"/>
              <w:bottom w:val="single" w:sz="4" w:space="0" w:color="000000"/>
              <w:right w:val="single" w:sz="4" w:space="0" w:color="000000"/>
            </w:tcBorders>
            <w:hideMark/>
          </w:tcPr>
          <w:p w14:paraId="1B0A9243" w14:textId="77777777" w:rsidR="00964DD0" w:rsidRPr="00A85496" w:rsidRDefault="00964DD0" w:rsidP="00797D4E">
            <w:pPr>
              <w:pStyle w:val="TableParagraph"/>
              <w:ind w:left="110"/>
              <w:rPr>
                <w:bCs/>
                <w:iCs/>
                <w:sz w:val="28"/>
              </w:rPr>
            </w:pPr>
            <w:proofErr w:type="spellStart"/>
            <w:r w:rsidRPr="00A85496">
              <w:rPr>
                <w:bCs/>
                <w:iCs/>
                <w:spacing w:val="-5"/>
                <w:sz w:val="28"/>
              </w:rPr>
              <w:t>Ні</w:t>
            </w:r>
            <w:proofErr w:type="spellEnd"/>
          </w:p>
        </w:tc>
      </w:tr>
      <w:tr w:rsidR="00964DD0" w:rsidRPr="00A85496" w14:paraId="05E1A2E8" w14:textId="77777777" w:rsidTr="00797D4E">
        <w:trPr>
          <w:trHeight w:val="321"/>
        </w:trPr>
        <w:tc>
          <w:tcPr>
            <w:tcW w:w="427" w:type="dxa"/>
            <w:tcBorders>
              <w:top w:val="single" w:sz="4" w:space="0" w:color="000000"/>
              <w:left w:val="single" w:sz="4" w:space="0" w:color="000000"/>
              <w:bottom w:val="single" w:sz="4" w:space="0" w:color="000000"/>
              <w:right w:val="single" w:sz="4" w:space="0" w:color="000000"/>
            </w:tcBorders>
          </w:tcPr>
          <w:p w14:paraId="4BCF74DD" w14:textId="77777777" w:rsidR="00964DD0" w:rsidRPr="00A85496" w:rsidRDefault="00964DD0" w:rsidP="00797D4E">
            <w:pPr>
              <w:pStyle w:val="TableParagraph"/>
              <w:rPr>
                <w:bCs/>
                <w:iCs/>
                <w:sz w:val="24"/>
              </w:rPr>
            </w:pPr>
          </w:p>
        </w:tc>
        <w:tc>
          <w:tcPr>
            <w:tcW w:w="9061" w:type="dxa"/>
            <w:tcBorders>
              <w:top w:val="single" w:sz="4" w:space="0" w:color="000000"/>
              <w:left w:val="single" w:sz="4" w:space="0" w:color="000000"/>
              <w:bottom w:val="single" w:sz="4" w:space="0" w:color="000000"/>
              <w:right w:val="single" w:sz="4" w:space="0" w:color="000000"/>
            </w:tcBorders>
            <w:hideMark/>
          </w:tcPr>
          <w:p w14:paraId="70C30D49" w14:textId="77777777" w:rsidR="00964DD0" w:rsidRPr="00A85496" w:rsidRDefault="00964DD0" w:rsidP="00797D4E">
            <w:pPr>
              <w:pStyle w:val="TableParagraph"/>
              <w:ind w:left="110"/>
              <w:rPr>
                <w:bCs/>
                <w:iCs/>
                <w:sz w:val="28"/>
              </w:rPr>
            </w:pPr>
            <w:proofErr w:type="spellStart"/>
            <w:r w:rsidRPr="00A85496">
              <w:rPr>
                <w:bCs/>
                <w:iCs/>
                <w:spacing w:val="-4"/>
                <w:sz w:val="28"/>
              </w:rPr>
              <w:t>Інше</w:t>
            </w:r>
            <w:proofErr w:type="spellEnd"/>
          </w:p>
        </w:tc>
      </w:tr>
      <w:tr w:rsidR="00964DD0" w:rsidRPr="00A85496" w14:paraId="194FC014" w14:textId="77777777" w:rsidTr="00797D4E">
        <w:trPr>
          <w:trHeight w:val="321"/>
        </w:trPr>
        <w:tc>
          <w:tcPr>
            <w:tcW w:w="9488" w:type="dxa"/>
            <w:gridSpan w:val="2"/>
            <w:tcBorders>
              <w:top w:val="single" w:sz="4" w:space="0" w:color="000000"/>
              <w:left w:val="single" w:sz="4" w:space="0" w:color="000000"/>
              <w:bottom w:val="single" w:sz="4" w:space="0" w:color="000000"/>
              <w:right w:val="single" w:sz="4" w:space="0" w:color="000000"/>
            </w:tcBorders>
            <w:hideMark/>
          </w:tcPr>
          <w:p w14:paraId="3C335BA6" w14:textId="77777777" w:rsidR="00964DD0" w:rsidRPr="00A85496" w:rsidRDefault="00964DD0" w:rsidP="00797D4E">
            <w:pPr>
              <w:pStyle w:val="TableParagraph"/>
              <w:ind w:left="110"/>
              <w:rPr>
                <w:bCs/>
                <w:iCs/>
                <w:sz w:val="28"/>
                <w:lang w:val="ru-RU"/>
              </w:rPr>
            </w:pPr>
            <w:r w:rsidRPr="00A85496">
              <w:rPr>
                <w:bCs/>
                <w:iCs/>
                <w:sz w:val="28"/>
                <w:lang w:val="ru-RU"/>
              </w:rPr>
              <w:t>15.</w:t>
            </w:r>
            <w:r w:rsidRPr="00A85496">
              <w:rPr>
                <w:bCs/>
                <w:iCs/>
                <w:spacing w:val="-4"/>
                <w:sz w:val="28"/>
                <w:lang w:val="ru-RU"/>
              </w:rPr>
              <w:t xml:space="preserve"> </w:t>
            </w:r>
            <w:proofErr w:type="spellStart"/>
            <w:r w:rsidRPr="00A85496">
              <w:rPr>
                <w:bCs/>
                <w:iCs/>
                <w:sz w:val="28"/>
                <w:lang w:val="ru-RU"/>
              </w:rPr>
              <w:t>Чи</w:t>
            </w:r>
            <w:proofErr w:type="spellEnd"/>
            <w:r w:rsidRPr="00A85496">
              <w:rPr>
                <w:bCs/>
                <w:iCs/>
                <w:spacing w:val="-7"/>
                <w:sz w:val="28"/>
                <w:lang w:val="ru-RU"/>
              </w:rPr>
              <w:t xml:space="preserve"> </w:t>
            </w:r>
            <w:proofErr w:type="spellStart"/>
            <w:r w:rsidRPr="00A85496">
              <w:rPr>
                <w:bCs/>
                <w:iCs/>
                <w:sz w:val="28"/>
                <w:lang w:val="ru-RU"/>
              </w:rPr>
              <w:t>задоволені</w:t>
            </w:r>
            <w:proofErr w:type="spellEnd"/>
            <w:r w:rsidRPr="00A85496">
              <w:rPr>
                <w:bCs/>
                <w:iCs/>
                <w:spacing w:val="-6"/>
                <w:sz w:val="28"/>
                <w:lang w:val="ru-RU"/>
              </w:rPr>
              <w:t xml:space="preserve"> </w:t>
            </w:r>
            <w:r w:rsidRPr="00A85496">
              <w:rPr>
                <w:bCs/>
                <w:iCs/>
                <w:sz w:val="28"/>
                <w:lang w:val="ru-RU"/>
              </w:rPr>
              <w:t>Ви</w:t>
            </w:r>
            <w:r w:rsidRPr="00A85496">
              <w:rPr>
                <w:bCs/>
                <w:iCs/>
                <w:spacing w:val="-7"/>
                <w:sz w:val="28"/>
                <w:lang w:val="ru-RU"/>
              </w:rPr>
              <w:t xml:space="preserve"> </w:t>
            </w:r>
            <w:proofErr w:type="spellStart"/>
            <w:r w:rsidRPr="00A85496">
              <w:rPr>
                <w:bCs/>
                <w:iCs/>
                <w:sz w:val="28"/>
                <w:lang w:val="ru-RU"/>
              </w:rPr>
              <w:t>оснащеністю</w:t>
            </w:r>
            <w:proofErr w:type="spellEnd"/>
            <w:r w:rsidRPr="00A85496">
              <w:rPr>
                <w:bCs/>
                <w:iCs/>
                <w:spacing w:val="-7"/>
                <w:sz w:val="28"/>
                <w:lang w:val="ru-RU"/>
              </w:rPr>
              <w:t xml:space="preserve"> </w:t>
            </w:r>
            <w:r w:rsidRPr="00A85496">
              <w:rPr>
                <w:bCs/>
                <w:iCs/>
                <w:sz w:val="28"/>
                <w:lang w:val="ru-RU"/>
              </w:rPr>
              <w:t>та</w:t>
            </w:r>
            <w:r w:rsidRPr="00A85496">
              <w:rPr>
                <w:bCs/>
                <w:iCs/>
                <w:spacing w:val="-10"/>
                <w:sz w:val="28"/>
                <w:lang w:val="ru-RU"/>
              </w:rPr>
              <w:t xml:space="preserve"> </w:t>
            </w:r>
            <w:r w:rsidRPr="00A85496">
              <w:rPr>
                <w:bCs/>
                <w:iCs/>
                <w:sz w:val="28"/>
                <w:lang w:val="ru-RU"/>
              </w:rPr>
              <w:t>станом</w:t>
            </w:r>
            <w:r w:rsidRPr="00A85496">
              <w:rPr>
                <w:bCs/>
                <w:iCs/>
                <w:spacing w:val="-5"/>
                <w:sz w:val="28"/>
                <w:lang w:val="ru-RU"/>
              </w:rPr>
              <w:t xml:space="preserve"> </w:t>
            </w:r>
            <w:proofErr w:type="spellStart"/>
            <w:r w:rsidRPr="00A85496">
              <w:rPr>
                <w:bCs/>
                <w:iCs/>
                <w:spacing w:val="-2"/>
                <w:sz w:val="28"/>
                <w:lang w:val="ru-RU"/>
              </w:rPr>
              <w:t>приміщень</w:t>
            </w:r>
            <w:proofErr w:type="spellEnd"/>
            <w:r w:rsidRPr="00A85496">
              <w:rPr>
                <w:bCs/>
                <w:iCs/>
                <w:spacing w:val="-2"/>
                <w:sz w:val="28"/>
                <w:lang w:val="ru-RU"/>
              </w:rPr>
              <w:t>?</w:t>
            </w:r>
          </w:p>
        </w:tc>
      </w:tr>
      <w:tr w:rsidR="00964DD0" w:rsidRPr="00A85496" w14:paraId="204E28CA" w14:textId="77777777" w:rsidTr="00797D4E">
        <w:trPr>
          <w:trHeight w:val="321"/>
        </w:trPr>
        <w:tc>
          <w:tcPr>
            <w:tcW w:w="427" w:type="dxa"/>
            <w:tcBorders>
              <w:top w:val="single" w:sz="4" w:space="0" w:color="000000"/>
              <w:left w:val="single" w:sz="4" w:space="0" w:color="000000"/>
              <w:bottom w:val="single" w:sz="4" w:space="0" w:color="000000"/>
              <w:right w:val="single" w:sz="4" w:space="0" w:color="000000"/>
            </w:tcBorders>
          </w:tcPr>
          <w:p w14:paraId="238891C4" w14:textId="77777777" w:rsidR="00964DD0" w:rsidRPr="00A85496" w:rsidRDefault="00964DD0" w:rsidP="00797D4E">
            <w:pPr>
              <w:pStyle w:val="TableParagraph"/>
              <w:rPr>
                <w:bCs/>
                <w:iCs/>
                <w:sz w:val="24"/>
                <w:lang w:val="ru-RU"/>
              </w:rPr>
            </w:pPr>
          </w:p>
        </w:tc>
        <w:tc>
          <w:tcPr>
            <w:tcW w:w="9061" w:type="dxa"/>
            <w:tcBorders>
              <w:top w:val="single" w:sz="4" w:space="0" w:color="000000"/>
              <w:left w:val="single" w:sz="4" w:space="0" w:color="000000"/>
              <w:bottom w:val="single" w:sz="4" w:space="0" w:color="000000"/>
              <w:right w:val="single" w:sz="4" w:space="0" w:color="000000"/>
            </w:tcBorders>
            <w:hideMark/>
          </w:tcPr>
          <w:p w14:paraId="494CBF27" w14:textId="77777777" w:rsidR="00964DD0" w:rsidRPr="00A85496" w:rsidRDefault="00964DD0" w:rsidP="00797D4E">
            <w:pPr>
              <w:pStyle w:val="TableParagraph"/>
              <w:ind w:left="110"/>
              <w:rPr>
                <w:bCs/>
                <w:iCs/>
                <w:sz w:val="28"/>
              </w:rPr>
            </w:pPr>
            <w:proofErr w:type="spellStart"/>
            <w:r w:rsidRPr="00A85496">
              <w:rPr>
                <w:bCs/>
                <w:iCs/>
                <w:spacing w:val="-5"/>
                <w:sz w:val="28"/>
              </w:rPr>
              <w:t>Так</w:t>
            </w:r>
            <w:proofErr w:type="spellEnd"/>
          </w:p>
        </w:tc>
      </w:tr>
      <w:tr w:rsidR="00964DD0" w:rsidRPr="00A85496" w14:paraId="4775EA3F" w14:textId="77777777" w:rsidTr="00797D4E">
        <w:trPr>
          <w:trHeight w:val="321"/>
        </w:trPr>
        <w:tc>
          <w:tcPr>
            <w:tcW w:w="427" w:type="dxa"/>
            <w:tcBorders>
              <w:top w:val="single" w:sz="4" w:space="0" w:color="000000"/>
              <w:left w:val="single" w:sz="4" w:space="0" w:color="000000"/>
              <w:bottom w:val="single" w:sz="4" w:space="0" w:color="000000"/>
              <w:right w:val="single" w:sz="4" w:space="0" w:color="000000"/>
            </w:tcBorders>
          </w:tcPr>
          <w:p w14:paraId="717F9D41" w14:textId="77777777" w:rsidR="00964DD0" w:rsidRPr="00A85496" w:rsidRDefault="00964DD0" w:rsidP="00797D4E">
            <w:pPr>
              <w:pStyle w:val="TableParagraph"/>
              <w:rPr>
                <w:bCs/>
                <w:iCs/>
                <w:sz w:val="24"/>
              </w:rPr>
            </w:pPr>
          </w:p>
        </w:tc>
        <w:tc>
          <w:tcPr>
            <w:tcW w:w="9061" w:type="dxa"/>
            <w:tcBorders>
              <w:top w:val="single" w:sz="4" w:space="0" w:color="000000"/>
              <w:left w:val="single" w:sz="4" w:space="0" w:color="000000"/>
              <w:bottom w:val="single" w:sz="4" w:space="0" w:color="000000"/>
              <w:right w:val="single" w:sz="4" w:space="0" w:color="000000"/>
            </w:tcBorders>
            <w:hideMark/>
          </w:tcPr>
          <w:p w14:paraId="47C0B894" w14:textId="77777777" w:rsidR="00964DD0" w:rsidRPr="00A85496" w:rsidRDefault="00964DD0" w:rsidP="00797D4E">
            <w:pPr>
              <w:pStyle w:val="TableParagraph"/>
              <w:ind w:left="110"/>
              <w:rPr>
                <w:bCs/>
                <w:iCs/>
                <w:sz w:val="28"/>
              </w:rPr>
            </w:pPr>
            <w:proofErr w:type="spellStart"/>
            <w:r w:rsidRPr="00A85496">
              <w:rPr>
                <w:bCs/>
                <w:iCs/>
                <w:spacing w:val="-5"/>
                <w:sz w:val="28"/>
              </w:rPr>
              <w:t>Ні</w:t>
            </w:r>
            <w:proofErr w:type="spellEnd"/>
          </w:p>
        </w:tc>
      </w:tr>
      <w:tr w:rsidR="00964DD0" w:rsidRPr="00A85496" w14:paraId="37412E6C" w14:textId="77777777" w:rsidTr="00797D4E">
        <w:trPr>
          <w:trHeight w:val="326"/>
        </w:trPr>
        <w:tc>
          <w:tcPr>
            <w:tcW w:w="427" w:type="dxa"/>
            <w:tcBorders>
              <w:top w:val="single" w:sz="4" w:space="0" w:color="000000"/>
              <w:left w:val="single" w:sz="4" w:space="0" w:color="000000"/>
              <w:bottom w:val="single" w:sz="4" w:space="0" w:color="000000"/>
              <w:right w:val="single" w:sz="4" w:space="0" w:color="000000"/>
            </w:tcBorders>
          </w:tcPr>
          <w:p w14:paraId="11A83C9F" w14:textId="77777777" w:rsidR="00964DD0" w:rsidRPr="00A85496" w:rsidRDefault="00964DD0" w:rsidP="00797D4E">
            <w:pPr>
              <w:pStyle w:val="TableParagraph"/>
              <w:rPr>
                <w:bCs/>
                <w:iCs/>
                <w:sz w:val="24"/>
              </w:rPr>
            </w:pPr>
          </w:p>
        </w:tc>
        <w:tc>
          <w:tcPr>
            <w:tcW w:w="9061" w:type="dxa"/>
            <w:tcBorders>
              <w:top w:val="single" w:sz="4" w:space="0" w:color="000000"/>
              <w:left w:val="single" w:sz="4" w:space="0" w:color="000000"/>
              <w:bottom w:val="single" w:sz="4" w:space="0" w:color="000000"/>
              <w:right w:val="single" w:sz="4" w:space="0" w:color="000000"/>
            </w:tcBorders>
            <w:hideMark/>
          </w:tcPr>
          <w:p w14:paraId="7E2A490B" w14:textId="77777777" w:rsidR="00964DD0" w:rsidRPr="00A85496" w:rsidRDefault="00964DD0" w:rsidP="00797D4E">
            <w:pPr>
              <w:pStyle w:val="TableParagraph"/>
              <w:ind w:left="110"/>
              <w:rPr>
                <w:bCs/>
                <w:iCs/>
                <w:sz w:val="28"/>
              </w:rPr>
            </w:pPr>
            <w:proofErr w:type="spellStart"/>
            <w:r w:rsidRPr="00A85496">
              <w:rPr>
                <w:bCs/>
                <w:iCs/>
                <w:spacing w:val="-4"/>
                <w:sz w:val="28"/>
              </w:rPr>
              <w:t>Інше</w:t>
            </w:r>
            <w:proofErr w:type="spellEnd"/>
          </w:p>
        </w:tc>
      </w:tr>
      <w:tr w:rsidR="00964DD0" w:rsidRPr="00A85496" w14:paraId="14CAA7F6" w14:textId="77777777" w:rsidTr="00797D4E">
        <w:trPr>
          <w:trHeight w:val="642"/>
        </w:trPr>
        <w:tc>
          <w:tcPr>
            <w:tcW w:w="9488" w:type="dxa"/>
            <w:gridSpan w:val="2"/>
            <w:tcBorders>
              <w:top w:val="single" w:sz="4" w:space="0" w:color="000000"/>
              <w:left w:val="single" w:sz="4" w:space="0" w:color="000000"/>
              <w:bottom w:val="single" w:sz="4" w:space="0" w:color="000000"/>
              <w:right w:val="single" w:sz="4" w:space="0" w:color="000000"/>
            </w:tcBorders>
            <w:hideMark/>
          </w:tcPr>
          <w:p w14:paraId="5A9EAFC9" w14:textId="77777777" w:rsidR="00964DD0" w:rsidRPr="00A85496" w:rsidRDefault="00964DD0" w:rsidP="00797D4E">
            <w:pPr>
              <w:pStyle w:val="TableParagraph"/>
              <w:ind w:left="110" w:right="224"/>
              <w:rPr>
                <w:bCs/>
                <w:iCs/>
                <w:sz w:val="28"/>
                <w:lang w:val="ru-RU"/>
              </w:rPr>
            </w:pPr>
            <w:r w:rsidRPr="00A85496">
              <w:rPr>
                <w:bCs/>
                <w:iCs/>
                <w:sz w:val="28"/>
                <w:lang w:val="ru-RU"/>
              </w:rPr>
              <w:t>16.</w:t>
            </w:r>
            <w:r w:rsidRPr="00A85496">
              <w:rPr>
                <w:bCs/>
                <w:iCs/>
                <w:spacing w:val="-3"/>
                <w:sz w:val="28"/>
                <w:lang w:val="ru-RU"/>
              </w:rPr>
              <w:t xml:space="preserve"> </w:t>
            </w:r>
            <w:proofErr w:type="spellStart"/>
            <w:r w:rsidRPr="00A85496">
              <w:rPr>
                <w:bCs/>
                <w:iCs/>
                <w:sz w:val="28"/>
                <w:lang w:val="ru-RU"/>
              </w:rPr>
              <w:t>Чому</w:t>
            </w:r>
            <w:proofErr w:type="spellEnd"/>
            <w:r w:rsidRPr="00A85496">
              <w:rPr>
                <w:bCs/>
                <w:iCs/>
                <w:spacing w:val="-5"/>
                <w:sz w:val="28"/>
                <w:lang w:val="ru-RU"/>
              </w:rPr>
              <w:t xml:space="preserve"> </w:t>
            </w:r>
            <w:r w:rsidRPr="00A85496">
              <w:rPr>
                <w:bCs/>
                <w:iCs/>
                <w:sz w:val="28"/>
                <w:lang w:val="ru-RU"/>
              </w:rPr>
              <w:t>Ви</w:t>
            </w:r>
            <w:r w:rsidRPr="00A85496">
              <w:rPr>
                <w:bCs/>
                <w:iCs/>
                <w:spacing w:val="-7"/>
                <w:sz w:val="28"/>
                <w:lang w:val="ru-RU"/>
              </w:rPr>
              <w:t xml:space="preserve"> </w:t>
            </w:r>
            <w:proofErr w:type="spellStart"/>
            <w:r w:rsidRPr="00A85496">
              <w:rPr>
                <w:bCs/>
                <w:iCs/>
                <w:sz w:val="28"/>
                <w:lang w:val="ru-RU"/>
              </w:rPr>
              <w:t>звернулися</w:t>
            </w:r>
            <w:proofErr w:type="spellEnd"/>
            <w:r w:rsidRPr="00A85496">
              <w:rPr>
                <w:bCs/>
                <w:iCs/>
                <w:spacing w:val="-5"/>
                <w:sz w:val="28"/>
                <w:lang w:val="ru-RU"/>
              </w:rPr>
              <w:t xml:space="preserve"> </w:t>
            </w:r>
            <w:r w:rsidRPr="00A85496">
              <w:rPr>
                <w:bCs/>
                <w:iCs/>
                <w:sz w:val="28"/>
                <w:lang w:val="ru-RU"/>
              </w:rPr>
              <w:t>за</w:t>
            </w:r>
            <w:r w:rsidRPr="00A85496">
              <w:rPr>
                <w:bCs/>
                <w:iCs/>
                <w:spacing w:val="-6"/>
                <w:sz w:val="28"/>
                <w:lang w:val="ru-RU"/>
              </w:rPr>
              <w:t xml:space="preserve"> </w:t>
            </w:r>
            <w:proofErr w:type="spellStart"/>
            <w:r w:rsidRPr="00A85496">
              <w:rPr>
                <w:bCs/>
                <w:iCs/>
                <w:sz w:val="28"/>
                <w:lang w:val="ru-RU"/>
              </w:rPr>
              <w:t>медичною</w:t>
            </w:r>
            <w:proofErr w:type="spellEnd"/>
            <w:r w:rsidRPr="00A85496">
              <w:rPr>
                <w:bCs/>
                <w:iCs/>
                <w:spacing w:val="-7"/>
                <w:sz w:val="28"/>
                <w:lang w:val="ru-RU"/>
              </w:rPr>
              <w:t xml:space="preserve"> </w:t>
            </w:r>
            <w:proofErr w:type="spellStart"/>
            <w:r w:rsidRPr="00A85496">
              <w:rPr>
                <w:bCs/>
                <w:iCs/>
                <w:sz w:val="28"/>
                <w:lang w:val="ru-RU"/>
              </w:rPr>
              <w:t>допомогою</w:t>
            </w:r>
            <w:proofErr w:type="spellEnd"/>
            <w:r w:rsidRPr="00A85496">
              <w:rPr>
                <w:bCs/>
                <w:iCs/>
                <w:spacing w:val="-7"/>
                <w:sz w:val="28"/>
                <w:lang w:val="ru-RU"/>
              </w:rPr>
              <w:t xml:space="preserve"> </w:t>
            </w:r>
            <w:proofErr w:type="spellStart"/>
            <w:r w:rsidRPr="00A85496">
              <w:rPr>
                <w:bCs/>
                <w:iCs/>
                <w:sz w:val="28"/>
                <w:lang w:val="ru-RU"/>
              </w:rPr>
              <w:t>саме</w:t>
            </w:r>
            <w:proofErr w:type="spellEnd"/>
            <w:r w:rsidRPr="00A85496">
              <w:rPr>
                <w:bCs/>
                <w:iCs/>
                <w:spacing w:val="-5"/>
                <w:sz w:val="28"/>
                <w:lang w:val="ru-RU"/>
              </w:rPr>
              <w:t xml:space="preserve"> </w:t>
            </w:r>
            <w:r w:rsidRPr="00A85496">
              <w:rPr>
                <w:bCs/>
                <w:iCs/>
                <w:sz w:val="28"/>
                <w:lang w:val="ru-RU"/>
              </w:rPr>
              <w:t>в</w:t>
            </w:r>
            <w:r w:rsidRPr="00A85496">
              <w:rPr>
                <w:bCs/>
                <w:iCs/>
                <w:spacing w:val="-5"/>
                <w:sz w:val="28"/>
                <w:lang w:val="ru-RU"/>
              </w:rPr>
              <w:t xml:space="preserve"> </w:t>
            </w:r>
            <w:proofErr w:type="spellStart"/>
            <w:r w:rsidRPr="00A85496">
              <w:rPr>
                <w:bCs/>
                <w:iCs/>
                <w:sz w:val="28"/>
                <w:lang w:val="ru-RU"/>
              </w:rPr>
              <w:t>цю</w:t>
            </w:r>
            <w:proofErr w:type="spellEnd"/>
            <w:r w:rsidRPr="00A85496">
              <w:rPr>
                <w:bCs/>
                <w:iCs/>
                <w:sz w:val="28"/>
                <w:lang w:val="ru-RU"/>
              </w:rPr>
              <w:t xml:space="preserve"> </w:t>
            </w:r>
            <w:proofErr w:type="spellStart"/>
            <w:r w:rsidRPr="00A85496">
              <w:rPr>
                <w:bCs/>
                <w:iCs/>
                <w:spacing w:val="-2"/>
                <w:sz w:val="28"/>
                <w:lang w:val="ru-RU"/>
              </w:rPr>
              <w:t>поліклініку</w:t>
            </w:r>
            <w:proofErr w:type="spellEnd"/>
            <w:r w:rsidRPr="00A85496">
              <w:rPr>
                <w:bCs/>
                <w:iCs/>
                <w:spacing w:val="-2"/>
                <w:sz w:val="28"/>
                <w:lang w:val="ru-RU"/>
              </w:rPr>
              <w:t>?</w:t>
            </w:r>
          </w:p>
        </w:tc>
      </w:tr>
      <w:tr w:rsidR="00964DD0" w:rsidRPr="00A85496" w14:paraId="668352EF" w14:textId="77777777" w:rsidTr="00797D4E">
        <w:trPr>
          <w:trHeight w:val="320"/>
        </w:trPr>
        <w:tc>
          <w:tcPr>
            <w:tcW w:w="427" w:type="dxa"/>
            <w:tcBorders>
              <w:top w:val="single" w:sz="4" w:space="0" w:color="000000"/>
              <w:left w:val="single" w:sz="4" w:space="0" w:color="000000"/>
              <w:bottom w:val="single" w:sz="4" w:space="0" w:color="000000"/>
              <w:right w:val="single" w:sz="4" w:space="0" w:color="000000"/>
            </w:tcBorders>
          </w:tcPr>
          <w:p w14:paraId="3D9A3819" w14:textId="77777777" w:rsidR="00964DD0" w:rsidRPr="00A85496" w:rsidRDefault="00964DD0" w:rsidP="00797D4E">
            <w:pPr>
              <w:pStyle w:val="TableParagraph"/>
              <w:rPr>
                <w:bCs/>
                <w:iCs/>
                <w:sz w:val="24"/>
                <w:lang w:val="ru-RU"/>
              </w:rPr>
            </w:pPr>
          </w:p>
        </w:tc>
        <w:tc>
          <w:tcPr>
            <w:tcW w:w="9061" w:type="dxa"/>
            <w:tcBorders>
              <w:top w:val="single" w:sz="4" w:space="0" w:color="000000"/>
              <w:left w:val="single" w:sz="4" w:space="0" w:color="000000"/>
              <w:bottom w:val="single" w:sz="4" w:space="0" w:color="000000"/>
              <w:right w:val="single" w:sz="4" w:space="0" w:color="000000"/>
            </w:tcBorders>
            <w:hideMark/>
          </w:tcPr>
          <w:p w14:paraId="6066E59B" w14:textId="77777777" w:rsidR="00964DD0" w:rsidRPr="00A85496" w:rsidRDefault="00964DD0" w:rsidP="00797D4E">
            <w:pPr>
              <w:pStyle w:val="TableParagraph"/>
              <w:ind w:left="110"/>
              <w:rPr>
                <w:bCs/>
                <w:iCs/>
                <w:sz w:val="28"/>
              </w:rPr>
            </w:pPr>
            <w:proofErr w:type="spellStart"/>
            <w:r w:rsidRPr="00A85496">
              <w:rPr>
                <w:bCs/>
                <w:iCs/>
                <w:sz w:val="28"/>
              </w:rPr>
              <w:t>За</w:t>
            </w:r>
            <w:proofErr w:type="spellEnd"/>
            <w:r w:rsidRPr="00A85496">
              <w:rPr>
                <w:bCs/>
                <w:iCs/>
                <w:spacing w:val="-9"/>
                <w:sz w:val="28"/>
              </w:rPr>
              <w:t xml:space="preserve"> </w:t>
            </w:r>
            <w:proofErr w:type="spellStart"/>
            <w:r w:rsidRPr="00A85496">
              <w:rPr>
                <w:bCs/>
                <w:iCs/>
                <w:sz w:val="28"/>
              </w:rPr>
              <w:t>рекомендацією</w:t>
            </w:r>
            <w:proofErr w:type="spellEnd"/>
            <w:r w:rsidRPr="00A85496">
              <w:rPr>
                <w:bCs/>
                <w:iCs/>
                <w:spacing w:val="-9"/>
                <w:sz w:val="28"/>
              </w:rPr>
              <w:t xml:space="preserve"> </w:t>
            </w:r>
            <w:proofErr w:type="spellStart"/>
            <w:r w:rsidRPr="00A85496">
              <w:rPr>
                <w:bCs/>
                <w:iCs/>
                <w:spacing w:val="-2"/>
                <w:sz w:val="28"/>
              </w:rPr>
              <w:t>друзів</w:t>
            </w:r>
            <w:proofErr w:type="spellEnd"/>
            <w:r w:rsidRPr="00A85496">
              <w:rPr>
                <w:bCs/>
                <w:iCs/>
                <w:spacing w:val="-2"/>
                <w:sz w:val="28"/>
              </w:rPr>
              <w:t>,</w:t>
            </w:r>
          </w:p>
        </w:tc>
      </w:tr>
      <w:tr w:rsidR="00964DD0" w:rsidRPr="00A85496" w14:paraId="09EEEAA8" w14:textId="77777777" w:rsidTr="00797D4E">
        <w:trPr>
          <w:trHeight w:val="321"/>
        </w:trPr>
        <w:tc>
          <w:tcPr>
            <w:tcW w:w="427" w:type="dxa"/>
            <w:tcBorders>
              <w:top w:val="single" w:sz="4" w:space="0" w:color="000000"/>
              <w:left w:val="single" w:sz="4" w:space="0" w:color="000000"/>
              <w:bottom w:val="single" w:sz="4" w:space="0" w:color="000000"/>
              <w:right w:val="single" w:sz="4" w:space="0" w:color="000000"/>
            </w:tcBorders>
          </w:tcPr>
          <w:p w14:paraId="57117CAE" w14:textId="77777777" w:rsidR="00964DD0" w:rsidRPr="00A85496" w:rsidRDefault="00964DD0" w:rsidP="00797D4E">
            <w:pPr>
              <w:pStyle w:val="TableParagraph"/>
              <w:rPr>
                <w:bCs/>
                <w:iCs/>
                <w:sz w:val="24"/>
              </w:rPr>
            </w:pPr>
          </w:p>
        </w:tc>
        <w:tc>
          <w:tcPr>
            <w:tcW w:w="9061" w:type="dxa"/>
            <w:tcBorders>
              <w:top w:val="single" w:sz="4" w:space="0" w:color="000000"/>
              <w:left w:val="single" w:sz="4" w:space="0" w:color="000000"/>
              <w:bottom w:val="single" w:sz="4" w:space="0" w:color="000000"/>
              <w:right w:val="single" w:sz="4" w:space="0" w:color="000000"/>
            </w:tcBorders>
            <w:hideMark/>
          </w:tcPr>
          <w:p w14:paraId="54E90197" w14:textId="77777777" w:rsidR="00964DD0" w:rsidRPr="00A85496" w:rsidRDefault="00964DD0" w:rsidP="00797D4E">
            <w:pPr>
              <w:pStyle w:val="TableParagraph"/>
              <w:ind w:left="110"/>
              <w:rPr>
                <w:bCs/>
                <w:iCs/>
                <w:sz w:val="28"/>
              </w:rPr>
            </w:pPr>
            <w:proofErr w:type="spellStart"/>
            <w:r w:rsidRPr="00A85496">
              <w:rPr>
                <w:bCs/>
                <w:iCs/>
                <w:spacing w:val="-2"/>
                <w:sz w:val="28"/>
              </w:rPr>
              <w:t>Сім'ї</w:t>
            </w:r>
            <w:proofErr w:type="spellEnd"/>
          </w:p>
        </w:tc>
      </w:tr>
      <w:tr w:rsidR="00964DD0" w:rsidRPr="00A85496" w14:paraId="027BC561" w14:textId="77777777" w:rsidTr="00797D4E">
        <w:trPr>
          <w:trHeight w:val="321"/>
        </w:trPr>
        <w:tc>
          <w:tcPr>
            <w:tcW w:w="427" w:type="dxa"/>
            <w:tcBorders>
              <w:top w:val="single" w:sz="4" w:space="0" w:color="000000"/>
              <w:left w:val="single" w:sz="4" w:space="0" w:color="000000"/>
              <w:bottom w:val="single" w:sz="4" w:space="0" w:color="000000"/>
              <w:right w:val="single" w:sz="4" w:space="0" w:color="000000"/>
            </w:tcBorders>
          </w:tcPr>
          <w:p w14:paraId="2DACD89E" w14:textId="77777777" w:rsidR="00964DD0" w:rsidRPr="00A85496" w:rsidRDefault="00964DD0" w:rsidP="00797D4E">
            <w:pPr>
              <w:pStyle w:val="TableParagraph"/>
              <w:rPr>
                <w:bCs/>
                <w:iCs/>
                <w:sz w:val="24"/>
              </w:rPr>
            </w:pPr>
          </w:p>
        </w:tc>
        <w:tc>
          <w:tcPr>
            <w:tcW w:w="9061" w:type="dxa"/>
            <w:tcBorders>
              <w:top w:val="single" w:sz="4" w:space="0" w:color="000000"/>
              <w:left w:val="single" w:sz="4" w:space="0" w:color="000000"/>
              <w:bottom w:val="single" w:sz="4" w:space="0" w:color="000000"/>
              <w:right w:val="single" w:sz="4" w:space="0" w:color="000000"/>
            </w:tcBorders>
            <w:hideMark/>
          </w:tcPr>
          <w:p w14:paraId="5AFEF7F8" w14:textId="77777777" w:rsidR="00964DD0" w:rsidRPr="00A85496" w:rsidRDefault="00964DD0" w:rsidP="00797D4E">
            <w:pPr>
              <w:pStyle w:val="TableParagraph"/>
              <w:ind w:left="110"/>
              <w:rPr>
                <w:bCs/>
                <w:iCs/>
                <w:sz w:val="28"/>
              </w:rPr>
            </w:pPr>
            <w:r w:rsidRPr="00A85496">
              <w:rPr>
                <w:bCs/>
                <w:iCs/>
                <w:sz w:val="28"/>
              </w:rPr>
              <w:t>З</w:t>
            </w:r>
            <w:r w:rsidRPr="00A85496">
              <w:rPr>
                <w:bCs/>
                <w:iCs/>
                <w:spacing w:val="-1"/>
                <w:sz w:val="28"/>
              </w:rPr>
              <w:t xml:space="preserve"> </w:t>
            </w:r>
            <w:proofErr w:type="spellStart"/>
            <w:r w:rsidRPr="00A85496">
              <w:rPr>
                <w:bCs/>
                <w:iCs/>
                <w:spacing w:val="-2"/>
                <w:sz w:val="28"/>
              </w:rPr>
              <w:t>реклами</w:t>
            </w:r>
            <w:proofErr w:type="spellEnd"/>
          </w:p>
        </w:tc>
      </w:tr>
      <w:tr w:rsidR="00964DD0" w:rsidRPr="00A85496" w14:paraId="3E62B6B6" w14:textId="77777777" w:rsidTr="00797D4E">
        <w:trPr>
          <w:trHeight w:val="321"/>
        </w:trPr>
        <w:tc>
          <w:tcPr>
            <w:tcW w:w="427" w:type="dxa"/>
            <w:tcBorders>
              <w:top w:val="single" w:sz="4" w:space="0" w:color="000000"/>
              <w:left w:val="single" w:sz="4" w:space="0" w:color="000000"/>
              <w:bottom w:val="single" w:sz="4" w:space="0" w:color="000000"/>
              <w:right w:val="single" w:sz="4" w:space="0" w:color="000000"/>
            </w:tcBorders>
          </w:tcPr>
          <w:p w14:paraId="614FDD5F" w14:textId="77777777" w:rsidR="00964DD0" w:rsidRPr="00A85496" w:rsidRDefault="00964DD0" w:rsidP="00797D4E">
            <w:pPr>
              <w:pStyle w:val="TableParagraph"/>
              <w:rPr>
                <w:bCs/>
                <w:iCs/>
                <w:sz w:val="24"/>
              </w:rPr>
            </w:pPr>
          </w:p>
        </w:tc>
        <w:tc>
          <w:tcPr>
            <w:tcW w:w="9061" w:type="dxa"/>
            <w:tcBorders>
              <w:top w:val="single" w:sz="4" w:space="0" w:color="000000"/>
              <w:left w:val="single" w:sz="4" w:space="0" w:color="000000"/>
              <w:bottom w:val="single" w:sz="4" w:space="0" w:color="000000"/>
              <w:right w:val="single" w:sz="4" w:space="0" w:color="000000"/>
            </w:tcBorders>
            <w:hideMark/>
          </w:tcPr>
          <w:p w14:paraId="4FEC7C20" w14:textId="77777777" w:rsidR="00964DD0" w:rsidRPr="00A85496" w:rsidRDefault="00964DD0" w:rsidP="00797D4E">
            <w:pPr>
              <w:pStyle w:val="TableParagraph"/>
              <w:ind w:left="110"/>
              <w:rPr>
                <w:bCs/>
                <w:iCs/>
                <w:sz w:val="28"/>
              </w:rPr>
            </w:pPr>
            <w:proofErr w:type="spellStart"/>
            <w:r w:rsidRPr="00A85496">
              <w:rPr>
                <w:bCs/>
                <w:iCs/>
                <w:sz w:val="28"/>
              </w:rPr>
              <w:t>За</w:t>
            </w:r>
            <w:proofErr w:type="spellEnd"/>
            <w:r w:rsidRPr="00A85496">
              <w:rPr>
                <w:bCs/>
                <w:iCs/>
                <w:spacing w:val="-10"/>
                <w:sz w:val="28"/>
              </w:rPr>
              <w:t xml:space="preserve"> </w:t>
            </w:r>
            <w:proofErr w:type="spellStart"/>
            <w:r w:rsidRPr="00A85496">
              <w:rPr>
                <w:bCs/>
                <w:iCs/>
                <w:sz w:val="28"/>
              </w:rPr>
              <w:t>рекомендацією</w:t>
            </w:r>
            <w:proofErr w:type="spellEnd"/>
            <w:r w:rsidRPr="00A85496">
              <w:rPr>
                <w:bCs/>
                <w:iCs/>
                <w:spacing w:val="-8"/>
                <w:sz w:val="28"/>
              </w:rPr>
              <w:t xml:space="preserve"> </w:t>
            </w:r>
            <w:proofErr w:type="spellStart"/>
            <w:r w:rsidRPr="00A85496">
              <w:rPr>
                <w:bCs/>
                <w:iCs/>
                <w:sz w:val="28"/>
              </w:rPr>
              <w:t>іншого</w:t>
            </w:r>
            <w:proofErr w:type="spellEnd"/>
            <w:r w:rsidRPr="00A85496">
              <w:rPr>
                <w:bCs/>
                <w:iCs/>
                <w:spacing w:val="-11"/>
                <w:sz w:val="28"/>
              </w:rPr>
              <w:t xml:space="preserve"> </w:t>
            </w:r>
            <w:proofErr w:type="spellStart"/>
            <w:r w:rsidRPr="00A85496">
              <w:rPr>
                <w:bCs/>
                <w:iCs/>
                <w:spacing w:val="-2"/>
                <w:sz w:val="28"/>
              </w:rPr>
              <w:t>лікаря</w:t>
            </w:r>
            <w:proofErr w:type="spellEnd"/>
          </w:p>
        </w:tc>
      </w:tr>
      <w:tr w:rsidR="00964DD0" w:rsidRPr="00A85496" w14:paraId="68B29931" w14:textId="77777777" w:rsidTr="00797D4E">
        <w:trPr>
          <w:trHeight w:val="326"/>
        </w:trPr>
        <w:tc>
          <w:tcPr>
            <w:tcW w:w="427" w:type="dxa"/>
            <w:tcBorders>
              <w:top w:val="single" w:sz="4" w:space="0" w:color="000000"/>
              <w:left w:val="single" w:sz="4" w:space="0" w:color="000000"/>
              <w:bottom w:val="single" w:sz="4" w:space="0" w:color="000000"/>
              <w:right w:val="single" w:sz="4" w:space="0" w:color="000000"/>
            </w:tcBorders>
          </w:tcPr>
          <w:p w14:paraId="6C082AD9" w14:textId="77777777" w:rsidR="00964DD0" w:rsidRPr="00A85496" w:rsidRDefault="00964DD0" w:rsidP="00797D4E">
            <w:pPr>
              <w:pStyle w:val="TableParagraph"/>
              <w:rPr>
                <w:bCs/>
                <w:iCs/>
                <w:sz w:val="24"/>
              </w:rPr>
            </w:pPr>
          </w:p>
        </w:tc>
        <w:tc>
          <w:tcPr>
            <w:tcW w:w="9061" w:type="dxa"/>
            <w:tcBorders>
              <w:top w:val="single" w:sz="4" w:space="0" w:color="000000"/>
              <w:left w:val="single" w:sz="4" w:space="0" w:color="000000"/>
              <w:bottom w:val="single" w:sz="4" w:space="0" w:color="000000"/>
              <w:right w:val="single" w:sz="4" w:space="0" w:color="000000"/>
            </w:tcBorders>
            <w:hideMark/>
          </w:tcPr>
          <w:p w14:paraId="1060B2A8" w14:textId="77777777" w:rsidR="00964DD0" w:rsidRPr="00A85496" w:rsidRDefault="00964DD0" w:rsidP="00797D4E">
            <w:pPr>
              <w:pStyle w:val="TableParagraph"/>
              <w:ind w:left="110"/>
              <w:rPr>
                <w:bCs/>
                <w:iCs/>
                <w:sz w:val="28"/>
              </w:rPr>
            </w:pPr>
            <w:proofErr w:type="spellStart"/>
            <w:r w:rsidRPr="00A85496">
              <w:rPr>
                <w:bCs/>
                <w:iCs/>
                <w:sz w:val="28"/>
              </w:rPr>
              <w:t>Розташована</w:t>
            </w:r>
            <w:proofErr w:type="spellEnd"/>
            <w:r w:rsidRPr="00A85496">
              <w:rPr>
                <w:bCs/>
                <w:iCs/>
                <w:spacing w:val="-11"/>
                <w:sz w:val="28"/>
              </w:rPr>
              <w:t xml:space="preserve"> </w:t>
            </w:r>
            <w:proofErr w:type="spellStart"/>
            <w:r w:rsidRPr="00A85496">
              <w:rPr>
                <w:bCs/>
                <w:iCs/>
                <w:sz w:val="28"/>
              </w:rPr>
              <w:t>близько</w:t>
            </w:r>
            <w:proofErr w:type="spellEnd"/>
            <w:r w:rsidRPr="00A85496">
              <w:rPr>
                <w:bCs/>
                <w:iCs/>
                <w:spacing w:val="-11"/>
                <w:sz w:val="28"/>
              </w:rPr>
              <w:t xml:space="preserve"> </w:t>
            </w:r>
            <w:proofErr w:type="spellStart"/>
            <w:r w:rsidRPr="00A85496">
              <w:rPr>
                <w:bCs/>
                <w:iCs/>
                <w:sz w:val="28"/>
              </w:rPr>
              <w:t>від</w:t>
            </w:r>
            <w:proofErr w:type="spellEnd"/>
            <w:r w:rsidRPr="00A85496">
              <w:rPr>
                <w:bCs/>
                <w:iCs/>
                <w:spacing w:val="-10"/>
                <w:sz w:val="28"/>
              </w:rPr>
              <w:t xml:space="preserve"> </w:t>
            </w:r>
            <w:proofErr w:type="spellStart"/>
            <w:r w:rsidRPr="00A85496">
              <w:rPr>
                <w:bCs/>
                <w:iCs/>
                <w:spacing w:val="-4"/>
                <w:sz w:val="28"/>
              </w:rPr>
              <w:t>дому</w:t>
            </w:r>
            <w:proofErr w:type="spellEnd"/>
          </w:p>
        </w:tc>
      </w:tr>
      <w:tr w:rsidR="00964DD0" w:rsidRPr="00A85496" w14:paraId="2572E7E2" w14:textId="77777777" w:rsidTr="00797D4E">
        <w:trPr>
          <w:trHeight w:val="321"/>
        </w:trPr>
        <w:tc>
          <w:tcPr>
            <w:tcW w:w="427" w:type="dxa"/>
            <w:tcBorders>
              <w:top w:val="single" w:sz="4" w:space="0" w:color="000000"/>
              <w:left w:val="single" w:sz="4" w:space="0" w:color="000000"/>
              <w:bottom w:val="single" w:sz="4" w:space="0" w:color="000000"/>
              <w:right w:val="single" w:sz="4" w:space="0" w:color="000000"/>
            </w:tcBorders>
          </w:tcPr>
          <w:p w14:paraId="26ABD58D" w14:textId="77777777" w:rsidR="00964DD0" w:rsidRPr="00A85496" w:rsidRDefault="00964DD0" w:rsidP="00797D4E">
            <w:pPr>
              <w:pStyle w:val="TableParagraph"/>
              <w:rPr>
                <w:bCs/>
                <w:iCs/>
                <w:sz w:val="24"/>
              </w:rPr>
            </w:pPr>
          </w:p>
        </w:tc>
        <w:tc>
          <w:tcPr>
            <w:tcW w:w="9061" w:type="dxa"/>
            <w:tcBorders>
              <w:top w:val="single" w:sz="4" w:space="0" w:color="000000"/>
              <w:left w:val="single" w:sz="4" w:space="0" w:color="000000"/>
              <w:bottom w:val="single" w:sz="4" w:space="0" w:color="000000"/>
              <w:right w:val="single" w:sz="4" w:space="0" w:color="000000"/>
            </w:tcBorders>
            <w:hideMark/>
          </w:tcPr>
          <w:p w14:paraId="292C5984" w14:textId="77777777" w:rsidR="00964DD0" w:rsidRPr="00A85496" w:rsidRDefault="00964DD0" w:rsidP="00797D4E">
            <w:pPr>
              <w:pStyle w:val="TableParagraph"/>
              <w:ind w:left="110"/>
              <w:rPr>
                <w:bCs/>
                <w:iCs/>
                <w:sz w:val="28"/>
              </w:rPr>
            </w:pPr>
            <w:r w:rsidRPr="00A85496">
              <w:rPr>
                <w:bCs/>
                <w:iCs/>
                <w:sz w:val="28"/>
              </w:rPr>
              <w:t>Я</w:t>
            </w:r>
            <w:r w:rsidRPr="00A85496">
              <w:rPr>
                <w:bCs/>
                <w:iCs/>
                <w:spacing w:val="-2"/>
                <w:sz w:val="28"/>
              </w:rPr>
              <w:t xml:space="preserve"> </w:t>
            </w:r>
            <w:proofErr w:type="spellStart"/>
            <w:r w:rsidRPr="00A85496">
              <w:rPr>
                <w:bCs/>
                <w:iCs/>
                <w:sz w:val="28"/>
              </w:rPr>
              <w:t>не</w:t>
            </w:r>
            <w:proofErr w:type="spellEnd"/>
            <w:r w:rsidRPr="00A85496">
              <w:rPr>
                <w:bCs/>
                <w:iCs/>
                <w:spacing w:val="-1"/>
                <w:sz w:val="28"/>
              </w:rPr>
              <w:t xml:space="preserve"> </w:t>
            </w:r>
            <w:proofErr w:type="spellStart"/>
            <w:r w:rsidRPr="00A85496">
              <w:rPr>
                <w:bCs/>
                <w:iCs/>
                <w:sz w:val="28"/>
              </w:rPr>
              <w:t>можу</w:t>
            </w:r>
            <w:proofErr w:type="spellEnd"/>
            <w:r w:rsidRPr="00A85496">
              <w:rPr>
                <w:bCs/>
                <w:iCs/>
                <w:spacing w:val="-8"/>
                <w:sz w:val="28"/>
              </w:rPr>
              <w:t xml:space="preserve"> </w:t>
            </w:r>
            <w:proofErr w:type="spellStart"/>
            <w:r w:rsidRPr="00A85496">
              <w:rPr>
                <w:bCs/>
                <w:iCs/>
                <w:spacing w:val="-2"/>
                <w:sz w:val="28"/>
              </w:rPr>
              <w:t>згадати</w:t>
            </w:r>
            <w:proofErr w:type="spellEnd"/>
          </w:p>
        </w:tc>
      </w:tr>
      <w:tr w:rsidR="00964DD0" w:rsidRPr="00A85496" w14:paraId="3F394D37" w14:textId="77777777" w:rsidTr="00797D4E">
        <w:trPr>
          <w:trHeight w:val="321"/>
        </w:trPr>
        <w:tc>
          <w:tcPr>
            <w:tcW w:w="427" w:type="dxa"/>
            <w:tcBorders>
              <w:top w:val="single" w:sz="4" w:space="0" w:color="000000"/>
              <w:left w:val="single" w:sz="4" w:space="0" w:color="000000"/>
              <w:bottom w:val="single" w:sz="4" w:space="0" w:color="000000"/>
              <w:right w:val="single" w:sz="4" w:space="0" w:color="000000"/>
            </w:tcBorders>
          </w:tcPr>
          <w:p w14:paraId="44369527" w14:textId="77777777" w:rsidR="00964DD0" w:rsidRPr="00A85496" w:rsidRDefault="00964DD0" w:rsidP="00797D4E">
            <w:pPr>
              <w:pStyle w:val="TableParagraph"/>
              <w:rPr>
                <w:bCs/>
                <w:iCs/>
                <w:sz w:val="24"/>
              </w:rPr>
            </w:pPr>
          </w:p>
        </w:tc>
        <w:tc>
          <w:tcPr>
            <w:tcW w:w="9061" w:type="dxa"/>
            <w:tcBorders>
              <w:top w:val="single" w:sz="4" w:space="0" w:color="000000"/>
              <w:left w:val="single" w:sz="4" w:space="0" w:color="000000"/>
              <w:bottom w:val="single" w:sz="4" w:space="0" w:color="000000"/>
              <w:right w:val="single" w:sz="4" w:space="0" w:color="000000"/>
            </w:tcBorders>
            <w:hideMark/>
          </w:tcPr>
          <w:p w14:paraId="7D04E104" w14:textId="77777777" w:rsidR="00964DD0" w:rsidRPr="00A85496" w:rsidRDefault="00964DD0" w:rsidP="00797D4E">
            <w:pPr>
              <w:pStyle w:val="TableParagraph"/>
              <w:ind w:left="110"/>
              <w:rPr>
                <w:bCs/>
                <w:iCs/>
                <w:sz w:val="28"/>
              </w:rPr>
            </w:pPr>
            <w:r w:rsidRPr="00A85496">
              <w:rPr>
                <w:bCs/>
                <w:iCs/>
                <w:sz w:val="28"/>
              </w:rPr>
              <w:t>У</w:t>
            </w:r>
            <w:r w:rsidRPr="00A85496">
              <w:rPr>
                <w:bCs/>
                <w:iCs/>
                <w:spacing w:val="-6"/>
                <w:sz w:val="28"/>
              </w:rPr>
              <w:t xml:space="preserve"> </w:t>
            </w:r>
            <w:proofErr w:type="spellStart"/>
            <w:r w:rsidRPr="00A85496">
              <w:rPr>
                <w:bCs/>
                <w:iCs/>
                <w:sz w:val="28"/>
              </w:rPr>
              <w:t>неї</w:t>
            </w:r>
            <w:proofErr w:type="spellEnd"/>
            <w:r w:rsidRPr="00A85496">
              <w:rPr>
                <w:bCs/>
                <w:iCs/>
                <w:spacing w:val="-10"/>
                <w:sz w:val="28"/>
              </w:rPr>
              <w:t xml:space="preserve"> </w:t>
            </w:r>
            <w:proofErr w:type="spellStart"/>
            <w:r w:rsidRPr="00A85496">
              <w:rPr>
                <w:bCs/>
                <w:iCs/>
                <w:sz w:val="28"/>
              </w:rPr>
              <w:t>багаторічна</w:t>
            </w:r>
            <w:proofErr w:type="spellEnd"/>
            <w:r w:rsidRPr="00A85496">
              <w:rPr>
                <w:bCs/>
                <w:iCs/>
                <w:spacing w:val="-4"/>
                <w:sz w:val="28"/>
              </w:rPr>
              <w:t xml:space="preserve"> </w:t>
            </w:r>
            <w:proofErr w:type="spellStart"/>
            <w:r w:rsidRPr="00A85496">
              <w:rPr>
                <w:bCs/>
                <w:iCs/>
                <w:spacing w:val="-2"/>
                <w:sz w:val="28"/>
              </w:rPr>
              <w:t>практика</w:t>
            </w:r>
            <w:proofErr w:type="spellEnd"/>
          </w:p>
        </w:tc>
      </w:tr>
      <w:tr w:rsidR="00964DD0" w:rsidRPr="00A85496" w14:paraId="792E1D38" w14:textId="77777777" w:rsidTr="00797D4E">
        <w:trPr>
          <w:trHeight w:val="321"/>
        </w:trPr>
        <w:tc>
          <w:tcPr>
            <w:tcW w:w="427" w:type="dxa"/>
            <w:tcBorders>
              <w:top w:val="single" w:sz="4" w:space="0" w:color="000000"/>
              <w:left w:val="single" w:sz="4" w:space="0" w:color="000000"/>
              <w:bottom w:val="single" w:sz="4" w:space="0" w:color="000000"/>
              <w:right w:val="single" w:sz="4" w:space="0" w:color="000000"/>
            </w:tcBorders>
          </w:tcPr>
          <w:p w14:paraId="14540D13" w14:textId="77777777" w:rsidR="00964DD0" w:rsidRPr="00A85496" w:rsidRDefault="00964DD0" w:rsidP="00797D4E">
            <w:pPr>
              <w:pStyle w:val="TableParagraph"/>
              <w:rPr>
                <w:bCs/>
                <w:iCs/>
                <w:sz w:val="24"/>
              </w:rPr>
            </w:pPr>
          </w:p>
        </w:tc>
        <w:tc>
          <w:tcPr>
            <w:tcW w:w="9061" w:type="dxa"/>
            <w:tcBorders>
              <w:top w:val="single" w:sz="4" w:space="0" w:color="000000"/>
              <w:left w:val="single" w:sz="4" w:space="0" w:color="000000"/>
              <w:bottom w:val="single" w:sz="4" w:space="0" w:color="000000"/>
              <w:right w:val="single" w:sz="4" w:space="0" w:color="000000"/>
            </w:tcBorders>
            <w:hideMark/>
          </w:tcPr>
          <w:p w14:paraId="7786606D" w14:textId="77777777" w:rsidR="00964DD0" w:rsidRPr="00A85496" w:rsidRDefault="00964DD0" w:rsidP="00797D4E">
            <w:pPr>
              <w:pStyle w:val="TableParagraph"/>
              <w:ind w:left="110"/>
              <w:rPr>
                <w:bCs/>
                <w:iCs/>
                <w:sz w:val="28"/>
              </w:rPr>
            </w:pPr>
            <w:proofErr w:type="spellStart"/>
            <w:r w:rsidRPr="00A85496">
              <w:rPr>
                <w:bCs/>
                <w:iCs/>
                <w:spacing w:val="-4"/>
                <w:sz w:val="28"/>
              </w:rPr>
              <w:t>Інше</w:t>
            </w:r>
            <w:proofErr w:type="spellEnd"/>
          </w:p>
        </w:tc>
      </w:tr>
      <w:tr w:rsidR="00964DD0" w:rsidRPr="00A85496" w14:paraId="739357A3" w14:textId="77777777" w:rsidTr="00797D4E">
        <w:trPr>
          <w:trHeight w:val="642"/>
        </w:trPr>
        <w:tc>
          <w:tcPr>
            <w:tcW w:w="9488" w:type="dxa"/>
            <w:gridSpan w:val="2"/>
            <w:tcBorders>
              <w:top w:val="single" w:sz="4" w:space="0" w:color="000000"/>
              <w:left w:val="single" w:sz="4" w:space="0" w:color="000000"/>
              <w:bottom w:val="single" w:sz="4" w:space="0" w:color="000000"/>
              <w:right w:val="single" w:sz="4" w:space="0" w:color="000000"/>
            </w:tcBorders>
            <w:hideMark/>
          </w:tcPr>
          <w:p w14:paraId="7923F5A3" w14:textId="77777777" w:rsidR="00964DD0" w:rsidRPr="00A85496" w:rsidRDefault="00964DD0" w:rsidP="00797D4E">
            <w:pPr>
              <w:pStyle w:val="TableParagraph"/>
              <w:ind w:left="110"/>
              <w:rPr>
                <w:bCs/>
                <w:iCs/>
                <w:sz w:val="28"/>
                <w:lang w:val="ru-RU"/>
              </w:rPr>
            </w:pPr>
            <w:r w:rsidRPr="00A85496">
              <w:rPr>
                <w:bCs/>
                <w:iCs/>
                <w:sz w:val="28"/>
                <w:lang w:val="ru-RU"/>
              </w:rPr>
              <w:t>17.</w:t>
            </w:r>
            <w:r w:rsidRPr="00A85496">
              <w:rPr>
                <w:bCs/>
                <w:iCs/>
                <w:spacing w:val="-5"/>
                <w:sz w:val="28"/>
                <w:lang w:val="ru-RU"/>
              </w:rPr>
              <w:t xml:space="preserve"> </w:t>
            </w:r>
            <w:proofErr w:type="spellStart"/>
            <w:r w:rsidRPr="00A85496">
              <w:rPr>
                <w:bCs/>
                <w:iCs/>
                <w:sz w:val="28"/>
                <w:lang w:val="ru-RU"/>
              </w:rPr>
              <w:t>Чи</w:t>
            </w:r>
            <w:proofErr w:type="spellEnd"/>
            <w:r w:rsidRPr="00A85496">
              <w:rPr>
                <w:bCs/>
                <w:iCs/>
                <w:spacing w:val="-8"/>
                <w:sz w:val="28"/>
                <w:lang w:val="ru-RU"/>
              </w:rPr>
              <w:t xml:space="preserve"> </w:t>
            </w:r>
            <w:proofErr w:type="spellStart"/>
            <w:r w:rsidRPr="00A85496">
              <w:rPr>
                <w:bCs/>
                <w:iCs/>
                <w:sz w:val="28"/>
                <w:lang w:val="ru-RU"/>
              </w:rPr>
              <w:t>задоволені</w:t>
            </w:r>
            <w:proofErr w:type="spellEnd"/>
            <w:r w:rsidRPr="00A85496">
              <w:rPr>
                <w:bCs/>
                <w:iCs/>
                <w:spacing w:val="-7"/>
                <w:sz w:val="28"/>
                <w:lang w:val="ru-RU"/>
              </w:rPr>
              <w:t xml:space="preserve"> </w:t>
            </w:r>
            <w:r w:rsidRPr="00A85496">
              <w:rPr>
                <w:bCs/>
                <w:iCs/>
                <w:sz w:val="28"/>
                <w:lang w:val="ru-RU"/>
              </w:rPr>
              <w:t>Ви</w:t>
            </w:r>
            <w:r w:rsidRPr="00A85496">
              <w:rPr>
                <w:bCs/>
                <w:iCs/>
                <w:spacing w:val="-8"/>
                <w:sz w:val="28"/>
                <w:lang w:val="ru-RU"/>
              </w:rPr>
              <w:t xml:space="preserve"> </w:t>
            </w:r>
            <w:proofErr w:type="spellStart"/>
            <w:r w:rsidRPr="00A85496">
              <w:rPr>
                <w:bCs/>
                <w:iCs/>
                <w:sz w:val="28"/>
                <w:lang w:val="ru-RU"/>
              </w:rPr>
              <w:t>якістю</w:t>
            </w:r>
            <w:proofErr w:type="spellEnd"/>
            <w:r w:rsidRPr="00A85496">
              <w:rPr>
                <w:bCs/>
                <w:iCs/>
                <w:spacing w:val="-8"/>
                <w:sz w:val="28"/>
                <w:lang w:val="ru-RU"/>
              </w:rPr>
              <w:t xml:space="preserve"> </w:t>
            </w:r>
            <w:proofErr w:type="spellStart"/>
            <w:r w:rsidRPr="00A85496">
              <w:rPr>
                <w:bCs/>
                <w:iCs/>
                <w:sz w:val="28"/>
                <w:lang w:val="ru-RU"/>
              </w:rPr>
              <w:t>медичного</w:t>
            </w:r>
            <w:proofErr w:type="spellEnd"/>
            <w:r w:rsidRPr="00A85496">
              <w:rPr>
                <w:bCs/>
                <w:iCs/>
                <w:spacing w:val="-3"/>
                <w:sz w:val="28"/>
                <w:lang w:val="ru-RU"/>
              </w:rPr>
              <w:t xml:space="preserve"> </w:t>
            </w:r>
            <w:proofErr w:type="spellStart"/>
            <w:r w:rsidRPr="00A85496">
              <w:rPr>
                <w:bCs/>
                <w:iCs/>
                <w:sz w:val="28"/>
                <w:lang w:val="ru-RU"/>
              </w:rPr>
              <w:t>обслуговування</w:t>
            </w:r>
            <w:proofErr w:type="spellEnd"/>
            <w:r w:rsidRPr="00A85496">
              <w:rPr>
                <w:bCs/>
                <w:iCs/>
                <w:spacing w:val="-6"/>
                <w:sz w:val="28"/>
                <w:lang w:val="ru-RU"/>
              </w:rPr>
              <w:t xml:space="preserve"> </w:t>
            </w:r>
            <w:r w:rsidRPr="00A85496">
              <w:rPr>
                <w:bCs/>
                <w:iCs/>
                <w:sz w:val="28"/>
                <w:lang w:val="ru-RU"/>
              </w:rPr>
              <w:t>на</w:t>
            </w:r>
            <w:r w:rsidRPr="00A85496">
              <w:rPr>
                <w:bCs/>
                <w:iCs/>
                <w:spacing w:val="-7"/>
                <w:sz w:val="28"/>
                <w:lang w:val="ru-RU"/>
              </w:rPr>
              <w:t xml:space="preserve"> </w:t>
            </w:r>
            <w:r w:rsidRPr="00A85496">
              <w:rPr>
                <w:bCs/>
                <w:iCs/>
                <w:sz w:val="28"/>
                <w:lang w:val="ru-RU"/>
              </w:rPr>
              <w:t xml:space="preserve">дому </w:t>
            </w:r>
            <w:proofErr w:type="spellStart"/>
            <w:r w:rsidRPr="00A85496">
              <w:rPr>
                <w:bCs/>
                <w:iCs/>
                <w:sz w:val="28"/>
                <w:lang w:val="ru-RU"/>
              </w:rPr>
              <w:t>дільничним</w:t>
            </w:r>
            <w:proofErr w:type="spellEnd"/>
            <w:r w:rsidRPr="00A85496">
              <w:rPr>
                <w:bCs/>
                <w:iCs/>
                <w:sz w:val="28"/>
                <w:lang w:val="ru-RU"/>
              </w:rPr>
              <w:t xml:space="preserve"> </w:t>
            </w:r>
            <w:proofErr w:type="spellStart"/>
            <w:r w:rsidRPr="00A85496">
              <w:rPr>
                <w:bCs/>
                <w:iCs/>
                <w:sz w:val="28"/>
                <w:lang w:val="ru-RU"/>
              </w:rPr>
              <w:t>лікарем</w:t>
            </w:r>
            <w:proofErr w:type="spellEnd"/>
            <w:r w:rsidRPr="00A85496">
              <w:rPr>
                <w:bCs/>
                <w:iCs/>
                <w:sz w:val="28"/>
                <w:lang w:val="ru-RU"/>
              </w:rPr>
              <w:t xml:space="preserve"> / </w:t>
            </w:r>
            <w:proofErr w:type="spellStart"/>
            <w:r w:rsidRPr="00A85496">
              <w:rPr>
                <w:bCs/>
                <w:iCs/>
                <w:sz w:val="28"/>
                <w:lang w:val="ru-RU"/>
              </w:rPr>
              <w:t>медичною</w:t>
            </w:r>
            <w:proofErr w:type="spellEnd"/>
            <w:r w:rsidRPr="00A85496">
              <w:rPr>
                <w:bCs/>
                <w:iCs/>
                <w:sz w:val="28"/>
                <w:lang w:val="ru-RU"/>
              </w:rPr>
              <w:t xml:space="preserve"> сестрою?</w:t>
            </w:r>
          </w:p>
        </w:tc>
      </w:tr>
      <w:tr w:rsidR="00964DD0" w:rsidRPr="00A85496" w14:paraId="502D07E2" w14:textId="77777777" w:rsidTr="00797D4E">
        <w:trPr>
          <w:trHeight w:val="324"/>
        </w:trPr>
        <w:tc>
          <w:tcPr>
            <w:tcW w:w="427" w:type="dxa"/>
            <w:tcBorders>
              <w:top w:val="single" w:sz="4" w:space="0" w:color="000000"/>
              <w:left w:val="single" w:sz="4" w:space="0" w:color="000000"/>
              <w:bottom w:val="single" w:sz="4" w:space="0" w:color="000000"/>
              <w:right w:val="single" w:sz="4" w:space="0" w:color="000000"/>
            </w:tcBorders>
          </w:tcPr>
          <w:p w14:paraId="7695F7EE" w14:textId="77777777" w:rsidR="00964DD0" w:rsidRPr="00A85496" w:rsidRDefault="00964DD0" w:rsidP="00797D4E">
            <w:pPr>
              <w:pStyle w:val="TableParagraph"/>
              <w:rPr>
                <w:bCs/>
                <w:iCs/>
                <w:sz w:val="24"/>
                <w:lang w:val="ru-RU"/>
              </w:rPr>
            </w:pPr>
          </w:p>
        </w:tc>
        <w:tc>
          <w:tcPr>
            <w:tcW w:w="9061" w:type="dxa"/>
            <w:tcBorders>
              <w:top w:val="single" w:sz="4" w:space="0" w:color="000000"/>
              <w:left w:val="single" w:sz="4" w:space="0" w:color="000000"/>
              <w:bottom w:val="single" w:sz="4" w:space="0" w:color="000000"/>
              <w:right w:val="single" w:sz="4" w:space="0" w:color="000000"/>
            </w:tcBorders>
            <w:hideMark/>
          </w:tcPr>
          <w:p w14:paraId="72555F11" w14:textId="77777777" w:rsidR="00964DD0" w:rsidRPr="00A85496" w:rsidRDefault="00964DD0" w:rsidP="00797D4E">
            <w:pPr>
              <w:pStyle w:val="TableParagraph"/>
              <w:ind w:left="110"/>
              <w:rPr>
                <w:bCs/>
                <w:iCs/>
                <w:sz w:val="28"/>
              </w:rPr>
            </w:pPr>
            <w:proofErr w:type="spellStart"/>
            <w:r w:rsidRPr="00A85496">
              <w:rPr>
                <w:bCs/>
                <w:iCs/>
                <w:spacing w:val="-5"/>
                <w:sz w:val="28"/>
              </w:rPr>
              <w:t>Так</w:t>
            </w:r>
            <w:proofErr w:type="spellEnd"/>
          </w:p>
        </w:tc>
      </w:tr>
      <w:tr w:rsidR="00964DD0" w:rsidRPr="00A85496" w14:paraId="787C661B" w14:textId="77777777" w:rsidTr="00797D4E">
        <w:trPr>
          <w:trHeight w:val="321"/>
        </w:trPr>
        <w:tc>
          <w:tcPr>
            <w:tcW w:w="427" w:type="dxa"/>
            <w:tcBorders>
              <w:top w:val="single" w:sz="4" w:space="0" w:color="000000"/>
              <w:left w:val="single" w:sz="4" w:space="0" w:color="000000"/>
              <w:bottom w:val="single" w:sz="4" w:space="0" w:color="000000"/>
              <w:right w:val="single" w:sz="4" w:space="0" w:color="000000"/>
            </w:tcBorders>
          </w:tcPr>
          <w:p w14:paraId="6A945AEA" w14:textId="77777777" w:rsidR="00964DD0" w:rsidRPr="00A85496" w:rsidRDefault="00964DD0" w:rsidP="00797D4E">
            <w:pPr>
              <w:pStyle w:val="TableParagraph"/>
              <w:rPr>
                <w:bCs/>
                <w:iCs/>
                <w:sz w:val="24"/>
              </w:rPr>
            </w:pPr>
          </w:p>
        </w:tc>
        <w:tc>
          <w:tcPr>
            <w:tcW w:w="9061" w:type="dxa"/>
            <w:tcBorders>
              <w:top w:val="single" w:sz="4" w:space="0" w:color="000000"/>
              <w:left w:val="single" w:sz="4" w:space="0" w:color="000000"/>
              <w:bottom w:val="single" w:sz="4" w:space="0" w:color="000000"/>
              <w:right w:val="single" w:sz="4" w:space="0" w:color="000000"/>
            </w:tcBorders>
            <w:hideMark/>
          </w:tcPr>
          <w:p w14:paraId="5870BFD6" w14:textId="77777777" w:rsidR="00964DD0" w:rsidRPr="00A85496" w:rsidRDefault="00964DD0" w:rsidP="00797D4E">
            <w:pPr>
              <w:pStyle w:val="TableParagraph"/>
              <w:ind w:left="110"/>
              <w:rPr>
                <w:bCs/>
                <w:iCs/>
                <w:sz w:val="28"/>
              </w:rPr>
            </w:pPr>
            <w:proofErr w:type="spellStart"/>
            <w:r w:rsidRPr="00A85496">
              <w:rPr>
                <w:bCs/>
                <w:iCs/>
                <w:spacing w:val="-5"/>
                <w:sz w:val="28"/>
              </w:rPr>
              <w:t>Ні</w:t>
            </w:r>
            <w:proofErr w:type="spellEnd"/>
          </w:p>
        </w:tc>
      </w:tr>
      <w:tr w:rsidR="00964DD0" w:rsidRPr="00A85496" w14:paraId="1A688C2E" w14:textId="77777777" w:rsidTr="00797D4E">
        <w:trPr>
          <w:trHeight w:val="321"/>
        </w:trPr>
        <w:tc>
          <w:tcPr>
            <w:tcW w:w="427" w:type="dxa"/>
            <w:tcBorders>
              <w:top w:val="single" w:sz="4" w:space="0" w:color="000000"/>
              <w:left w:val="single" w:sz="4" w:space="0" w:color="000000"/>
              <w:bottom w:val="single" w:sz="4" w:space="0" w:color="000000"/>
              <w:right w:val="single" w:sz="4" w:space="0" w:color="000000"/>
            </w:tcBorders>
          </w:tcPr>
          <w:p w14:paraId="57661331" w14:textId="77777777" w:rsidR="00964DD0" w:rsidRPr="00A85496" w:rsidRDefault="00964DD0" w:rsidP="00797D4E">
            <w:pPr>
              <w:pStyle w:val="TableParagraph"/>
              <w:rPr>
                <w:bCs/>
                <w:iCs/>
                <w:sz w:val="24"/>
              </w:rPr>
            </w:pPr>
          </w:p>
        </w:tc>
        <w:tc>
          <w:tcPr>
            <w:tcW w:w="9061" w:type="dxa"/>
            <w:tcBorders>
              <w:top w:val="single" w:sz="4" w:space="0" w:color="000000"/>
              <w:left w:val="single" w:sz="4" w:space="0" w:color="000000"/>
              <w:bottom w:val="single" w:sz="4" w:space="0" w:color="000000"/>
              <w:right w:val="single" w:sz="4" w:space="0" w:color="000000"/>
            </w:tcBorders>
            <w:hideMark/>
          </w:tcPr>
          <w:p w14:paraId="01FB2289" w14:textId="77777777" w:rsidR="00964DD0" w:rsidRPr="00A85496" w:rsidRDefault="00964DD0" w:rsidP="00797D4E">
            <w:pPr>
              <w:pStyle w:val="TableParagraph"/>
              <w:ind w:left="110"/>
              <w:rPr>
                <w:bCs/>
                <w:iCs/>
                <w:sz w:val="28"/>
              </w:rPr>
            </w:pPr>
            <w:proofErr w:type="spellStart"/>
            <w:r w:rsidRPr="00A85496">
              <w:rPr>
                <w:bCs/>
                <w:iCs/>
                <w:sz w:val="28"/>
              </w:rPr>
              <w:t>Не</w:t>
            </w:r>
            <w:proofErr w:type="spellEnd"/>
            <w:r w:rsidRPr="00A85496">
              <w:rPr>
                <w:bCs/>
                <w:iCs/>
                <w:spacing w:val="-4"/>
                <w:sz w:val="28"/>
              </w:rPr>
              <w:t xml:space="preserve"> </w:t>
            </w:r>
            <w:r w:rsidRPr="00A85496">
              <w:rPr>
                <w:bCs/>
                <w:iCs/>
                <w:sz w:val="28"/>
              </w:rPr>
              <w:t>в</w:t>
            </w:r>
            <w:r w:rsidRPr="00A85496">
              <w:rPr>
                <w:bCs/>
                <w:iCs/>
                <w:spacing w:val="-6"/>
                <w:sz w:val="28"/>
              </w:rPr>
              <w:t xml:space="preserve"> </w:t>
            </w:r>
            <w:proofErr w:type="spellStart"/>
            <w:r w:rsidRPr="00A85496">
              <w:rPr>
                <w:bCs/>
                <w:iCs/>
                <w:sz w:val="28"/>
              </w:rPr>
              <w:t>повній</w:t>
            </w:r>
            <w:proofErr w:type="spellEnd"/>
            <w:r w:rsidRPr="00A85496">
              <w:rPr>
                <w:bCs/>
                <w:iCs/>
                <w:spacing w:val="-5"/>
                <w:sz w:val="28"/>
              </w:rPr>
              <w:t xml:space="preserve"> </w:t>
            </w:r>
            <w:proofErr w:type="spellStart"/>
            <w:r w:rsidRPr="00A85496">
              <w:rPr>
                <w:bCs/>
                <w:iCs/>
                <w:spacing w:val="-4"/>
                <w:sz w:val="28"/>
              </w:rPr>
              <w:t>мірі</w:t>
            </w:r>
            <w:proofErr w:type="spellEnd"/>
          </w:p>
        </w:tc>
      </w:tr>
      <w:tr w:rsidR="00964DD0" w:rsidRPr="00A85496" w14:paraId="3DDA4892" w14:textId="77777777" w:rsidTr="00797D4E">
        <w:trPr>
          <w:trHeight w:val="321"/>
        </w:trPr>
        <w:tc>
          <w:tcPr>
            <w:tcW w:w="9488" w:type="dxa"/>
            <w:gridSpan w:val="2"/>
            <w:tcBorders>
              <w:top w:val="single" w:sz="4" w:space="0" w:color="000000"/>
              <w:left w:val="single" w:sz="4" w:space="0" w:color="000000"/>
              <w:bottom w:val="single" w:sz="4" w:space="0" w:color="000000"/>
              <w:right w:val="single" w:sz="4" w:space="0" w:color="000000"/>
            </w:tcBorders>
            <w:hideMark/>
          </w:tcPr>
          <w:p w14:paraId="37D69336" w14:textId="77777777" w:rsidR="00964DD0" w:rsidRPr="00A85496" w:rsidRDefault="00964DD0" w:rsidP="00797D4E">
            <w:pPr>
              <w:pStyle w:val="TableParagraph"/>
              <w:ind w:left="110"/>
              <w:rPr>
                <w:bCs/>
                <w:iCs/>
                <w:sz w:val="28"/>
                <w:lang w:val="ru-RU"/>
              </w:rPr>
            </w:pPr>
            <w:r w:rsidRPr="00A85496">
              <w:rPr>
                <w:bCs/>
                <w:iCs/>
                <w:sz w:val="28"/>
                <w:lang w:val="ru-RU"/>
              </w:rPr>
              <w:t>18.</w:t>
            </w:r>
            <w:r w:rsidRPr="00A85496">
              <w:rPr>
                <w:bCs/>
                <w:iCs/>
                <w:spacing w:val="-6"/>
                <w:sz w:val="28"/>
                <w:lang w:val="ru-RU"/>
              </w:rPr>
              <w:t xml:space="preserve"> </w:t>
            </w:r>
            <w:proofErr w:type="spellStart"/>
            <w:r w:rsidRPr="00A85496">
              <w:rPr>
                <w:bCs/>
                <w:iCs/>
                <w:sz w:val="28"/>
                <w:lang w:val="ru-RU"/>
              </w:rPr>
              <w:t>Чи</w:t>
            </w:r>
            <w:proofErr w:type="spellEnd"/>
            <w:r w:rsidRPr="00A85496">
              <w:rPr>
                <w:bCs/>
                <w:iCs/>
                <w:spacing w:val="-9"/>
                <w:sz w:val="28"/>
                <w:lang w:val="ru-RU"/>
              </w:rPr>
              <w:t xml:space="preserve"> </w:t>
            </w:r>
            <w:proofErr w:type="spellStart"/>
            <w:r w:rsidRPr="00A85496">
              <w:rPr>
                <w:bCs/>
                <w:iCs/>
                <w:sz w:val="28"/>
                <w:lang w:val="ru-RU"/>
              </w:rPr>
              <w:t>задоволені</w:t>
            </w:r>
            <w:proofErr w:type="spellEnd"/>
            <w:r w:rsidRPr="00A85496">
              <w:rPr>
                <w:bCs/>
                <w:iCs/>
                <w:spacing w:val="-8"/>
                <w:sz w:val="28"/>
                <w:lang w:val="ru-RU"/>
              </w:rPr>
              <w:t xml:space="preserve"> </w:t>
            </w:r>
            <w:r w:rsidRPr="00A85496">
              <w:rPr>
                <w:bCs/>
                <w:iCs/>
                <w:sz w:val="28"/>
                <w:lang w:val="ru-RU"/>
              </w:rPr>
              <w:t>Ви</w:t>
            </w:r>
            <w:r w:rsidRPr="00A85496">
              <w:rPr>
                <w:bCs/>
                <w:iCs/>
                <w:spacing w:val="-9"/>
                <w:sz w:val="28"/>
                <w:lang w:val="ru-RU"/>
              </w:rPr>
              <w:t xml:space="preserve"> </w:t>
            </w:r>
            <w:proofErr w:type="spellStart"/>
            <w:r w:rsidRPr="00A85496">
              <w:rPr>
                <w:bCs/>
                <w:iCs/>
                <w:sz w:val="28"/>
                <w:lang w:val="ru-RU"/>
              </w:rPr>
              <w:t>результами</w:t>
            </w:r>
            <w:proofErr w:type="spellEnd"/>
            <w:r w:rsidRPr="00A85496">
              <w:rPr>
                <w:bCs/>
                <w:iCs/>
                <w:spacing w:val="-9"/>
                <w:sz w:val="28"/>
                <w:lang w:val="ru-RU"/>
              </w:rPr>
              <w:t xml:space="preserve"> </w:t>
            </w:r>
            <w:proofErr w:type="spellStart"/>
            <w:r w:rsidRPr="00A85496">
              <w:rPr>
                <w:bCs/>
                <w:iCs/>
                <w:sz w:val="28"/>
                <w:lang w:val="ru-RU"/>
              </w:rPr>
              <w:t>надання</w:t>
            </w:r>
            <w:proofErr w:type="spellEnd"/>
            <w:r w:rsidRPr="00A85496">
              <w:rPr>
                <w:bCs/>
                <w:iCs/>
                <w:spacing w:val="-7"/>
                <w:sz w:val="28"/>
                <w:lang w:val="ru-RU"/>
              </w:rPr>
              <w:t xml:space="preserve"> </w:t>
            </w:r>
            <w:proofErr w:type="spellStart"/>
            <w:r w:rsidRPr="00A85496">
              <w:rPr>
                <w:bCs/>
                <w:iCs/>
                <w:sz w:val="28"/>
                <w:lang w:val="ru-RU"/>
              </w:rPr>
              <w:t>медичної</w:t>
            </w:r>
            <w:proofErr w:type="spellEnd"/>
            <w:r w:rsidRPr="00A85496">
              <w:rPr>
                <w:bCs/>
                <w:iCs/>
                <w:spacing w:val="-8"/>
                <w:sz w:val="28"/>
                <w:lang w:val="ru-RU"/>
              </w:rPr>
              <w:t xml:space="preserve"> </w:t>
            </w:r>
            <w:proofErr w:type="spellStart"/>
            <w:r w:rsidRPr="00A85496">
              <w:rPr>
                <w:bCs/>
                <w:iCs/>
                <w:spacing w:val="-2"/>
                <w:sz w:val="28"/>
                <w:lang w:val="ru-RU"/>
              </w:rPr>
              <w:t>допомоги</w:t>
            </w:r>
            <w:proofErr w:type="spellEnd"/>
            <w:r w:rsidRPr="00A85496">
              <w:rPr>
                <w:bCs/>
                <w:iCs/>
                <w:spacing w:val="-2"/>
                <w:sz w:val="28"/>
                <w:lang w:val="ru-RU"/>
              </w:rPr>
              <w:t>?</w:t>
            </w:r>
          </w:p>
        </w:tc>
      </w:tr>
      <w:tr w:rsidR="00964DD0" w:rsidRPr="00A85496" w14:paraId="49C8F2F9" w14:textId="77777777" w:rsidTr="00797D4E">
        <w:trPr>
          <w:trHeight w:val="321"/>
        </w:trPr>
        <w:tc>
          <w:tcPr>
            <w:tcW w:w="427" w:type="dxa"/>
            <w:tcBorders>
              <w:top w:val="single" w:sz="4" w:space="0" w:color="000000"/>
              <w:left w:val="single" w:sz="4" w:space="0" w:color="000000"/>
              <w:bottom w:val="single" w:sz="4" w:space="0" w:color="000000"/>
              <w:right w:val="single" w:sz="4" w:space="0" w:color="000000"/>
            </w:tcBorders>
          </w:tcPr>
          <w:p w14:paraId="7A1EED97" w14:textId="77777777" w:rsidR="00964DD0" w:rsidRPr="00A85496" w:rsidRDefault="00964DD0" w:rsidP="00797D4E">
            <w:pPr>
              <w:pStyle w:val="TableParagraph"/>
              <w:rPr>
                <w:bCs/>
                <w:iCs/>
                <w:sz w:val="24"/>
                <w:lang w:val="ru-RU"/>
              </w:rPr>
            </w:pPr>
          </w:p>
        </w:tc>
        <w:tc>
          <w:tcPr>
            <w:tcW w:w="9061" w:type="dxa"/>
            <w:tcBorders>
              <w:top w:val="single" w:sz="4" w:space="0" w:color="000000"/>
              <w:left w:val="single" w:sz="4" w:space="0" w:color="000000"/>
              <w:bottom w:val="single" w:sz="4" w:space="0" w:color="000000"/>
              <w:right w:val="single" w:sz="4" w:space="0" w:color="000000"/>
            </w:tcBorders>
            <w:hideMark/>
          </w:tcPr>
          <w:p w14:paraId="0F8DB0EB" w14:textId="77777777" w:rsidR="00964DD0" w:rsidRPr="00A85496" w:rsidRDefault="00964DD0" w:rsidP="00797D4E">
            <w:pPr>
              <w:pStyle w:val="TableParagraph"/>
              <w:ind w:left="110"/>
              <w:rPr>
                <w:bCs/>
                <w:iCs/>
                <w:sz w:val="28"/>
              </w:rPr>
            </w:pPr>
            <w:proofErr w:type="spellStart"/>
            <w:r w:rsidRPr="00A85496">
              <w:rPr>
                <w:bCs/>
                <w:iCs/>
                <w:spacing w:val="-5"/>
                <w:sz w:val="28"/>
              </w:rPr>
              <w:t>Так</w:t>
            </w:r>
            <w:proofErr w:type="spellEnd"/>
          </w:p>
        </w:tc>
      </w:tr>
      <w:tr w:rsidR="00964DD0" w:rsidRPr="00A85496" w14:paraId="64EAEB21" w14:textId="77777777" w:rsidTr="00797D4E">
        <w:trPr>
          <w:trHeight w:val="321"/>
        </w:trPr>
        <w:tc>
          <w:tcPr>
            <w:tcW w:w="427" w:type="dxa"/>
            <w:tcBorders>
              <w:top w:val="single" w:sz="4" w:space="0" w:color="000000"/>
              <w:left w:val="single" w:sz="4" w:space="0" w:color="000000"/>
              <w:bottom w:val="single" w:sz="4" w:space="0" w:color="000000"/>
              <w:right w:val="single" w:sz="4" w:space="0" w:color="000000"/>
            </w:tcBorders>
          </w:tcPr>
          <w:p w14:paraId="3D1E1EDD" w14:textId="77777777" w:rsidR="00964DD0" w:rsidRPr="00A85496" w:rsidRDefault="00964DD0" w:rsidP="00797D4E">
            <w:pPr>
              <w:pStyle w:val="TableParagraph"/>
              <w:rPr>
                <w:bCs/>
                <w:iCs/>
                <w:sz w:val="24"/>
              </w:rPr>
            </w:pPr>
          </w:p>
        </w:tc>
        <w:tc>
          <w:tcPr>
            <w:tcW w:w="9061" w:type="dxa"/>
            <w:tcBorders>
              <w:top w:val="single" w:sz="4" w:space="0" w:color="000000"/>
              <w:left w:val="single" w:sz="4" w:space="0" w:color="000000"/>
              <w:bottom w:val="single" w:sz="4" w:space="0" w:color="000000"/>
              <w:right w:val="single" w:sz="4" w:space="0" w:color="000000"/>
            </w:tcBorders>
            <w:hideMark/>
          </w:tcPr>
          <w:p w14:paraId="4792C70C" w14:textId="77777777" w:rsidR="00964DD0" w:rsidRPr="00A85496" w:rsidRDefault="00964DD0" w:rsidP="00797D4E">
            <w:pPr>
              <w:pStyle w:val="TableParagraph"/>
              <w:ind w:left="110"/>
              <w:rPr>
                <w:bCs/>
                <w:iCs/>
                <w:sz w:val="28"/>
              </w:rPr>
            </w:pPr>
            <w:proofErr w:type="spellStart"/>
            <w:r w:rsidRPr="00A85496">
              <w:rPr>
                <w:bCs/>
                <w:iCs/>
                <w:spacing w:val="-5"/>
                <w:sz w:val="28"/>
              </w:rPr>
              <w:t>Ні</w:t>
            </w:r>
            <w:proofErr w:type="spellEnd"/>
          </w:p>
        </w:tc>
      </w:tr>
      <w:tr w:rsidR="00964DD0" w:rsidRPr="00A85496" w14:paraId="0117692D" w14:textId="77777777" w:rsidTr="00797D4E">
        <w:trPr>
          <w:trHeight w:val="321"/>
        </w:trPr>
        <w:tc>
          <w:tcPr>
            <w:tcW w:w="427" w:type="dxa"/>
            <w:tcBorders>
              <w:top w:val="single" w:sz="4" w:space="0" w:color="000000"/>
              <w:left w:val="single" w:sz="4" w:space="0" w:color="000000"/>
              <w:bottom w:val="single" w:sz="4" w:space="0" w:color="000000"/>
              <w:right w:val="single" w:sz="4" w:space="0" w:color="000000"/>
            </w:tcBorders>
          </w:tcPr>
          <w:p w14:paraId="234B2DAD" w14:textId="77777777" w:rsidR="00964DD0" w:rsidRPr="00A85496" w:rsidRDefault="00964DD0" w:rsidP="00797D4E">
            <w:pPr>
              <w:pStyle w:val="TableParagraph"/>
              <w:rPr>
                <w:bCs/>
                <w:iCs/>
                <w:sz w:val="24"/>
              </w:rPr>
            </w:pPr>
          </w:p>
        </w:tc>
        <w:tc>
          <w:tcPr>
            <w:tcW w:w="9061" w:type="dxa"/>
            <w:tcBorders>
              <w:top w:val="single" w:sz="4" w:space="0" w:color="000000"/>
              <w:left w:val="single" w:sz="4" w:space="0" w:color="000000"/>
              <w:bottom w:val="single" w:sz="4" w:space="0" w:color="000000"/>
              <w:right w:val="single" w:sz="4" w:space="0" w:color="000000"/>
            </w:tcBorders>
            <w:hideMark/>
          </w:tcPr>
          <w:p w14:paraId="162413C7" w14:textId="77777777" w:rsidR="00964DD0" w:rsidRPr="00A85496" w:rsidRDefault="00964DD0" w:rsidP="00797D4E">
            <w:pPr>
              <w:pStyle w:val="TableParagraph"/>
              <w:ind w:left="110"/>
              <w:rPr>
                <w:bCs/>
                <w:iCs/>
                <w:sz w:val="28"/>
              </w:rPr>
            </w:pPr>
            <w:proofErr w:type="spellStart"/>
            <w:r w:rsidRPr="00A85496">
              <w:rPr>
                <w:bCs/>
                <w:iCs/>
                <w:spacing w:val="-4"/>
                <w:sz w:val="28"/>
              </w:rPr>
              <w:t>Інше</w:t>
            </w:r>
            <w:proofErr w:type="spellEnd"/>
          </w:p>
        </w:tc>
      </w:tr>
      <w:tr w:rsidR="00964DD0" w:rsidRPr="00A85496" w14:paraId="4F4D89CC" w14:textId="77777777" w:rsidTr="00797D4E">
        <w:trPr>
          <w:trHeight w:val="647"/>
        </w:trPr>
        <w:tc>
          <w:tcPr>
            <w:tcW w:w="9488" w:type="dxa"/>
            <w:gridSpan w:val="2"/>
            <w:tcBorders>
              <w:top w:val="single" w:sz="4" w:space="0" w:color="000000"/>
              <w:left w:val="single" w:sz="4" w:space="0" w:color="000000"/>
              <w:bottom w:val="single" w:sz="4" w:space="0" w:color="000000"/>
              <w:right w:val="single" w:sz="4" w:space="0" w:color="000000"/>
            </w:tcBorders>
            <w:hideMark/>
          </w:tcPr>
          <w:p w14:paraId="7A2A9971" w14:textId="77777777" w:rsidR="00964DD0" w:rsidRPr="00A85496" w:rsidRDefault="00964DD0" w:rsidP="00797D4E">
            <w:pPr>
              <w:pStyle w:val="TableParagraph"/>
              <w:ind w:left="110" w:right="224"/>
              <w:rPr>
                <w:bCs/>
                <w:iCs/>
                <w:sz w:val="28"/>
                <w:lang w:val="ru-RU"/>
              </w:rPr>
            </w:pPr>
            <w:r w:rsidRPr="00A85496">
              <w:rPr>
                <w:bCs/>
                <w:iCs/>
                <w:sz w:val="28"/>
                <w:lang w:val="ru-RU"/>
              </w:rPr>
              <w:t>19.</w:t>
            </w:r>
            <w:r w:rsidRPr="00A85496">
              <w:rPr>
                <w:bCs/>
                <w:iCs/>
                <w:spacing w:val="-6"/>
                <w:sz w:val="28"/>
                <w:lang w:val="ru-RU"/>
              </w:rPr>
              <w:t xml:space="preserve"> </w:t>
            </w:r>
            <w:r w:rsidRPr="00A85496">
              <w:rPr>
                <w:bCs/>
                <w:iCs/>
                <w:sz w:val="28"/>
                <w:lang w:val="ru-RU"/>
              </w:rPr>
              <w:t>Могли</w:t>
            </w:r>
            <w:r w:rsidRPr="00A85496">
              <w:rPr>
                <w:bCs/>
                <w:iCs/>
                <w:spacing w:val="-9"/>
                <w:sz w:val="28"/>
                <w:lang w:val="ru-RU"/>
              </w:rPr>
              <w:t xml:space="preserve"> </w:t>
            </w:r>
            <w:r w:rsidRPr="00A85496">
              <w:rPr>
                <w:bCs/>
                <w:iCs/>
                <w:sz w:val="28"/>
                <w:lang w:val="ru-RU"/>
              </w:rPr>
              <w:t>б</w:t>
            </w:r>
            <w:r w:rsidRPr="00A85496">
              <w:rPr>
                <w:bCs/>
                <w:iCs/>
                <w:spacing w:val="-8"/>
                <w:sz w:val="28"/>
                <w:lang w:val="ru-RU"/>
              </w:rPr>
              <w:t xml:space="preserve"> </w:t>
            </w:r>
            <w:r w:rsidRPr="00A85496">
              <w:rPr>
                <w:bCs/>
                <w:iCs/>
                <w:sz w:val="28"/>
                <w:lang w:val="ru-RU"/>
              </w:rPr>
              <w:t>Ви</w:t>
            </w:r>
            <w:r w:rsidRPr="00A85496">
              <w:rPr>
                <w:bCs/>
                <w:iCs/>
                <w:spacing w:val="-9"/>
                <w:sz w:val="28"/>
                <w:lang w:val="ru-RU"/>
              </w:rPr>
              <w:t xml:space="preserve"> </w:t>
            </w:r>
            <w:proofErr w:type="spellStart"/>
            <w:r w:rsidRPr="00A85496">
              <w:rPr>
                <w:bCs/>
                <w:iCs/>
                <w:sz w:val="28"/>
                <w:lang w:val="ru-RU"/>
              </w:rPr>
              <w:t>рекомендувати</w:t>
            </w:r>
            <w:proofErr w:type="spellEnd"/>
            <w:r w:rsidRPr="00A85496">
              <w:rPr>
                <w:bCs/>
                <w:iCs/>
                <w:spacing w:val="-9"/>
                <w:sz w:val="28"/>
                <w:lang w:val="ru-RU"/>
              </w:rPr>
              <w:t xml:space="preserve"> </w:t>
            </w:r>
            <w:proofErr w:type="spellStart"/>
            <w:r w:rsidRPr="00A85496">
              <w:rPr>
                <w:bCs/>
                <w:iCs/>
                <w:sz w:val="28"/>
                <w:lang w:val="ru-RU"/>
              </w:rPr>
              <w:t>своїм</w:t>
            </w:r>
            <w:proofErr w:type="spellEnd"/>
            <w:r w:rsidRPr="00A85496">
              <w:rPr>
                <w:bCs/>
                <w:iCs/>
                <w:spacing w:val="-8"/>
                <w:sz w:val="28"/>
                <w:lang w:val="ru-RU"/>
              </w:rPr>
              <w:t xml:space="preserve"> </w:t>
            </w:r>
            <w:proofErr w:type="spellStart"/>
            <w:r w:rsidRPr="00A85496">
              <w:rPr>
                <w:bCs/>
                <w:iCs/>
                <w:sz w:val="28"/>
                <w:lang w:val="ru-RU"/>
              </w:rPr>
              <w:t>близьким</w:t>
            </w:r>
            <w:proofErr w:type="spellEnd"/>
            <w:r w:rsidRPr="00A85496">
              <w:rPr>
                <w:bCs/>
                <w:iCs/>
                <w:sz w:val="28"/>
                <w:lang w:val="ru-RU"/>
              </w:rPr>
              <w:t>,</w:t>
            </w:r>
            <w:r w:rsidRPr="00A85496">
              <w:rPr>
                <w:bCs/>
                <w:iCs/>
                <w:spacing w:val="-6"/>
                <w:sz w:val="28"/>
                <w:lang w:val="ru-RU"/>
              </w:rPr>
              <w:t xml:space="preserve"> </w:t>
            </w:r>
            <w:proofErr w:type="spellStart"/>
            <w:r w:rsidRPr="00A85496">
              <w:rPr>
                <w:bCs/>
                <w:iCs/>
                <w:sz w:val="28"/>
                <w:lang w:val="ru-RU"/>
              </w:rPr>
              <w:t>знайомим</w:t>
            </w:r>
            <w:proofErr w:type="spellEnd"/>
            <w:r w:rsidRPr="00A85496">
              <w:rPr>
                <w:bCs/>
                <w:iCs/>
                <w:sz w:val="28"/>
                <w:lang w:val="ru-RU"/>
              </w:rPr>
              <w:t xml:space="preserve"> </w:t>
            </w:r>
            <w:proofErr w:type="spellStart"/>
            <w:r w:rsidRPr="00A85496">
              <w:rPr>
                <w:bCs/>
                <w:iCs/>
                <w:sz w:val="28"/>
                <w:lang w:val="ru-RU"/>
              </w:rPr>
              <w:t>звертатися</w:t>
            </w:r>
            <w:proofErr w:type="spellEnd"/>
            <w:r w:rsidRPr="00A85496">
              <w:rPr>
                <w:bCs/>
                <w:iCs/>
                <w:sz w:val="28"/>
                <w:lang w:val="ru-RU"/>
              </w:rPr>
              <w:t xml:space="preserve"> за </w:t>
            </w:r>
            <w:proofErr w:type="spellStart"/>
            <w:r w:rsidRPr="00A85496">
              <w:rPr>
                <w:bCs/>
                <w:iCs/>
                <w:sz w:val="28"/>
                <w:lang w:val="ru-RU"/>
              </w:rPr>
              <w:t>медичними</w:t>
            </w:r>
            <w:proofErr w:type="spellEnd"/>
            <w:r w:rsidRPr="00A85496">
              <w:rPr>
                <w:bCs/>
                <w:iCs/>
                <w:sz w:val="28"/>
                <w:lang w:val="ru-RU"/>
              </w:rPr>
              <w:t xml:space="preserve"> </w:t>
            </w:r>
            <w:proofErr w:type="spellStart"/>
            <w:r w:rsidRPr="00A85496">
              <w:rPr>
                <w:bCs/>
                <w:iCs/>
                <w:sz w:val="28"/>
                <w:lang w:val="ru-RU"/>
              </w:rPr>
              <w:t>послугами</w:t>
            </w:r>
            <w:proofErr w:type="spellEnd"/>
            <w:r w:rsidRPr="00A85496">
              <w:rPr>
                <w:bCs/>
                <w:iCs/>
                <w:sz w:val="28"/>
                <w:lang w:val="ru-RU"/>
              </w:rPr>
              <w:t xml:space="preserve"> до нас?</w:t>
            </w:r>
          </w:p>
        </w:tc>
      </w:tr>
      <w:tr w:rsidR="00964DD0" w:rsidRPr="00A85496" w14:paraId="3847E514" w14:textId="77777777" w:rsidTr="00797D4E">
        <w:trPr>
          <w:trHeight w:val="321"/>
        </w:trPr>
        <w:tc>
          <w:tcPr>
            <w:tcW w:w="427" w:type="dxa"/>
            <w:tcBorders>
              <w:top w:val="single" w:sz="4" w:space="0" w:color="000000"/>
              <w:left w:val="single" w:sz="4" w:space="0" w:color="000000"/>
              <w:bottom w:val="single" w:sz="4" w:space="0" w:color="000000"/>
              <w:right w:val="single" w:sz="4" w:space="0" w:color="000000"/>
            </w:tcBorders>
          </w:tcPr>
          <w:p w14:paraId="6CAC4554" w14:textId="77777777" w:rsidR="00964DD0" w:rsidRPr="00A85496" w:rsidRDefault="00964DD0" w:rsidP="00797D4E">
            <w:pPr>
              <w:pStyle w:val="TableParagraph"/>
              <w:rPr>
                <w:bCs/>
                <w:iCs/>
                <w:sz w:val="24"/>
                <w:lang w:val="ru-RU"/>
              </w:rPr>
            </w:pPr>
          </w:p>
        </w:tc>
        <w:tc>
          <w:tcPr>
            <w:tcW w:w="9061" w:type="dxa"/>
            <w:tcBorders>
              <w:top w:val="single" w:sz="4" w:space="0" w:color="000000"/>
              <w:left w:val="single" w:sz="4" w:space="0" w:color="000000"/>
              <w:bottom w:val="single" w:sz="4" w:space="0" w:color="000000"/>
              <w:right w:val="single" w:sz="4" w:space="0" w:color="000000"/>
            </w:tcBorders>
            <w:hideMark/>
          </w:tcPr>
          <w:p w14:paraId="27EC88C6" w14:textId="77777777" w:rsidR="00964DD0" w:rsidRPr="00A85496" w:rsidRDefault="00964DD0" w:rsidP="00797D4E">
            <w:pPr>
              <w:pStyle w:val="TableParagraph"/>
              <w:ind w:left="110"/>
              <w:rPr>
                <w:bCs/>
                <w:iCs/>
                <w:sz w:val="28"/>
              </w:rPr>
            </w:pPr>
            <w:proofErr w:type="spellStart"/>
            <w:r w:rsidRPr="00A85496">
              <w:rPr>
                <w:bCs/>
                <w:iCs/>
                <w:spacing w:val="-5"/>
                <w:sz w:val="28"/>
              </w:rPr>
              <w:t>Так</w:t>
            </w:r>
            <w:proofErr w:type="spellEnd"/>
          </w:p>
        </w:tc>
      </w:tr>
      <w:tr w:rsidR="00964DD0" w:rsidRPr="00A85496" w14:paraId="582170ED" w14:textId="77777777" w:rsidTr="00797D4E">
        <w:trPr>
          <w:trHeight w:val="321"/>
        </w:trPr>
        <w:tc>
          <w:tcPr>
            <w:tcW w:w="427" w:type="dxa"/>
            <w:tcBorders>
              <w:top w:val="single" w:sz="4" w:space="0" w:color="000000"/>
              <w:left w:val="single" w:sz="4" w:space="0" w:color="000000"/>
              <w:bottom w:val="single" w:sz="4" w:space="0" w:color="000000"/>
              <w:right w:val="single" w:sz="4" w:space="0" w:color="000000"/>
            </w:tcBorders>
          </w:tcPr>
          <w:p w14:paraId="392BFF3E" w14:textId="77777777" w:rsidR="00964DD0" w:rsidRPr="00A85496" w:rsidRDefault="00964DD0" w:rsidP="00797D4E">
            <w:pPr>
              <w:pStyle w:val="TableParagraph"/>
              <w:rPr>
                <w:bCs/>
                <w:iCs/>
                <w:sz w:val="24"/>
              </w:rPr>
            </w:pPr>
          </w:p>
        </w:tc>
        <w:tc>
          <w:tcPr>
            <w:tcW w:w="9061" w:type="dxa"/>
            <w:tcBorders>
              <w:top w:val="single" w:sz="4" w:space="0" w:color="000000"/>
              <w:left w:val="single" w:sz="4" w:space="0" w:color="000000"/>
              <w:bottom w:val="single" w:sz="4" w:space="0" w:color="000000"/>
              <w:right w:val="single" w:sz="4" w:space="0" w:color="000000"/>
            </w:tcBorders>
            <w:hideMark/>
          </w:tcPr>
          <w:p w14:paraId="67EBB23B" w14:textId="77777777" w:rsidR="00964DD0" w:rsidRPr="00A85496" w:rsidRDefault="00964DD0" w:rsidP="00797D4E">
            <w:pPr>
              <w:pStyle w:val="TableParagraph"/>
              <w:ind w:left="110"/>
              <w:rPr>
                <w:bCs/>
                <w:iCs/>
                <w:sz w:val="28"/>
              </w:rPr>
            </w:pPr>
            <w:proofErr w:type="spellStart"/>
            <w:r w:rsidRPr="00A85496">
              <w:rPr>
                <w:bCs/>
                <w:iCs/>
                <w:spacing w:val="-5"/>
                <w:sz w:val="28"/>
              </w:rPr>
              <w:t>Ні</w:t>
            </w:r>
            <w:proofErr w:type="spellEnd"/>
          </w:p>
        </w:tc>
      </w:tr>
      <w:tr w:rsidR="00964DD0" w:rsidRPr="00A85496" w14:paraId="59FB3E91" w14:textId="77777777" w:rsidTr="00797D4E">
        <w:trPr>
          <w:trHeight w:val="321"/>
        </w:trPr>
        <w:tc>
          <w:tcPr>
            <w:tcW w:w="427" w:type="dxa"/>
            <w:tcBorders>
              <w:top w:val="single" w:sz="4" w:space="0" w:color="000000"/>
              <w:left w:val="single" w:sz="4" w:space="0" w:color="000000"/>
              <w:bottom w:val="single" w:sz="4" w:space="0" w:color="000000"/>
              <w:right w:val="single" w:sz="4" w:space="0" w:color="000000"/>
            </w:tcBorders>
          </w:tcPr>
          <w:p w14:paraId="15F618BB" w14:textId="77777777" w:rsidR="00964DD0" w:rsidRPr="00A85496" w:rsidRDefault="00964DD0" w:rsidP="00797D4E">
            <w:pPr>
              <w:pStyle w:val="TableParagraph"/>
              <w:rPr>
                <w:bCs/>
                <w:iCs/>
                <w:sz w:val="24"/>
              </w:rPr>
            </w:pPr>
          </w:p>
        </w:tc>
        <w:tc>
          <w:tcPr>
            <w:tcW w:w="9061" w:type="dxa"/>
            <w:tcBorders>
              <w:top w:val="single" w:sz="4" w:space="0" w:color="000000"/>
              <w:left w:val="single" w:sz="4" w:space="0" w:color="000000"/>
              <w:bottom w:val="single" w:sz="4" w:space="0" w:color="000000"/>
              <w:right w:val="single" w:sz="4" w:space="0" w:color="000000"/>
            </w:tcBorders>
            <w:hideMark/>
          </w:tcPr>
          <w:p w14:paraId="1D1F6F3D" w14:textId="77777777" w:rsidR="00964DD0" w:rsidRPr="00A85496" w:rsidRDefault="00964DD0" w:rsidP="00797D4E">
            <w:pPr>
              <w:pStyle w:val="TableParagraph"/>
              <w:ind w:left="110"/>
              <w:rPr>
                <w:bCs/>
                <w:iCs/>
                <w:sz w:val="28"/>
              </w:rPr>
            </w:pPr>
            <w:proofErr w:type="spellStart"/>
            <w:r w:rsidRPr="00A85496">
              <w:rPr>
                <w:bCs/>
                <w:iCs/>
                <w:spacing w:val="-4"/>
                <w:sz w:val="28"/>
              </w:rPr>
              <w:t>Інше</w:t>
            </w:r>
            <w:proofErr w:type="spellEnd"/>
          </w:p>
        </w:tc>
      </w:tr>
      <w:tr w:rsidR="00964DD0" w:rsidRPr="00A85496" w14:paraId="7E4A64C4" w14:textId="77777777" w:rsidTr="00797D4E">
        <w:trPr>
          <w:trHeight w:val="642"/>
        </w:trPr>
        <w:tc>
          <w:tcPr>
            <w:tcW w:w="9488" w:type="dxa"/>
            <w:gridSpan w:val="2"/>
            <w:tcBorders>
              <w:top w:val="single" w:sz="4" w:space="0" w:color="000000"/>
              <w:left w:val="single" w:sz="4" w:space="0" w:color="000000"/>
              <w:bottom w:val="single" w:sz="4" w:space="0" w:color="000000"/>
              <w:right w:val="single" w:sz="4" w:space="0" w:color="000000"/>
            </w:tcBorders>
            <w:hideMark/>
          </w:tcPr>
          <w:p w14:paraId="169C1E7D" w14:textId="77777777" w:rsidR="00964DD0" w:rsidRPr="00A85496" w:rsidRDefault="00964DD0" w:rsidP="00797D4E">
            <w:pPr>
              <w:pStyle w:val="TableParagraph"/>
              <w:ind w:left="110" w:right="224"/>
              <w:rPr>
                <w:bCs/>
                <w:iCs/>
                <w:sz w:val="28"/>
                <w:lang w:val="uk-UA"/>
              </w:rPr>
            </w:pPr>
            <w:r w:rsidRPr="00A85496">
              <w:rPr>
                <w:bCs/>
                <w:iCs/>
                <w:sz w:val="28"/>
                <w:lang w:val="uk-UA"/>
              </w:rPr>
              <w:t>20.</w:t>
            </w:r>
            <w:r w:rsidRPr="00A85496">
              <w:rPr>
                <w:bCs/>
                <w:iCs/>
                <w:spacing w:val="-3"/>
                <w:sz w:val="28"/>
                <w:lang w:val="uk-UA"/>
              </w:rPr>
              <w:t xml:space="preserve"> </w:t>
            </w:r>
            <w:r w:rsidRPr="00A85496">
              <w:rPr>
                <w:bCs/>
                <w:iCs/>
                <w:sz w:val="28"/>
                <w:lang w:val="uk-UA"/>
              </w:rPr>
              <w:t>З</w:t>
            </w:r>
            <w:r w:rsidRPr="00A85496">
              <w:rPr>
                <w:bCs/>
                <w:iCs/>
                <w:spacing w:val="-4"/>
                <w:sz w:val="28"/>
                <w:lang w:val="uk-UA"/>
              </w:rPr>
              <w:t xml:space="preserve"> </w:t>
            </w:r>
            <w:r w:rsidRPr="00A85496">
              <w:rPr>
                <w:bCs/>
                <w:iCs/>
                <w:sz w:val="28"/>
                <w:lang w:val="uk-UA"/>
              </w:rPr>
              <w:t>яких</w:t>
            </w:r>
            <w:r w:rsidRPr="00A85496">
              <w:rPr>
                <w:bCs/>
                <w:iCs/>
                <w:spacing w:val="-5"/>
                <w:sz w:val="28"/>
                <w:lang w:val="uk-UA"/>
              </w:rPr>
              <w:t xml:space="preserve"> </w:t>
            </w:r>
            <w:r w:rsidRPr="00A85496">
              <w:rPr>
                <w:bCs/>
                <w:iCs/>
                <w:sz w:val="28"/>
                <w:lang w:val="uk-UA"/>
              </w:rPr>
              <w:t>джерел</w:t>
            </w:r>
            <w:r w:rsidRPr="00A85496">
              <w:rPr>
                <w:bCs/>
                <w:iCs/>
                <w:spacing w:val="-5"/>
                <w:sz w:val="28"/>
                <w:lang w:val="uk-UA"/>
              </w:rPr>
              <w:t xml:space="preserve"> </w:t>
            </w:r>
            <w:r w:rsidRPr="00A85496">
              <w:rPr>
                <w:bCs/>
                <w:iCs/>
                <w:sz w:val="28"/>
                <w:lang w:val="uk-UA"/>
              </w:rPr>
              <w:t>Ви</w:t>
            </w:r>
            <w:r w:rsidRPr="00A85496">
              <w:rPr>
                <w:bCs/>
                <w:iCs/>
                <w:spacing w:val="-6"/>
                <w:sz w:val="28"/>
                <w:lang w:val="uk-UA"/>
              </w:rPr>
              <w:t xml:space="preserve"> </w:t>
            </w:r>
            <w:r w:rsidRPr="00A85496">
              <w:rPr>
                <w:bCs/>
                <w:iCs/>
                <w:sz w:val="28"/>
                <w:lang w:val="uk-UA"/>
              </w:rPr>
              <w:t>отримуєте</w:t>
            </w:r>
            <w:r w:rsidRPr="00A85496">
              <w:rPr>
                <w:bCs/>
                <w:iCs/>
                <w:spacing w:val="-8"/>
                <w:sz w:val="28"/>
                <w:lang w:val="uk-UA"/>
              </w:rPr>
              <w:t xml:space="preserve"> </w:t>
            </w:r>
            <w:r w:rsidRPr="00A85496">
              <w:rPr>
                <w:bCs/>
                <w:iCs/>
                <w:sz w:val="28"/>
                <w:lang w:val="uk-UA"/>
              </w:rPr>
              <w:t>відомості</w:t>
            </w:r>
            <w:r w:rsidRPr="00A85496">
              <w:rPr>
                <w:bCs/>
                <w:iCs/>
                <w:spacing w:val="-5"/>
                <w:sz w:val="28"/>
                <w:lang w:val="uk-UA"/>
              </w:rPr>
              <w:t xml:space="preserve"> </w:t>
            </w:r>
            <w:r w:rsidRPr="00A85496">
              <w:rPr>
                <w:bCs/>
                <w:iCs/>
                <w:sz w:val="28"/>
                <w:lang w:val="uk-UA"/>
              </w:rPr>
              <w:t>про</w:t>
            </w:r>
            <w:r w:rsidRPr="00A85496">
              <w:rPr>
                <w:bCs/>
                <w:iCs/>
                <w:spacing w:val="-5"/>
                <w:sz w:val="28"/>
                <w:lang w:val="uk-UA"/>
              </w:rPr>
              <w:t xml:space="preserve"> </w:t>
            </w:r>
            <w:r w:rsidRPr="00A85496">
              <w:rPr>
                <w:bCs/>
                <w:iCs/>
                <w:sz w:val="28"/>
                <w:lang w:val="uk-UA"/>
              </w:rPr>
              <w:t>профілактичні огляди: (Можливий вибір кількох відповідей)</w:t>
            </w:r>
          </w:p>
        </w:tc>
      </w:tr>
      <w:tr w:rsidR="00964DD0" w:rsidRPr="00A85496" w14:paraId="364366C3" w14:textId="77777777" w:rsidTr="00797D4E">
        <w:trPr>
          <w:trHeight w:val="324"/>
        </w:trPr>
        <w:tc>
          <w:tcPr>
            <w:tcW w:w="427" w:type="dxa"/>
            <w:tcBorders>
              <w:top w:val="single" w:sz="4" w:space="0" w:color="000000"/>
              <w:left w:val="single" w:sz="4" w:space="0" w:color="000000"/>
              <w:bottom w:val="single" w:sz="4" w:space="0" w:color="000000"/>
              <w:right w:val="single" w:sz="4" w:space="0" w:color="000000"/>
            </w:tcBorders>
          </w:tcPr>
          <w:p w14:paraId="0708BEB9" w14:textId="77777777" w:rsidR="00964DD0" w:rsidRPr="00A85496" w:rsidRDefault="00964DD0" w:rsidP="00797D4E">
            <w:pPr>
              <w:pStyle w:val="TableParagraph"/>
              <w:rPr>
                <w:bCs/>
                <w:iCs/>
                <w:sz w:val="24"/>
                <w:lang w:val="uk-UA"/>
              </w:rPr>
            </w:pPr>
          </w:p>
        </w:tc>
        <w:tc>
          <w:tcPr>
            <w:tcW w:w="9061" w:type="dxa"/>
            <w:tcBorders>
              <w:top w:val="single" w:sz="4" w:space="0" w:color="000000"/>
              <w:left w:val="single" w:sz="4" w:space="0" w:color="000000"/>
              <w:bottom w:val="single" w:sz="4" w:space="0" w:color="000000"/>
              <w:right w:val="single" w:sz="4" w:space="0" w:color="000000"/>
            </w:tcBorders>
            <w:hideMark/>
          </w:tcPr>
          <w:p w14:paraId="75897B12" w14:textId="77777777" w:rsidR="00964DD0" w:rsidRPr="00A85496" w:rsidRDefault="00964DD0" w:rsidP="00797D4E">
            <w:pPr>
              <w:pStyle w:val="TableParagraph"/>
              <w:ind w:left="110"/>
              <w:rPr>
                <w:bCs/>
                <w:iCs/>
                <w:sz w:val="28"/>
              </w:rPr>
            </w:pPr>
            <w:proofErr w:type="spellStart"/>
            <w:r w:rsidRPr="00A85496">
              <w:rPr>
                <w:bCs/>
                <w:iCs/>
                <w:sz w:val="28"/>
              </w:rPr>
              <w:t>Від</w:t>
            </w:r>
            <w:proofErr w:type="spellEnd"/>
            <w:r w:rsidRPr="00A85496">
              <w:rPr>
                <w:bCs/>
                <w:iCs/>
                <w:spacing w:val="-10"/>
                <w:sz w:val="28"/>
              </w:rPr>
              <w:t xml:space="preserve"> </w:t>
            </w:r>
            <w:proofErr w:type="spellStart"/>
            <w:r w:rsidRPr="00A85496">
              <w:rPr>
                <w:bCs/>
                <w:iCs/>
                <w:sz w:val="28"/>
              </w:rPr>
              <w:t>сімейного</w:t>
            </w:r>
            <w:proofErr w:type="spellEnd"/>
            <w:r w:rsidRPr="00A85496">
              <w:rPr>
                <w:bCs/>
                <w:iCs/>
                <w:spacing w:val="-11"/>
                <w:sz w:val="28"/>
              </w:rPr>
              <w:t xml:space="preserve"> </w:t>
            </w:r>
            <w:proofErr w:type="spellStart"/>
            <w:r w:rsidRPr="00A85496">
              <w:rPr>
                <w:bCs/>
                <w:iCs/>
                <w:spacing w:val="-2"/>
                <w:sz w:val="28"/>
              </w:rPr>
              <w:t>лікаря</w:t>
            </w:r>
            <w:proofErr w:type="spellEnd"/>
          </w:p>
        </w:tc>
      </w:tr>
      <w:tr w:rsidR="00964DD0" w:rsidRPr="00A85496" w14:paraId="3AFA65AE" w14:textId="77777777" w:rsidTr="00797D4E">
        <w:trPr>
          <w:trHeight w:val="321"/>
        </w:trPr>
        <w:tc>
          <w:tcPr>
            <w:tcW w:w="427" w:type="dxa"/>
            <w:tcBorders>
              <w:top w:val="single" w:sz="4" w:space="0" w:color="000000"/>
              <w:left w:val="single" w:sz="4" w:space="0" w:color="000000"/>
              <w:bottom w:val="single" w:sz="4" w:space="0" w:color="000000"/>
              <w:right w:val="single" w:sz="4" w:space="0" w:color="000000"/>
            </w:tcBorders>
          </w:tcPr>
          <w:p w14:paraId="52CA1F2E" w14:textId="77777777" w:rsidR="00964DD0" w:rsidRPr="00A85496" w:rsidRDefault="00964DD0" w:rsidP="00797D4E">
            <w:pPr>
              <w:pStyle w:val="TableParagraph"/>
              <w:rPr>
                <w:bCs/>
                <w:iCs/>
                <w:sz w:val="24"/>
              </w:rPr>
            </w:pPr>
          </w:p>
        </w:tc>
        <w:tc>
          <w:tcPr>
            <w:tcW w:w="9061" w:type="dxa"/>
            <w:tcBorders>
              <w:top w:val="single" w:sz="4" w:space="0" w:color="000000"/>
              <w:left w:val="single" w:sz="4" w:space="0" w:color="000000"/>
              <w:bottom w:val="single" w:sz="4" w:space="0" w:color="000000"/>
              <w:right w:val="single" w:sz="4" w:space="0" w:color="000000"/>
            </w:tcBorders>
            <w:hideMark/>
          </w:tcPr>
          <w:p w14:paraId="2F1B0778" w14:textId="77777777" w:rsidR="00964DD0" w:rsidRPr="00A85496" w:rsidRDefault="00964DD0" w:rsidP="00797D4E">
            <w:pPr>
              <w:pStyle w:val="TableParagraph"/>
              <w:ind w:left="110"/>
              <w:rPr>
                <w:bCs/>
                <w:iCs/>
                <w:sz w:val="28"/>
              </w:rPr>
            </w:pPr>
            <w:proofErr w:type="spellStart"/>
            <w:r w:rsidRPr="00A85496">
              <w:rPr>
                <w:bCs/>
                <w:iCs/>
                <w:sz w:val="28"/>
              </w:rPr>
              <w:t>Від</w:t>
            </w:r>
            <w:proofErr w:type="spellEnd"/>
            <w:r w:rsidRPr="00A85496">
              <w:rPr>
                <w:bCs/>
                <w:iCs/>
                <w:spacing w:val="-8"/>
                <w:sz w:val="28"/>
              </w:rPr>
              <w:t xml:space="preserve"> </w:t>
            </w:r>
            <w:proofErr w:type="spellStart"/>
            <w:r w:rsidRPr="00A85496">
              <w:rPr>
                <w:bCs/>
                <w:iCs/>
                <w:sz w:val="28"/>
              </w:rPr>
              <w:t>лікаря</w:t>
            </w:r>
            <w:proofErr w:type="spellEnd"/>
            <w:r w:rsidRPr="00A85496">
              <w:rPr>
                <w:bCs/>
                <w:iCs/>
                <w:spacing w:val="-3"/>
                <w:sz w:val="28"/>
              </w:rPr>
              <w:t xml:space="preserve"> </w:t>
            </w:r>
            <w:proofErr w:type="spellStart"/>
            <w:r w:rsidRPr="00A85496">
              <w:rPr>
                <w:bCs/>
                <w:iCs/>
                <w:sz w:val="28"/>
              </w:rPr>
              <w:t>іншої</w:t>
            </w:r>
            <w:proofErr w:type="spellEnd"/>
            <w:r w:rsidRPr="00A85496">
              <w:rPr>
                <w:bCs/>
                <w:iCs/>
                <w:spacing w:val="-13"/>
                <w:sz w:val="28"/>
              </w:rPr>
              <w:t xml:space="preserve"> </w:t>
            </w:r>
            <w:proofErr w:type="spellStart"/>
            <w:r w:rsidRPr="00A85496">
              <w:rPr>
                <w:bCs/>
                <w:iCs/>
                <w:sz w:val="28"/>
              </w:rPr>
              <w:t>спеціальності</w:t>
            </w:r>
            <w:proofErr w:type="spellEnd"/>
            <w:r w:rsidRPr="00A85496">
              <w:rPr>
                <w:bCs/>
                <w:iCs/>
                <w:spacing w:val="-4"/>
                <w:sz w:val="28"/>
              </w:rPr>
              <w:t xml:space="preserve"> </w:t>
            </w:r>
            <w:r w:rsidRPr="00A85496">
              <w:rPr>
                <w:bCs/>
                <w:iCs/>
                <w:sz w:val="28"/>
              </w:rPr>
              <w:t>(</w:t>
            </w:r>
            <w:proofErr w:type="spellStart"/>
            <w:r w:rsidRPr="00A85496">
              <w:rPr>
                <w:bCs/>
                <w:iCs/>
                <w:sz w:val="28"/>
              </w:rPr>
              <w:t>від</w:t>
            </w:r>
            <w:proofErr w:type="spellEnd"/>
            <w:r w:rsidRPr="00A85496">
              <w:rPr>
                <w:bCs/>
                <w:iCs/>
                <w:spacing w:val="-7"/>
                <w:sz w:val="28"/>
              </w:rPr>
              <w:t xml:space="preserve"> </w:t>
            </w:r>
            <w:proofErr w:type="spellStart"/>
            <w:r w:rsidRPr="00A85496">
              <w:rPr>
                <w:bCs/>
                <w:iCs/>
                <w:sz w:val="28"/>
              </w:rPr>
              <w:t>знайомого</w:t>
            </w:r>
            <w:proofErr w:type="spellEnd"/>
            <w:r w:rsidRPr="00A85496">
              <w:rPr>
                <w:bCs/>
                <w:iCs/>
                <w:spacing w:val="-9"/>
                <w:sz w:val="28"/>
              </w:rPr>
              <w:t xml:space="preserve"> </w:t>
            </w:r>
            <w:proofErr w:type="spellStart"/>
            <w:r w:rsidRPr="00A85496">
              <w:rPr>
                <w:bCs/>
                <w:iCs/>
                <w:spacing w:val="-2"/>
                <w:sz w:val="28"/>
              </w:rPr>
              <w:t>лікаря</w:t>
            </w:r>
            <w:proofErr w:type="spellEnd"/>
            <w:r w:rsidRPr="00A85496">
              <w:rPr>
                <w:bCs/>
                <w:iCs/>
                <w:spacing w:val="-2"/>
                <w:sz w:val="28"/>
              </w:rPr>
              <w:t>)</w:t>
            </w:r>
          </w:p>
        </w:tc>
      </w:tr>
      <w:tr w:rsidR="00964DD0" w:rsidRPr="00A85496" w14:paraId="2EC2C3F7" w14:textId="77777777" w:rsidTr="00797D4E">
        <w:trPr>
          <w:trHeight w:val="410"/>
        </w:trPr>
        <w:tc>
          <w:tcPr>
            <w:tcW w:w="427" w:type="dxa"/>
            <w:tcBorders>
              <w:top w:val="single" w:sz="4" w:space="0" w:color="000000"/>
              <w:left w:val="single" w:sz="4" w:space="0" w:color="000000"/>
              <w:bottom w:val="single" w:sz="4" w:space="0" w:color="000000"/>
              <w:right w:val="single" w:sz="4" w:space="0" w:color="000000"/>
            </w:tcBorders>
          </w:tcPr>
          <w:p w14:paraId="331B8AF2" w14:textId="77777777" w:rsidR="00964DD0" w:rsidRPr="00A85496" w:rsidRDefault="00964DD0" w:rsidP="00797D4E">
            <w:pPr>
              <w:pStyle w:val="TableParagraph"/>
              <w:rPr>
                <w:bCs/>
                <w:iCs/>
                <w:sz w:val="24"/>
              </w:rPr>
            </w:pPr>
          </w:p>
        </w:tc>
        <w:tc>
          <w:tcPr>
            <w:tcW w:w="9061" w:type="dxa"/>
            <w:tcBorders>
              <w:top w:val="single" w:sz="4" w:space="0" w:color="000000"/>
              <w:left w:val="single" w:sz="4" w:space="0" w:color="000000"/>
              <w:bottom w:val="single" w:sz="4" w:space="0" w:color="000000"/>
              <w:right w:val="single" w:sz="4" w:space="0" w:color="000000"/>
            </w:tcBorders>
            <w:hideMark/>
          </w:tcPr>
          <w:p w14:paraId="42AE2B5F" w14:textId="77777777" w:rsidR="00964DD0" w:rsidRPr="00A85496" w:rsidRDefault="00964DD0" w:rsidP="00797D4E">
            <w:pPr>
              <w:pStyle w:val="TableParagraph"/>
              <w:ind w:left="110"/>
              <w:rPr>
                <w:bCs/>
                <w:iCs/>
                <w:sz w:val="28"/>
              </w:rPr>
            </w:pPr>
            <w:proofErr w:type="spellStart"/>
            <w:r w:rsidRPr="00A85496">
              <w:rPr>
                <w:bCs/>
                <w:iCs/>
                <w:sz w:val="28"/>
              </w:rPr>
              <w:t>Від</w:t>
            </w:r>
            <w:proofErr w:type="spellEnd"/>
            <w:r w:rsidRPr="00A85496">
              <w:rPr>
                <w:bCs/>
                <w:iCs/>
                <w:spacing w:val="-5"/>
                <w:sz w:val="28"/>
              </w:rPr>
              <w:t xml:space="preserve"> </w:t>
            </w:r>
            <w:proofErr w:type="spellStart"/>
            <w:r w:rsidRPr="00A85496">
              <w:rPr>
                <w:bCs/>
                <w:iCs/>
                <w:sz w:val="28"/>
              </w:rPr>
              <w:t>медичної</w:t>
            </w:r>
            <w:proofErr w:type="spellEnd"/>
            <w:r w:rsidRPr="00A85496">
              <w:rPr>
                <w:bCs/>
                <w:iCs/>
                <w:spacing w:val="-12"/>
                <w:sz w:val="28"/>
              </w:rPr>
              <w:t xml:space="preserve"> </w:t>
            </w:r>
            <w:proofErr w:type="spellStart"/>
            <w:r w:rsidRPr="00A85496">
              <w:rPr>
                <w:bCs/>
                <w:iCs/>
                <w:spacing w:val="-2"/>
                <w:sz w:val="28"/>
              </w:rPr>
              <w:t>сестри</w:t>
            </w:r>
            <w:proofErr w:type="spellEnd"/>
          </w:p>
        </w:tc>
      </w:tr>
      <w:tr w:rsidR="00964DD0" w:rsidRPr="00A85496" w14:paraId="11F82DE7" w14:textId="77777777" w:rsidTr="00797D4E">
        <w:trPr>
          <w:trHeight w:val="416"/>
        </w:trPr>
        <w:tc>
          <w:tcPr>
            <w:tcW w:w="427" w:type="dxa"/>
            <w:tcBorders>
              <w:top w:val="single" w:sz="4" w:space="0" w:color="000000"/>
              <w:left w:val="single" w:sz="4" w:space="0" w:color="000000"/>
              <w:bottom w:val="single" w:sz="4" w:space="0" w:color="000000"/>
              <w:right w:val="single" w:sz="4" w:space="0" w:color="000000"/>
            </w:tcBorders>
          </w:tcPr>
          <w:p w14:paraId="00E49627" w14:textId="77777777" w:rsidR="00964DD0" w:rsidRPr="00A85496" w:rsidRDefault="00964DD0" w:rsidP="00797D4E">
            <w:pPr>
              <w:pStyle w:val="TableParagraph"/>
              <w:rPr>
                <w:bCs/>
                <w:iCs/>
                <w:sz w:val="24"/>
              </w:rPr>
            </w:pPr>
          </w:p>
        </w:tc>
        <w:tc>
          <w:tcPr>
            <w:tcW w:w="9061" w:type="dxa"/>
            <w:tcBorders>
              <w:top w:val="single" w:sz="4" w:space="0" w:color="000000"/>
              <w:left w:val="single" w:sz="4" w:space="0" w:color="000000"/>
              <w:bottom w:val="single" w:sz="4" w:space="0" w:color="000000"/>
              <w:right w:val="single" w:sz="4" w:space="0" w:color="000000"/>
            </w:tcBorders>
            <w:hideMark/>
          </w:tcPr>
          <w:p w14:paraId="5C610B37" w14:textId="77777777" w:rsidR="00964DD0" w:rsidRPr="00A85496" w:rsidRDefault="00964DD0" w:rsidP="00797D4E">
            <w:pPr>
              <w:pStyle w:val="TableParagraph"/>
              <w:ind w:left="110"/>
              <w:rPr>
                <w:bCs/>
                <w:iCs/>
                <w:sz w:val="28"/>
              </w:rPr>
            </w:pPr>
            <w:proofErr w:type="spellStart"/>
            <w:r w:rsidRPr="00A85496">
              <w:rPr>
                <w:bCs/>
                <w:iCs/>
                <w:sz w:val="28"/>
              </w:rPr>
              <w:t>Від</w:t>
            </w:r>
            <w:proofErr w:type="spellEnd"/>
            <w:r w:rsidRPr="00A85496">
              <w:rPr>
                <w:bCs/>
                <w:iCs/>
                <w:spacing w:val="-7"/>
                <w:sz w:val="28"/>
              </w:rPr>
              <w:t xml:space="preserve"> </w:t>
            </w:r>
            <w:proofErr w:type="spellStart"/>
            <w:r w:rsidRPr="00A85496">
              <w:rPr>
                <w:bCs/>
                <w:iCs/>
                <w:spacing w:val="-2"/>
                <w:sz w:val="28"/>
              </w:rPr>
              <w:t>сусідів</w:t>
            </w:r>
            <w:proofErr w:type="spellEnd"/>
          </w:p>
        </w:tc>
      </w:tr>
      <w:tr w:rsidR="00964DD0" w:rsidRPr="00A85496" w14:paraId="08D58594" w14:textId="77777777" w:rsidTr="00797D4E">
        <w:trPr>
          <w:trHeight w:val="408"/>
        </w:trPr>
        <w:tc>
          <w:tcPr>
            <w:tcW w:w="427" w:type="dxa"/>
            <w:tcBorders>
              <w:top w:val="single" w:sz="4" w:space="0" w:color="000000"/>
              <w:left w:val="single" w:sz="4" w:space="0" w:color="000000"/>
              <w:bottom w:val="single" w:sz="4" w:space="0" w:color="000000"/>
              <w:right w:val="single" w:sz="4" w:space="0" w:color="000000"/>
            </w:tcBorders>
          </w:tcPr>
          <w:p w14:paraId="7905AB97" w14:textId="77777777" w:rsidR="00964DD0" w:rsidRPr="00A85496" w:rsidRDefault="00964DD0" w:rsidP="00797D4E">
            <w:pPr>
              <w:pStyle w:val="TableParagraph"/>
              <w:rPr>
                <w:bCs/>
                <w:iCs/>
                <w:sz w:val="24"/>
              </w:rPr>
            </w:pPr>
          </w:p>
        </w:tc>
        <w:tc>
          <w:tcPr>
            <w:tcW w:w="9061" w:type="dxa"/>
            <w:tcBorders>
              <w:top w:val="single" w:sz="4" w:space="0" w:color="000000"/>
              <w:left w:val="single" w:sz="4" w:space="0" w:color="000000"/>
              <w:bottom w:val="single" w:sz="4" w:space="0" w:color="000000"/>
              <w:right w:val="single" w:sz="4" w:space="0" w:color="000000"/>
            </w:tcBorders>
            <w:hideMark/>
          </w:tcPr>
          <w:p w14:paraId="6994B44B" w14:textId="77777777" w:rsidR="00964DD0" w:rsidRPr="00A85496" w:rsidRDefault="00964DD0" w:rsidP="00797D4E">
            <w:pPr>
              <w:pStyle w:val="TableParagraph"/>
              <w:ind w:left="110"/>
              <w:rPr>
                <w:bCs/>
                <w:iCs/>
                <w:sz w:val="28"/>
              </w:rPr>
            </w:pPr>
            <w:proofErr w:type="spellStart"/>
            <w:r w:rsidRPr="00A85496">
              <w:rPr>
                <w:bCs/>
                <w:iCs/>
                <w:sz w:val="28"/>
              </w:rPr>
              <w:t>Від</w:t>
            </w:r>
            <w:proofErr w:type="spellEnd"/>
            <w:r w:rsidRPr="00A85496">
              <w:rPr>
                <w:bCs/>
                <w:iCs/>
                <w:spacing w:val="-7"/>
                <w:sz w:val="28"/>
              </w:rPr>
              <w:t xml:space="preserve"> </w:t>
            </w:r>
            <w:proofErr w:type="spellStart"/>
            <w:r w:rsidRPr="00A85496">
              <w:rPr>
                <w:bCs/>
                <w:iCs/>
                <w:spacing w:val="-2"/>
                <w:sz w:val="28"/>
              </w:rPr>
              <w:t>родичів</w:t>
            </w:r>
            <w:proofErr w:type="spellEnd"/>
          </w:p>
        </w:tc>
      </w:tr>
      <w:tr w:rsidR="00964DD0" w:rsidRPr="00A85496" w14:paraId="135FAF6C" w14:textId="77777777" w:rsidTr="00797D4E">
        <w:trPr>
          <w:trHeight w:val="414"/>
        </w:trPr>
        <w:tc>
          <w:tcPr>
            <w:tcW w:w="427" w:type="dxa"/>
            <w:tcBorders>
              <w:top w:val="single" w:sz="4" w:space="0" w:color="000000"/>
              <w:left w:val="single" w:sz="4" w:space="0" w:color="000000"/>
              <w:bottom w:val="single" w:sz="4" w:space="0" w:color="000000"/>
              <w:right w:val="single" w:sz="4" w:space="0" w:color="000000"/>
            </w:tcBorders>
          </w:tcPr>
          <w:p w14:paraId="02723A90" w14:textId="77777777" w:rsidR="00964DD0" w:rsidRPr="00A85496" w:rsidRDefault="00964DD0" w:rsidP="00797D4E">
            <w:pPr>
              <w:pStyle w:val="TableParagraph"/>
              <w:rPr>
                <w:bCs/>
                <w:iCs/>
                <w:sz w:val="24"/>
              </w:rPr>
            </w:pPr>
          </w:p>
        </w:tc>
        <w:tc>
          <w:tcPr>
            <w:tcW w:w="9061" w:type="dxa"/>
            <w:tcBorders>
              <w:top w:val="single" w:sz="4" w:space="0" w:color="000000"/>
              <w:left w:val="single" w:sz="4" w:space="0" w:color="000000"/>
              <w:bottom w:val="single" w:sz="4" w:space="0" w:color="000000"/>
              <w:right w:val="single" w:sz="4" w:space="0" w:color="000000"/>
            </w:tcBorders>
            <w:hideMark/>
          </w:tcPr>
          <w:p w14:paraId="733D57D6" w14:textId="77777777" w:rsidR="00964DD0" w:rsidRPr="00A85496" w:rsidRDefault="00964DD0" w:rsidP="00797D4E">
            <w:pPr>
              <w:pStyle w:val="TableParagraph"/>
              <w:ind w:left="110"/>
              <w:rPr>
                <w:bCs/>
                <w:iCs/>
                <w:sz w:val="28"/>
              </w:rPr>
            </w:pPr>
            <w:proofErr w:type="spellStart"/>
            <w:r w:rsidRPr="00A85496">
              <w:rPr>
                <w:bCs/>
                <w:iCs/>
                <w:sz w:val="28"/>
              </w:rPr>
              <w:t>Із</w:t>
            </w:r>
            <w:proofErr w:type="spellEnd"/>
            <w:r w:rsidRPr="00A85496">
              <w:rPr>
                <w:bCs/>
                <w:iCs/>
                <w:spacing w:val="-3"/>
                <w:sz w:val="28"/>
              </w:rPr>
              <w:t xml:space="preserve"> </w:t>
            </w:r>
            <w:r w:rsidRPr="00A85496">
              <w:rPr>
                <w:bCs/>
                <w:iCs/>
                <w:spacing w:val="-5"/>
                <w:sz w:val="28"/>
              </w:rPr>
              <w:t>ЗМІ</w:t>
            </w:r>
          </w:p>
        </w:tc>
      </w:tr>
      <w:tr w:rsidR="00964DD0" w:rsidRPr="00A85496" w14:paraId="732C6957" w14:textId="77777777" w:rsidTr="00797D4E">
        <w:trPr>
          <w:trHeight w:val="278"/>
        </w:trPr>
        <w:tc>
          <w:tcPr>
            <w:tcW w:w="427" w:type="dxa"/>
            <w:tcBorders>
              <w:top w:val="single" w:sz="4" w:space="0" w:color="000000"/>
              <w:left w:val="single" w:sz="4" w:space="0" w:color="000000"/>
              <w:bottom w:val="single" w:sz="4" w:space="0" w:color="000000"/>
              <w:right w:val="single" w:sz="4" w:space="0" w:color="000000"/>
            </w:tcBorders>
          </w:tcPr>
          <w:p w14:paraId="58D98465" w14:textId="77777777" w:rsidR="00964DD0" w:rsidRPr="00A85496" w:rsidRDefault="00964DD0" w:rsidP="00797D4E">
            <w:pPr>
              <w:pStyle w:val="TableParagraph"/>
              <w:rPr>
                <w:bCs/>
                <w:iCs/>
                <w:sz w:val="24"/>
              </w:rPr>
            </w:pPr>
          </w:p>
        </w:tc>
        <w:tc>
          <w:tcPr>
            <w:tcW w:w="9061" w:type="dxa"/>
            <w:tcBorders>
              <w:top w:val="single" w:sz="4" w:space="0" w:color="000000"/>
              <w:left w:val="single" w:sz="4" w:space="0" w:color="000000"/>
              <w:bottom w:val="single" w:sz="4" w:space="0" w:color="000000"/>
              <w:right w:val="single" w:sz="4" w:space="0" w:color="000000"/>
            </w:tcBorders>
            <w:hideMark/>
          </w:tcPr>
          <w:p w14:paraId="2BB8FF71" w14:textId="77777777" w:rsidR="00964DD0" w:rsidRPr="00A85496" w:rsidRDefault="00964DD0" w:rsidP="00797D4E">
            <w:pPr>
              <w:pStyle w:val="TableParagraph"/>
              <w:ind w:left="110"/>
              <w:rPr>
                <w:bCs/>
                <w:iCs/>
                <w:sz w:val="28"/>
              </w:rPr>
            </w:pPr>
            <w:r w:rsidRPr="00A85496">
              <w:rPr>
                <w:bCs/>
                <w:iCs/>
                <w:sz w:val="28"/>
              </w:rPr>
              <w:t>З</w:t>
            </w:r>
            <w:r w:rsidRPr="00A85496">
              <w:rPr>
                <w:bCs/>
                <w:iCs/>
                <w:spacing w:val="-1"/>
                <w:sz w:val="28"/>
              </w:rPr>
              <w:t xml:space="preserve"> </w:t>
            </w:r>
            <w:proofErr w:type="spellStart"/>
            <w:r w:rsidRPr="00A85496">
              <w:rPr>
                <w:bCs/>
                <w:iCs/>
                <w:spacing w:val="-2"/>
                <w:sz w:val="28"/>
              </w:rPr>
              <w:t>Інтернету</w:t>
            </w:r>
            <w:proofErr w:type="spellEnd"/>
          </w:p>
        </w:tc>
      </w:tr>
      <w:tr w:rsidR="00964DD0" w:rsidRPr="00A85496" w14:paraId="771ED028" w14:textId="77777777" w:rsidTr="00797D4E">
        <w:trPr>
          <w:trHeight w:val="510"/>
        </w:trPr>
        <w:tc>
          <w:tcPr>
            <w:tcW w:w="427" w:type="dxa"/>
            <w:tcBorders>
              <w:top w:val="single" w:sz="4" w:space="0" w:color="000000"/>
              <w:left w:val="single" w:sz="4" w:space="0" w:color="000000"/>
              <w:bottom w:val="single" w:sz="4" w:space="0" w:color="000000"/>
              <w:right w:val="single" w:sz="4" w:space="0" w:color="000000"/>
            </w:tcBorders>
          </w:tcPr>
          <w:p w14:paraId="09D21FE7" w14:textId="77777777" w:rsidR="00964DD0" w:rsidRPr="00A85496" w:rsidRDefault="00964DD0" w:rsidP="00797D4E">
            <w:pPr>
              <w:pStyle w:val="TableParagraph"/>
              <w:rPr>
                <w:bCs/>
                <w:iCs/>
                <w:sz w:val="24"/>
              </w:rPr>
            </w:pPr>
          </w:p>
        </w:tc>
        <w:tc>
          <w:tcPr>
            <w:tcW w:w="9061" w:type="dxa"/>
            <w:tcBorders>
              <w:top w:val="single" w:sz="4" w:space="0" w:color="000000"/>
              <w:left w:val="single" w:sz="4" w:space="0" w:color="000000"/>
              <w:bottom w:val="single" w:sz="4" w:space="0" w:color="000000"/>
              <w:right w:val="single" w:sz="4" w:space="0" w:color="000000"/>
            </w:tcBorders>
            <w:hideMark/>
          </w:tcPr>
          <w:p w14:paraId="5D1E869B" w14:textId="77777777" w:rsidR="00964DD0" w:rsidRPr="00A85496" w:rsidRDefault="00964DD0" w:rsidP="00797D4E">
            <w:pPr>
              <w:pStyle w:val="TableParagraph"/>
              <w:ind w:left="110"/>
              <w:rPr>
                <w:bCs/>
                <w:iCs/>
                <w:sz w:val="28"/>
              </w:rPr>
            </w:pPr>
            <w:r w:rsidRPr="00A85496">
              <w:rPr>
                <w:bCs/>
                <w:iCs/>
                <w:sz w:val="28"/>
              </w:rPr>
              <w:t>З</w:t>
            </w:r>
            <w:r w:rsidRPr="00A85496">
              <w:rPr>
                <w:bCs/>
                <w:iCs/>
                <w:spacing w:val="-8"/>
                <w:sz w:val="28"/>
              </w:rPr>
              <w:t xml:space="preserve"> </w:t>
            </w:r>
            <w:proofErr w:type="spellStart"/>
            <w:r w:rsidRPr="00A85496">
              <w:rPr>
                <w:bCs/>
                <w:iCs/>
                <w:sz w:val="28"/>
              </w:rPr>
              <w:t>плакатів</w:t>
            </w:r>
            <w:proofErr w:type="spellEnd"/>
            <w:r w:rsidRPr="00A85496">
              <w:rPr>
                <w:bCs/>
                <w:iCs/>
                <w:sz w:val="28"/>
              </w:rPr>
              <w:t>,</w:t>
            </w:r>
            <w:r w:rsidRPr="00A85496">
              <w:rPr>
                <w:bCs/>
                <w:iCs/>
                <w:spacing w:val="-5"/>
                <w:sz w:val="28"/>
              </w:rPr>
              <w:t xml:space="preserve"> </w:t>
            </w:r>
            <w:proofErr w:type="spellStart"/>
            <w:r w:rsidRPr="00A85496">
              <w:rPr>
                <w:bCs/>
                <w:iCs/>
                <w:sz w:val="28"/>
              </w:rPr>
              <w:t>листівок</w:t>
            </w:r>
            <w:proofErr w:type="spellEnd"/>
            <w:r w:rsidRPr="00A85496">
              <w:rPr>
                <w:bCs/>
                <w:iCs/>
                <w:sz w:val="28"/>
              </w:rPr>
              <w:t>,</w:t>
            </w:r>
            <w:r w:rsidRPr="00A85496">
              <w:rPr>
                <w:bCs/>
                <w:iCs/>
                <w:spacing w:val="-6"/>
                <w:sz w:val="28"/>
              </w:rPr>
              <w:t xml:space="preserve"> </w:t>
            </w:r>
            <w:proofErr w:type="spellStart"/>
            <w:r w:rsidRPr="00A85496">
              <w:rPr>
                <w:bCs/>
                <w:iCs/>
                <w:spacing w:val="-2"/>
                <w:sz w:val="28"/>
              </w:rPr>
              <w:t>брошур</w:t>
            </w:r>
            <w:proofErr w:type="spellEnd"/>
          </w:p>
        </w:tc>
      </w:tr>
      <w:tr w:rsidR="00964DD0" w:rsidRPr="00A85496" w14:paraId="67882C34" w14:textId="77777777" w:rsidTr="00797D4E">
        <w:trPr>
          <w:trHeight w:val="277"/>
        </w:trPr>
        <w:tc>
          <w:tcPr>
            <w:tcW w:w="427" w:type="dxa"/>
            <w:tcBorders>
              <w:top w:val="single" w:sz="4" w:space="0" w:color="000000"/>
              <w:left w:val="single" w:sz="4" w:space="0" w:color="000000"/>
              <w:bottom w:val="single" w:sz="4" w:space="0" w:color="000000"/>
              <w:right w:val="single" w:sz="4" w:space="0" w:color="000000"/>
            </w:tcBorders>
          </w:tcPr>
          <w:p w14:paraId="7424854A" w14:textId="77777777" w:rsidR="00964DD0" w:rsidRPr="00A85496" w:rsidRDefault="00964DD0" w:rsidP="00797D4E">
            <w:pPr>
              <w:pStyle w:val="TableParagraph"/>
              <w:rPr>
                <w:bCs/>
                <w:iCs/>
                <w:sz w:val="24"/>
              </w:rPr>
            </w:pPr>
          </w:p>
        </w:tc>
        <w:tc>
          <w:tcPr>
            <w:tcW w:w="9061" w:type="dxa"/>
            <w:tcBorders>
              <w:top w:val="single" w:sz="4" w:space="0" w:color="000000"/>
              <w:left w:val="single" w:sz="4" w:space="0" w:color="000000"/>
              <w:bottom w:val="single" w:sz="4" w:space="0" w:color="000000"/>
              <w:right w:val="single" w:sz="4" w:space="0" w:color="000000"/>
            </w:tcBorders>
            <w:hideMark/>
          </w:tcPr>
          <w:p w14:paraId="381A6457" w14:textId="77777777" w:rsidR="00964DD0" w:rsidRPr="00A85496" w:rsidRDefault="00964DD0" w:rsidP="00797D4E">
            <w:pPr>
              <w:pStyle w:val="TableParagraph"/>
              <w:ind w:left="110"/>
              <w:rPr>
                <w:bCs/>
                <w:iCs/>
                <w:sz w:val="28"/>
              </w:rPr>
            </w:pPr>
            <w:proofErr w:type="spellStart"/>
            <w:r w:rsidRPr="00A85496">
              <w:rPr>
                <w:bCs/>
                <w:iCs/>
                <w:spacing w:val="-4"/>
                <w:sz w:val="28"/>
              </w:rPr>
              <w:t>Інше</w:t>
            </w:r>
            <w:proofErr w:type="spellEnd"/>
          </w:p>
        </w:tc>
      </w:tr>
    </w:tbl>
    <w:p w14:paraId="6E14B57B" w14:textId="77777777" w:rsidR="00964DD0" w:rsidRPr="00A85496" w:rsidRDefault="00964DD0" w:rsidP="00964DD0">
      <w:pPr>
        <w:pStyle w:val="ab"/>
        <w:spacing w:after="0" w:line="360" w:lineRule="auto"/>
        <w:jc w:val="both"/>
        <w:rPr>
          <w:rFonts w:cs="Times New Roman"/>
          <w:kern w:val="2"/>
          <w:szCs w:val="28"/>
          <w14:ligatures w14:val="standardContextual"/>
        </w:rPr>
      </w:pPr>
    </w:p>
    <w:p w14:paraId="2B8333C9" w14:textId="77777777" w:rsidR="00964DD0" w:rsidRPr="00A85496" w:rsidRDefault="00964DD0" w:rsidP="00964DD0">
      <w:pPr>
        <w:pStyle w:val="ab"/>
        <w:numPr>
          <w:ilvl w:val="0"/>
          <w:numId w:val="67"/>
        </w:numPr>
        <w:spacing w:after="0" w:line="360" w:lineRule="auto"/>
        <w:jc w:val="both"/>
        <w:rPr>
          <w:rFonts w:cs="Times New Roman"/>
          <w:szCs w:val="28"/>
        </w:rPr>
      </w:pPr>
      <w:r w:rsidRPr="00A85496">
        <w:rPr>
          <w:rFonts w:cs="Times New Roman"/>
          <w:szCs w:val="28"/>
        </w:rPr>
        <w:lastRenderedPageBreak/>
        <w:t>Яким джерелам інформації про стан Вашого здоров'я (захворювання), методам профілактики і / або лікування Ви довіряєте і на скільки?</w:t>
      </w:r>
    </w:p>
    <w:p w14:paraId="6366627C" w14:textId="77777777" w:rsidR="00964DD0" w:rsidRPr="00A85496" w:rsidRDefault="00964DD0" w:rsidP="00964DD0">
      <w:pPr>
        <w:spacing w:after="0" w:line="360" w:lineRule="auto"/>
        <w:jc w:val="both"/>
        <w:rPr>
          <w:rFonts w:cs="Times New Roman"/>
          <w:szCs w:val="28"/>
        </w:rPr>
      </w:pPr>
      <w:r w:rsidRPr="00A85496">
        <w:rPr>
          <w:rFonts w:cs="Times New Roman"/>
          <w:szCs w:val="28"/>
        </w:rPr>
        <w:t>Оцініть кожне джерело від 0 до 100 балів</w:t>
      </w:r>
    </w:p>
    <w:tbl>
      <w:tblPr>
        <w:tblStyle w:val="TableNormal"/>
        <w:tblW w:w="9600" w:type="dxa"/>
        <w:tblInd w:w="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064"/>
        <w:gridCol w:w="4536"/>
      </w:tblGrid>
      <w:tr w:rsidR="00964DD0" w:rsidRPr="00A85496" w14:paraId="008ACB6B" w14:textId="77777777" w:rsidTr="00797D4E">
        <w:trPr>
          <w:trHeight w:val="321"/>
        </w:trPr>
        <w:tc>
          <w:tcPr>
            <w:tcW w:w="5063" w:type="dxa"/>
            <w:tcBorders>
              <w:top w:val="single" w:sz="4" w:space="0" w:color="000000"/>
              <w:left w:val="single" w:sz="4" w:space="0" w:color="000000"/>
              <w:bottom w:val="single" w:sz="4" w:space="0" w:color="000000"/>
              <w:right w:val="single" w:sz="4" w:space="0" w:color="000000"/>
            </w:tcBorders>
            <w:hideMark/>
          </w:tcPr>
          <w:p w14:paraId="69DD1F4A" w14:textId="77777777" w:rsidR="00964DD0" w:rsidRPr="00A85496" w:rsidRDefault="00964DD0" w:rsidP="00797D4E">
            <w:pPr>
              <w:pStyle w:val="TableParagraph"/>
              <w:spacing w:line="301" w:lineRule="exact"/>
              <w:ind w:left="110"/>
              <w:rPr>
                <w:sz w:val="28"/>
              </w:rPr>
            </w:pPr>
            <w:proofErr w:type="spellStart"/>
            <w:r w:rsidRPr="00A85496">
              <w:rPr>
                <w:sz w:val="28"/>
              </w:rPr>
              <w:t>Сімейний</w:t>
            </w:r>
            <w:proofErr w:type="spellEnd"/>
            <w:r w:rsidRPr="00A85496">
              <w:rPr>
                <w:spacing w:val="-13"/>
                <w:sz w:val="28"/>
              </w:rPr>
              <w:t xml:space="preserve"> </w:t>
            </w:r>
            <w:proofErr w:type="spellStart"/>
            <w:r w:rsidRPr="00A85496">
              <w:rPr>
                <w:spacing w:val="-4"/>
                <w:sz w:val="28"/>
              </w:rPr>
              <w:t>лікар</w:t>
            </w:r>
            <w:proofErr w:type="spellEnd"/>
          </w:p>
        </w:tc>
        <w:tc>
          <w:tcPr>
            <w:tcW w:w="4536" w:type="dxa"/>
            <w:tcBorders>
              <w:top w:val="single" w:sz="4" w:space="0" w:color="000000"/>
              <w:left w:val="single" w:sz="4" w:space="0" w:color="000000"/>
              <w:bottom w:val="single" w:sz="4" w:space="0" w:color="000000"/>
              <w:right w:val="single" w:sz="4" w:space="0" w:color="000000"/>
            </w:tcBorders>
          </w:tcPr>
          <w:p w14:paraId="63063777" w14:textId="77777777" w:rsidR="00964DD0" w:rsidRPr="00A85496" w:rsidRDefault="00964DD0" w:rsidP="00797D4E">
            <w:pPr>
              <w:pStyle w:val="TableParagraph"/>
              <w:rPr>
                <w:sz w:val="24"/>
              </w:rPr>
            </w:pPr>
          </w:p>
        </w:tc>
      </w:tr>
      <w:tr w:rsidR="00964DD0" w:rsidRPr="00A85496" w14:paraId="6E3E13A5" w14:textId="77777777" w:rsidTr="00797D4E">
        <w:trPr>
          <w:trHeight w:val="321"/>
        </w:trPr>
        <w:tc>
          <w:tcPr>
            <w:tcW w:w="5063" w:type="dxa"/>
            <w:tcBorders>
              <w:top w:val="single" w:sz="4" w:space="0" w:color="000000"/>
              <w:left w:val="single" w:sz="4" w:space="0" w:color="000000"/>
              <w:bottom w:val="single" w:sz="4" w:space="0" w:color="000000"/>
              <w:right w:val="single" w:sz="4" w:space="0" w:color="000000"/>
            </w:tcBorders>
            <w:hideMark/>
          </w:tcPr>
          <w:p w14:paraId="67AA6CA9" w14:textId="77777777" w:rsidR="00964DD0" w:rsidRPr="00A85496" w:rsidRDefault="00964DD0" w:rsidP="00797D4E">
            <w:pPr>
              <w:pStyle w:val="TableParagraph"/>
              <w:spacing w:line="301" w:lineRule="exact"/>
              <w:ind w:left="110"/>
              <w:rPr>
                <w:sz w:val="28"/>
              </w:rPr>
            </w:pPr>
            <w:proofErr w:type="spellStart"/>
            <w:r w:rsidRPr="00A85496">
              <w:rPr>
                <w:sz w:val="28"/>
              </w:rPr>
              <w:t>Приватний</w:t>
            </w:r>
            <w:proofErr w:type="spellEnd"/>
            <w:r w:rsidRPr="00A85496">
              <w:rPr>
                <w:spacing w:val="-17"/>
                <w:sz w:val="28"/>
              </w:rPr>
              <w:t xml:space="preserve"> </w:t>
            </w:r>
            <w:proofErr w:type="spellStart"/>
            <w:r w:rsidRPr="00A85496">
              <w:rPr>
                <w:spacing w:val="-4"/>
                <w:sz w:val="28"/>
              </w:rPr>
              <w:t>лікар</w:t>
            </w:r>
            <w:proofErr w:type="spellEnd"/>
          </w:p>
        </w:tc>
        <w:tc>
          <w:tcPr>
            <w:tcW w:w="4536" w:type="dxa"/>
            <w:tcBorders>
              <w:top w:val="single" w:sz="4" w:space="0" w:color="000000"/>
              <w:left w:val="single" w:sz="4" w:space="0" w:color="000000"/>
              <w:bottom w:val="single" w:sz="4" w:space="0" w:color="000000"/>
              <w:right w:val="single" w:sz="4" w:space="0" w:color="000000"/>
            </w:tcBorders>
          </w:tcPr>
          <w:p w14:paraId="1017705B" w14:textId="77777777" w:rsidR="00964DD0" w:rsidRPr="00A85496" w:rsidRDefault="00964DD0" w:rsidP="00797D4E">
            <w:pPr>
              <w:pStyle w:val="TableParagraph"/>
              <w:rPr>
                <w:sz w:val="24"/>
              </w:rPr>
            </w:pPr>
          </w:p>
        </w:tc>
      </w:tr>
      <w:tr w:rsidR="00964DD0" w:rsidRPr="00A85496" w14:paraId="79726702" w14:textId="77777777" w:rsidTr="00797D4E">
        <w:trPr>
          <w:trHeight w:val="643"/>
        </w:trPr>
        <w:tc>
          <w:tcPr>
            <w:tcW w:w="5063" w:type="dxa"/>
            <w:tcBorders>
              <w:top w:val="single" w:sz="4" w:space="0" w:color="000000"/>
              <w:left w:val="single" w:sz="4" w:space="0" w:color="000000"/>
              <w:bottom w:val="single" w:sz="4" w:space="0" w:color="000000"/>
              <w:right w:val="single" w:sz="4" w:space="0" w:color="000000"/>
            </w:tcBorders>
            <w:hideMark/>
          </w:tcPr>
          <w:p w14:paraId="5E8490CF" w14:textId="77777777" w:rsidR="00964DD0" w:rsidRPr="00A85496" w:rsidRDefault="00964DD0" w:rsidP="00797D4E">
            <w:pPr>
              <w:pStyle w:val="TableParagraph"/>
              <w:tabs>
                <w:tab w:val="left" w:pos="2318"/>
              </w:tabs>
              <w:spacing w:line="315" w:lineRule="exact"/>
              <w:ind w:left="110"/>
              <w:rPr>
                <w:sz w:val="28"/>
              </w:rPr>
            </w:pPr>
            <w:proofErr w:type="spellStart"/>
            <w:r w:rsidRPr="00A85496">
              <w:rPr>
                <w:spacing w:val="-2"/>
                <w:sz w:val="28"/>
              </w:rPr>
              <w:t>Лікар</w:t>
            </w:r>
            <w:proofErr w:type="spellEnd"/>
            <w:r w:rsidRPr="00A85496">
              <w:rPr>
                <w:sz w:val="28"/>
              </w:rPr>
              <w:tab/>
            </w:r>
            <w:proofErr w:type="spellStart"/>
            <w:r w:rsidRPr="00A85496">
              <w:rPr>
                <w:spacing w:val="-4"/>
                <w:sz w:val="28"/>
              </w:rPr>
              <w:t>іншої</w:t>
            </w:r>
            <w:proofErr w:type="spellEnd"/>
          </w:p>
          <w:p w14:paraId="1EB43662" w14:textId="77777777" w:rsidR="00964DD0" w:rsidRPr="00A85496" w:rsidRDefault="00964DD0" w:rsidP="00797D4E">
            <w:pPr>
              <w:pStyle w:val="TableParagraph"/>
              <w:spacing w:line="309" w:lineRule="exact"/>
              <w:ind w:left="110"/>
              <w:rPr>
                <w:sz w:val="28"/>
              </w:rPr>
            </w:pPr>
            <w:proofErr w:type="spellStart"/>
            <w:r w:rsidRPr="00A85496">
              <w:rPr>
                <w:spacing w:val="-2"/>
                <w:sz w:val="28"/>
              </w:rPr>
              <w:t>спеціальності</w:t>
            </w:r>
            <w:proofErr w:type="spellEnd"/>
          </w:p>
        </w:tc>
        <w:tc>
          <w:tcPr>
            <w:tcW w:w="4536" w:type="dxa"/>
            <w:tcBorders>
              <w:top w:val="single" w:sz="4" w:space="0" w:color="000000"/>
              <w:left w:val="single" w:sz="4" w:space="0" w:color="000000"/>
              <w:bottom w:val="single" w:sz="4" w:space="0" w:color="000000"/>
              <w:right w:val="single" w:sz="4" w:space="0" w:color="000000"/>
            </w:tcBorders>
          </w:tcPr>
          <w:p w14:paraId="029717A3" w14:textId="77777777" w:rsidR="00964DD0" w:rsidRPr="00A85496" w:rsidRDefault="00964DD0" w:rsidP="00797D4E">
            <w:pPr>
              <w:pStyle w:val="TableParagraph"/>
              <w:rPr>
                <w:sz w:val="26"/>
              </w:rPr>
            </w:pPr>
          </w:p>
        </w:tc>
      </w:tr>
      <w:tr w:rsidR="00964DD0" w:rsidRPr="00A85496" w14:paraId="5A1DCE43" w14:textId="77777777" w:rsidTr="00797D4E">
        <w:trPr>
          <w:trHeight w:val="321"/>
        </w:trPr>
        <w:tc>
          <w:tcPr>
            <w:tcW w:w="5063" w:type="dxa"/>
            <w:tcBorders>
              <w:top w:val="single" w:sz="4" w:space="0" w:color="000000"/>
              <w:left w:val="single" w:sz="4" w:space="0" w:color="000000"/>
              <w:bottom w:val="single" w:sz="4" w:space="0" w:color="000000"/>
              <w:right w:val="single" w:sz="4" w:space="0" w:color="000000"/>
            </w:tcBorders>
            <w:hideMark/>
          </w:tcPr>
          <w:p w14:paraId="34E6AAAB" w14:textId="77777777" w:rsidR="00964DD0" w:rsidRPr="00A85496" w:rsidRDefault="00964DD0" w:rsidP="00797D4E">
            <w:pPr>
              <w:pStyle w:val="TableParagraph"/>
              <w:spacing w:line="301" w:lineRule="exact"/>
              <w:ind w:left="110"/>
              <w:rPr>
                <w:sz w:val="28"/>
              </w:rPr>
            </w:pPr>
            <w:proofErr w:type="spellStart"/>
            <w:r w:rsidRPr="00A85496">
              <w:rPr>
                <w:sz w:val="28"/>
              </w:rPr>
              <w:t>Знайомий</w:t>
            </w:r>
            <w:proofErr w:type="spellEnd"/>
            <w:r w:rsidRPr="00A85496">
              <w:rPr>
                <w:spacing w:val="-14"/>
                <w:sz w:val="28"/>
              </w:rPr>
              <w:t xml:space="preserve"> </w:t>
            </w:r>
            <w:proofErr w:type="spellStart"/>
            <w:r w:rsidRPr="00A85496">
              <w:rPr>
                <w:spacing w:val="-4"/>
                <w:sz w:val="28"/>
              </w:rPr>
              <w:t>лікар</w:t>
            </w:r>
            <w:proofErr w:type="spellEnd"/>
          </w:p>
        </w:tc>
        <w:tc>
          <w:tcPr>
            <w:tcW w:w="4536" w:type="dxa"/>
            <w:tcBorders>
              <w:top w:val="single" w:sz="4" w:space="0" w:color="000000"/>
              <w:left w:val="single" w:sz="4" w:space="0" w:color="000000"/>
              <w:bottom w:val="single" w:sz="4" w:space="0" w:color="000000"/>
              <w:right w:val="single" w:sz="4" w:space="0" w:color="000000"/>
            </w:tcBorders>
          </w:tcPr>
          <w:p w14:paraId="102E451B" w14:textId="77777777" w:rsidR="00964DD0" w:rsidRPr="00A85496" w:rsidRDefault="00964DD0" w:rsidP="00797D4E">
            <w:pPr>
              <w:pStyle w:val="TableParagraph"/>
              <w:rPr>
                <w:sz w:val="24"/>
              </w:rPr>
            </w:pPr>
          </w:p>
        </w:tc>
      </w:tr>
      <w:tr w:rsidR="00964DD0" w:rsidRPr="00A85496" w14:paraId="2299DF8E" w14:textId="77777777" w:rsidTr="00797D4E">
        <w:trPr>
          <w:trHeight w:val="321"/>
        </w:trPr>
        <w:tc>
          <w:tcPr>
            <w:tcW w:w="5063" w:type="dxa"/>
            <w:tcBorders>
              <w:top w:val="single" w:sz="4" w:space="0" w:color="000000"/>
              <w:left w:val="single" w:sz="4" w:space="0" w:color="000000"/>
              <w:bottom w:val="single" w:sz="4" w:space="0" w:color="000000"/>
              <w:right w:val="single" w:sz="4" w:space="0" w:color="000000"/>
            </w:tcBorders>
            <w:hideMark/>
          </w:tcPr>
          <w:p w14:paraId="447EB5AF" w14:textId="77777777" w:rsidR="00964DD0" w:rsidRPr="00A85496" w:rsidRDefault="00964DD0" w:rsidP="00797D4E">
            <w:pPr>
              <w:pStyle w:val="TableParagraph"/>
              <w:spacing w:line="301" w:lineRule="exact"/>
              <w:ind w:left="110"/>
              <w:rPr>
                <w:sz w:val="28"/>
              </w:rPr>
            </w:pPr>
            <w:proofErr w:type="spellStart"/>
            <w:r w:rsidRPr="00A85496">
              <w:rPr>
                <w:sz w:val="28"/>
              </w:rPr>
              <w:t>Медична</w:t>
            </w:r>
            <w:proofErr w:type="spellEnd"/>
            <w:r w:rsidRPr="00A85496">
              <w:rPr>
                <w:spacing w:val="-8"/>
                <w:sz w:val="28"/>
              </w:rPr>
              <w:t xml:space="preserve"> </w:t>
            </w:r>
            <w:proofErr w:type="spellStart"/>
            <w:r w:rsidRPr="00A85496">
              <w:rPr>
                <w:spacing w:val="-2"/>
                <w:sz w:val="28"/>
              </w:rPr>
              <w:t>сестра</w:t>
            </w:r>
            <w:proofErr w:type="spellEnd"/>
          </w:p>
        </w:tc>
        <w:tc>
          <w:tcPr>
            <w:tcW w:w="4536" w:type="dxa"/>
            <w:tcBorders>
              <w:top w:val="single" w:sz="4" w:space="0" w:color="000000"/>
              <w:left w:val="single" w:sz="4" w:space="0" w:color="000000"/>
              <w:bottom w:val="single" w:sz="4" w:space="0" w:color="000000"/>
              <w:right w:val="single" w:sz="4" w:space="0" w:color="000000"/>
            </w:tcBorders>
          </w:tcPr>
          <w:p w14:paraId="4C0CD024" w14:textId="77777777" w:rsidR="00964DD0" w:rsidRPr="00A85496" w:rsidRDefault="00964DD0" w:rsidP="00797D4E">
            <w:pPr>
              <w:pStyle w:val="TableParagraph"/>
              <w:rPr>
                <w:sz w:val="24"/>
              </w:rPr>
            </w:pPr>
          </w:p>
        </w:tc>
      </w:tr>
      <w:tr w:rsidR="00964DD0" w:rsidRPr="00A85496" w14:paraId="18B46B35" w14:textId="77777777" w:rsidTr="00797D4E">
        <w:trPr>
          <w:trHeight w:val="325"/>
        </w:trPr>
        <w:tc>
          <w:tcPr>
            <w:tcW w:w="5063" w:type="dxa"/>
            <w:tcBorders>
              <w:top w:val="single" w:sz="4" w:space="0" w:color="000000"/>
              <w:left w:val="single" w:sz="4" w:space="0" w:color="000000"/>
              <w:bottom w:val="single" w:sz="4" w:space="0" w:color="000000"/>
              <w:right w:val="single" w:sz="4" w:space="0" w:color="000000"/>
            </w:tcBorders>
            <w:hideMark/>
          </w:tcPr>
          <w:p w14:paraId="04220256" w14:textId="77777777" w:rsidR="00964DD0" w:rsidRPr="00A85496" w:rsidRDefault="00964DD0" w:rsidP="00797D4E">
            <w:pPr>
              <w:pStyle w:val="TableParagraph"/>
              <w:spacing w:line="306" w:lineRule="exact"/>
              <w:ind w:left="110"/>
              <w:rPr>
                <w:sz w:val="28"/>
              </w:rPr>
            </w:pPr>
            <w:proofErr w:type="spellStart"/>
            <w:r w:rsidRPr="00A85496">
              <w:rPr>
                <w:sz w:val="28"/>
              </w:rPr>
              <w:t>Лікар</w:t>
            </w:r>
            <w:proofErr w:type="spellEnd"/>
            <w:r w:rsidRPr="00A85496">
              <w:rPr>
                <w:spacing w:val="-6"/>
                <w:sz w:val="28"/>
              </w:rPr>
              <w:t xml:space="preserve"> </w:t>
            </w:r>
            <w:r w:rsidRPr="00A85496">
              <w:rPr>
                <w:sz w:val="28"/>
              </w:rPr>
              <w:t>/</w:t>
            </w:r>
            <w:r w:rsidRPr="00A85496">
              <w:rPr>
                <w:spacing w:val="-6"/>
                <w:sz w:val="28"/>
              </w:rPr>
              <w:t xml:space="preserve"> </w:t>
            </w:r>
            <w:proofErr w:type="spellStart"/>
            <w:r w:rsidRPr="00A85496">
              <w:rPr>
                <w:sz w:val="28"/>
              </w:rPr>
              <w:t>медична</w:t>
            </w:r>
            <w:proofErr w:type="spellEnd"/>
            <w:r w:rsidRPr="00A85496">
              <w:rPr>
                <w:spacing w:val="-5"/>
                <w:sz w:val="28"/>
              </w:rPr>
              <w:t xml:space="preserve"> </w:t>
            </w:r>
            <w:proofErr w:type="spellStart"/>
            <w:r w:rsidRPr="00A85496">
              <w:rPr>
                <w:spacing w:val="-2"/>
                <w:sz w:val="28"/>
              </w:rPr>
              <w:t>сестра</w:t>
            </w:r>
            <w:proofErr w:type="spellEnd"/>
          </w:p>
        </w:tc>
        <w:tc>
          <w:tcPr>
            <w:tcW w:w="4536" w:type="dxa"/>
            <w:tcBorders>
              <w:top w:val="single" w:sz="4" w:space="0" w:color="000000"/>
              <w:left w:val="single" w:sz="4" w:space="0" w:color="000000"/>
              <w:bottom w:val="single" w:sz="4" w:space="0" w:color="000000"/>
              <w:right w:val="single" w:sz="4" w:space="0" w:color="000000"/>
            </w:tcBorders>
          </w:tcPr>
          <w:p w14:paraId="27C0561D" w14:textId="77777777" w:rsidR="00964DD0" w:rsidRPr="00A85496" w:rsidRDefault="00964DD0" w:rsidP="00797D4E">
            <w:pPr>
              <w:pStyle w:val="TableParagraph"/>
              <w:rPr>
                <w:sz w:val="24"/>
              </w:rPr>
            </w:pPr>
          </w:p>
        </w:tc>
      </w:tr>
      <w:tr w:rsidR="00964DD0" w:rsidRPr="00A85496" w14:paraId="050CCF7D" w14:textId="77777777" w:rsidTr="00797D4E">
        <w:trPr>
          <w:trHeight w:val="321"/>
        </w:trPr>
        <w:tc>
          <w:tcPr>
            <w:tcW w:w="5063" w:type="dxa"/>
            <w:tcBorders>
              <w:top w:val="single" w:sz="4" w:space="0" w:color="000000"/>
              <w:left w:val="single" w:sz="4" w:space="0" w:color="000000"/>
              <w:bottom w:val="single" w:sz="4" w:space="0" w:color="000000"/>
              <w:right w:val="single" w:sz="4" w:space="0" w:color="000000"/>
            </w:tcBorders>
            <w:hideMark/>
          </w:tcPr>
          <w:p w14:paraId="5C818D78" w14:textId="77777777" w:rsidR="00964DD0" w:rsidRPr="00A85496" w:rsidRDefault="00964DD0" w:rsidP="00797D4E">
            <w:pPr>
              <w:pStyle w:val="TableParagraph"/>
              <w:spacing w:line="301" w:lineRule="exact"/>
              <w:ind w:left="110"/>
              <w:rPr>
                <w:sz w:val="28"/>
              </w:rPr>
            </w:pPr>
            <w:proofErr w:type="spellStart"/>
            <w:r w:rsidRPr="00A85496">
              <w:rPr>
                <w:sz w:val="28"/>
              </w:rPr>
              <w:t>Народний</w:t>
            </w:r>
            <w:proofErr w:type="spellEnd"/>
            <w:r w:rsidRPr="00A85496">
              <w:rPr>
                <w:spacing w:val="-11"/>
                <w:sz w:val="28"/>
              </w:rPr>
              <w:t xml:space="preserve"> </w:t>
            </w:r>
            <w:proofErr w:type="spellStart"/>
            <w:r w:rsidRPr="00A85496">
              <w:rPr>
                <w:spacing w:val="-2"/>
                <w:sz w:val="28"/>
              </w:rPr>
              <w:t>цілитель</w:t>
            </w:r>
            <w:proofErr w:type="spellEnd"/>
          </w:p>
        </w:tc>
        <w:tc>
          <w:tcPr>
            <w:tcW w:w="4536" w:type="dxa"/>
            <w:tcBorders>
              <w:top w:val="single" w:sz="4" w:space="0" w:color="000000"/>
              <w:left w:val="single" w:sz="4" w:space="0" w:color="000000"/>
              <w:bottom w:val="single" w:sz="4" w:space="0" w:color="000000"/>
              <w:right w:val="single" w:sz="4" w:space="0" w:color="000000"/>
            </w:tcBorders>
          </w:tcPr>
          <w:p w14:paraId="711D1DCA" w14:textId="77777777" w:rsidR="00964DD0" w:rsidRPr="00A85496" w:rsidRDefault="00964DD0" w:rsidP="00797D4E">
            <w:pPr>
              <w:pStyle w:val="TableParagraph"/>
              <w:rPr>
                <w:sz w:val="24"/>
              </w:rPr>
            </w:pPr>
          </w:p>
        </w:tc>
      </w:tr>
      <w:tr w:rsidR="00964DD0" w:rsidRPr="00A85496" w14:paraId="7CA15534" w14:textId="77777777" w:rsidTr="00797D4E">
        <w:trPr>
          <w:trHeight w:val="321"/>
        </w:trPr>
        <w:tc>
          <w:tcPr>
            <w:tcW w:w="9599" w:type="dxa"/>
            <w:gridSpan w:val="2"/>
            <w:tcBorders>
              <w:top w:val="single" w:sz="4" w:space="0" w:color="000000"/>
              <w:left w:val="single" w:sz="4" w:space="0" w:color="000000"/>
              <w:bottom w:val="single" w:sz="4" w:space="0" w:color="000000"/>
              <w:right w:val="single" w:sz="4" w:space="0" w:color="000000"/>
            </w:tcBorders>
            <w:hideMark/>
          </w:tcPr>
          <w:p w14:paraId="5780A0B0" w14:textId="77777777" w:rsidR="00964DD0" w:rsidRPr="00A85496" w:rsidRDefault="00964DD0" w:rsidP="00797D4E">
            <w:pPr>
              <w:pStyle w:val="TableParagraph"/>
              <w:spacing w:line="302" w:lineRule="exact"/>
              <w:ind w:left="110"/>
              <w:rPr>
                <w:sz w:val="28"/>
              </w:rPr>
            </w:pPr>
            <w:proofErr w:type="spellStart"/>
            <w:r w:rsidRPr="00A85496">
              <w:rPr>
                <w:sz w:val="28"/>
              </w:rPr>
              <w:t>Не</w:t>
            </w:r>
            <w:proofErr w:type="spellEnd"/>
            <w:r w:rsidRPr="00A85496">
              <w:rPr>
                <w:spacing w:val="-5"/>
                <w:sz w:val="28"/>
              </w:rPr>
              <w:t xml:space="preserve"> </w:t>
            </w:r>
            <w:proofErr w:type="spellStart"/>
            <w:r w:rsidRPr="00A85496">
              <w:rPr>
                <w:sz w:val="28"/>
              </w:rPr>
              <w:t>медичні</w:t>
            </w:r>
            <w:proofErr w:type="spellEnd"/>
            <w:r w:rsidRPr="00A85496">
              <w:rPr>
                <w:spacing w:val="-10"/>
                <w:sz w:val="28"/>
              </w:rPr>
              <w:t xml:space="preserve"> </w:t>
            </w:r>
            <w:proofErr w:type="spellStart"/>
            <w:r w:rsidRPr="00A85496">
              <w:rPr>
                <w:spacing w:val="-2"/>
                <w:sz w:val="28"/>
              </w:rPr>
              <w:t>працівники</w:t>
            </w:r>
            <w:proofErr w:type="spellEnd"/>
            <w:r w:rsidRPr="00A85496">
              <w:rPr>
                <w:spacing w:val="-2"/>
                <w:sz w:val="28"/>
              </w:rPr>
              <w:t>:</w:t>
            </w:r>
          </w:p>
        </w:tc>
      </w:tr>
      <w:tr w:rsidR="00964DD0" w:rsidRPr="00A85496" w14:paraId="5D5037FD" w14:textId="77777777" w:rsidTr="00797D4E">
        <w:trPr>
          <w:trHeight w:val="321"/>
        </w:trPr>
        <w:tc>
          <w:tcPr>
            <w:tcW w:w="5063" w:type="dxa"/>
            <w:tcBorders>
              <w:top w:val="single" w:sz="4" w:space="0" w:color="000000"/>
              <w:left w:val="single" w:sz="4" w:space="0" w:color="000000"/>
              <w:bottom w:val="single" w:sz="4" w:space="0" w:color="000000"/>
              <w:right w:val="single" w:sz="4" w:space="0" w:color="000000"/>
            </w:tcBorders>
            <w:hideMark/>
          </w:tcPr>
          <w:p w14:paraId="544EA0DA" w14:textId="77777777" w:rsidR="00964DD0" w:rsidRPr="00A85496" w:rsidRDefault="00964DD0" w:rsidP="00797D4E">
            <w:pPr>
              <w:pStyle w:val="TableParagraph"/>
              <w:spacing w:line="301" w:lineRule="exact"/>
              <w:ind w:left="110"/>
              <w:rPr>
                <w:sz w:val="28"/>
              </w:rPr>
            </w:pPr>
            <w:proofErr w:type="spellStart"/>
            <w:r w:rsidRPr="00A85496">
              <w:rPr>
                <w:spacing w:val="-2"/>
                <w:sz w:val="28"/>
              </w:rPr>
              <w:t>Подруги</w:t>
            </w:r>
            <w:proofErr w:type="spellEnd"/>
          </w:p>
        </w:tc>
        <w:tc>
          <w:tcPr>
            <w:tcW w:w="4536" w:type="dxa"/>
            <w:tcBorders>
              <w:top w:val="single" w:sz="4" w:space="0" w:color="000000"/>
              <w:left w:val="single" w:sz="4" w:space="0" w:color="000000"/>
              <w:bottom w:val="single" w:sz="4" w:space="0" w:color="000000"/>
              <w:right w:val="single" w:sz="4" w:space="0" w:color="000000"/>
            </w:tcBorders>
          </w:tcPr>
          <w:p w14:paraId="677DB9DD" w14:textId="77777777" w:rsidR="00964DD0" w:rsidRPr="00A85496" w:rsidRDefault="00964DD0" w:rsidP="00797D4E">
            <w:pPr>
              <w:pStyle w:val="TableParagraph"/>
              <w:rPr>
                <w:sz w:val="24"/>
              </w:rPr>
            </w:pPr>
          </w:p>
        </w:tc>
      </w:tr>
      <w:tr w:rsidR="00964DD0" w:rsidRPr="00A85496" w14:paraId="5B988AA0" w14:textId="77777777" w:rsidTr="00797D4E">
        <w:trPr>
          <w:trHeight w:val="321"/>
        </w:trPr>
        <w:tc>
          <w:tcPr>
            <w:tcW w:w="5063" w:type="dxa"/>
            <w:tcBorders>
              <w:top w:val="single" w:sz="4" w:space="0" w:color="000000"/>
              <w:left w:val="single" w:sz="4" w:space="0" w:color="000000"/>
              <w:bottom w:val="single" w:sz="4" w:space="0" w:color="000000"/>
              <w:right w:val="single" w:sz="4" w:space="0" w:color="000000"/>
            </w:tcBorders>
            <w:hideMark/>
          </w:tcPr>
          <w:p w14:paraId="6980C38B" w14:textId="77777777" w:rsidR="00964DD0" w:rsidRPr="00A85496" w:rsidRDefault="00964DD0" w:rsidP="00797D4E">
            <w:pPr>
              <w:pStyle w:val="TableParagraph"/>
              <w:spacing w:line="301" w:lineRule="exact"/>
              <w:ind w:left="110"/>
              <w:rPr>
                <w:sz w:val="28"/>
              </w:rPr>
            </w:pPr>
            <w:proofErr w:type="spellStart"/>
            <w:r w:rsidRPr="00A85496">
              <w:rPr>
                <w:spacing w:val="-2"/>
                <w:sz w:val="28"/>
              </w:rPr>
              <w:t>Сусіди</w:t>
            </w:r>
            <w:proofErr w:type="spellEnd"/>
          </w:p>
        </w:tc>
        <w:tc>
          <w:tcPr>
            <w:tcW w:w="4536" w:type="dxa"/>
            <w:tcBorders>
              <w:top w:val="single" w:sz="4" w:space="0" w:color="000000"/>
              <w:left w:val="single" w:sz="4" w:space="0" w:color="000000"/>
              <w:bottom w:val="single" w:sz="4" w:space="0" w:color="000000"/>
              <w:right w:val="single" w:sz="4" w:space="0" w:color="000000"/>
            </w:tcBorders>
          </w:tcPr>
          <w:p w14:paraId="0BDA9526" w14:textId="77777777" w:rsidR="00964DD0" w:rsidRPr="00A85496" w:rsidRDefault="00964DD0" w:rsidP="00797D4E">
            <w:pPr>
              <w:pStyle w:val="TableParagraph"/>
              <w:rPr>
                <w:sz w:val="24"/>
              </w:rPr>
            </w:pPr>
          </w:p>
        </w:tc>
      </w:tr>
      <w:tr w:rsidR="00964DD0" w:rsidRPr="00A85496" w14:paraId="15B246C5" w14:textId="77777777" w:rsidTr="00797D4E">
        <w:trPr>
          <w:trHeight w:val="321"/>
        </w:trPr>
        <w:tc>
          <w:tcPr>
            <w:tcW w:w="5063" w:type="dxa"/>
            <w:tcBorders>
              <w:top w:val="single" w:sz="4" w:space="0" w:color="000000"/>
              <w:left w:val="single" w:sz="4" w:space="0" w:color="000000"/>
              <w:bottom w:val="single" w:sz="4" w:space="0" w:color="000000"/>
              <w:right w:val="single" w:sz="4" w:space="0" w:color="000000"/>
            </w:tcBorders>
            <w:hideMark/>
          </w:tcPr>
          <w:p w14:paraId="060B0255" w14:textId="77777777" w:rsidR="00964DD0" w:rsidRPr="00A85496" w:rsidRDefault="00964DD0" w:rsidP="00797D4E">
            <w:pPr>
              <w:pStyle w:val="TableParagraph"/>
              <w:spacing w:line="301" w:lineRule="exact"/>
              <w:ind w:left="110"/>
              <w:rPr>
                <w:sz w:val="28"/>
              </w:rPr>
            </w:pPr>
            <w:proofErr w:type="spellStart"/>
            <w:r w:rsidRPr="00A85496">
              <w:rPr>
                <w:spacing w:val="-2"/>
                <w:sz w:val="28"/>
              </w:rPr>
              <w:t>Колеги</w:t>
            </w:r>
            <w:proofErr w:type="spellEnd"/>
          </w:p>
        </w:tc>
        <w:tc>
          <w:tcPr>
            <w:tcW w:w="4536" w:type="dxa"/>
            <w:tcBorders>
              <w:top w:val="single" w:sz="4" w:space="0" w:color="000000"/>
              <w:left w:val="single" w:sz="4" w:space="0" w:color="000000"/>
              <w:bottom w:val="single" w:sz="4" w:space="0" w:color="000000"/>
              <w:right w:val="single" w:sz="4" w:space="0" w:color="000000"/>
            </w:tcBorders>
          </w:tcPr>
          <w:p w14:paraId="6F652110" w14:textId="77777777" w:rsidR="00964DD0" w:rsidRPr="00A85496" w:rsidRDefault="00964DD0" w:rsidP="00797D4E">
            <w:pPr>
              <w:pStyle w:val="TableParagraph"/>
              <w:rPr>
                <w:sz w:val="24"/>
              </w:rPr>
            </w:pPr>
          </w:p>
        </w:tc>
      </w:tr>
      <w:tr w:rsidR="00964DD0" w:rsidRPr="00A85496" w14:paraId="6D7B022A" w14:textId="77777777" w:rsidTr="00797D4E">
        <w:trPr>
          <w:trHeight w:val="326"/>
        </w:trPr>
        <w:tc>
          <w:tcPr>
            <w:tcW w:w="5063" w:type="dxa"/>
            <w:tcBorders>
              <w:top w:val="single" w:sz="4" w:space="0" w:color="000000"/>
              <w:left w:val="single" w:sz="4" w:space="0" w:color="000000"/>
              <w:bottom w:val="single" w:sz="4" w:space="0" w:color="000000"/>
              <w:right w:val="single" w:sz="4" w:space="0" w:color="000000"/>
            </w:tcBorders>
            <w:hideMark/>
          </w:tcPr>
          <w:p w14:paraId="7351B307" w14:textId="77777777" w:rsidR="00964DD0" w:rsidRPr="00A85496" w:rsidRDefault="00964DD0" w:rsidP="00797D4E">
            <w:pPr>
              <w:pStyle w:val="TableParagraph"/>
              <w:spacing w:line="306" w:lineRule="exact"/>
              <w:ind w:left="110"/>
              <w:rPr>
                <w:sz w:val="28"/>
              </w:rPr>
            </w:pPr>
            <w:proofErr w:type="spellStart"/>
            <w:r w:rsidRPr="00A85496">
              <w:rPr>
                <w:spacing w:val="-2"/>
                <w:sz w:val="28"/>
              </w:rPr>
              <w:t>Знайомі</w:t>
            </w:r>
            <w:proofErr w:type="spellEnd"/>
          </w:p>
        </w:tc>
        <w:tc>
          <w:tcPr>
            <w:tcW w:w="4536" w:type="dxa"/>
            <w:tcBorders>
              <w:top w:val="single" w:sz="4" w:space="0" w:color="000000"/>
              <w:left w:val="single" w:sz="4" w:space="0" w:color="000000"/>
              <w:bottom w:val="single" w:sz="4" w:space="0" w:color="000000"/>
              <w:right w:val="single" w:sz="4" w:space="0" w:color="000000"/>
            </w:tcBorders>
          </w:tcPr>
          <w:p w14:paraId="204E0DFA" w14:textId="77777777" w:rsidR="00964DD0" w:rsidRPr="00A85496" w:rsidRDefault="00964DD0" w:rsidP="00797D4E">
            <w:pPr>
              <w:pStyle w:val="TableParagraph"/>
              <w:rPr>
                <w:sz w:val="24"/>
              </w:rPr>
            </w:pPr>
          </w:p>
        </w:tc>
      </w:tr>
      <w:tr w:rsidR="00964DD0" w:rsidRPr="00A85496" w14:paraId="31A1DF5E" w14:textId="77777777" w:rsidTr="00797D4E">
        <w:trPr>
          <w:trHeight w:val="321"/>
        </w:trPr>
        <w:tc>
          <w:tcPr>
            <w:tcW w:w="5063" w:type="dxa"/>
            <w:tcBorders>
              <w:top w:val="single" w:sz="4" w:space="0" w:color="000000"/>
              <w:left w:val="single" w:sz="4" w:space="0" w:color="000000"/>
              <w:bottom w:val="single" w:sz="4" w:space="0" w:color="000000"/>
              <w:right w:val="single" w:sz="4" w:space="0" w:color="000000"/>
            </w:tcBorders>
            <w:hideMark/>
          </w:tcPr>
          <w:p w14:paraId="230EF700" w14:textId="77777777" w:rsidR="00964DD0" w:rsidRPr="00A85496" w:rsidRDefault="00964DD0" w:rsidP="00797D4E">
            <w:pPr>
              <w:pStyle w:val="TableParagraph"/>
              <w:spacing w:line="302" w:lineRule="exact"/>
              <w:ind w:left="110"/>
              <w:rPr>
                <w:sz w:val="28"/>
              </w:rPr>
            </w:pPr>
            <w:proofErr w:type="spellStart"/>
            <w:r w:rsidRPr="00A85496">
              <w:rPr>
                <w:spacing w:val="-2"/>
                <w:sz w:val="28"/>
              </w:rPr>
              <w:t>Телебачення</w:t>
            </w:r>
            <w:proofErr w:type="spellEnd"/>
          </w:p>
        </w:tc>
        <w:tc>
          <w:tcPr>
            <w:tcW w:w="4536" w:type="dxa"/>
            <w:tcBorders>
              <w:top w:val="single" w:sz="4" w:space="0" w:color="000000"/>
              <w:left w:val="single" w:sz="4" w:space="0" w:color="000000"/>
              <w:bottom w:val="single" w:sz="4" w:space="0" w:color="000000"/>
              <w:right w:val="single" w:sz="4" w:space="0" w:color="000000"/>
            </w:tcBorders>
          </w:tcPr>
          <w:p w14:paraId="10268AA7" w14:textId="77777777" w:rsidR="00964DD0" w:rsidRPr="00A85496" w:rsidRDefault="00964DD0" w:rsidP="00797D4E">
            <w:pPr>
              <w:pStyle w:val="TableParagraph"/>
              <w:rPr>
                <w:sz w:val="24"/>
              </w:rPr>
            </w:pPr>
          </w:p>
        </w:tc>
      </w:tr>
      <w:tr w:rsidR="00964DD0" w:rsidRPr="00A85496" w14:paraId="7EA3E90A" w14:textId="77777777" w:rsidTr="00797D4E">
        <w:trPr>
          <w:trHeight w:val="321"/>
        </w:trPr>
        <w:tc>
          <w:tcPr>
            <w:tcW w:w="5063" w:type="dxa"/>
            <w:tcBorders>
              <w:top w:val="single" w:sz="4" w:space="0" w:color="000000"/>
              <w:left w:val="single" w:sz="4" w:space="0" w:color="000000"/>
              <w:bottom w:val="single" w:sz="4" w:space="0" w:color="000000"/>
              <w:right w:val="single" w:sz="4" w:space="0" w:color="000000"/>
            </w:tcBorders>
            <w:hideMark/>
          </w:tcPr>
          <w:p w14:paraId="2A02E38E" w14:textId="77777777" w:rsidR="00964DD0" w:rsidRPr="00A85496" w:rsidRDefault="00964DD0" w:rsidP="00797D4E">
            <w:pPr>
              <w:pStyle w:val="TableParagraph"/>
              <w:spacing w:line="301" w:lineRule="exact"/>
              <w:ind w:left="110"/>
              <w:rPr>
                <w:sz w:val="28"/>
              </w:rPr>
            </w:pPr>
            <w:proofErr w:type="spellStart"/>
            <w:r w:rsidRPr="00A85496">
              <w:rPr>
                <w:spacing w:val="-2"/>
                <w:sz w:val="28"/>
              </w:rPr>
              <w:t>Радіо</w:t>
            </w:r>
            <w:proofErr w:type="spellEnd"/>
          </w:p>
        </w:tc>
        <w:tc>
          <w:tcPr>
            <w:tcW w:w="4536" w:type="dxa"/>
            <w:tcBorders>
              <w:top w:val="single" w:sz="4" w:space="0" w:color="000000"/>
              <w:left w:val="single" w:sz="4" w:space="0" w:color="000000"/>
              <w:bottom w:val="single" w:sz="4" w:space="0" w:color="000000"/>
              <w:right w:val="single" w:sz="4" w:space="0" w:color="000000"/>
            </w:tcBorders>
          </w:tcPr>
          <w:p w14:paraId="4BE08039" w14:textId="77777777" w:rsidR="00964DD0" w:rsidRPr="00A85496" w:rsidRDefault="00964DD0" w:rsidP="00797D4E">
            <w:pPr>
              <w:pStyle w:val="TableParagraph"/>
              <w:rPr>
                <w:sz w:val="24"/>
              </w:rPr>
            </w:pPr>
          </w:p>
        </w:tc>
      </w:tr>
      <w:tr w:rsidR="00964DD0" w:rsidRPr="00A85496" w14:paraId="0F3A9E52" w14:textId="77777777" w:rsidTr="00797D4E">
        <w:trPr>
          <w:trHeight w:val="321"/>
        </w:trPr>
        <w:tc>
          <w:tcPr>
            <w:tcW w:w="5063" w:type="dxa"/>
            <w:tcBorders>
              <w:top w:val="single" w:sz="4" w:space="0" w:color="000000"/>
              <w:left w:val="single" w:sz="4" w:space="0" w:color="000000"/>
              <w:bottom w:val="single" w:sz="4" w:space="0" w:color="000000"/>
              <w:right w:val="single" w:sz="4" w:space="0" w:color="000000"/>
            </w:tcBorders>
            <w:hideMark/>
          </w:tcPr>
          <w:p w14:paraId="713018C5" w14:textId="77777777" w:rsidR="00964DD0" w:rsidRPr="00A85496" w:rsidRDefault="00964DD0" w:rsidP="00797D4E">
            <w:pPr>
              <w:pStyle w:val="TableParagraph"/>
              <w:spacing w:line="301" w:lineRule="exact"/>
              <w:ind w:left="110"/>
              <w:rPr>
                <w:sz w:val="28"/>
              </w:rPr>
            </w:pPr>
            <w:proofErr w:type="spellStart"/>
            <w:r w:rsidRPr="00A85496">
              <w:rPr>
                <w:spacing w:val="-2"/>
                <w:sz w:val="28"/>
              </w:rPr>
              <w:t>Газети</w:t>
            </w:r>
            <w:proofErr w:type="spellEnd"/>
          </w:p>
        </w:tc>
        <w:tc>
          <w:tcPr>
            <w:tcW w:w="4536" w:type="dxa"/>
            <w:tcBorders>
              <w:top w:val="single" w:sz="4" w:space="0" w:color="000000"/>
              <w:left w:val="single" w:sz="4" w:space="0" w:color="000000"/>
              <w:bottom w:val="single" w:sz="4" w:space="0" w:color="000000"/>
              <w:right w:val="single" w:sz="4" w:space="0" w:color="000000"/>
            </w:tcBorders>
          </w:tcPr>
          <w:p w14:paraId="5D332C62" w14:textId="77777777" w:rsidR="00964DD0" w:rsidRPr="00A85496" w:rsidRDefault="00964DD0" w:rsidP="00797D4E">
            <w:pPr>
              <w:pStyle w:val="TableParagraph"/>
              <w:rPr>
                <w:sz w:val="24"/>
              </w:rPr>
            </w:pPr>
          </w:p>
        </w:tc>
      </w:tr>
      <w:tr w:rsidR="00964DD0" w:rsidRPr="00A85496" w14:paraId="69AD2220" w14:textId="77777777" w:rsidTr="00797D4E">
        <w:trPr>
          <w:trHeight w:val="321"/>
        </w:trPr>
        <w:tc>
          <w:tcPr>
            <w:tcW w:w="5063" w:type="dxa"/>
            <w:tcBorders>
              <w:top w:val="single" w:sz="4" w:space="0" w:color="000000"/>
              <w:left w:val="single" w:sz="4" w:space="0" w:color="000000"/>
              <w:bottom w:val="single" w:sz="4" w:space="0" w:color="000000"/>
              <w:right w:val="single" w:sz="4" w:space="0" w:color="000000"/>
            </w:tcBorders>
            <w:hideMark/>
          </w:tcPr>
          <w:p w14:paraId="56D866C9" w14:textId="77777777" w:rsidR="00964DD0" w:rsidRPr="00A85496" w:rsidRDefault="00964DD0" w:rsidP="00797D4E">
            <w:pPr>
              <w:pStyle w:val="TableParagraph"/>
              <w:spacing w:line="301" w:lineRule="exact"/>
              <w:ind w:left="110"/>
              <w:rPr>
                <w:sz w:val="28"/>
              </w:rPr>
            </w:pPr>
            <w:proofErr w:type="spellStart"/>
            <w:r w:rsidRPr="00A85496">
              <w:rPr>
                <w:spacing w:val="-2"/>
                <w:sz w:val="28"/>
              </w:rPr>
              <w:t>Журнали</w:t>
            </w:r>
            <w:proofErr w:type="spellEnd"/>
          </w:p>
        </w:tc>
        <w:tc>
          <w:tcPr>
            <w:tcW w:w="4536" w:type="dxa"/>
            <w:tcBorders>
              <w:top w:val="single" w:sz="4" w:space="0" w:color="000000"/>
              <w:left w:val="single" w:sz="4" w:space="0" w:color="000000"/>
              <w:bottom w:val="single" w:sz="4" w:space="0" w:color="000000"/>
              <w:right w:val="single" w:sz="4" w:space="0" w:color="000000"/>
            </w:tcBorders>
          </w:tcPr>
          <w:p w14:paraId="46EC134C" w14:textId="77777777" w:rsidR="00964DD0" w:rsidRPr="00A85496" w:rsidRDefault="00964DD0" w:rsidP="00797D4E">
            <w:pPr>
              <w:pStyle w:val="TableParagraph"/>
              <w:rPr>
                <w:sz w:val="24"/>
              </w:rPr>
            </w:pPr>
          </w:p>
        </w:tc>
      </w:tr>
      <w:tr w:rsidR="00964DD0" w:rsidRPr="00A85496" w14:paraId="33941390" w14:textId="77777777" w:rsidTr="00797D4E">
        <w:trPr>
          <w:trHeight w:val="321"/>
        </w:trPr>
        <w:tc>
          <w:tcPr>
            <w:tcW w:w="5063" w:type="dxa"/>
            <w:tcBorders>
              <w:top w:val="single" w:sz="4" w:space="0" w:color="000000"/>
              <w:left w:val="single" w:sz="4" w:space="0" w:color="000000"/>
              <w:bottom w:val="single" w:sz="4" w:space="0" w:color="000000"/>
              <w:right w:val="single" w:sz="4" w:space="0" w:color="000000"/>
            </w:tcBorders>
            <w:hideMark/>
          </w:tcPr>
          <w:p w14:paraId="32030576" w14:textId="77777777" w:rsidR="00964DD0" w:rsidRPr="00A85496" w:rsidRDefault="00964DD0" w:rsidP="00797D4E">
            <w:pPr>
              <w:pStyle w:val="TableParagraph"/>
              <w:spacing w:line="301" w:lineRule="exact"/>
              <w:ind w:left="110"/>
              <w:rPr>
                <w:sz w:val="28"/>
              </w:rPr>
            </w:pPr>
            <w:proofErr w:type="spellStart"/>
            <w:r w:rsidRPr="00A85496">
              <w:rPr>
                <w:spacing w:val="-2"/>
                <w:sz w:val="28"/>
              </w:rPr>
              <w:t>Інтернет</w:t>
            </w:r>
            <w:proofErr w:type="spellEnd"/>
          </w:p>
        </w:tc>
        <w:tc>
          <w:tcPr>
            <w:tcW w:w="4536" w:type="dxa"/>
            <w:tcBorders>
              <w:top w:val="single" w:sz="4" w:space="0" w:color="000000"/>
              <w:left w:val="single" w:sz="4" w:space="0" w:color="000000"/>
              <w:bottom w:val="single" w:sz="4" w:space="0" w:color="000000"/>
              <w:right w:val="single" w:sz="4" w:space="0" w:color="000000"/>
            </w:tcBorders>
          </w:tcPr>
          <w:p w14:paraId="38F53F8F" w14:textId="77777777" w:rsidR="00964DD0" w:rsidRPr="00A85496" w:rsidRDefault="00964DD0" w:rsidP="00797D4E">
            <w:pPr>
              <w:pStyle w:val="TableParagraph"/>
              <w:rPr>
                <w:sz w:val="24"/>
              </w:rPr>
            </w:pPr>
          </w:p>
        </w:tc>
      </w:tr>
      <w:tr w:rsidR="00964DD0" w:rsidRPr="00A85496" w14:paraId="5794C2B0" w14:textId="77777777" w:rsidTr="00797D4E">
        <w:trPr>
          <w:trHeight w:val="326"/>
        </w:trPr>
        <w:tc>
          <w:tcPr>
            <w:tcW w:w="5063" w:type="dxa"/>
            <w:tcBorders>
              <w:top w:val="single" w:sz="4" w:space="0" w:color="000000"/>
              <w:left w:val="single" w:sz="4" w:space="0" w:color="000000"/>
              <w:bottom w:val="single" w:sz="4" w:space="0" w:color="000000"/>
              <w:right w:val="single" w:sz="4" w:space="0" w:color="000000"/>
            </w:tcBorders>
            <w:hideMark/>
          </w:tcPr>
          <w:p w14:paraId="52BF4125" w14:textId="77777777" w:rsidR="00964DD0" w:rsidRPr="00A85496" w:rsidRDefault="00964DD0" w:rsidP="00797D4E">
            <w:pPr>
              <w:pStyle w:val="TableParagraph"/>
              <w:spacing w:line="307" w:lineRule="exact"/>
              <w:ind w:left="110"/>
              <w:rPr>
                <w:sz w:val="28"/>
              </w:rPr>
            </w:pPr>
            <w:proofErr w:type="spellStart"/>
            <w:r w:rsidRPr="00A85496">
              <w:rPr>
                <w:spacing w:val="-2"/>
                <w:sz w:val="28"/>
              </w:rPr>
              <w:t>Листівки</w:t>
            </w:r>
            <w:proofErr w:type="spellEnd"/>
          </w:p>
        </w:tc>
        <w:tc>
          <w:tcPr>
            <w:tcW w:w="4536" w:type="dxa"/>
            <w:tcBorders>
              <w:top w:val="single" w:sz="4" w:space="0" w:color="000000"/>
              <w:left w:val="single" w:sz="4" w:space="0" w:color="000000"/>
              <w:bottom w:val="single" w:sz="4" w:space="0" w:color="000000"/>
              <w:right w:val="single" w:sz="4" w:space="0" w:color="000000"/>
            </w:tcBorders>
          </w:tcPr>
          <w:p w14:paraId="0E330D60" w14:textId="77777777" w:rsidR="00964DD0" w:rsidRPr="00A85496" w:rsidRDefault="00964DD0" w:rsidP="00797D4E">
            <w:pPr>
              <w:pStyle w:val="TableParagraph"/>
              <w:rPr>
                <w:sz w:val="24"/>
              </w:rPr>
            </w:pPr>
          </w:p>
        </w:tc>
      </w:tr>
      <w:tr w:rsidR="00964DD0" w:rsidRPr="00A85496" w14:paraId="3FE0A618" w14:textId="77777777" w:rsidTr="00797D4E">
        <w:trPr>
          <w:trHeight w:val="321"/>
        </w:trPr>
        <w:tc>
          <w:tcPr>
            <w:tcW w:w="5063" w:type="dxa"/>
            <w:tcBorders>
              <w:top w:val="single" w:sz="4" w:space="0" w:color="000000"/>
              <w:left w:val="single" w:sz="4" w:space="0" w:color="000000"/>
              <w:bottom w:val="single" w:sz="4" w:space="0" w:color="000000"/>
              <w:right w:val="single" w:sz="4" w:space="0" w:color="000000"/>
            </w:tcBorders>
            <w:hideMark/>
          </w:tcPr>
          <w:p w14:paraId="00FDB73A" w14:textId="77777777" w:rsidR="00964DD0" w:rsidRPr="00A85496" w:rsidRDefault="00964DD0" w:rsidP="00797D4E">
            <w:pPr>
              <w:pStyle w:val="TableParagraph"/>
              <w:spacing w:line="301" w:lineRule="exact"/>
              <w:ind w:left="110"/>
              <w:rPr>
                <w:sz w:val="28"/>
              </w:rPr>
            </w:pPr>
            <w:proofErr w:type="spellStart"/>
            <w:r w:rsidRPr="00A85496">
              <w:rPr>
                <w:spacing w:val="-2"/>
                <w:sz w:val="28"/>
              </w:rPr>
              <w:t>Плакати</w:t>
            </w:r>
            <w:proofErr w:type="spellEnd"/>
          </w:p>
        </w:tc>
        <w:tc>
          <w:tcPr>
            <w:tcW w:w="4536" w:type="dxa"/>
            <w:tcBorders>
              <w:top w:val="single" w:sz="4" w:space="0" w:color="000000"/>
              <w:left w:val="single" w:sz="4" w:space="0" w:color="000000"/>
              <w:bottom w:val="single" w:sz="4" w:space="0" w:color="000000"/>
              <w:right w:val="single" w:sz="4" w:space="0" w:color="000000"/>
            </w:tcBorders>
          </w:tcPr>
          <w:p w14:paraId="206AE505" w14:textId="77777777" w:rsidR="00964DD0" w:rsidRPr="00A85496" w:rsidRDefault="00964DD0" w:rsidP="00797D4E">
            <w:pPr>
              <w:pStyle w:val="TableParagraph"/>
              <w:rPr>
                <w:sz w:val="24"/>
              </w:rPr>
            </w:pPr>
          </w:p>
        </w:tc>
      </w:tr>
      <w:tr w:rsidR="00964DD0" w:rsidRPr="00A85496" w14:paraId="721A9C36" w14:textId="77777777" w:rsidTr="00797D4E">
        <w:trPr>
          <w:trHeight w:val="321"/>
        </w:trPr>
        <w:tc>
          <w:tcPr>
            <w:tcW w:w="5063" w:type="dxa"/>
            <w:tcBorders>
              <w:top w:val="single" w:sz="4" w:space="0" w:color="000000"/>
              <w:left w:val="single" w:sz="4" w:space="0" w:color="000000"/>
              <w:bottom w:val="single" w:sz="4" w:space="0" w:color="000000"/>
              <w:right w:val="single" w:sz="4" w:space="0" w:color="000000"/>
            </w:tcBorders>
            <w:hideMark/>
          </w:tcPr>
          <w:p w14:paraId="2850AB51" w14:textId="77777777" w:rsidR="00964DD0" w:rsidRPr="00A85496" w:rsidRDefault="00964DD0" w:rsidP="00797D4E">
            <w:pPr>
              <w:pStyle w:val="TableParagraph"/>
              <w:spacing w:line="301" w:lineRule="exact"/>
              <w:ind w:left="110"/>
              <w:rPr>
                <w:sz w:val="28"/>
              </w:rPr>
            </w:pPr>
            <w:proofErr w:type="spellStart"/>
            <w:r w:rsidRPr="00A85496">
              <w:rPr>
                <w:spacing w:val="-2"/>
                <w:sz w:val="28"/>
              </w:rPr>
              <w:t>Диски</w:t>
            </w:r>
            <w:proofErr w:type="spellEnd"/>
          </w:p>
        </w:tc>
        <w:tc>
          <w:tcPr>
            <w:tcW w:w="4536" w:type="dxa"/>
            <w:tcBorders>
              <w:top w:val="single" w:sz="4" w:space="0" w:color="000000"/>
              <w:left w:val="single" w:sz="4" w:space="0" w:color="000000"/>
              <w:bottom w:val="single" w:sz="4" w:space="0" w:color="000000"/>
              <w:right w:val="single" w:sz="4" w:space="0" w:color="000000"/>
            </w:tcBorders>
          </w:tcPr>
          <w:p w14:paraId="39C91440" w14:textId="77777777" w:rsidR="00964DD0" w:rsidRPr="00A85496" w:rsidRDefault="00964DD0" w:rsidP="00797D4E">
            <w:pPr>
              <w:pStyle w:val="TableParagraph"/>
              <w:rPr>
                <w:sz w:val="24"/>
              </w:rPr>
            </w:pPr>
          </w:p>
        </w:tc>
      </w:tr>
      <w:tr w:rsidR="00964DD0" w:rsidRPr="00A85496" w14:paraId="7D2F7979" w14:textId="77777777" w:rsidTr="00797D4E">
        <w:trPr>
          <w:trHeight w:val="321"/>
        </w:trPr>
        <w:tc>
          <w:tcPr>
            <w:tcW w:w="5063" w:type="dxa"/>
            <w:tcBorders>
              <w:top w:val="single" w:sz="4" w:space="0" w:color="000000"/>
              <w:left w:val="single" w:sz="4" w:space="0" w:color="000000"/>
              <w:bottom w:val="single" w:sz="4" w:space="0" w:color="000000"/>
              <w:right w:val="single" w:sz="4" w:space="0" w:color="000000"/>
            </w:tcBorders>
            <w:hideMark/>
          </w:tcPr>
          <w:p w14:paraId="01E7AFF8" w14:textId="77777777" w:rsidR="00964DD0" w:rsidRPr="00A85496" w:rsidRDefault="00964DD0" w:rsidP="00797D4E">
            <w:pPr>
              <w:pStyle w:val="TableParagraph"/>
              <w:spacing w:line="301" w:lineRule="exact"/>
              <w:ind w:left="110"/>
              <w:rPr>
                <w:sz w:val="28"/>
              </w:rPr>
            </w:pPr>
            <w:proofErr w:type="spellStart"/>
            <w:r w:rsidRPr="00A85496">
              <w:rPr>
                <w:spacing w:val="-4"/>
                <w:sz w:val="28"/>
              </w:rPr>
              <w:t>Інше</w:t>
            </w:r>
            <w:proofErr w:type="spellEnd"/>
          </w:p>
        </w:tc>
        <w:tc>
          <w:tcPr>
            <w:tcW w:w="4536" w:type="dxa"/>
            <w:tcBorders>
              <w:top w:val="single" w:sz="4" w:space="0" w:color="000000"/>
              <w:left w:val="single" w:sz="4" w:space="0" w:color="000000"/>
              <w:bottom w:val="single" w:sz="4" w:space="0" w:color="000000"/>
              <w:right w:val="single" w:sz="4" w:space="0" w:color="000000"/>
            </w:tcBorders>
          </w:tcPr>
          <w:p w14:paraId="30566362" w14:textId="77777777" w:rsidR="00964DD0" w:rsidRPr="00A85496" w:rsidRDefault="00964DD0" w:rsidP="00797D4E">
            <w:pPr>
              <w:pStyle w:val="TableParagraph"/>
              <w:rPr>
                <w:sz w:val="24"/>
              </w:rPr>
            </w:pPr>
          </w:p>
        </w:tc>
      </w:tr>
    </w:tbl>
    <w:p w14:paraId="215403C1" w14:textId="77777777" w:rsidR="00964DD0" w:rsidRPr="00A85496" w:rsidRDefault="00964DD0" w:rsidP="00964DD0">
      <w:pPr>
        <w:spacing w:after="0" w:line="360" w:lineRule="auto"/>
        <w:jc w:val="both"/>
        <w:rPr>
          <w:rFonts w:cs="Times New Roman"/>
          <w:kern w:val="2"/>
          <w:szCs w:val="28"/>
          <w14:ligatures w14:val="standardContextual"/>
        </w:rPr>
      </w:pPr>
    </w:p>
    <w:p w14:paraId="2F20D310" w14:textId="77777777" w:rsidR="00964DD0" w:rsidRPr="00A85496" w:rsidRDefault="00964DD0" w:rsidP="00964DD0">
      <w:pPr>
        <w:pStyle w:val="ab"/>
        <w:numPr>
          <w:ilvl w:val="0"/>
          <w:numId w:val="67"/>
        </w:numPr>
        <w:spacing w:line="276" w:lineRule="auto"/>
        <w:rPr>
          <w:rFonts w:cs="Times New Roman"/>
          <w:szCs w:val="28"/>
        </w:rPr>
      </w:pPr>
      <w:r w:rsidRPr="00A85496">
        <w:rPr>
          <w:rFonts w:cs="Times New Roman"/>
          <w:szCs w:val="28"/>
        </w:rPr>
        <w:t>Які у Вас є побажання або пропозиції щодо поліпшення надання медичної</w:t>
      </w:r>
    </w:p>
    <w:p w14:paraId="194DDF63" w14:textId="77777777" w:rsidR="00964DD0" w:rsidRPr="002D1AB2" w:rsidRDefault="00964DD0" w:rsidP="00964DD0">
      <w:pPr>
        <w:rPr>
          <w:rFonts w:asciiTheme="minorHAnsi" w:hAnsiTheme="minorHAnsi"/>
          <w:szCs w:val="24"/>
        </w:rPr>
      </w:pPr>
      <w:r w:rsidRPr="00A85496">
        <w:rPr>
          <w:rFonts w:cs="Times New Roman"/>
          <w:szCs w:val="28"/>
        </w:rPr>
        <w:t>допомоги в кабінеті сімейного лікаря?</w:t>
      </w:r>
      <w:r w:rsidRPr="00A85496">
        <w:rPr>
          <w:u w:val="single"/>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B7F92E2" w14:textId="77777777" w:rsidR="00964DD0" w:rsidRPr="002D1AB2" w:rsidRDefault="00964DD0" w:rsidP="00964DD0">
      <w:pPr>
        <w:pStyle w:val="ab"/>
        <w:spacing w:after="0" w:line="360" w:lineRule="auto"/>
        <w:jc w:val="both"/>
        <w:rPr>
          <w:rFonts w:cs="Times New Roman"/>
          <w:i/>
          <w:szCs w:val="28"/>
        </w:rPr>
      </w:pPr>
    </w:p>
    <w:p w14:paraId="4832D19A" w14:textId="77777777" w:rsidR="00964DD0" w:rsidRPr="002D1AB2" w:rsidRDefault="00964DD0" w:rsidP="00964DD0">
      <w:pPr>
        <w:jc w:val="both"/>
        <w:rPr>
          <w:i/>
        </w:rPr>
      </w:pPr>
    </w:p>
    <w:sectPr w:rsidR="00964DD0" w:rsidRPr="002D1AB2" w:rsidSect="00D77735">
      <w:headerReference w:type="default" r:id="rId48"/>
      <w:footerReference w:type="default" r:id="rId49"/>
      <w:pgSz w:w="11906" w:h="16838" w:code="9"/>
      <w:pgMar w:top="1418" w:right="851" w:bottom="1418" w:left="1701" w:header="709" w:footer="709" w:gutter="0"/>
      <w:pgNumType w:chapStyle="1" w:chapSep="colon"/>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8E0963" w14:textId="77777777" w:rsidR="00C1657B" w:rsidRDefault="00C1657B" w:rsidP="00336248">
      <w:pPr>
        <w:spacing w:after="0" w:line="240" w:lineRule="auto"/>
      </w:pPr>
      <w:r>
        <w:separator/>
      </w:r>
    </w:p>
  </w:endnote>
  <w:endnote w:type="continuationSeparator" w:id="0">
    <w:p w14:paraId="2C29E8DF" w14:textId="77777777" w:rsidR="00C1657B" w:rsidRDefault="00C1657B" w:rsidP="003362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3F1ED8" w14:textId="77777777" w:rsidR="00F306D2" w:rsidRPr="00336248" w:rsidRDefault="00F306D2" w:rsidP="00336248">
    <w:pPr>
      <w:pStyle w:val="a6"/>
      <w:jc w:val="center"/>
    </w:pPr>
  </w:p>
  <w:p w14:paraId="408F2773" w14:textId="77777777" w:rsidR="00F306D2" w:rsidRDefault="00F306D2">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B74F20" w14:textId="77777777" w:rsidR="00C1657B" w:rsidRDefault="00C1657B" w:rsidP="00336248">
      <w:pPr>
        <w:spacing w:after="0" w:line="240" w:lineRule="auto"/>
      </w:pPr>
      <w:r>
        <w:separator/>
      </w:r>
    </w:p>
  </w:footnote>
  <w:footnote w:type="continuationSeparator" w:id="0">
    <w:p w14:paraId="277A0A9E" w14:textId="77777777" w:rsidR="00C1657B" w:rsidRDefault="00C1657B" w:rsidP="0033624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66934571"/>
      <w:docPartObj>
        <w:docPartGallery w:val="Page Numbers (Top of Page)"/>
        <w:docPartUnique/>
      </w:docPartObj>
    </w:sdtPr>
    <w:sdtEndPr/>
    <w:sdtContent>
      <w:p w14:paraId="0D7A21EC" w14:textId="77777777" w:rsidR="00F306D2" w:rsidRDefault="00F306D2">
        <w:pPr>
          <w:pStyle w:val="a4"/>
          <w:jc w:val="right"/>
        </w:pPr>
        <w:r>
          <w:fldChar w:fldCharType="begin"/>
        </w:r>
        <w:r>
          <w:instrText>PAGE   \* MERGEFORMAT</w:instrText>
        </w:r>
        <w:r>
          <w:fldChar w:fldCharType="separate"/>
        </w:r>
        <w:r w:rsidR="00655145" w:rsidRPr="00655145">
          <w:rPr>
            <w:noProof/>
            <w:lang w:val="ru-RU"/>
          </w:rPr>
          <w:t>77</w:t>
        </w:r>
        <w:r>
          <w:fldChar w:fldCharType="end"/>
        </w:r>
      </w:p>
    </w:sdtContent>
  </w:sdt>
  <w:p w14:paraId="217421B2" w14:textId="77777777" w:rsidR="00F306D2" w:rsidRDefault="00F306D2">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793B8A"/>
    <w:multiLevelType w:val="multilevel"/>
    <w:tmpl w:val="BE7C535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7197DE4"/>
    <w:multiLevelType w:val="multilevel"/>
    <w:tmpl w:val="B17C648E"/>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80D78A4"/>
    <w:multiLevelType w:val="multilevel"/>
    <w:tmpl w:val="70167154"/>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0A2F615A"/>
    <w:multiLevelType w:val="multilevel"/>
    <w:tmpl w:val="E56A8F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B410044"/>
    <w:multiLevelType w:val="multilevel"/>
    <w:tmpl w:val="E26E26C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C332598"/>
    <w:multiLevelType w:val="multilevel"/>
    <w:tmpl w:val="052EF7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D121458"/>
    <w:multiLevelType w:val="multilevel"/>
    <w:tmpl w:val="3D2E6504"/>
    <w:lvl w:ilvl="0">
      <w:start w:val="1"/>
      <w:numFmt w:val="decimal"/>
      <w:lvlText w:val="%1."/>
      <w:lvlJc w:val="left"/>
      <w:pPr>
        <w:ind w:left="792" w:hanging="792"/>
      </w:pPr>
      <w:rPr>
        <w:rFonts w:hint="default"/>
      </w:rPr>
    </w:lvl>
    <w:lvl w:ilvl="1">
      <w:start w:val="1"/>
      <w:numFmt w:val="decimal"/>
      <w:lvlText w:val="%1.%2."/>
      <w:lvlJc w:val="left"/>
      <w:pPr>
        <w:ind w:left="1643" w:hanging="792"/>
      </w:pPr>
      <w:rPr>
        <w:rFonts w:hint="default"/>
      </w:rPr>
    </w:lvl>
    <w:lvl w:ilvl="2">
      <w:start w:val="1"/>
      <w:numFmt w:val="decimal"/>
      <w:lvlText w:val="%1.%2.%3."/>
      <w:lvlJc w:val="left"/>
      <w:pPr>
        <w:ind w:left="2494" w:hanging="792"/>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7" w15:restartNumberingAfterBreak="0">
    <w:nsid w:val="10E83B99"/>
    <w:multiLevelType w:val="multilevel"/>
    <w:tmpl w:val="35461430"/>
    <w:lvl w:ilvl="0">
      <w:start w:val="1"/>
      <w:numFmt w:val="bullet"/>
      <w:lvlText w:val=""/>
      <w:lvlJc w:val="left"/>
      <w:pPr>
        <w:tabs>
          <w:tab w:val="num" w:pos="360"/>
        </w:tabs>
        <w:ind w:left="360" w:hanging="360"/>
      </w:pPr>
      <w:rPr>
        <w:rFonts w:ascii="Symbol" w:hAnsi="Symbol" w:hint="default"/>
      </w:rPr>
    </w:lvl>
    <w:lvl w:ilvl="1">
      <w:start w:val="1"/>
      <w:numFmt w:val="bullet"/>
      <w:lvlText w:val=""/>
      <w:lvlJc w:val="left"/>
      <w:pPr>
        <w:tabs>
          <w:tab w:val="num" w:pos="643"/>
        </w:tabs>
        <w:ind w:left="643" w:hanging="360"/>
      </w:pPr>
      <w:rPr>
        <w:rFonts w:ascii="Symbol" w:hAnsi="Symbol"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13D0562D"/>
    <w:multiLevelType w:val="multilevel"/>
    <w:tmpl w:val="6E342330"/>
    <w:lvl w:ilvl="0">
      <w:start w:val="2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15:restartNumberingAfterBreak="0">
    <w:nsid w:val="1A9745E9"/>
    <w:multiLevelType w:val="multilevel"/>
    <w:tmpl w:val="67A6C93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B704704"/>
    <w:multiLevelType w:val="multilevel"/>
    <w:tmpl w:val="465A6CD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03B2A10"/>
    <w:multiLevelType w:val="multilevel"/>
    <w:tmpl w:val="B6A6A028"/>
    <w:lvl w:ilvl="0">
      <w:start w:val="28"/>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15:restartNumberingAfterBreak="0">
    <w:nsid w:val="22CC2108"/>
    <w:multiLevelType w:val="multilevel"/>
    <w:tmpl w:val="D4F42EA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5AB3B9F"/>
    <w:multiLevelType w:val="multilevel"/>
    <w:tmpl w:val="5CE4226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64D01B6"/>
    <w:multiLevelType w:val="multilevel"/>
    <w:tmpl w:val="B65C9F2E"/>
    <w:lvl w:ilvl="0">
      <w:start w:val="1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15:restartNumberingAfterBreak="0">
    <w:nsid w:val="28144A45"/>
    <w:multiLevelType w:val="multilevel"/>
    <w:tmpl w:val="0DBE961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 w15:restartNumberingAfterBreak="0">
    <w:nsid w:val="29667185"/>
    <w:multiLevelType w:val="multilevel"/>
    <w:tmpl w:val="8FE265F0"/>
    <w:lvl w:ilvl="0">
      <w:start w:val="1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15:restartNumberingAfterBreak="0">
    <w:nsid w:val="2ADC67A5"/>
    <w:multiLevelType w:val="multilevel"/>
    <w:tmpl w:val="C4D489C2"/>
    <w:lvl w:ilvl="0">
      <w:start w:val="19"/>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 w15:restartNumberingAfterBreak="0">
    <w:nsid w:val="2B3426EC"/>
    <w:multiLevelType w:val="multilevel"/>
    <w:tmpl w:val="70167154"/>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9" w15:restartNumberingAfterBreak="0">
    <w:nsid w:val="2B410CB1"/>
    <w:multiLevelType w:val="multilevel"/>
    <w:tmpl w:val="310604C0"/>
    <w:lvl w:ilvl="0">
      <w:start w:val="15"/>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0" w15:restartNumberingAfterBreak="0">
    <w:nsid w:val="2B523162"/>
    <w:multiLevelType w:val="hybridMultilevel"/>
    <w:tmpl w:val="99083604"/>
    <w:lvl w:ilvl="0" w:tplc="04220001">
      <w:start w:val="1"/>
      <w:numFmt w:val="bullet"/>
      <w:lvlText w:val=""/>
      <w:lvlJc w:val="left"/>
      <w:pPr>
        <w:ind w:left="1440" w:hanging="360"/>
      </w:pPr>
      <w:rPr>
        <w:rFonts w:ascii="Symbol" w:hAnsi="Symbol" w:hint="default"/>
      </w:rPr>
    </w:lvl>
    <w:lvl w:ilvl="1" w:tplc="04220003">
      <w:start w:val="1"/>
      <w:numFmt w:val="bullet"/>
      <w:lvlText w:val="o"/>
      <w:lvlJc w:val="left"/>
      <w:pPr>
        <w:ind w:left="2160" w:hanging="360"/>
      </w:pPr>
      <w:rPr>
        <w:rFonts w:ascii="Courier New" w:hAnsi="Courier New" w:cs="Courier New" w:hint="default"/>
      </w:rPr>
    </w:lvl>
    <w:lvl w:ilvl="2" w:tplc="04220005">
      <w:start w:val="1"/>
      <w:numFmt w:val="bullet"/>
      <w:lvlText w:val=""/>
      <w:lvlJc w:val="left"/>
      <w:pPr>
        <w:ind w:left="2880" w:hanging="360"/>
      </w:pPr>
      <w:rPr>
        <w:rFonts w:ascii="Wingdings" w:hAnsi="Wingdings" w:hint="default"/>
      </w:rPr>
    </w:lvl>
    <w:lvl w:ilvl="3" w:tplc="04220001">
      <w:start w:val="1"/>
      <w:numFmt w:val="bullet"/>
      <w:lvlText w:val=""/>
      <w:lvlJc w:val="left"/>
      <w:pPr>
        <w:ind w:left="3600" w:hanging="360"/>
      </w:pPr>
      <w:rPr>
        <w:rFonts w:ascii="Symbol" w:hAnsi="Symbol" w:hint="default"/>
      </w:rPr>
    </w:lvl>
    <w:lvl w:ilvl="4" w:tplc="04220003">
      <w:start w:val="1"/>
      <w:numFmt w:val="bullet"/>
      <w:lvlText w:val="o"/>
      <w:lvlJc w:val="left"/>
      <w:pPr>
        <w:ind w:left="4320" w:hanging="360"/>
      </w:pPr>
      <w:rPr>
        <w:rFonts w:ascii="Courier New" w:hAnsi="Courier New" w:cs="Courier New" w:hint="default"/>
      </w:rPr>
    </w:lvl>
    <w:lvl w:ilvl="5" w:tplc="04220005">
      <w:start w:val="1"/>
      <w:numFmt w:val="bullet"/>
      <w:lvlText w:val=""/>
      <w:lvlJc w:val="left"/>
      <w:pPr>
        <w:ind w:left="5040" w:hanging="360"/>
      </w:pPr>
      <w:rPr>
        <w:rFonts w:ascii="Wingdings" w:hAnsi="Wingdings" w:hint="default"/>
      </w:rPr>
    </w:lvl>
    <w:lvl w:ilvl="6" w:tplc="04220001">
      <w:start w:val="1"/>
      <w:numFmt w:val="bullet"/>
      <w:lvlText w:val=""/>
      <w:lvlJc w:val="left"/>
      <w:pPr>
        <w:ind w:left="5760" w:hanging="360"/>
      </w:pPr>
      <w:rPr>
        <w:rFonts w:ascii="Symbol" w:hAnsi="Symbol" w:hint="default"/>
      </w:rPr>
    </w:lvl>
    <w:lvl w:ilvl="7" w:tplc="04220003">
      <w:start w:val="1"/>
      <w:numFmt w:val="bullet"/>
      <w:lvlText w:val="o"/>
      <w:lvlJc w:val="left"/>
      <w:pPr>
        <w:ind w:left="6480" w:hanging="360"/>
      </w:pPr>
      <w:rPr>
        <w:rFonts w:ascii="Courier New" w:hAnsi="Courier New" w:cs="Courier New" w:hint="default"/>
      </w:rPr>
    </w:lvl>
    <w:lvl w:ilvl="8" w:tplc="04220005">
      <w:start w:val="1"/>
      <w:numFmt w:val="bullet"/>
      <w:lvlText w:val=""/>
      <w:lvlJc w:val="left"/>
      <w:pPr>
        <w:ind w:left="7200" w:hanging="360"/>
      </w:pPr>
      <w:rPr>
        <w:rFonts w:ascii="Wingdings" w:hAnsi="Wingdings" w:hint="default"/>
      </w:rPr>
    </w:lvl>
  </w:abstractNum>
  <w:abstractNum w:abstractNumId="21" w15:restartNumberingAfterBreak="0">
    <w:nsid w:val="2B6927A3"/>
    <w:multiLevelType w:val="multilevel"/>
    <w:tmpl w:val="A7F052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2CEB5CF1"/>
    <w:multiLevelType w:val="multilevel"/>
    <w:tmpl w:val="899A833C"/>
    <w:lvl w:ilvl="0">
      <w:start w:val="18"/>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15:restartNumberingAfterBreak="0">
    <w:nsid w:val="2F1A3AAF"/>
    <w:multiLevelType w:val="multilevel"/>
    <w:tmpl w:val="3082304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2FFB5E91"/>
    <w:multiLevelType w:val="multilevel"/>
    <w:tmpl w:val="6BDA105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09321FC"/>
    <w:multiLevelType w:val="multilevel"/>
    <w:tmpl w:val="0F7C69D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0DE7E81"/>
    <w:multiLevelType w:val="multilevel"/>
    <w:tmpl w:val="70167154"/>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7" w15:restartNumberingAfterBreak="0">
    <w:nsid w:val="30F74122"/>
    <w:multiLevelType w:val="multilevel"/>
    <w:tmpl w:val="E6DE522C"/>
    <w:lvl w:ilvl="0">
      <w:start w:val="2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8" w15:restartNumberingAfterBreak="0">
    <w:nsid w:val="32301174"/>
    <w:multiLevelType w:val="hybridMultilevel"/>
    <w:tmpl w:val="E4AAD59E"/>
    <w:lvl w:ilvl="0" w:tplc="04220001">
      <w:start w:val="1"/>
      <w:numFmt w:val="bullet"/>
      <w:lvlText w:val=""/>
      <w:lvlJc w:val="left"/>
      <w:pPr>
        <w:ind w:left="502" w:hanging="360"/>
      </w:pPr>
      <w:rPr>
        <w:rFonts w:ascii="Symbol" w:hAnsi="Symbol" w:hint="default"/>
      </w:rPr>
    </w:lvl>
    <w:lvl w:ilvl="1" w:tplc="04220003">
      <w:start w:val="1"/>
      <w:numFmt w:val="bullet"/>
      <w:lvlText w:val="o"/>
      <w:lvlJc w:val="left"/>
      <w:pPr>
        <w:ind w:left="1222" w:hanging="360"/>
      </w:pPr>
      <w:rPr>
        <w:rFonts w:ascii="Courier New" w:hAnsi="Courier New" w:cs="Courier New" w:hint="default"/>
      </w:rPr>
    </w:lvl>
    <w:lvl w:ilvl="2" w:tplc="04220005">
      <w:start w:val="1"/>
      <w:numFmt w:val="bullet"/>
      <w:lvlText w:val=""/>
      <w:lvlJc w:val="left"/>
      <w:pPr>
        <w:ind w:left="1942" w:hanging="360"/>
      </w:pPr>
      <w:rPr>
        <w:rFonts w:ascii="Wingdings" w:hAnsi="Wingdings" w:hint="default"/>
      </w:rPr>
    </w:lvl>
    <w:lvl w:ilvl="3" w:tplc="04220001">
      <w:start w:val="1"/>
      <w:numFmt w:val="bullet"/>
      <w:lvlText w:val=""/>
      <w:lvlJc w:val="left"/>
      <w:pPr>
        <w:ind w:left="2662" w:hanging="360"/>
      </w:pPr>
      <w:rPr>
        <w:rFonts w:ascii="Symbol" w:hAnsi="Symbol" w:hint="default"/>
      </w:rPr>
    </w:lvl>
    <w:lvl w:ilvl="4" w:tplc="04220003">
      <w:start w:val="1"/>
      <w:numFmt w:val="bullet"/>
      <w:lvlText w:val="o"/>
      <w:lvlJc w:val="left"/>
      <w:pPr>
        <w:ind w:left="3382" w:hanging="360"/>
      </w:pPr>
      <w:rPr>
        <w:rFonts w:ascii="Courier New" w:hAnsi="Courier New" w:cs="Courier New" w:hint="default"/>
      </w:rPr>
    </w:lvl>
    <w:lvl w:ilvl="5" w:tplc="04220005">
      <w:start w:val="1"/>
      <w:numFmt w:val="bullet"/>
      <w:lvlText w:val=""/>
      <w:lvlJc w:val="left"/>
      <w:pPr>
        <w:ind w:left="4102" w:hanging="360"/>
      </w:pPr>
      <w:rPr>
        <w:rFonts w:ascii="Wingdings" w:hAnsi="Wingdings" w:hint="default"/>
      </w:rPr>
    </w:lvl>
    <w:lvl w:ilvl="6" w:tplc="04220001">
      <w:start w:val="1"/>
      <w:numFmt w:val="bullet"/>
      <w:lvlText w:val=""/>
      <w:lvlJc w:val="left"/>
      <w:pPr>
        <w:ind w:left="4822" w:hanging="360"/>
      </w:pPr>
      <w:rPr>
        <w:rFonts w:ascii="Symbol" w:hAnsi="Symbol" w:hint="default"/>
      </w:rPr>
    </w:lvl>
    <w:lvl w:ilvl="7" w:tplc="04220003">
      <w:start w:val="1"/>
      <w:numFmt w:val="bullet"/>
      <w:lvlText w:val="o"/>
      <w:lvlJc w:val="left"/>
      <w:pPr>
        <w:ind w:left="5542" w:hanging="360"/>
      </w:pPr>
      <w:rPr>
        <w:rFonts w:ascii="Courier New" w:hAnsi="Courier New" w:cs="Courier New" w:hint="default"/>
      </w:rPr>
    </w:lvl>
    <w:lvl w:ilvl="8" w:tplc="04220005">
      <w:start w:val="1"/>
      <w:numFmt w:val="bullet"/>
      <w:lvlText w:val=""/>
      <w:lvlJc w:val="left"/>
      <w:pPr>
        <w:ind w:left="6262" w:hanging="360"/>
      </w:pPr>
      <w:rPr>
        <w:rFonts w:ascii="Wingdings" w:hAnsi="Wingdings" w:hint="default"/>
      </w:rPr>
    </w:lvl>
  </w:abstractNum>
  <w:abstractNum w:abstractNumId="29" w15:restartNumberingAfterBreak="0">
    <w:nsid w:val="33A0423A"/>
    <w:multiLevelType w:val="multilevel"/>
    <w:tmpl w:val="FFD0587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33C60012"/>
    <w:multiLevelType w:val="multilevel"/>
    <w:tmpl w:val="24705E82"/>
    <w:lvl w:ilvl="0">
      <w:start w:val="1"/>
      <w:numFmt w:val="bullet"/>
      <w:lvlText w:val=""/>
      <w:lvlJc w:val="left"/>
      <w:pPr>
        <w:tabs>
          <w:tab w:val="num" w:pos="360"/>
        </w:tabs>
        <w:ind w:left="360" w:hanging="360"/>
      </w:pPr>
      <w:rPr>
        <w:rFonts w:ascii="Symbol" w:hAnsi="Symbol" w:hint="default"/>
      </w:rPr>
    </w:lvl>
    <w:lvl w:ilvl="1">
      <w:start w:val="1"/>
      <w:numFmt w:val="bullet"/>
      <w:lvlText w:val=""/>
      <w:lvlJc w:val="left"/>
      <w:pPr>
        <w:tabs>
          <w:tab w:val="num" w:pos="785"/>
        </w:tabs>
        <w:ind w:left="785" w:hanging="360"/>
      </w:pPr>
      <w:rPr>
        <w:rFonts w:ascii="Symbol" w:hAnsi="Symbol"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1" w15:restartNumberingAfterBreak="0">
    <w:nsid w:val="35E6047F"/>
    <w:multiLevelType w:val="multilevel"/>
    <w:tmpl w:val="3F3A11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37307ADF"/>
    <w:multiLevelType w:val="multilevel"/>
    <w:tmpl w:val="70167154"/>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3" w15:restartNumberingAfterBreak="0">
    <w:nsid w:val="37DA6A2B"/>
    <w:multiLevelType w:val="multilevel"/>
    <w:tmpl w:val="5DD2BB50"/>
    <w:lvl w:ilvl="0">
      <w:start w:val="16"/>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4" w15:restartNumberingAfterBreak="0">
    <w:nsid w:val="3A3260A5"/>
    <w:multiLevelType w:val="multilevel"/>
    <w:tmpl w:val="70167154"/>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5" w15:restartNumberingAfterBreak="0">
    <w:nsid w:val="3ABA3DDA"/>
    <w:multiLevelType w:val="multilevel"/>
    <w:tmpl w:val="70167154"/>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6" w15:restartNumberingAfterBreak="0">
    <w:nsid w:val="3C3E521E"/>
    <w:multiLevelType w:val="multilevel"/>
    <w:tmpl w:val="03CACBE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3DDE3350"/>
    <w:multiLevelType w:val="multilevel"/>
    <w:tmpl w:val="9626B2C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3E487DEE"/>
    <w:multiLevelType w:val="hybridMultilevel"/>
    <w:tmpl w:val="C82A89C6"/>
    <w:lvl w:ilvl="0" w:tplc="117E5E8E">
      <w:start w:val="1"/>
      <w:numFmt w:val="bullet"/>
      <w:lvlText w:val=""/>
      <w:lvlJc w:val="left"/>
      <w:pPr>
        <w:ind w:left="785" w:hanging="360"/>
      </w:pPr>
      <w:rPr>
        <w:rFonts w:ascii="Symbol" w:hAnsi="Symbol" w:hint="default"/>
        <w:sz w:val="20"/>
      </w:rPr>
    </w:lvl>
    <w:lvl w:ilvl="1" w:tplc="04220019">
      <w:start w:val="1"/>
      <w:numFmt w:val="lowerLetter"/>
      <w:lvlText w:val="%2."/>
      <w:lvlJc w:val="left"/>
      <w:pPr>
        <w:ind w:left="1800" w:hanging="360"/>
      </w:pPr>
    </w:lvl>
    <w:lvl w:ilvl="2" w:tplc="0422001B">
      <w:start w:val="1"/>
      <w:numFmt w:val="lowerRoman"/>
      <w:lvlText w:val="%3."/>
      <w:lvlJc w:val="right"/>
      <w:pPr>
        <w:ind w:left="2520" w:hanging="180"/>
      </w:pPr>
    </w:lvl>
    <w:lvl w:ilvl="3" w:tplc="0422000F">
      <w:start w:val="1"/>
      <w:numFmt w:val="decimal"/>
      <w:lvlText w:val="%4."/>
      <w:lvlJc w:val="left"/>
      <w:pPr>
        <w:ind w:left="3240" w:hanging="360"/>
      </w:pPr>
    </w:lvl>
    <w:lvl w:ilvl="4" w:tplc="04220019">
      <w:start w:val="1"/>
      <w:numFmt w:val="lowerLetter"/>
      <w:lvlText w:val="%5."/>
      <w:lvlJc w:val="left"/>
      <w:pPr>
        <w:ind w:left="3960" w:hanging="360"/>
      </w:pPr>
    </w:lvl>
    <w:lvl w:ilvl="5" w:tplc="0422001B">
      <w:start w:val="1"/>
      <w:numFmt w:val="lowerRoman"/>
      <w:lvlText w:val="%6."/>
      <w:lvlJc w:val="right"/>
      <w:pPr>
        <w:ind w:left="4680" w:hanging="180"/>
      </w:pPr>
    </w:lvl>
    <w:lvl w:ilvl="6" w:tplc="0422000F">
      <w:start w:val="1"/>
      <w:numFmt w:val="decimal"/>
      <w:lvlText w:val="%7."/>
      <w:lvlJc w:val="left"/>
      <w:pPr>
        <w:ind w:left="5400" w:hanging="360"/>
      </w:pPr>
    </w:lvl>
    <w:lvl w:ilvl="7" w:tplc="04220019">
      <w:start w:val="1"/>
      <w:numFmt w:val="lowerLetter"/>
      <w:lvlText w:val="%8."/>
      <w:lvlJc w:val="left"/>
      <w:pPr>
        <w:ind w:left="6120" w:hanging="360"/>
      </w:pPr>
    </w:lvl>
    <w:lvl w:ilvl="8" w:tplc="0422001B">
      <w:start w:val="1"/>
      <w:numFmt w:val="lowerRoman"/>
      <w:lvlText w:val="%9."/>
      <w:lvlJc w:val="right"/>
      <w:pPr>
        <w:ind w:left="6840" w:hanging="180"/>
      </w:pPr>
    </w:lvl>
  </w:abstractNum>
  <w:abstractNum w:abstractNumId="39" w15:restartNumberingAfterBreak="0">
    <w:nsid w:val="40E836C3"/>
    <w:multiLevelType w:val="multilevel"/>
    <w:tmpl w:val="78969A68"/>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ind w:left="928" w:hanging="360"/>
      </w:pPr>
      <w:rPr>
        <w:b w:val="0"/>
        <w:sz w:val="28"/>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0" w15:restartNumberingAfterBreak="0">
    <w:nsid w:val="41842383"/>
    <w:multiLevelType w:val="multilevel"/>
    <w:tmpl w:val="70167154"/>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1" w15:restartNumberingAfterBreak="0">
    <w:nsid w:val="41A94361"/>
    <w:multiLevelType w:val="multilevel"/>
    <w:tmpl w:val="2F6A864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453F373D"/>
    <w:multiLevelType w:val="multilevel"/>
    <w:tmpl w:val="C60E9EFE"/>
    <w:lvl w:ilvl="0">
      <w:start w:val="1"/>
      <w:numFmt w:val="bullet"/>
      <w:lvlText w:val=""/>
      <w:lvlJc w:val="left"/>
      <w:pPr>
        <w:tabs>
          <w:tab w:val="num" w:pos="360"/>
        </w:tabs>
        <w:ind w:left="360" w:hanging="360"/>
      </w:pPr>
      <w:rPr>
        <w:rFonts w:ascii="Symbol" w:hAnsi="Symbol" w:hint="default"/>
      </w:rPr>
    </w:lvl>
    <w:lvl w:ilvl="1">
      <w:start w:val="1"/>
      <w:numFmt w:val="bullet"/>
      <w:lvlText w:val=""/>
      <w:lvlJc w:val="left"/>
      <w:pPr>
        <w:tabs>
          <w:tab w:val="num" w:pos="785"/>
        </w:tabs>
        <w:ind w:left="785" w:hanging="360"/>
      </w:pPr>
      <w:rPr>
        <w:rFonts w:ascii="Symbol" w:hAnsi="Symbol"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3" w15:restartNumberingAfterBreak="0">
    <w:nsid w:val="459C447C"/>
    <w:multiLevelType w:val="multilevel"/>
    <w:tmpl w:val="0B2C08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4902264E"/>
    <w:multiLevelType w:val="multilevel"/>
    <w:tmpl w:val="70167154"/>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5" w15:restartNumberingAfterBreak="0">
    <w:nsid w:val="49AD3E62"/>
    <w:multiLevelType w:val="multilevel"/>
    <w:tmpl w:val="F3BE74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4B831329"/>
    <w:multiLevelType w:val="multilevel"/>
    <w:tmpl w:val="8760D22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4F4A10CB"/>
    <w:multiLevelType w:val="multilevel"/>
    <w:tmpl w:val="70167154"/>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8" w15:restartNumberingAfterBreak="0">
    <w:nsid w:val="4FF07E06"/>
    <w:multiLevelType w:val="multilevel"/>
    <w:tmpl w:val="2458A5F8"/>
    <w:lvl w:ilvl="0">
      <w:start w:val="26"/>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9" w15:restartNumberingAfterBreak="0">
    <w:nsid w:val="51F323E0"/>
    <w:multiLevelType w:val="multilevel"/>
    <w:tmpl w:val="04B052B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52E44DEB"/>
    <w:multiLevelType w:val="multilevel"/>
    <w:tmpl w:val="E16449D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54BC70D5"/>
    <w:multiLevelType w:val="multilevel"/>
    <w:tmpl w:val="C9A8DB24"/>
    <w:lvl w:ilvl="0">
      <w:start w:val="27"/>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2" w15:restartNumberingAfterBreak="0">
    <w:nsid w:val="54BD1ED8"/>
    <w:multiLevelType w:val="multilevel"/>
    <w:tmpl w:val="DCF8B8B6"/>
    <w:lvl w:ilvl="0">
      <w:start w:val="2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3" w15:restartNumberingAfterBreak="0">
    <w:nsid w:val="55846EDC"/>
    <w:multiLevelType w:val="multilevel"/>
    <w:tmpl w:val="6D3CF64A"/>
    <w:lvl w:ilvl="0">
      <w:start w:val="2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4" w15:restartNumberingAfterBreak="0">
    <w:nsid w:val="57645C3F"/>
    <w:multiLevelType w:val="multilevel"/>
    <w:tmpl w:val="70167154"/>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5" w15:restartNumberingAfterBreak="0">
    <w:nsid w:val="57EF2501"/>
    <w:multiLevelType w:val="multilevel"/>
    <w:tmpl w:val="8918D2B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6" w15:restartNumberingAfterBreak="0">
    <w:nsid w:val="592061F7"/>
    <w:multiLevelType w:val="multilevel"/>
    <w:tmpl w:val="FD7C1A78"/>
    <w:lvl w:ilvl="0">
      <w:start w:val="25"/>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7" w15:restartNumberingAfterBreak="0">
    <w:nsid w:val="5A09458E"/>
    <w:multiLevelType w:val="multilevel"/>
    <w:tmpl w:val="51BE584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5C876792"/>
    <w:multiLevelType w:val="multilevel"/>
    <w:tmpl w:val="58D2EC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5DE13B3C"/>
    <w:multiLevelType w:val="multilevel"/>
    <w:tmpl w:val="5CE4226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5F1314A8"/>
    <w:multiLevelType w:val="multilevel"/>
    <w:tmpl w:val="51DE0252"/>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5FC01E5C"/>
    <w:multiLevelType w:val="multilevel"/>
    <w:tmpl w:val="D1FE9A74"/>
    <w:lvl w:ilvl="0">
      <w:start w:val="1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2" w15:restartNumberingAfterBreak="0">
    <w:nsid w:val="62F92360"/>
    <w:multiLevelType w:val="multilevel"/>
    <w:tmpl w:val="70167154"/>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3" w15:restartNumberingAfterBreak="0">
    <w:nsid w:val="64C34CB0"/>
    <w:multiLevelType w:val="multilevel"/>
    <w:tmpl w:val="EB6048F2"/>
    <w:lvl w:ilvl="0">
      <w:start w:val="1"/>
      <w:numFmt w:val="decimal"/>
      <w:lvlText w:val="%1."/>
      <w:lvlJc w:val="left"/>
      <w:pPr>
        <w:tabs>
          <w:tab w:val="num" w:pos="360"/>
        </w:tabs>
        <w:ind w:left="360" w:hanging="360"/>
      </w:pPr>
      <w:rPr>
        <w:rFonts w:ascii="Times New Roman" w:eastAsiaTheme="minorHAnsi" w:hAnsi="Times New Roman" w:cs="Times New Roman"/>
      </w:rPr>
    </w:lvl>
    <w:lvl w:ilvl="1">
      <w:start w:val="1"/>
      <w:numFmt w:val="bullet"/>
      <w:lvlText w:val=""/>
      <w:lvlJc w:val="left"/>
      <w:pPr>
        <w:tabs>
          <w:tab w:val="num" w:pos="785"/>
        </w:tabs>
        <w:ind w:left="785" w:hanging="360"/>
      </w:pPr>
      <w:rPr>
        <w:rFonts w:ascii="Symbol" w:hAnsi="Symbol"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4" w15:restartNumberingAfterBreak="0">
    <w:nsid w:val="65D30CB4"/>
    <w:multiLevelType w:val="hybridMultilevel"/>
    <w:tmpl w:val="0A70D9CC"/>
    <w:lvl w:ilvl="0" w:tplc="99782454">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65" w15:restartNumberingAfterBreak="0">
    <w:nsid w:val="663D0520"/>
    <w:multiLevelType w:val="multilevel"/>
    <w:tmpl w:val="70167154"/>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6" w15:restartNumberingAfterBreak="0">
    <w:nsid w:val="68F1412B"/>
    <w:multiLevelType w:val="multilevel"/>
    <w:tmpl w:val="70167154"/>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7" w15:restartNumberingAfterBreak="0">
    <w:nsid w:val="69BD50C8"/>
    <w:multiLevelType w:val="multilevel"/>
    <w:tmpl w:val="99889BB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6B5E32C6"/>
    <w:multiLevelType w:val="multilevel"/>
    <w:tmpl w:val="0A6667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6DBB76A1"/>
    <w:multiLevelType w:val="multilevel"/>
    <w:tmpl w:val="92DA5E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6E4177A0"/>
    <w:multiLevelType w:val="multilevel"/>
    <w:tmpl w:val="061CBF7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6E6B4FAF"/>
    <w:multiLevelType w:val="multilevel"/>
    <w:tmpl w:val="4BBE44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6FF01136"/>
    <w:multiLevelType w:val="multilevel"/>
    <w:tmpl w:val="EFD8DA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70473231"/>
    <w:multiLevelType w:val="multilevel"/>
    <w:tmpl w:val="6242DF76"/>
    <w:lvl w:ilvl="0">
      <w:start w:val="17"/>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4" w15:restartNumberingAfterBreak="0">
    <w:nsid w:val="733A4A4F"/>
    <w:multiLevelType w:val="multilevel"/>
    <w:tmpl w:val="5CE4226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5" w15:restartNumberingAfterBreak="0">
    <w:nsid w:val="738C0156"/>
    <w:multiLevelType w:val="multilevel"/>
    <w:tmpl w:val="70167154"/>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6" w15:restartNumberingAfterBreak="0">
    <w:nsid w:val="74DD03BF"/>
    <w:multiLevelType w:val="multilevel"/>
    <w:tmpl w:val="70167154"/>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7" w15:restartNumberingAfterBreak="0">
    <w:nsid w:val="77780479"/>
    <w:multiLevelType w:val="multilevel"/>
    <w:tmpl w:val="80DC18E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8" w15:restartNumberingAfterBreak="0">
    <w:nsid w:val="78C14ED7"/>
    <w:multiLevelType w:val="multilevel"/>
    <w:tmpl w:val="5CE4226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7AF96B09"/>
    <w:multiLevelType w:val="multilevel"/>
    <w:tmpl w:val="F372084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80" w15:restartNumberingAfterBreak="0">
    <w:nsid w:val="7DE17F3E"/>
    <w:multiLevelType w:val="multilevel"/>
    <w:tmpl w:val="997239BE"/>
    <w:lvl w:ilvl="0">
      <w:start w:val="20"/>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1" w15:restartNumberingAfterBreak="0">
    <w:nsid w:val="7E752E8E"/>
    <w:multiLevelType w:val="multilevel"/>
    <w:tmpl w:val="997239BE"/>
    <w:lvl w:ilvl="0">
      <w:start w:val="20"/>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16cid:durableId="80303562">
    <w:abstractNumId w:val="6"/>
  </w:num>
  <w:num w:numId="2" w16cid:durableId="1367409091">
    <w:abstractNumId w:val="6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434744001">
    <w:abstractNumId w:val="74"/>
  </w:num>
  <w:num w:numId="4" w16cid:durableId="711612497">
    <w:abstractNumId w:val="3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360473962">
    <w:abstractNumId w:val="13"/>
  </w:num>
  <w:num w:numId="6" w16cid:durableId="295448075">
    <w:abstractNumId w:val="28"/>
  </w:num>
  <w:num w:numId="7" w16cid:durableId="1646467809">
    <w:abstractNumId w:val="78"/>
  </w:num>
  <w:num w:numId="8" w16cid:durableId="1554927552">
    <w:abstractNumId w:val="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79992082">
    <w:abstractNumId w:val="4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745637723">
    <w:abstractNumId w:val="59"/>
  </w:num>
  <w:num w:numId="11" w16cid:durableId="157423033">
    <w:abstractNumId w:val="23"/>
  </w:num>
  <w:num w:numId="12" w16cid:durableId="2125885553">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05323865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925215647">
    <w:abstractNumId w:val="24"/>
  </w:num>
  <w:num w:numId="15" w16cid:durableId="1356923315">
    <w:abstractNumId w:val="16"/>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859128124">
    <w:abstractNumId w:val="50"/>
  </w:num>
  <w:num w:numId="17" w16cid:durableId="689993635">
    <w:abstractNumId w:val="14"/>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527408483">
    <w:abstractNumId w:val="25"/>
  </w:num>
  <w:num w:numId="19" w16cid:durableId="1019283724">
    <w:abstractNumId w:val="61"/>
    <w:lvlOverride w:ilvl="0">
      <w:startOverride w:val="1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522204728">
    <w:abstractNumId w:val="69"/>
  </w:num>
  <w:num w:numId="21" w16cid:durableId="475102258">
    <w:abstractNumId w:val="19"/>
    <w:lvlOverride w:ilvl="0">
      <w:startOverride w:val="1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536163406">
    <w:abstractNumId w:val="41"/>
  </w:num>
  <w:num w:numId="23" w16cid:durableId="107508673">
    <w:abstractNumId w:val="33"/>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091580817">
    <w:abstractNumId w:val="46"/>
  </w:num>
  <w:num w:numId="25" w16cid:durableId="3292866">
    <w:abstractNumId w:val="73"/>
    <w:lvlOverride w:ilvl="0">
      <w:startOverride w:val="1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305013736">
    <w:abstractNumId w:val="37"/>
  </w:num>
  <w:num w:numId="27" w16cid:durableId="528688774">
    <w:abstractNumId w:val="22"/>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098140615">
    <w:abstractNumId w:val="79"/>
  </w:num>
  <w:num w:numId="29" w16cid:durableId="860245582">
    <w:abstractNumId w:val="17"/>
    <w:lvlOverride w:ilvl="0">
      <w:startOverride w:val="1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2073843111">
    <w:abstractNumId w:val="57"/>
  </w:num>
  <w:num w:numId="31" w16cid:durableId="1299267716">
    <w:abstractNumId w:val="81"/>
    <w:lvlOverride w:ilvl="0">
      <w:startOverride w:val="2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605767091">
    <w:abstractNumId w:val="77"/>
  </w:num>
  <w:num w:numId="33" w16cid:durableId="1346712430">
    <w:abstractNumId w:val="8"/>
    <w:lvlOverride w:ilvl="0">
      <w:startOverride w:val="2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847208331">
    <w:abstractNumId w:val="12"/>
  </w:num>
  <w:num w:numId="35" w16cid:durableId="826936927">
    <w:abstractNumId w:val="52"/>
    <w:lvlOverride w:ilvl="0">
      <w:startOverride w:val="2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969821321">
    <w:abstractNumId w:val="9"/>
  </w:num>
  <w:num w:numId="37" w16cid:durableId="135269485">
    <w:abstractNumId w:val="27"/>
    <w:lvlOverride w:ilvl="0">
      <w:startOverride w:val="2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314140325">
    <w:abstractNumId w:val="10"/>
  </w:num>
  <w:num w:numId="39" w16cid:durableId="250507309">
    <w:abstractNumId w:val="53"/>
    <w:lvlOverride w:ilvl="0">
      <w:startOverride w:val="2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439906531">
    <w:abstractNumId w:val="36"/>
  </w:num>
  <w:num w:numId="41" w16cid:durableId="679625604">
    <w:abstractNumId w:val="56"/>
    <w:lvlOverride w:ilvl="0">
      <w:startOverride w:val="2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76830096">
    <w:abstractNumId w:val="70"/>
  </w:num>
  <w:num w:numId="43" w16cid:durableId="2030064197">
    <w:abstractNumId w:val="48"/>
    <w:lvlOverride w:ilvl="0">
      <w:startOverride w:val="2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031497152">
    <w:abstractNumId w:val="4"/>
  </w:num>
  <w:num w:numId="45" w16cid:durableId="1540123821">
    <w:abstractNumId w:val="51"/>
    <w:lvlOverride w:ilvl="0">
      <w:startOverride w:val="2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396048074">
    <w:abstractNumId w:val="67"/>
  </w:num>
  <w:num w:numId="47" w16cid:durableId="16926270">
    <w:abstractNumId w:val="11"/>
    <w:lvlOverride w:ilvl="0">
      <w:startOverride w:val="2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925500214">
    <w:abstractNumId w:val="31"/>
  </w:num>
  <w:num w:numId="49" w16cid:durableId="1044866671">
    <w:abstractNumId w:val="20"/>
  </w:num>
  <w:num w:numId="50" w16cid:durableId="2144149776">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1032346028">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991831683">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1076896257">
    <w:abstractNumId w:val="5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796752126">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1813675768">
    <w:abstractNumId w:val="6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1107895040">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16cid:durableId="1585724893">
    <w:abstractNumId w:val="4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16cid:durableId="1538589898">
    <w:abstractNumId w:val="7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852230626">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16cid:durableId="1448817938">
    <w:abstractNumId w:val="6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804469294">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900754755">
    <w:abstractNumId w:val="6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16cid:durableId="443690156">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16cid:durableId="622418907">
    <w:abstractNumId w:val="7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1414090087">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16cid:durableId="1312253133">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1494491333">
    <w:abstractNumId w:val="80"/>
  </w:num>
  <w:num w:numId="68" w16cid:durableId="1701971167">
    <w:abstractNumId w:val="0"/>
  </w:num>
  <w:num w:numId="69" w16cid:durableId="1910995179">
    <w:abstractNumId w:val="72"/>
  </w:num>
  <w:num w:numId="70" w16cid:durableId="1606621636">
    <w:abstractNumId w:val="45"/>
  </w:num>
  <w:num w:numId="71" w16cid:durableId="933783491">
    <w:abstractNumId w:val="49"/>
  </w:num>
  <w:num w:numId="72" w16cid:durableId="647712687">
    <w:abstractNumId w:val="5"/>
  </w:num>
  <w:num w:numId="73" w16cid:durableId="392042997">
    <w:abstractNumId w:val="29"/>
  </w:num>
  <w:num w:numId="74" w16cid:durableId="1683972626">
    <w:abstractNumId w:val="58"/>
  </w:num>
  <w:num w:numId="75" w16cid:durableId="1668631162">
    <w:abstractNumId w:val="60"/>
  </w:num>
  <w:num w:numId="76" w16cid:durableId="1934122340">
    <w:abstractNumId w:val="68"/>
  </w:num>
  <w:num w:numId="77" w16cid:durableId="1397899330">
    <w:abstractNumId w:val="1"/>
  </w:num>
  <w:num w:numId="78" w16cid:durableId="292369042">
    <w:abstractNumId w:val="71"/>
  </w:num>
  <w:num w:numId="79" w16cid:durableId="407657139">
    <w:abstractNumId w:val="39"/>
  </w:num>
  <w:num w:numId="80" w16cid:durableId="1749688315">
    <w:abstractNumId w:val="64"/>
  </w:num>
  <w:num w:numId="81" w16cid:durableId="479922989">
    <w:abstractNumId w:val="38"/>
  </w:num>
  <w:num w:numId="82" w16cid:durableId="1781756119">
    <w:abstractNumId w:val="3"/>
  </w:num>
  <w:num w:numId="83" w16cid:durableId="535431607">
    <w:abstractNumId w:val="21"/>
  </w:num>
  <w:num w:numId="84" w16cid:durableId="2091778718">
    <w:abstractNumId w:val="43"/>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3C12"/>
    <w:rsid w:val="00034603"/>
    <w:rsid w:val="00043933"/>
    <w:rsid w:val="00054C32"/>
    <w:rsid w:val="000572A3"/>
    <w:rsid w:val="00073D45"/>
    <w:rsid w:val="00076F7C"/>
    <w:rsid w:val="000B2660"/>
    <w:rsid w:val="000E2DD4"/>
    <w:rsid w:val="0010397B"/>
    <w:rsid w:val="00106FCE"/>
    <w:rsid w:val="001210C6"/>
    <w:rsid w:val="00130BCB"/>
    <w:rsid w:val="00174B55"/>
    <w:rsid w:val="00190AA2"/>
    <w:rsid w:val="001A5F97"/>
    <w:rsid w:val="001D6D8D"/>
    <w:rsid w:val="001E5CBC"/>
    <w:rsid w:val="001F3764"/>
    <w:rsid w:val="00215A19"/>
    <w:rsid w:val="002834DD"/>
    <w:rsid w:val="00283945"/>
    <w:rsid w:val="002B6D50"/>
    <w:rsid w:val="002B7C8B"/>
    <w:rsid w:val="002D1AB2"/>
    <w:rsid w:val="00315935"/>
    <w:rsid w:val="0032780C"/>
    <w:rsid w:val="00336248"/>
    <w:rsid w:val="003477C4"/>
    <w:rsid w:val="003536EE"/>
    <w:rsid w:val="00357E56"/>
    <w:rsid w:val="00366596"/>
    <w:rsid w:val="00397FBA"/>
    <w:rsid w:val="003B4DA9"/>
    <w:rsid w:val="003C1F11"/>
    <w:rsid w:val="003C4EEE"/>
    <w:rsid w:val="003C59CB"/>
    <w:rsid w:val="003D68D2"/>
    <w:rsid w:val="003D7387"/>
    <w:rsid w:val="003E382A"/>
    <w:rsid w:val="00400550"/>
    <w:rsid w:val="00420097"/>
    <w:rsid w:val="00433833"/>
    <w:rsid w:val="004752A2"/>
    <w:rsid w:val="00481D3A"/>
    <w:rsid w:val="004F15FB"/>
    <w:rsid w:val="004F1D88"/>
    <w:rsid w:val="00504C94"/>
    <w:rsid w:val="00507A43"/>
    <w:rsid w:val="00510A04"/>
    <w:rsid w:val="0051201F"/>
    <w:rsid w:val="00535310"/>
    <w:rsid w:val="00543D37"/>
    <w:rsid w:val="005472BA"/>
    <w:rsid w:val="0055096F"/>
    <w:rsid w:val="005559C0"/>
    <w:rsid w:val="00572915"/>
    <w:rsid w:val="005877FA"/>
    <w:rsid w:val="005C173C"/>
    <w:rsid w:val="005C4C71"/>
    <w:rsid w:val="005D1245"/>
    <w:rsid w:val="005D14D0"/>
    <w:rsid w:val="005D165E"/>
    <w:rsid w:val="005E69CF"/>
    <w:rsid w:val="00604BAF"/>
    <w:rsid w:val="006104DF"/>
    <w:rsid w:val="00611979"/>
    <w:rsid w:val="006267F6"/>
    <w:rsid w:val="00655145"/>
    <w:rsid w:val="00677567"/>
    <w:rsid w:val="0068193A"/>
    <w:rsid w:val="00697B2C"/>
    <w:rsid w:val="006B6E7F"/>
    <w:rsid w:val="006B7B2B"/>
    <w:rsid w:val="006C0BDA"/>
    <w:rsid w:val="006E1549"/>
    <w:rsid w:val="006F12D6"/>
    <w:rsid w:val="007212E4"/>
    <w:rsid w:val="007307DF"/>
    <w:rsid w:val="00732397"/>
    <w:rsid w:val="007618CA"/>
    <w:rsid w:val="00763FDA"/>
    <w:rsid w:val="00781B90"/>
    <w:rsid w:val="00797D4E"/>
    <w:rsid w:val="00810585"/>
    <w:rsid w:val="00811E3E"/>
    <w:rsid w:val="008139BF"/>
    <w:rsid w:val="008462A6"/>
    <w:rsid w:val="008713B3"/>
    <w:rsid w:val="0088296B"/>
    <w:rsid w:val="0091446E"/>
    <w:rsid w:val="009420CD"/>
    <w:rsid w:val="00951005"/>
    <w:rsid w:val="009542E9"/>
    <w:rsid w:val="00964DD0"/>
    <w:rsid w:val="009852EB"/>
    <w:rsid w:val="00991D3B"/>
    <w:rsid w:val="009D1F4F"/>
    <w:rsid w:val="009F13E8"/>
    <w:rsid w:val="00A153E7"/>
    <w:rsid w:val="00A25CA3"/>
    <w:rsid w:val="00A41F29"/>
    <w:rsid w:val="00A55A84"/>
    <w:rsid w:val="00A83014"/>
    <w:rsid w:val="00A85496"/>
    <w:rsid w:val="00AB197D"/>
    <w:rsid w:val="00AB3C12"/>
    <w:rsid w:val="00AB7E49"/>
    <w:rsid w:val="00AE1FFE"/>
    <w:rsid w:val="00B27D10"/>
    <w:rsid w:val="00B53216"/>
    <w:rsid w:val="00B75ECF"/>
    <w:rsid w:val="00BB66A6"/>
    <w:rsid w:val="00BD1441"/>
    <w:rsid w:val="00BD6C7F"/>
    <w:rsid w:val="00BF6154"/>
    <w:rsid w:val="00C1657B"/>
    <w:rsid w:val="00C3521A"/>
    <w:rsid w:val="00C44875"/>
    <w:rsid w:val="00C61D8B"/>
    <w:rsid w:val="00C8041F"/>
    <w:rsid w:val="00CA2852"/>
    <w:rsid w:val="00CB2AFD"/>
    <w:rsid w:val="00CC209E"/>
    <w:rsid w:val="00CC53E0"/>
    <w:rsid w:val="00CC5DD8"/>
    <w:rsid w:val="00CE0886"/>
    <w:rsid w:val="00CE101C"/>
    <w:rsid w:val="00CE5097"/>
    <w:rsid w:val="00D22ACA"/>
    <w:rsid w:val="00D4122C"/>
    <w:rsid w:val="00D5403B"/>
    <w:rsid w:val="00D77735"/>
    <w:rsid w:val="00D9507B"/>
    <w:rsid w:val="00D96383"/>
    <w:rsid w:val="00DA6664"/>
    <w:rsid w:val="00DB71FB"/>
    <w:rsid w:val="00DD677B"/>
    <w:rsid w:val="00DE3474"/>
    <w:rsid w:val="00DE4168"/>
    <w:rsid w:val="00E11090"/>
    <w:rsid w:val="00E16299"/>
    <w:rsid w:val="00E24D81"/>
    <w:rsid w:val="00E308AD"/>
    <w:rsid w:val="00E5452E"/>
    <w:rsid w:val="00E92EB0"/>
    <w:rsid w:val="00EC0946"/>
    <w:rsid w:val="00EC6790"/>
    <w:rsid w:val="00F04C6D"/>
    <w:rsid w:val="00F306D2"/>
    <w:rsid w:val="00F44407"/>
    <w:rsid w:val="00F46921"/>
    <w:rsid w:val="00F60740"/>
    <w:rsid w:val="00F74FDE"/>
    <w:rsid w:val="00F955D6"/>
    <w:rsid w:val="00FA495E"/>
    <w:rsid w:val="00FC7D31"/>
    <w:rsid w:val="00FD48C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25CFB21"/>
  <w15:chartTrackingRefBased/>
  <w15:docId w15:val="{E024EF4B-A8E7-4F64-95AC-DD34E9212F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8193A"/>
    <w:rPr>
      <w:rFonts w:ascii="Times New Roman" w:hAnsi="Times New Roman"/>
      <w:sz w:val="28"/>
    </w:rPr>
  </w:style>
  <w:style w:type="paragraph" w:styleId="1">
    <w:name w:val="heading 1"/>
    <w:basedOn w:val="a"/>
    <w:next w:val="a"/>
    <w:link w:val="10"/>
    <w:uiPriority w:val="9"/>
    <w:qFormat/>
    <w:rsid w:val="0057291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3">
    <w:name w:val="heading 3"/>
    <w:basedOn w:val="a"/>
    <w:link w:val="30"/>
    <w:uiPriority w:val="9"/>
    <w:qFormat/>
    <w:rsid w:val="006B7B2B"/>
    <w:pPr>
      <w:spacing w:before="100" w:beforeAutospacing="1" w:after="100" w:afterAutospacing="1" w:line="240" w:lineRule="auto"/>
      <w:outlineLvl w:val="2"/>
    </w:pPr>
    <w:rPr>
      <w:rFonts w:eastAsia="Times New Roman" w:cs="Times New Roman"/>
      <w:b/>
      <w:bCs/>
      <w:sz w:val="27"/>
      <w:szCs w:val="27"/>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line number"/>
    <w:basedOn w:val="a0"/>
    <w:uiPriority w:val="99"/>
    <w:semiHidden/>
    <w:unhideWhenUsed/>
    <w:rsid w:val="004752A2"/>
  </w:style>
  <w:style w:type="paragraph" w:styleId="a4">
    <w:name w:val="header"/>
    <w:basedOn w:val="a"/>
    <w:link w:val="a5"/>
    <w:uiPriority w:val="99"/>
    <w:unhideWhenUsed/>
    <w:rsid w:val="00336248"/>
    <w:pPr>
      <w:tabs>
        <w:tab w:val="center" w:pos="4819"/>
        <w:tab w:val="right" w:pos="9639"/>
      </w:tabs>
      <w:spacing w:after="0" w:line="240" w:lineRule="auto"/>
    </w:pPr>
  </w:style>
  <w:style w:type="character" w:customStyle="1" w:styleId="a5">
    <w:name w:val="Верхній колонтитул Знак"/>
    <w:basedOn w:val="a0"/>
    <w:link w:val="a4"/>
    <w:uiPriority w:val="99"/>
    <w:rsid w:val="00336248"/>
    <w:rPr>
      <w:rFonts w:ascii="Times New Roman" w:hAnsi="Times New Roman"/>
      <w:sz w:val="28"/>
    </w:rPr>
  </w:style>
  <w:style w:type="paragraph" w:styleId="a6">
    <w:name w:val="footer"/>
    <w:basedOn w:val="a"/>
    <w:link w:val="a7"/>
    <w:uiPriority w:val="99"/>
    <w:unhideWhenUsed/>
    <w:rsid w:val="00336248"/>
    <w:pPr>
      <w:tabs>
        <w:tab w:val="center" w:pos="4819"/>
        <w:tab w:val="right" w:pos="9639"/>
      </w:tabs>
      <w:spacing w:after="0" w:line="240" w:lineRule="auto"/>
    </w:pPr>
  </w:style>
  <w:style w:type="character" w:customStyle="1" w:styleId="a7">
    <w:name w:val="Нижній колонтитул Знак"/>
    <w:basedOn w:val="a0"/>
    <w:link w:val="a6"/>
    <w:uiPriority w:val="99"/>
    <w:rsid w:val="00336248"/>
    <w:rPr>
      <w:rFonts w:ascii="Times New Roman" w:hAnsi="Times New Roman"/>
      <w:sz w:val="28"/>
    </w:rPr>
  </w:style>
  <w:style w:type="character" w:styleId="a8">
    <w:name w:val="Hyperlink"/>
    <w:basedOn w:val="a0"/>
    <w:uiPriority w:val="99"/>
    <w:unhideWhenUsed/>
    <w:rsid w:val="009F13E8"/>
    <w:rPr>
      <w:color w:val="0563C1" w:themeColor="hyperlink"/>
      <w:u w:val="single"/>
    </w:rPr>
  </w:style>
  <w:style w:type="paragraph" w:styleId="a9">
    <w:name w:val="Normal (Web)"/>
    <w:basedOn w:val="a"/>
    <w:uiPriority w:val="99"/>
    <w:unhideWhenUsed/>
    <w:rsid w:val="00AB197D"/>
    <w:pPr>
      <w:spacing w:before="100" w:beforeAutospacing="1" w:after="100" w:afterAutospacing="1" w:line="240" w:lineRule="auto"/>
    </w:pPr>
    <w:rPr>
      <w:rFonts w:eastAsia="Times New Roman" w:cs="Times New Roman"/>
      <w:sz w:val="24"/>
      <w:szCs w:val="24"/>
      <w:lang w:eastAsia="uk-UA"/>
    </w:rPr>
  </w:style>
  <w:style w:type="character" w:styleId="aa">
    <w:name w:val="Strong"/>
    <w:basedOn w:val="a0"/>
    <w:uiPriority w:val="22"/>
    <w:qFormat/>
    <w:rsid w:val="00AB197D"/>
    <w:rPr>
      <w:b/>
      <w:bCs/>
    </w:rPr>
  </w:style>
  <w:style w:type="paragraph" w:styleId="ab">
    <w:name w:val="List Paragraph"/>
    <w:basedOn w:val="a"/>
    <w:uiPriority w:val="1"/>
    <w:qFormat/>
    <w:rsid w:val="000572A3"/>
    <w:pPr>
      <w:ind w:left="720"/>
      <w:contextualSpacing/>
    </w:pPr>
  </w:style>
  <w:style w:type="character" w:styleId="ac">
    <w:name w:val="FollowedHyperlink"/>
    <w:basedOn w:val="a0"/>
    <w:uiPriority w:val="99"/>
    <w:semiHidden/>
    <w:unhideWhenUsed/>
    <w:rsid w:val="006C0BDA"/>
    <w:rPr>
      <w:color w:val="954F72" w:themeColor="followedHyperlink"/>
      <w:u w:val="single"/>
    </w:rPr>
  </w:style>
  <w:style w:type="character" w:customStyle="1" w:styleId="30">
    <w:name w:val="Заголовок 3 Знак"/>
    <w:basedOn w:val="a0"/>
    <w:link w:val="3"/>
    <w:uiPriority w:val="9"/>
    <w:rsid w:val="006B7B2B"/>
    <w:rPr>
      <w:rFonts w:ascii="Times New Roman" w:eastAsia="Times New Roman" w:hAnsi="Times New Roman" w:cs="Times New Roman"/>
      <w:b/>
      <w:bCs/>
      <w:sz w:val="27"/>
      <w:szCs w:val="27"/>
      <w:lang w:eastAsia="uk-UA"/>
    </w:rPr>
  </w:style>
  <w:style w:type="character" w:styleId="ad">
    <w:name w:val="Emphasis"/>
    <w:basedOn w:val="a0"/>
    <w:uiPriority w:val="20"/>
    <w:qFormat/>
    <w:rsid w:val="006B7B2B"/>
    <w:rPr>
      <w:i/>
      <w:iCs/>
    </w:rPr>
  </w:style>
  <w:style w:type="paragraph" w:styleId="ae">
    <w:name w:val="No Spacing"/>
    <w:uiPriority w:val="1"/>
    <w:qFormat/>
    <w:rsid w:val="008139BF"/>
    <w:pPr>
      <w:spacing w:after="0" w:line="240" w:lineRule="auto"/>
    </w:pPr>
    <w:rPr>
      <w:rFonts w:ascii="Times New Roman" w:hAnsi="Times New Roman"/>
      <w:sz w:val="28"/>
    </w:rPr>
  </w:style>
  <w:style w:type="table" w:styleId="af">
    <w:name w:val="Table Grid"/>
    <w:basedOn w:val="a1"/>
    <w:uiPriority w:val="39"/>
    <w:rsid w:val="00106FCE"/>
    <w:pPr>
      <w:spacing w:after="0" w:line="240" w:lineRule="auto"/>
    </w:pPr>
    <w:rPr>
      <w:kern w:val="2"/>
      <w:sz w:val="24"/>
      <w:szCs w:val="24"/>
      <w14:ligatures w14:val="standardContextu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a"/>
    <w:uiPriority w:val="1"/>
    <w:qFormat/>
    <w:rsid w:val="00106FCE"/>
    <w:pPr>
      <w:widowControl w:val="0"/>
      <w:autoSpaceDE w:val="0"/>
      <w:autoSpaceDN w:val="0"/>
      <w:spacing w:after="0" w:line="240" w:lineRule="auto"/>
    </w:pPr>
    <w:rPr>
      <w:rFonts w:eastAsia="Times New Roman" w:cs="Times New Roman"/>
      <w:sz w:val="22"/>
    </w:rPr>
  </w:style>
  <w:style w:type="table" w:customStyle="1" w:styleId="TableNormal">
    <w:name w:val="Table Normal"/>
    <w:uiPriority w:val="2"/>
    <w:semiHidden/>
    <w:qFormat/>
    <w:rsid w:val="00106FCE"/>
    <w:pPr>
      <w:widowControl w:val="0"/>
      <w:autoSpaceDE w:val="0"/>
      <w:autoSpaceDN w:val="0"/>
      <w:spacing w:after="0" w:line="240" w:lineRule="auto"/>
    </w:pPr>
    <w:rPr>
      <w:kern w:val="2"/>
      <w:lang w:val="en-US"/>
      <w14:ligatures w14:val="standardContextual"/>
    </w:rPr>
    <w:tblPr>
      <w:tblCellMar>
        <w:top w:w="0" w:type="dxa"/>
        <w:left w:w="0" w:type="dxa"/>
        <w:bottom w:w="0" w:type="dxa"/>
        <w:right w:w="0" w:type="dxa"/>
      </w:tblCellMar>
    </w:tblPr>
  </w:style>
  <w:style w:type="paragraph" w:styleId="af0">
    <w:name w:val="Body Text"/>
    <w:basedOn w:val="a"/>
    <w:link w:val="af1"/>
    <w:uiPriority w:val="1"/>
    <w:semiHidden/>
    <w:unhideWhenUsed/>
    <w:qFormat/>
    <w:rsid w:val="00A41F29"/>
    <w:pPr>
      <w:widowControl w:val="0"/>
      <w:autoSpaceDE w:val="0"/>
      <w:autoSpaceDN w:val="0"/>
      <w:spacing w:after="0" w:line="240" w:lineRule="auto"/>
      <w:ind w:left="141"/>
    </w:pPr>
    <w:rPr>
      <w:rFonts w:eastAsia="Times New Roman" w:cs="Times New Roman"/>
      <w:szCs w:val="28"/>
    </w:rPr>
  </w:style>
  <w:style w:type="character" w:customStyle="1" w:styleId="af1">
    <w:name w:val="Основний текст Знак"/>
    <w:basedOn w:val="a0"/>
    <w:link w:val="af0"/>
    <w:uiPriority w:val="1"/>
    <w:semiHidden/>
    <w:rsid w:val="00A41F29"/>
    <w:rPr>
      <w:rFonts w:ascii="Times New Roman" w:eastAsia="Times New Roman" w:hAnsi="Times New Roman" w:cs="Times New Roman"/>
      <w:sz w:val="28"/>
      <w:szCs w:val="28"/>
    </w:rPr>
  </w:style>
  <w:style w:type="character" w:customStyle="1" w:styleId="title-text">
    <w:name w:val="title-text"/>
    <w:basedOn w:val="a0"/>
    <w:rsid w:val="00A83014"/>
  </w:style>
  <w:style w:type="character" w:customStyle="1" w:styleId="titledefault">
    <w:name w:val="title_default"/>
    <w:basedOn w:val="a0"/>
    <w:rsid w:val="00A83014"/>
  </w:style>
  <w:style w:type="paragraph" w:styleId="af2">
    <w:name w:val="caption"/>
    <w:basedOn w:val="a"/>
    <w:next w:val="a"/>
    <w:uiPriority w:val="35"/>
    <w:unhideWhenUsed/>
    <w:qFormat/>
    <w:rsid w:val="00763FDA"/>
    <w:pPr>
      <w:spacing w:after="200" w:line="240" w:lineRule="auto"/>
    </w:pPr>
    <w:rPr>
      <w:i/>
      <w:iCs/>
      <w:color w:val="44546A" w:themeColor="text2"/>
      <w:sz w:val="18"/>
      <w:szCs w:val="18"/>
    </w:rPr>
  </w:style>
  <w:style w:type="character" w:customStyle="1" w:styleId="10">
    <w:name w:val="Заголовок 1 Знак"/>
    <w:basedOn w:val="a0"/>
    <w:link w:val="1"/>
    <w:uiPriority w:val="9"/>
    <w:rsid w:val="00572915"/>
    <w:rPr>
      <w:rFonts w:asciiTheme="majorHAnsi" w:eastAsiaTheme="majorEastAsia" w:hAnsiTheme="majorHAnsi" w:cstheme="majorBidi"/>
      <w:color w:val="2E74B5" w:themeColor="accent1" w:themeShade="BF"/>
      <w:sz w:val="32"/>
      <w:szCs w:val="32"/>
    </w:rPr>
  </w:style>
  <w:style w:type="character" w:customStyle="1" w:styleId="fs5">
    <w:name w:val="fs5"/>
    <w:basedOn w:val="a0"/>
    <w:rsid w:val="003D68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143505">
      <w:bodyDiv w:val="1"/>
      <w:marLeft w:val="0"/>
      <w:marRight w:val="0"/>
      <w:marTop w:val="0"/>
      <w:marBottom w:val="0"/>
      <w:divBdr>
        <w:top w:val="none" w:sz="0" w:space="0" w:color="auto"/>
        <w:left w:val="none" w:sz="0" w:space="0" w:color="auto"/>
        <w:bottom w:val="none" w:sz="0" w:space="0" w:color="auto"/>
        <w:right w:val="none" w:sz="0" w:space="0" w:color="auto"/>
      </w:divBdr>
    </w:div>
    <w:div w:id="58285269">
      <w:bodyDiv w:val="1"/>
      <w:marLeft w:val="0"/>
      <w:marRight w:val="0"/>
      <w:marTop w:val="0"/>
      <w:marBottom w:val="0"/>
      <w:divBdr>
        <w:top w:val="none" w:sz="0" w:space="0" w:color="auto"/>
        <w:left w:val="none" w:sz="0" w:space="0" w:color="auto"/>
        <w:bottom w:val="none" w:sz="0" w:space="0" w:color="auto"/>
        <w:right w:val="none" w:sz="0" w:space="0" w:color="auto"/>
      </w:divBdr>
    </w:div>
    <w:div w:id="77680172">
      <w:bodyDiv w:val="1"/>
      <w:marLeft w:val="0"/>
      <w:marRight w:val="0"/>
      <w:marTop w:val="0"/>
      <w:marBottom w:val="0"/>
      <w:divBdr>
        <w:top w:val="none" w:sz="0" w:space="0" w:color="auto"/>
        <w:left w:val="none" w:sz="0" w:space="0" w:color="auto"/>
        <w:bottom w:val="none" w:sz="0" w:space="0" w:color="auto"/>
        <w:right w:val="none" w:sz="0" w:space="0" w:color="auto"/>
      </w:divBdr>
    </w:div>
    <w:div w:id="95173146">
      <w:bodyDiv w:val="1"/>
      <w:marLeft w:val="0"/>
      <w:marRight w:val="0"/>
      <w:marTop w:val="0"/>
      <w:marBottom w:val="0"/>
      <w:divBdr>
        <w:top w:val="none" w:sz="0" w:space="0" w:color="auto"/>
        <w:left w:val="none" w:sz="0" w:space="0" w:color="auto"/>
        <w:bottom w:val="none" w:sz="0" w:space="0" w:color="auto"/>
        <w:right w:val="none" w:sz="0" w:space="0" w:color="auto"/>
      </w:divBdr>
    </w:div>
    <w:div w:id="114982276">
      <w:bodyDiv w:val="1"/>
      <w:marLeft w:val="0"/>
      <w:marRight w:val="0"/>
      <w:marTop w:val="0"/>
      <w:marBottom w:val="0"/>
      <w:divBdr>
        <w:top w:val="none" w:sz="0" w:space="0" w:color="auto"/>
        <w:left w:val="none" w:sz="0" w:space="0" w:color="auto"/>
        <w:bottom w:val="none" w:sz="0" w:space="0" w:color="auto"/>
        <w:right w:val="none" w:sz="0" w:space="0" w:color="auto"/>
      </w:divBdr>
    </w:div>
    <w:div w:id="137307320">
      <w:bodyDiv w:val="1"/>
      <w:marLeft w:val="0"/>
      <w:marRight w:val="0"/>
      <w:marTop w:val="0"/>
      <w:marBottom w:val="0"/>
      <w:divBdr>
        <w:top w:val="none" w:sz="0" w:space="0" w:color="auto"/>
        <w:left w:val="none" w:sz="0" w:space="0" w:color="auto"/>
        <w:bottom w:val="none" w:sz="0" w:space="0" w:color="auto"/>
        <w:right w:val="none" w:sz="0" w:space="0" w:color="auto"/>
      </w:divBdr>
    </w:div>
    <w:div w:id="171645203">
      <w:bodyDiv w:val="1"/>
      <w:marLeft w:val="0"/>
      <w:marRight w:val="0"/>
      <w:marTop w:val="0"/>
      <w:marBottom w:val="0"/>
      <w:divBdr>
        <w:top w:val="none" w:sz="0" w:space="0" w:color="auto"/>
        <w:left w:val="none" w:sz="0" w:space="0" w:color="auto"/>
        <w:bottom w:val="none" w:sz="0" w:space="0" w:color="auto"/>
        <w:right w:val="none" w:sz="0" w:space="0" w:color="auto"/>
      </w:divBdr>
    </w:div>
    <w:div w:id="176190206">
      <w:bodyDiv w:val="1"/>
      <w:marLeft w:val="0"/>
      <w:marRight w:val="0"/>
      <w:marTop w:val="0"/>
      <w:marBottom w:val="0"/>
      <w:divBdr>
        <w:top w:val="none" w:sz="0" w:space="0" w:color="auto"/>
        <w:left w:val="none" w:sz="0" w:space="0" w:color="auto"/>
        <w:bottom w:val="none" w:sz="0" w:space="0" w:color="auto"/>
        <w:right w:val="none" w:sz="0" w:space="0" w:color="auto"/>
      </w:divBdr>
    </w:div>
    <w:div w:id="182940453">
      <w:bodyDiv w:val="1"/>
      <w:marLeft w:val="0"/>
      <w:marRight w:val="0"/>
      <w:marTop w:val="0"/>
      <w:marBottom w:val="0"/>
      <w:divBdr>
        <w:top w:val="none" w:sz="0" w:space="0" w:color="auto"/>
        <w:left w:val="none" w:sz="0" w:space="0" w:color="auto"/>
        <w:bottom w:val="none" w:sz="0" w:space="0" w:color="auto"/>
        <w:right w:val="none" w:sz="0" w:space="0" w:color="auto"/>
      </w:divBdr>
    </w:div>
    <w:div w:id="192116469">
      <w:bodyDiv w:val="1"/>
      <w:marLeft w:val="0"/>
      <w:marRight w:val="0"/>
      <w:marTop w:val="0"/>
      <w:marBottom w:val="0"/>
      <w:divBdr>
        <w:top w:val="none" w:sz="0" w:space="0" w:color="auto"/>
        <w:left w:val="none" w:sz="0" w:space="0" w:color="auto"/>
        <w:bottom w:val="none" w:sz="0" w:space="0" w:color="auto"/>
        <w:right w:val="none" w:sz="0" w:space="0" w:color="auto"/>
      </w:divBdr>
    </w:div>
    <w:div w:id="213321793">
      <w:bodyDiv w:val="1"/>
      <w:marLeft w:val="0"/>
      <w:marRight w:val="0"/>
      <w:marTop w:val="0"/>
      <w:marBottom w:val="0"/>
      <w:divBdr>
        <w:top w:val="none" w:sz="0" w:space="0" w:color="auto"/>
        <w:left w:val="none" w:sz="0" w:space="0" w:color="auto"/>
        <w:bottom w:val="none" w:sz="0" w:space="0" w:color="auto"/>
        <w:right w:val="none" w:sz="0" w:space="0" w:color="auto"/>
      </w:divBdr>
    </w:div>
    <w:div w:id="253323974">
      <w:bodyDiv w:val="1"/>
      <w:marLeft w:val="0"/>
      <w:marRight w:val="0"/>
      <w:marTop w:val="0"/>
      <w:marBottom w:val="0"/>
      <w:divBdr>
        <w:top w:val="none" w:sz="0" w:space="0" w:color="auto"/>
        <w:left w:val="none" w:sz="0" w:space="0" w:color="auto"/>
        <w:bottom w:val="none" w:sz="0" w:space="0" w:color="auto"/>
        <w:right w:val="none" w:sz="0" w:space="0" w:color="auto"/>
      </w:divBdr>
    </w:div>
    <w:div w:id="280235933">
      <w:bodyDiv w:val="1"/>
      <w:marLeft w:val="0"/>
      <w:marRight w:val="0"/>
      <w:marTop w:val="0"/>
      <w:marBottom w:val="0"/>
      <w:divBdr>
        <w:top w:val="none" w:sz="0" w:space="0" w:color="auto"/>
        <w:left w:val="none" w:sz="0" w:space="0" w:color="auto"/>
        <w:bottom w:val="none" w:sz="0" w:space="0" w:color="auto"/>
        <w:right w:val="none" w:sz="0" w:space="0" w:color="auto"/>
      </w:divBdr>
    </w:div>
    <w:div w:id="321742796">
      <w:bodyDiv w:val="1"/>
      <w:marLeft w:val="0"/>
      <w:marRight w:val="0"/>
      <w:marTop w:val="0"/>
      <w:marBottom w:val="0"/>
      <w:divBdr>
        <w:top w:val="none" w:sz="0" w:space="0" w:color="auto"/>
        <w:left w:val="none" w:sz="0" w:space="0" w:color="auto"/>
        <w:bottom w:val="none" w:sz="0" w:space="0" w:color="auto"/>
        <w:right w:val="none" w:sz="0" w:space="0" w:color="auto"/>
      </w:divBdr>
    </w:div>
    <w:div w:id="338042505">
      <w:bodyDiv w:val="1"/>
      <w:marLeft w:val="0"/>
      <w:marRight w:val="0"/>
      <w:marTop w:val="0"/>
      <w:marBottom w:val="0"/>
      <w:divBdr>
        <w:top w:val="none" w:sz="0" w:space="0" w:color="auto"/>
        <w:left w:val="none" w:sz="0" w:space="0" w:color="auto"/>
        <w:bottom w:val="none" w:sz="0" w:space="0" w:color="auto"/>
        <w:right w:val="none" w:sz="0" w:space="0" w:color="auto"/>
      </w:divBdr>
    </w:div>
    <w:div w:id="347827803">
      <w:bodyDiv w:val="1"/>
      <w:marLeft w:val="0"/>
      <w:marRight w:val="0"/>
      <w:marTop w:val="0"/>
      <w:marBottom w:val="0"/>
      <w:divBdr>
        <w:top w:val="none" w:sz="0" w:space="0" w:color="auto"/>
        <w:left w:val="none" w:sz="0" w:space="0" w:color="auto"/>
        <w:bottom w:val="none" w:sz="0" w:space="0" w:color="auto"/>
        <w:right w:val="none" w:sz="0" w:space="0" w:color="auto"/>
      </w:divBdr>
    </w:div>
    <w:div w:id="380635309">
      <w:bodyDiv w:val="1"/>
      <w:marLeft w:val="0"/>
      <w:marRight w:val="0"/>
      <w:marTop w:val="0"/>
      <w:marBottom w:val="0"/>
      <w:divBdr>
        <w:top w:val="none" w:sz="0" w:space="0" w:color="auto"/>
        <w:left w:val="none" w:sz="0" w:space="0" w:color="auto"/>
        <w:bottom w:val="none" w:sz="0" w:space="0" w:color="auto"/>
        <w:right w:val="none" w:sz="0" w:space="0" w:color="auto"/>
      </w:divBdr>
    </w:div>
    <w:div w:id="413818439">
      <w:bodyDiv w:val="1"/>
      <w:marLeft w:val="0"/>
      <w:marRight w:val="0"/>
      <w:marTop w:val="0"/>
      <w:marBottom w:val="0"/>
      <w:divBdr>
        <w:top w:val="none" w:sz="0" w:space="0" w:color="auto"/>
        <w:left w:val="none" w:sz="0" w:space="0" w:color="auto"/>
        <w:bottom w:val="none" w:sz="0" w:space="0" w:color="auto"/>
        <w:right w:val="none" w:sz="0" w:space="0" w:color="auto"/>
      </w:divBdr>
    </w:div>
    <w:div w:id="414012023">
      <w:bodyDiv w:val="1"/>
      <w:marLeft w:val="0"/>
      <w:marRight w:val="0"/>
      <w:marTop w:val="0"/>
      <w:marBottom w:val="0"/>
      <w:divBdr>
        <w:top w:val="none" w:sz="0" w:space="0" w:color="auto"/>
        <w:left w:val="none" w:sz="0" w:space="0" w:color="auto"/>
        <w:bottom w:val="none" w:sz="0" w:space="0" w:color="auto"/>
        <w:right w:val="none" w:sz="0" w:space="0" w:color="auto"/>
      </w:divBdr>
    </w:div>
    <w:div w:id="432866603">
      <w:bodyDiv w:val="1"/>
      <w:marLeft w:val="0"/>
      <w:marRight w:val="0"/>
      <w:marTop w:val="0"/>
      <w:marBottom w:val="0"/>
      <w:divBdr>
        <w:top w:val="none" w:sz="0" w:space="0" w:color="auto"/>
        <w:left w:val="none" w:sz="0" w:space="0" w:color="auto"/>
        <w:bottom w:val="none" w:sz="0" w:space="0" w:color="auto"/>
        <w:right w:val="none" w:sz="0" w:space="0" w:color="auto"/>
      </w:divBdr>
    </w:div>
    <w:div w:id="441732811">
      <w:bodyDiv w:val="1"/>
      <w:marLeft w:val="0"/>
      <w:marRight w:val="0"/>
      <w:marTop w:val="0"/>
      <w:marBottom w:val="0"/>
      <w:divBdr>
        <w:top w:val="none" w:sz="0" w:space="0" w:color="auto"/>
        <w:left w:val="none" w:sz="0" w:space="0" w:color="auto"/>
        <w:bottom w:val="none" w:sz="0" w:space="0" w:color="auto"/>
        <w:right w:val="none" w:sz="0" w:space="0" w:color="auto"/>
      </w:divBdr>
    </w:div>
    <w:div w:id="452334907">
      <w:bodyDiv w:val="1"/>
      <w:marLeft w:val="0"/>
      <w:marRight w:val="0"/>
      <w:marTop w:val="0"/>
      <w:marBottom w:val="0"/>
      <w:divBdr>
        <w:top w:val="none" w:sz="0" w:space="0" w:color="auto"/>
        <w:left w:val="none" w:sz="0" w:space="0" w:color="auto"/>
        <w:bottom w:val="none" w:sz="0" w:space="0" w:color="auto"/>
        <w:right w:val="none" w:sz="0" w:space="0" w:color="auto"/>
      </w:divBdr>
    </w:div>
    <w:div w:id="457994261">
      <w:bodyDiv w:val="1"/>
      <w:marLeft w:val="0"/>
      <w:marRight w:val="0"/>
      <w:marTop w:val="0"/>
      <w:marBottom w:val="0"/>
      <w:divBdr>
        <w:top w:val="none" w:sz="0" w:space="0" w:color="auto"/>
        <w:left w:val="none" w:sz="0" w:space="0" w:color="auto"/>
        <w:bottom w:val="none" w:sz="0" w:space="0" w:color="auto"/>
        <w:right w:val="none" w:sz="0" w:space="0" w:color="auto"/>
      </w:divBdr>
    </w:div>
    <w:div w:id="466316109">
      <w:bodyDiv w:val="1"/>
      <w:marLeft w:val="0"/>
      <w:marRight w:val="0"/>
      <w:marTop w:val="0"/>
      <w:marBottom w:val="0"/>
      <w:divBdr>
        <w:top w:val="none" w:sz="0" w:space="0" w:color="auto"/>
        <w:left w:val="none" w:sz="0" w:space="0" w:color="auto"/>
        <w:bottom w:val="none" w:sz="0" w:space="0" w:color="auto"/>
        <w:right w:val="none" w:sz="0" w:space="0" w:color="auto"/>
      </w:divBdr>
    </w:div>
    <w:div w:id="489953930">
      <w:bodyDiv w:val="1"/>
      <w:marLeft w:val="0"/>
      <w:marRight w:val="0"/>
      <w:marTop w:val="0"/>
      <w:marBottom w:val="0"/>
      <w:divBdr>
        <w:top w:val="none" w:sz="0" w:space="0" w:color="auto"/>
        <w:left w:val="none" w:sz="0" w:space="0" w:color="auto"/>
        <w:bottom w:val="none" w:sz="0" w:space="0" w:color="auto"/>
        <w:right w:val="none" w:sz="0" w:space="0" w:color="auto"/>
      </w:divBdr>
    </w:div>
    <w:div w:id="502747124">
      <w:bodyDiv w:val="1"/>
      <w:marLeft w:val="0"/>
      <w:marRight w:val="0"/>
      <w:marTop w:val="0"/>
      <w:marBottom w:val="0"/>
      <w:divBdr>
        <w:top w:val="none" w:sz="0" w:space="0" w:color="auto"/>
        <w:left w:val="none" w:sz="0" w:space="0" w:color="auto"/>
        <w:bottom w:val="none" w:sz="0" w:space="0" w:color="auto"/>
        <w:right w:val="none" w:sz="0" w:space="0" w:color="auto"/>
      </w:divBdr>
    </w:div>
    <w:div w:id="514270399">
      <w:bodyDiv w:val="1"/>
      <w:marLeft w:val="0"/>
      <w:marRight w:val="0"/>
      <w:marTop w:val="0"/>
      <w:marBottom w:val="0"/>
      <w:divBdr>
        <w:top w:val="none" w:sz="0" w:space="0" w:color="auto"/>
        <w:left w:val="none" w:sz="0" w:space="0" w:color="auto"/>
        <w:bottom w:val="none" w:sz="0" w:space="0" w:color="auto"/>
        <w:right w:val="none" w:sz="0" w:space="0" w:color="auto"/>
      </w:divBdr>
    </w:div>
    <w:div w:id="550462624">
      <w:bodyDiv w:val="1"/>
      <w:marLeft w:val="0"/>
      <w:marRight w:val="0"/>
      <w:marTop w:val="0"/>
      <w:marBottom w:val="0"/>
      <w:divBdr>
        <w:top w:val="none" w:sz="0" w:space="0" w:color="auto"/>
        <w:left w:val="none" w:sz="0" w:space="0" w:color="auto"/>
        <w:bottom w:val="none" w:sz="0" w:space="0" w:color="auto"/>
        <w:right w:val="none" w:sz="0" w:space="0" w:color="auto"/>
      </w:divBdr>
    </w:div>
    <w:div w:id="552886394">
      <w:bodyDiv w:val="1"/>
      <w:marLeft w:val="0"/>
      <w:marRight w:val="0"/>
      <w:marTop w:val="0"/>
      <w:marBottom w:val="0"/>
      <w:divBdr>
        <w:top w:val="none" w:sz="0" w:space="0" w:color="auto"/>
        <w:left w:val="none" w:sz="0" w:space="0" w:color="auto"/>
        <w:bottom w:val="none" w:sz="0" w:space="0" w:color="auto"/>
        <w:right w:val="none" w:sz="0" w:space="0" w:color="auto"/>
      </w:divBdr>
    </w:div>
    <w:div w:id="566115823">
      <w:bodyDiv w:val="1"/>
      <w:marLeft w:val="0"/>
      <w:marRight w:val="0"/>
      <w:marTop w:val="0"/>
      <w:marBottom w:val="0"/>
      <w:divBdr>
        <w:top w:val="none" w:sz="0" w:space="0" w:color="auto"/>
        <w:left w:val="none" w:sz="0" w:space="0" w:color="auto"/>
        <w:bottom w:val="none" w:sz="0" w:space="0" w:color="auto"/>
        <w:right w:val="none" w:sz="0" w:space="0" w:color="auto"/>
      </w:divBdr>
    </w:div>
    <w:div w:id="589197996">
      <w:bodyDiv w:val="1"/>
      <w:marLeft w:val="0"/>
      <w:marRight w:val="0"/>
      <w:marTop w:val="0"/>
      <w:marBottom w:val="0"/>
      <w:divBdr>
        <w:top w:val="none" w:sz="0" w:space="0" w:color="auto"/>
        <w:left w:val="none" w:sz="0" w:space="0" w:color="auto"/>
        <w:bottom w:val="none" w:sz="0" w:space="0" w:color="auto"/>
        <w:right w:val="none" w:sz="0" w:space="0" w:color="auto"/>
      </w:divBdr>
    </w:div>
    <w:div w:id="602492172">
      <w:bodyDiv w:val="1"/>
      <w:marLeft w:val="0"/>
      <w:marRight w:val="0"/>
      <w:marTop w:val="0"/>
      <w:marBottom w:val="0"/>
      <w:divBdr>
        <w:top w:val="none" w:sz="0" w:space="0" w:color="auto"/>
        <w:left w:val="none" w:sz="0" w:space="0" w:color="auto"/>
        <w:bottom w:val="none" w:sz="0" w:space="0" w:color="auto"/>
        <w:right w:val="none" w:sz="0" w:space="0" w:color="auto"/>
      </w:divBdr>
    </w:div>
    <w:div w:id="627323548">
      <w:bodyDiv w:val="1"/>
      <w:marLeft w:val="0"/>
      <w:marRight w:val="0"/>
      <w:marTop w:val="0"/>
      <w:marBottom w:val="0"/>
      <w:divBdr>
        <w:top w:val="none" w:sz="0" w:space="0" w:color="auto"/>
        <w:left w:val="none" w:sz="0" w:space="0" w:color="auto"/>
        <w:bottom w:val="none" w:sz="0" w:space="0" w:color="auto"/>
        <w:right w:val="none" w:sz="0" w:space="0" w:color="auto"/>
      </w:divBdr>
    </w:div>
    <w:div w:id="650595000">
      <w:bodyDiv w:val="1"/>
      <w:marLeft w:val="0"/>
      <w:marRight w:val="0"/>
      <w:marTop w:val="0"/>
      <w:marBottom w:val="0"/>
      <w:divBdr>
        <w:top w:val="none" w:sz="0" w:space="0" w:color="auto"/>
        <w:left w:val="none" w:sz="0" w:space="0" w:color="auto"/>
        <w:bottom w:val="none" w:sz="0" w:space="0" w:color="auto"/>
        <w:right w:val="none" w:sz="0" w:space="0" w:color="auto"/>
      </w:divBdr>
    </w:div>
    <w:div w:id="678972274">
      <w:bodyDiv w:val="1"/>
      <w:marLeft w:val="0"/>
      <w:marRight w:val="0"/>
      <w:marTop w:val="0"/>
      <w:marBottom w:val="0"/>
      <w:divBdr>
        <w:top w:val="none" w:sz="0" w:space="0" w:color="auto"/>
        <w:left w:val="none" w:sz="0" w:space="0" w:color="auto"/>
        <w:bottom w:val="none" w:sz="0" w:space="0" w:color="auto"/>
        <w:right w:val="none" w:sz="0" w:space="0" w:color="auto"/>
      </w:divBdr>
    </w:div>
    <w:div w:id="697007186">
      <w:bodyDiv w:val="1"/>
      <w:marLeft w:val="0"/>
      <w:marRight w:val="0"/>
      <w:marTop w:val="0"/>
      <w:marBottom w:val="0"/>
      <w:divBdr>
        <w:top w:val="none" w:sz="0" w:space="0" w:color="auto"/>
        <w:left w:val="none" w:sz="0" w:space="0" w:color="auto"/>
        <w:bottom w:val="none" w:sz="0" w:space="0" w:color="auto"/>
        <w:right w:val="none" w:sz="0" w:space="0" w:color="auto"/>
      </w:divBdr>
    </w:div>
    <w:div w:id="706873556">
      <w:bodyDiv w:val="1"/>
      <w:marLeft w:val="0"/>
      <w:marRight w:val="0"/>
      <w:marTop w:val="0"/>
      <w:marBottom w:val="0"/>
      <w:divBdr>
        <w:top w:val="none" w:sz="0" w:space="0" w:color="auto"/>
        <w:left w:val="none" w:sz="0" w:space="0" w:color="auto"/>
        <w:bottom w:val="none" w:sz="0" w:space="0" w:color="auto"/>
        <w:right w:val="none" w:sz="0" w:space="0" w:color="auto"/>
      </w:divBdr>
    </w:div>
    <w:div w:id="709963405">
      <w:bodyDiv w:val="1"/>
      <w:marLeft w:val="0"/>
      <w:marRight w:val="0"/>
      <w:marTop w:val="0"/>
      <w:marBottom w:val="0"/>
      <w:divBdr>
        <w:top w:val="none" w:sz="0" w:space="0" w:color="auto"/>
        <w:left w:val="none" w:sz="0" w:space="0" w:color="auto"/>
        <w:bottom w:val="none" w:sz="0" w:space="0" w:color="auto"/>
        <w:right w:val="none" w:sz="0" w:space="0" w:color="auto"/>
      </w:divBdr>
    </w:div>
    <w:div w:id="715660181">
      <w:bodyDiv w:val="1"/>
      <w:marLeft w:val="0"/>
      <w:marRight w:val="0"/>
      <w:marTop w:val="0"/>
      <w:marBottom w:val="0"/>
      <w:divBdr>
        <w:top w:val="none" w:sz="0" w:space="0" w:color="auto"/>
        <w:left w:val="none" w:sz="0" w:space="0" w:color="auto"/>
        <w:bottom w:val="none" w:sz="0" w:space="0" w:color="auto"/>
        <w:right w:val="none" w:sz="0" w:space="0" w:color="auto"/>
      </w:divBdr>
    </w:div>
    <w:div w:id="718437142">
      <w:bodyDiv w:val="1"/>
      <w:marLeft w:val="0"/>
      <w:marRight w:val="0"/>
      <w:marTop w:val="0"/>
      <w:marBottom w:val="0"/>
      <w:divBdr>
        <w:top w:val="none" w:sz="0" w:space="0" w:color="auto"/>
        <w:left w:val="none" w:sz="0" w:space="0" w:color="auto"/>
        <w:bottom w:val="none" w:sz="0" w:space="0" w:color="auto"/>
        <w:right w:val="none" w:sz="0" w:space="0" w:color="auto"/>
      </w:divBdr>
    </w:div>
    <w:div w:id="747119893">
      <w:bodyDiv w:val="1"/>
      <w:marLeft w:val="0"/>
      <w:marRight w:val="0"/>
      <w:marTop w:val="0"/>
      <w:marBottom w:val="0"/>
      <w:divBdr>
        <w:top w:val="none" w:sz="0" w:space="0" w:color="auto"/>
        <w:left w:val="none" w:sz="0" w:space="0" w:color="auto"/>
        <w:bottom w:val="none" w:sz="0" w:space="0" w:color="auto"/>
        <w:right w:val="none" w:sz="0" w:space="0" w:color="auto"/>
      </w:divBdr>
    </w:div>
    <w:div w:id="755785987">
      <w:bodyDiv w:val="1"/>
      <w:marLeft w:val="0"/>
      <w:marRight w:val="0"/>
      <w:marTop w:val="0"/>
      <w:marBottom w:val="0"/>
      <w:divBdr>
        <w:top w:val="none" w:sz="0" w:space="0" w:color="auto"/>
        <w:left w:val="none" w:sz="0" w:space="0" w:color="auto"/>
        <w:bottom w:val="none" w:sz="0" w:space="0" w:color="auto"/>
        <w:right w:val="none" w:sz="0" w:space="0" w:color="auto"/>
      </w:divBdr>
    </w:div>
    <w:div w:id="757168775">
      <w:bodyDiv w:val="1"/>
      <w:marLeft w:val="0"/>
      <w:marRight w:val="0"/>
      <w:marTop w:val="0"/>
      <w:marBottom w:val="0"/>
      <w:divBdr>
        <w:top w:val="none" w:sz="0" w:space="0" w:color="auto"/>
        <w:left w:val="none" w:sz="0" w:space="0" w:color="auto"/>
        <w:bottom w:val="none" w:sz="0" w:space="0" w:color="auto"/>
        <w:right w:val="none" w:sz="0" w:space="0" w:color="auto"/>
      </w:divBdr>
    </w:div>
    <w:div w:id="758598977">
      <w:bodyDiv w:val="1"/>
      <w:marLeft w:val="0"/>
      <w:marRight w:val="0"/>
      <w:marTop w:val="0"/>
      <w:marBottom w:val="0"/>
      <w:divBdr>
        <w:top w:val="none" w:sz="0" w:space="0" w:color="auto"/>
        <w:left w:val="none" w:sz="0" w:space="0" w:color="auto"/>
        <w:bottom w:val="none" w:sz="0" w:space="0" w:color="auto"/>
        <w:right w:val="none" w:sz="0" w:space="0" w:color="auto"/>
      </w:divBdr>
    </w:div>
    <w:div w:id="789855287">
      <w:bodyDiv w:val="1"/>
      <w:marLeft w:val="0"/>
      <w:marRight w:val="0"/>
      <w:marTop w:val="0"/>
      <w:marBottom w:val="0"/>
      <w:divBdr>
        <w:top w:val="none" w:sz="0" w:space="0" w:color="auto"/>
        <w:left w:val="none" w:sz="0" w:space="0" w:color="auto"/>
        <w:bottom w:val="none" w:sz="0" w:space="0" w:color="auto"/>
        <w:right w:val="none" w:sz="0" w:space="0" w:color="auto"/>
      </w:divBdr>
    </w:div>
    <w:div w:id="809790381">
      <w:bodyDiv w:val="1"/>
      <w:marLeft w:val="0"/>
      <w:marRight w:val="0"/>
      <w:marTop w:val="0"/>
      <w:marBottom w:val="0"/>
      <w:divBdr>
        <w:top w:val="none" w:sz="0" w:space="0" w:color="auto"/>
        <w:left w:val="none" w:sz="0" w:space="0" w:color="auto"/>
        <w:bottom w:val="none" w:sz="0" w:space="0" w:color="auto"/>
        <w:right w:val="none" w:sz="0" w:space="0" w:color="auto"/>
      </w:divBdr>
    </w:div>
    <w:div w:id="813454231">
      <w:bodyDiv w:val="1"/>
      <w:marLeft w:val="0"/>
      <w:marRight w:val="0"/>
      <w:marTop w:val="0"/>
      <w:marBottom w:val="0"/>
      <w:divBdr>
        <w:top w:val="none" w:sz="0" w:space="0" w:color="auto"/>
        <w:left w:val="none" w:sz="0" w:space="0" w:color="auto"/>
        <w:bottom w:val="none" w:sz="0" w:space="0" w:color="auto"/>
        <w:right w:val="none" w:sz="0" w:space="0" w:color="auto"/>
      </w:divBdr>
    </w:div>
    <w:div w:id="820773231">
      <w:bodyDiv w:val="1"/>
      <w:marLeft w:val="0"/>
      <w:marRight w:val="0"/>
      <w:marTop w:val="0"/>
      <w:marBottom w:val="0"/>
      <w:divBdr>
        <w:top w:val="none" w:sz="0" w:space="0" w:color="auto"/>
        <w:left w:val="none" w:sz="0" w:space="0" w:color="auto"/>
        <w:bottom w:val="none" w:sz="0" w:space="0" w:color="auto"/>
        <w:right w:val="none" w:sz="0" w:space="0" w:color="auto"/>
      </w:divBdr>
    </w:div>
    <w:div w:id="850921502">
      <w:bodyDiv w:val="1"/>
      <w:marLeft w:val="0"/>
      <w:marRight w:val="0"/>
      <w:marTop w:val="0"/>
      <w:marBottom w:val="0"/>
      <w:divBdr>
        <w:top w:val="none" w:sz="0" w:space="0" w:color="auto"/>
        <w:left w:val="none" w:sz="0" w:space="0" w:color="auto"/>
        <w:bottom w:val="none" w:sz="0" w:space="0" w:color="auto"/>
        <w:right w:val="none" w:sz="0" w:space="0" w:color="auto"/>
      </w:divBdr>
    </w:div>
    <w:div w:id="869563801">
      <w:bodyDiv w:val="1"/>
      <w:marLeft w:val="0"/>
      <w:marRight w:val="0"/>
      <w:marTop w:val="0"/>
      <w:marBottom w:val="0"/>
      <w:divBdr>
        <w:top w:val="none" w:sz="0" w:space="0" w:color="auto"/>
        <w:left w:val="none" w:sz="0" w:space="0" w:color="auto"/>
        <w:bottom w:val="none" w:sz="0" w:space="0" w:color="auto"/>
        <w:right w:val="none" w:sz="0" w:space="0" w:color="auto"/>
      </w:divBdr>
    </w:div>
    <w:div w:id="915826247">
      <w:bodyDiv w:val="1"/>
      <w:marLeft w:val="0"/>
      <w:marRight w:val="0"/>
      <w:marTop w:val="0"/>
      <w:marBottom w:val="0"/>
      <w:divBdr>
        <w:top w:val="none" w:sz="0" w:space="0" w:color="auto"/>
        <w:left w:val="none" w:sz="0" w:space="0" w:color="auto"/>
        <w:bottom w:val="none" w:sz="0" w:space="0" w:color="auto"/>
        <w:right w:val="none" w:sz="0" w:space="0" w:color="auto"/>
      </w:divBdr>
    </w:div>
    <w:div w:id="944116983">
      <w:bodyDiv w:val="1"/>
      <w:marLeft w:val="0"/>
      <w:marRight w:val="0"/>
      <w:marTop w:val="0"/>
      <w:marBottom w:val="0"/>
      <w:divBdr>
        <w:top w:val="none" w:sz="0" w:space="0" w:color="auto"/>
        <w:left w:val="none" w:sz="0" w:space="0" w:color="auto"/>
        <w:bottom w:val="none" w:sz="0" w:space="0" w:color="auto"/>
        <w:right w:val="none" w:sz="0" w:space="0" w:color="auto"/>
      </w:divBdr>
    </w:div>
    <w:div w:id="950359649">
      <w:bodyDiv w:val="1"/>
      <w:marLeft w:val="0"/>
      <w:marRight w:val="0"/>
      <w:marTop w:val="0"/>
      <w:marBottom w:val="0"/>
      <w:divBdr>
        <w:top w:val="none" w:sz="0" w:space="0" w:color="auto"/>
        <w:left w:val="none" w:sz="0" w:space="0" w:color="auto"/>
        <w:bottom w:val="none" w:sz="0" w:space="0" w:color="auto"/>
        <w:right w:val="none" w:sz="0" w:space="0" w:color="auto"/>
      </w:divBdr>
    </w:div>
    <w:div w:id="954293330">
      <w:bodyDiv w:val="1"/>
      <w:marLeft w:val="0"/>
      <w:marRight w:val="0"/>
      <w:marTop w:val="0"/>
      <w:marBottom w:val="0"/>
      <w:divBdr>
        <w:top w:val="none" w:sz="0" w:space="0" w:color="auto"/>
        <w:left w:val="none" w:sz="0" w:space="0" w:color="auto"/>
        <w:bottom w:val="none" w:sz="0" w:space="0" w:color="auto"/>
        <w:right w:val="none" w:sz="0" w:space="0" w:color="auto"/>
      </w:divBdr>
    </w:div>
    <w:div w:id="955408624">
      <w:bodyDiv w:val="1"/>
      <w:marLeft w:val="0"/>
      <w:marRight w:val="0"/>
      <w:marTop w:val="0"/>
      <w:marBottom w:val="0"/>
      <w:divBdr>
        <w:top w:val="none" w:sz="0" w:space="0" w:color="auto"/>
        <w:left w:val="none" w:sz="0" w:space="0" w:color="auto"/>
        <w:bottom w:val="none" w:sz="0" w:space="0" w:color="auto"/>
        <w:right w:val="none" w:sz="0" w:space="0" w:color="auto"/>
      </w:divBdr>
    </w:div>
    <w:div w:id="964191451">
      <w:bodyDiv w:val="1"/>
      <w:marLeft w:val="0"/>
      <w:marRight w:val="0"/>
      <w:marTop w:val="0"/>
      <w:marBottom w:val="0"/>
      <w:divBdr>
        <w:top w:val="none" w:sz="0" w:space="0" w:color="auto"/>
        <w:left w:val="none" w:sz="0" w:space="0" w:color="auto"/>
        <w:bottom w:val="none" w:sz="0" w:space="0" w:color="auto"/>
        <w:right w:val="none" w:sz="0" w:space="0" w:color="auto"/>
      </w:divBdr>
    </w:div>
    <w:div w:id="971447796">
      <w:bodyDiv w:val="1"/>
      <w:marLeft w:val="0"/>
      <w:marRight w:val="0"/>
      <w:marTop w:val="0"/>
      <w:marBottom w:val="0"/>
      <w:divBdr>
        <w:top w:val="none" w:sz="0" w:space="0" w:color="auto"/>
        <w:left w:val="none" w:sz="0" w:space="0" w:color="auto"/>
        <w:bottom w:val="none" w:sz="0" w:space="0" w:color="auto"/>
        <w:right w:val="none" w:sz="0" w:space="0" w:color="auto"/>
      </w:divBdr>
    </w:div>
    <w:div w:id="981739507">
      <w:bodyDiv w:val="1"/>
      <w:marLeft w:val="0"/>
      <w:marRight w:val="0"/>
      <w:marTop w:val="0"/>
      <w:marBottom w:val="0"/>
      <w:divBdr>
        <w:top w:val="none" w:sz="0" w:space="0" w:color="auto"/>
        <w:left w:val="none" w:sz="0" w:space="0" w:color="auto"/>
        <w:bottom w:val="none" w:sz="0" w:space="0" w:color="auto"/>
        <w:right w:val="none" w:sz="0" w:space="0" w:color="auto"/>
      </w:divBdr>
    </w:div>
    <w:div w:id="997196719">
      <w:bodyDiv w:val="1"/>
      <w:marLeft w:val="0"/>
      <w:marRight w:val="0"/>
      <w:marTop w:val="0"/>
      <w:marBottom w:val="0"/>
      <w:divBdr>
        <w:top w:val="none" w:sz="0" w:space="0" w:color="auto"/>
        <w:left w:val="none" w:sz="0" w:space="0" w:color="auto"/>
        <w:bottom w:val="none" w:sz="0" w:space="0" w:color="auto"/>
        <w:right w:val="none" w:sz="0" w:space="0" w:color="auto"/>
      </w:divBdr>
    </w:div>
    <w:div w:id="998191038">
      <w:bodyDiv w:val="1"/>
      <w:marLeft w:val="0"/>
      <w:marRight w:val="0"/>
      <w:marTop w:val="0"/>
      <w:marBottom w:val="0"/>
      <w:divBdr>
        <w:top w:val="none" w:sz="0" w:space="0" w:color="auto"/>
        <w:left w:val="none" w:sz="0" w:space="0" w:color="auto"/>
        <w:bottom w:val="none" w:sz="0" w:space="0" w:color="auto"/>
        <w:right w:val="none" w:sz="0" w:space="0" w:color="auto"/>
      </w:divBdr>
    </w:div>
    <w:div w:id="1003629486">
      <w:bodyDiv w:val="1"/>
      <w:marLeft w:val="0"/>
      <w:marRight w:val="0"/>
      <w:marTop w:val="0"/>
      <w:marBottom w:val="0"/>
      <w:divBdr>
        <w:top w:val="none" w:sz="0" w:space="0" w:color="auto"/>
        <w:left w:val="none" w:sz="0" w:space="0" w:color="auto"/>
        <w:bottom w:val="none" w:sz="0" w:space="0" w:color="auto"/>
        <w:right w:val="none" w:sz="0" w:space="0" w:color="auto"/>
      </w:divBdr>
    </w:div>
    <w:div w:id="1034190400">
      <w:bodyDiv w:val="1"/>
      <w:marLeft w:val="0"/>
      <w:marRight w:val="0"/>
      <w:marTop w:val="0"/>
      <w:marBottom w:val="0"/>
      <w:divBdr>
        <w:top w:val="none" w:sz="0" w:space="0" w:color="auto"/>
        <w:left w:val="none" w:sz="0" w:space="0" w:color="auto"/>
        <w:bottom w:val="none" w:sz="0" w:space="0" w:color="auto"/>
        <w:right w:val="none" w:sz="0" w:space="0" w:color="auto"/>
      </w:divBdr>
    </w:div>
    <w:div w:id="1040742653">
      <w:bodyDiv w:val="1"/>
      <w:marLeft w:val="0"/>
      <w:marRight w:val="0"/>
      <w:marTop w:val="0"/>
      <w:marBottom w:val="0"/>
      <w:divBdr>
        <w:top w:val="none" w:sz="0" w:space="0" w:color="auto"/>
        <w:left w:val="none" w:sz="0" w:space="0" w:color="auto"/>
        <w:bottom w:val="none" w:sz="0" w:space="0" w:color="auto"/>
        <w:right w:val="none" w:sz="0" w:space="0" w:color="auto"/>
      </w:divBdr>
    </w:div>
    <w:div w:id="1054235852">
      <w:bodyDiv w:val="1"/>
      <w:marLeft w:val="0"/>
      <w:marRight w:val="0"/>
      <w:marTop w:val="0"/>
      <w:marBottom w:val="0"/>
      <w:divBdr>
        <w:top w:val="none" w:sz="0" w:space="0" w:color="auto"/>
        <w:left w:val="none" w:sz="0" w:space="0" w:color="auto"/>
        <w:bottom w:val="none" w:sz="0" w:space="0" w:color="auto"/>
        <w:right w:val="none" w:sz="0" w:space="0" w:color="auto"/>
      </w:divBdr>
    </w:div>
    <w:div w:id="1113403201">
      <w:bodyDiv w:val="1"/>
      <w:marLeft w:val="0"/>
      <w:marRight w:val="0"/>
      <w:marTop w:val="0"/>
      <w:marBottom w:val="0"/>
      <w:divBdr>
        <w:top w:val="none" w:sz="0" w:space="0" w:color="auto"/>
        <w:left w:val="none" w:sz="0" w:space="0" w:color="auto"/>
        <w:bottom w:val="none" w:sz="0" w:space="0" w:color="auto"/>
        <w:right w:val="none" w:sz="0" w:space="0" w:color="auto"/>
      </w:divBdr>
    </w:div>
    <w:div w:id="1130049626">
      <w:bodyDiv w:val="1"/>
      <w:marLeft w:val="0"/>
      <w:marRight w:val="0"/>
      <w:marTop w:val="0"/>
      <w:marBottom w:val="0"/>
      <w:divBdr>
        <w:top w:val="none" w:sz="0" w:space="0" w:color="auto"/>
        <w:left w:val="none" w:sz="0" w:space="0" w:color="auto"/>
        <w:bottom w:val="none" w:sz="0" w:space="0" w:color="auto"/>
        <w:right w:val="none" w:sz="0" w:space="0" w:color="auto"/>
      </w:divBdr>
    </w:div>
    <w:div w:id="1187258353">
      <w:bodyDiv w:val="1"/>
      <w:marLeft w:val="0"/>
      <w:marRight w:val="0"/>
      <w:marTop w:val="0"/>
      <w:marBottom w:val="0"/>
      <w:divBdr>
        <w:top w:val="none" w:sz="0" w:space="0" w:color="auto"/>
        <w:left w:val="none" w:sz="0" w:space="0" w:color="auto"/>
        <w:bottom w:val="none" w:sz="0" w:space="0" w:color="auto"/>
        <w:right w:val="none" w:sz="0" w:space="0" w:color="auto"/>
      </w:divBdr>
    </w:div>
    <w:div w:id="1207528144">
      <w:bodyDiv w:val="1"/>
      <w:marLeft w:val="0"/>
      <w:marRight w:val="0"/>
      <w:marTop w:val="0"/>
      <w:marBottom w:val="0"/>
      <w:divBdr>
        <w:top w:val="none" w:sz="0" w:space="0" w:color="auto"/>
        <w:left w:val="none" w:sz="0" w:space="0" w:color="auto"/>
        <w:bottom w:val="none" w:sz="0" w:space="0" w:color="auto"/>
        <w:right w:val="none" w:sz="0" w:space="0" w:color="auto"/>
      </w:divBdr>
    </w:div>
    <w:div w:id="1221332052">
      <w:bodyDiv w:val="1"/>
      <w:marLeft w:val="0"/>
      <w:marRight w:val="0"/>
      <w:marTop w:val="0"/>
      <w:marBottom w:val="0"/>
      <w:divBdr>
        <w:top w:val="none" w:sz="0" w:space="0" w:color="auto"/>
        <w:left w:val="none" w:sz="0" w:space="0" w:color="auto"/>
        <w:bottom w:val="none" w:sz="0" w:space="0" w:color="auto"/>
        <w:right w:val="none" w:sz="0" w:space="0" w:color="auto"/>
      </w:divBdr>
    </w:div>
    <w:div w:id="1248348987">
      <w:bodyDiv w:val="1"/>
      <w:marLeft w:val="0"/>
      <w:marRight w:val="0"/>
      <w:marTop w:val="0"/>
      <w:marBottom w:val="0"/>
      <w:divBdr>
        <w:top w:val="none" w:sz="0" w:space="0" w:color="auto"/>
        <w:left w:val="none" w:sz="0" w:space="0" w:color="auto"/>
        <w:bottom w:val="none" w:sz="0" w:space="0" w:color="auto"/>
        <w:right w:val="none" w:sz="0" w:space="0" w:color="auto"/>
      </w:divBdr>
    </w:div>
    <w:div w:id="1257439545">
      <w:bodyDiv w:val="1"/>
      <w:marLeft w:val="0"/>
      <w:marRight w:val="0"/>
      <w:marTop w:val="0"/>
      <w:marBottom w:val="0"/>
      <w:divBdr>
        <w:top w:val="none" w:sz="0" w:space="0" w:color="auto"/>
        <w:left w:val="none" w:sz="0" w:space="0" w:color="auto"/>
        <w:bottom w:val="none" w:sz="0" w:space="0" w:color="auto"/>
        <w:right w:val="none" w:sz="0" w:space="0" w:color="auto"/>
      </w:divBdr>
    </w:div>
    <w:div w:id="1272128890">
      <w:bodyDiv w:val="1"/>
      <w:marLeft w:val="0"/>
      <w:marRight w:val="0"/>
      <w:marTop w:val="0"/>
      <w:marBottom w:val="0"/>
      <w:divBdr>
        <w:top w:val="none" w:sz="0" w:space="0" w:color="auto"/>
        <w:left w:val="none" w:sz="0" w:space="0" w:color="auto"/>
        <w:bottom w:val="none" w:sz="0" w:space="0" w:color="auto"/>
        <w:right w:val="none" w:sz="0" w:space="0" w:color="auto"/>
      </w:divBdr>
    </w:div>
    <w:div w:id="1282112435">
      <w:bodyDiv w:val="1"/>
      <w:marLeft w:val="0"/>
      <w:marRight w:val="0"/>
      <w:marTop w:val="0"/>
      <w:marBottom w:val="0"/>
      <w:divBdr>
        <w:top w:val="none" w:sz="0" w:space="0" w:color="auto"/>
        <w:left w:val="none" w:sz="0" w:space="0" w:color="auto"/>
        <w:bottom w:val="none" w:sz="0" w:space="0" w:color="auto"/>
        <w:right w:val="none" w:sz="0" w:space="0" w:color="auto"/>
      </w:divBdr>
    </w:div>
    <w:div w:id="1310937796">
      <w:bodyDiv w:val="1"/>
      <w:marLeft w:val="0"/>
      <w:marRight w:val="0"/>
      <w:marTop w:val="0"/>
      <w:marBottom w:val="0"/>
      <w:divBdr>
        <w:top w:val="none" w:sz="0" w:space="0" w:color="auto"/>
        <w:left w:val="none" w:sz="0" w:space="0" w:color="auto"/>
        <w:bottom w:val="none" w:sz="0" w:space="0" w:color="auto"/>
        <w:right w:val="none" w:sz="0" w:space="0" w:color="auto"/>
      </w:divBdr>
    </w:div>
    <w:div w:id="1331981304">
      <w:bodyDiv w:val="1"/>
      <w:marLeft w:val="0"/>
      <w:marRight w:val="0"/>
      <w:marTop w:val="0"/>
      <w:marBottom w:val="0"/>
      <w:divBdr>
        <w:top w:val="none" w:sz="0" w:space="0" w:color="auto"/>
        <w:left w:val="none" w:sz="0" w:space="0" w:color="auto"/>
        <w:bottom w:val="none" w:sz="0" w:space="0" w:color="auto"/>
        <w:right w:val="none" w:sz="0" w:space="0" w:color="auto"/>
      </w:divBdr>
    </w:div>
    <w:div w:id="1340934410">
      <w:bodyDiv w:val="1"/>
      <w:marLeft w:val="0"/>
      <w:marRight w:val="0"/>
      <w:marTop w:val="0"/>
      <w:marBottom w:val="0"/>
      <w:divBdr>
        <w:top w:val="none" w:sz="0" w:space="0" w:color="auto"/>
        <w:left w:val="none" w:sz="0" w:space="0" w:color="auto"/>
        <w:bottom w:val="none" w:sz="0" w:space="0" w:color="auto"/>
        <w:right w:val="none" w:sz="0" w:space="0" w:color="auto"/>
      </w:divBdr>
    </w:div>
    <w:div w:id="1358580733">
      <w:bodyDiv w:val="1"/>
      <w:marLeft w:val="0"/>
      <w:marRight w:val="0"/>
      <w:marTop w:val="0"/>
      <w:marBottom w:val="0"/>
      <w:divBdr>
        <w:top w:val="none" w:sz="0" w:space="0" w:color="auto"/>
        <w:left w:val="none" w:sz="0" w:space="0" w:color="auto"/>
        <w:bottom w:val="none" w:sz="0" w:space="0" w:color="auto"/>
        <w:right w:val="none" w:sz="0" w:space="0" w:color="auto"/>
      </w:divBdr>
    </w:div>
    <w:div w:id="1379356765">
      <w:bodyDiv w:val="1"/>
      <w:marLeft w:val="0"/>
      <w:marRight w:val="0"/>
      <w:marTop w:val="0"/>
      <w:marBottom w:val="0"/>
      <w:divBdr>
        <w:top w:val="none" w:sz="0" w:space="0" w:color="auto"/>
        <w:left w:val="none" w:sz="0" w:space="0" w:color="auto"/>
        <w:bottom w:val="none" w:sz="0" w:space="0" w:color="auto"/>
        <w:right w:val="none" w:sz="0" w:space="0" w:color="auto"/>
      </w:divBdr>
    </w:div>
    <w:div w:id="1419793085">
      <w:bodyDiv w:val="1"/>
      <w:marLeft w:val="0"/>
      <w:marRight w:val="0"/>
      <w:marTop w:val="0"/>
      <w:marBottom w:val="0"/>
      <w:divBdr>
        <w:top w:val="none" w:sz="0" w:space="0" w:color="auto"/>
        <w:left w:val="none" w:sz="0" w:space="0" w:color="auto"/>
        <w:bottom w:val="none" w:sz="0" w:space="0" w:color="auto"/>
        <w:right w:val="none" w:sz="0" w:space="0" w:color="auto"/>
      </w:divBdr>
    </w:div>
    <w:div w:id="1427648455">
      <w:bodyDiv w:val="1"/>
      <w:marLeft w:val="0"/>
      <w:marRight w:val="0"/>
      <w:marTop w:val="0"/>
      <w:marBottom w:val="0"/>
      <w:divBdr>
        <w:top w:val="none" w:sz="0" w:space="0" w:color="auto"/>
        <w:left w:val="none" w:sz="0" w:space="0" w:color="auto"/>
        <w:bottom w:val="none" w:sz="0" w:space="0" w:color="auto"/>
        <w:right w:val="none" w:sz="0" w:space="0" w:color="auto"/>
      </w:divBdr>
    </w:div>
    <w:div w:id="1450706139">
      <w:bodyDiv w:val="1"/>
      <w:marLeft w:val="0"/>
      <w:marRight w:val="0"/>
      <w:marTop w:val="0"/>
      <w:marBottom w:val="0"/>
      <w:divBdr>
        <w:top w:val="none" w:sz="0" w:space="0" w:color="auto"/>
        <w:left w:val="none" w:sz="0" w:space="0" w:color="auto"/>
        <w:bottom w:val="none" w:sz="0" w:space="0" w:color="auto"/>
        <w:right w:val="none" w:sz="0" w:space="0" w:color="auto"/>
      </w:divBdr>
    </w:div>
    <w:div w:id="1493109345">
      <w:bodyDiv w:val="1"/>
      <w:marLeft w:val="0"/>
      <w:marRight w:val="0"/>
      <w:marTop w:val="0"/>
      <w:marBottom w:val="0"/>
      <w:divBdr>
        <w:top w:val="none" w:sz="0" w:space="0" w:color="auto"/>
        <w:left w:val="none" w:sz="0" w:space="0" w:color="auto"/>
        <w:bottom w:val="none" w:sz="0" w:space="0" w:color="auto"/>
        <w:right w:val="none" w:sz="0" w:space="0" w:color="auto"/>
      </w:divBdr>
    </w:div>
    <w:div w:id="1495953296">
      <w:bodyDiv w:val="1"/>
      <w:marLeft w:val="0"/>
      <w:marRight w:val="0"/>
      <w:marTop w:val="0"/>
      <w:marBottom w:val="0"/>
      <w:divBdr>
        <w:top w:val="none" w:sz="0" w:space="0" w:color="auto"/>
        <w:left w:val="none" w:sz="0" w:space="0" w:color="auto"/>
        <w:bottom w:val="none" w:sz="0" w:space="0" w:color="auto"/>
        <w:right w:val="none" w:sz="0" w:space="0" w:color="auto"/>
      </w:divBdr>
    </w:div>
    <w:div w:id="1498035346">
      <w:bodyDiv w:val="1"/>
      <w:marLeft w:val="0"/>
      <w:marRight w:val="0"/>
      <w:marTop w:val="0"/>
      <w:marBottom w:val="0"/>
      <w:divBdr>
        <w:top w:val="none" w:sz="0" w:space="0" w:color="auto"/>
        <w:left w:val="none" w:sz="0" w:space="0" w:color="auto"/>
        <w:bottom w:val="none" w:sz="0" w:space="0" w:color="auto"/>
        <w:right w:val="none" w:sz="0" w:space="0" w:color="auto"/>
      </w:divBdr>
    </w:div>
    <w:div w:id="1510948117">
      <w:bodyDiv w:val="1"/>
      <w:marLeft w:val="0"/>
      <w:marRight w:val="0"/>
      <w:marTop w:val="0"/>
      <w:marBottom w:val="0"/>
      <w:divBdr>
        <w:top w:val="none" w:sz="0" w:space="0" w:color="auto"/>
        <w:left w:val="none" w:sz="0" w:space="0" w:color="auto"/>
        <w:bottom w:val="none" w:sz="0" w:space="0" w:color="auto"/>
        <w:right w:val="none" w:sz="0" w:space="0" w:color="auto"/>
      </w:divBdr>
    </w:div>
    <w:div w:id="1532448641">
      <w:bodyDiv w:val="1"/>
      <w:marLeft w:val="0"/>
      <w:marRight w:val="0"/>
      <w:marTop w:val="0"/>
      <w:marBottom w:val="0"/>
      <w:divBdr>
        <w:top w:val="none" w:sz="0" w:space="0" w:color="auto"/>
        <w:left w:val="none" w:sz="0" w:space="0" w:color="auto"/>
        <w:bottom w:val="none" w:sz="0" w:space="0" w:color="auto"/>
        <w:right w:val="none" w:sz="0" w:space="0" w:color="auto"/>
      </w:divBdr>
    </w:div>
    <w:div w:id="1546141161">
      <w:bodyDiv w:val="1"/>
      <w:marLeft w:val="0"/>
      <w:marRight w:val="0"/>
      <w:marTop w:val="0"/>
      <w:marBottom w:val="0"/>
      <w:divBdr>
        <w:top w:val="none" w:sz="0" w:space="0" w:color="auto"/>
        <w:left w:val="none" w:sz="0" w:space="0" w:color="auto"/>
        <w:bottom w:val="none" w:sz="0" w:space="0" w:color="auto"/>
        <w:right w:val="none" w:sz="0" w:space="0" w:color="auto"/>
      </w:divBdr>
    </w:div>
    <w:div w:id="1588921921">
      <w:bodyDiv w:val="1"/>
      <w:marLeft w:val="0"/>
      <w:marRight w:val="0"/>
      <w:marTop w:val="0"/>
      <w:marBottom w:val="0"/>
      <w:divBdr>
        <w:top w:val="none" w:sz="0" w:space="0" w:color="auto"/>
        <w:left w:val="none" w:sz="0" w:space="0" w:color="auto"/>
        <w:bottom w:val="none" w:sz="0" w:space="0" w:color="auto"/>
        <w:right w:val="none" w:sz="0" w:space="0" w:color="auto"/>
      </w:divBdr>
    </w:div>
    <w:div w:id="1618368997">
      <w:bodyDiv w:val="1"/>
      <w:marLeft w:val="0"/>
      <w:marRight w:val="0"/>
      <w:marTop w:val="0"/>
      <w:marBottom w:val="0"/>
      <w:divBdr>
        <w:top w:val="none" w:sz="0" w:space="0" w:color="auto"/>
        <w:left w:val="none" w:sz="0" w:space="0" w:color="auto"/>
        <w:bottom w:val="none" w:sz="0" w:space="0" w:color="auto"/>
        <w:right w:val="none" w:sz="0" w:space="0" w:color="auto"/>
      </w:divBdr>
    </w:div>
    <w:div w:id="1630816612">
      <w:bodyDiv w:val="1"/>
      <w:marLeft w:val="0"/>
      <w:marRight w:val="0"/>
      <w:marTop w:val="0"/>
      <w:marBottom w:val="0"/>
      <w:divBdr>
        <w:top w:val="none" w:sz="0" w:space="0" w:color="auto"/>
        <w:left w:val="none" w:sz="0" w:space="0" w:color="auto"/>
        <w:bottom w:val="none" w:sz="0" w:space="0" w:color="auto"/>
        <w:right w:val="none" w:sz="0" w:space="0" w:color="auto"/>
      </w:divBdr>
    </w:div>
    <w:div w:id="1633246325">
      <w:bodyDiv w:val="1"/>
      <w:marLeft w:val="0"/>
      <w:marRight w:val="0"/>
      <w:marTop w:val="0"/>
      <w:marBottom w:val="0"/>
      <w:divBdr>
        <w:top w:val="none" w:sz="0" w:space="0" w:color="auto"/>
        <w:left w:val="none" w:sz="0" w:space="0" w:color="auto"/>
        <w:bottom w:val="none" w:sz="0" w:space="0" w:color="auto"/>
        <w:right w:val="none" w:sz="0" w:space="0" w:color="auto"/>
      </w:divBdr>
    </w:div>
    <w:div w:id="1634796247">
      <w:bodyDiv w:val="1"/>
      <w:marLeft w:val="0"/>
      <w:marRight w:val="0"/>
      <w:marTop w:val="0"/>
      <w:marBottom w:val="0"/>
      <w:divBdr>
        <w:top w:val="none" w:sz="0" w:space="0" w:color="auto"/>
        <w:left w:val="none" w:sz="0" w:space="0" w:color="auto"/>
        <w:bottom w:val="none" w:sz="0" w:space="0" w:color="auto"/>
        <w:right w:val="none" w:sz="0" w:space="0" w:color="auto"/>
      </w:divBdr>
    </w:div>
    <w:div w:id="1661886912">
      <w:bodyDiv w:val="1"/>
      <w:marLeft w:val="0"/>
      <w:marRight w:val="0"/>
      <w:marTop w:val="0"/>
      <w:marBottom w:val="0"/>
      <w:divBdr>
        <w:top w:val="none" w:sz="0" w:space="0" w:color="auto"/>
        <w:left w:val="none" w:sz="0" w:space="0" w:color="auto"/>
        <w:bottom w:val="none" w:sz="0" w:space="0" w:color="auto"/>
        <w:right w:val="none" w:sz="0" w:space="0" w:color="auto"/>
      </w:divBdr>
    </w:div>
    <w:div w:id="1664552530">
      <w:bodyDiv w:val="1"/>
      <w:marLeft w:val="0"/>
      <w:marRight w:val="0"/>
      <w:marTop w:val="0"/>
      <w:marBottom w:val="0"/>
      <w:divBdr>
        <w:top w:val="none" w:sz="0" w:space="0" w:color="auto"/>
        <w:left w:val="none" w:sz="0" w:space="0" w:color="auto"/>
        <w:bottom w:val="none" w:sz="0" w:space="0" w:color="auto"/>
        <w:right w:val="none" w:sz="0" w:space="0" w:color="auto"/>
      </w:divBdr>
    </w:div>
    <w:div w:id="1695810764">
      <w:bodyDiv w:val="1"/>
      <w:marLeft w:val="0"/>
      <w:marRight w:val="0"/>
      <w:marTop w:val="0"/>
      <w:marBottom w:val="0"/>
      <w:divBdr>
        <w:top w:val="none" w:sz="0" w:space="0" w:color="auto"/>
        <w:left w:val="none" w:sz="0" w:space="0" w:color="auto"/>
        <w:bottom w:val="none" w:sz="0" w:space="0" w:color="auto"/>
        <w:right w:val="none" w:sz="0" w:space="0" w:color="auto"/>
      </w:divBdr>
    </w:div>
    <w:div w:id="1710957441">
      <w:bodyDiv w:val="1"/>
      <w:marLeft w:val="0"/>
      <w:marRight w:val="0"/>
      <w:marTop w:val="0"/>
      <w:marBottom w:val="0"/>
      <w:divBdr>
        <w:top w:val="none" w:sz="0" w:space="0" w:color="auto"/>
        <w:left w:val="none" w:sz="0" w:space="0" w:color="auto"/>
        <w:bottom w:val="none" w:sz="0" w:space="0" w:color="auto"/>
        <w:right w:val="none" w:sz="0" w:space="0" w:color="auto"/>
      </w:divBdr>
    </w:div>
    <w:div w:id="1712265259">
      <w:bodyDiv w:val="1"/>
      <w:marLeft w:val="0"/>
      <w:marRight w:val="0"/>
      <w:marTop w:val="0"/>
      <w:marBottom w:val="0"/>
      <w:divBdr>
        <w:top w:val="none" w:sz="0" w:space="0" w:color="auto"/>
        <w:left w:val="none" w:sz="0" w:space="0" w:color="auto"/>
        <w:bottom w:val="none" w:sz="0" w:space="0" w:color="auto"/>
        <w:right w:val="none" w:sz="0" w:space="0" w:color="auto"/>
      </w:divBdr>
    </w:div>
    <w:div w:id="1726634778">
      <w:bodyDiv w:val="1"/>
      <w:marLeft w:val="0"/>
      <w:marRight w:val="0"/>
      <w:marTop w:val="0"/>
      <w:marBottom w:val="0"/>
      <w:divBdr>
        <w:top w:val="none" w:sz="0" w:space="0" w:color="auto"/>
        <w:left w:val="none" w:sz="0" w:space="0" w:color="auto"/>
        <w:bottom w:val="none" w:sz="0" w:space="0" w:color="auto"/>
        <w:right w:val="none" w:sz="0" w:space="0" w:color="auto"/>
      </w:divBdr>
    </w:div>
    <w:div w:id="1736321748">
      <w:bodyDiv w:val="1"/>
      <w:marLeft w:val="0"/>
      <w:marRight w:val="0"/>
      <w:marTop w:val="0"/>
      <w:marBottom w:val="0"/>
      <w:divBdr>
        <w:top w:val="none" w:sz="0" w:space="0" w:color="auto"/>
        <w:left w:val="none" w:sz="0" w:space="0" w:color="auto"/>
        <w:bottom w:val="none" w:sz="0" w:space="0" w:color="auto"/>
        <w:right w:val="none" w:sz="0" w:space="0" w:color="auto"/>
      </w:divBdr>
    </w:div>
    <w:div w:id="1741832425">
      <w:bodyDiv w:val="1"/>
      <w:marLeft w:val="0"/>
      <w:marRight w:val="0"/>
      <w:marTop w:val="0"/>
      <w:marBottom w:val="0"/>
      <w:divBdr>
        <w:top w:val="none" w:sz="0" w:space="0" w:color="auto"/>
        <w:left w:val="none" w:sz="0" w:space="0" w:color="auto"/>
        <w:bottom w:val="none" w:sz="0" w:space="0" w:color="auto"/>
        <w:right w:val="none" w:sz="0" w:space="0" w:color="auto"/>
      </w:divBdr>
    </w:div>
    <w:div w:id="1762095779">
      <w:bodyDiv w:val="1"/>
      <w:marLeft w:val="0"/>
      <w:marRight w:val="0"/>
      <w:marTop w:val="0"/>
      <w:marBottom w:val="0"/>
      <w:divBdr>
        <w:top w:val="none" w:sz="0" w:space="0" w:color="auto"/>
        <w:left w:val="none" w:sz="0" w:space="0" w:color="auto"/>
        <w:bottom w:val="none" w:sz="0" w:space="0" w:color="auto"/>
        <w:right w:val="none" w:sz="0" w:space="0" w:color="auto"/>
      </w:divBdr>
    </w:div>
    <w:div w:id="1806970480">
      <w:bodyDiv w:val="1"/>
      <w:marLeft w:val="0"/>
      <w:marRight w:val="0"/>
      <w:marTop w:val="0"/>
      <w:marBottom w:val="0"/>
      <w:divBdr>
        <w:top w:val="none" w:sz="0" w:space="0" w:color="auto"/>
        <w:left w:val="none" w:sz="0" w:space="0" w:color="auto"/>
        <w:bottom w:val="none" w:sz="0" w:space="0" w:color="auto"/>
        <w:right w:val="none" w:sz="0" w:space="0" w:color="auto"/>
      </w:divBdr>
    </w:div>
    <w:div w:id="1807777435">
      <w:bodyDiv w:val="1"/>
      <w:marLeft w:val="0"/>
      <w:marRight w:val="0"/>
      <w:marTop w:val="0"/>
      <w:marBottom w:val="0"/>
      <w:divBdr>
        <w:top w:val="none" w:sz="0" w:space="0" w:color="auto"/>
        <w:left w:val="none" w:sz="0" w:space="0" w:color="auto"/>
        <w:bottom w:val="none" w:sz="0" w:space="0" w:color="auto"/>
        <w:right w:val="none" w:sz="0" w:space="0" w:color="auto"/>
      </w:divBdr>
    </w:div>
    <w:div w:id="1809779132">
      <w:bodyDiv w:val="1"/>
      <w:marLeft w:val="0"/>
      <w:marRight w:val="0"/>
      <w:marTop w:val="0"/>
      <w:marBottom w:val="0"/>
      <w:divBdr>
        <w:top w:val="none" w:sz="0" w:space="0" w:color="auto"/>
        <w:left w:val="none" w:sz="0" w:space="0" w:color="auto"/>
        <w:bottom w:val="none" w:sz="0" w:space="0" w:color="auto"/>
        <w:right w:val="none" w:sz="0" w:space="0" w:color="auto"/>
      </w:divBdr>
    </w:div>
    <w:div w:id="1842162552">
      <w:bodyDiv w:val="1"/>
      <w:marLeft w:val="0"/>
      <w:marRight w:val="0"/>
      <w:marTop w:val="0"/>
      <w:marBottom w:val="0"/>
      <w:divBdr>
        <w:top w:val="none" w:sz="0" w:space="0" w:color="auto"/>
        <w:left w:val="none" w:sz="0" w:space="0" w:color="auto"/>
        <w:bottom w:val="none" w:sz="0" w:space="0" w:color="auto"/>
        <w:right w:val="none" w:sz="0" w:space="0" w:color="auto"/>
      </w:divBdr>
    </w:div>
    <w:div w:id="1855027205">
      <w:bodyDiv w:val="1"/>
      <w:marLeft w:val="0"/>
      <w:marRight w:val="0"/>
      <w:marTop w:val="0"/>
      <w:marBottom w:val="0"/>
      <w:divBdr>
        <w:top w:val="none" w:sz="0" w:space="0" w:color="auto"/>
        <w:left w:val="none" w:sz="0" w:space="0" w:color="auto"/>
        <w:bottom w:val="none" w:sz="0" w:space="0" w:color="auto"/>
        <w:right w:val="none" w:sz="0" w:space="0" w:color="auto"/>
      </w:divBdr>
    </w:div>
    <w:div w:id="1886209803">
      <w:bodyDiv w:val="1"/>
      <w:marLeft w:val="0"/>
      <w:marRight w:val="0"/>
      <w:marTop w:val="0"/>
      <w:marBottom w:val="0"/>
      <w:divBdr>
        <w:top w:val="none" w:sz="0" w:space="0" w:color="auto"/>
        <w:left w:val="none" w:sz="0" w:space="0" w:color="auto"/>
        <w:bottom w:val="none" w:sz="0" w:space="0" w:color="auto"/>
        <w:right w:val="none" w:sz="0" w:space="0" w:color="auto"/>
      </w:divBdr>
    </w:div>
    <w:div w:id="1910338468">
      <w:bodyDiv w:val="1"/>
      <w:marLeft w:val="0"/>
      <w:marRight w:val="0"/>
      <w:marTop w:val="0"/>
      <w:marBottom w:val="0"/>
      <w:divBdr>
        <w:top w:val="none" w:sz="0" w:space="0" w:color="auto"/>
        <w:left w:val="none" w:sz="0" w:space="0" w:color="auto"/>
        <w:bottom w:val="none" w:sz="0" w:space="0" w:color="auto"/>
        <w:right w:val="none" w:sz="0" w:space="0" w:color="auto"/>
      </w:divBdr>
    </w:div>
    <w:div w:id="1932546811">
      <w:bodyDiv w:val="1"/>
      <w:marLeft w:val="0"/>
      <w:marRight w:val="0"/>
      <w:marTop w:val="0"/>
      <w:marBottom w:val="0"/>
      <w:divBdr>
        <w:top w:val="none" w:sz="0" w:space="0" w:color="auto"/>
        <w:left w:val="none" w:sz="0" w:space="0" w:color="auto"/>
        <w:bottom w:val="none" w:sz="0" w:space="0" w:color="auto"/>
        <w:right w:val="none" w:sz="0" w:space="0" w:color="auto"/>
      </w:divBdr>
    </w:div>
    <w:div w:id="1937244678">
      <w:bodyDiv w:val="1"/>
      <w:marLeft w:val="0"/>
      <w:marRight w:val="0"/>
      <w:marTop w:val="0"/>
      <w:marBottom w:val="0"/>
      <w:divBdr>
        <w:top w:val="none" w:sz="0" w:space="0" w:color="auto"/>
        <w:left w:val="none" w:sz="0" w:space="0" w:color="auto"/>
        <w:bottom w:val="none" w:sz="0" w:space="0" w:color="auto"/>
        <w:right w:val="none" w:sz="0" w:space="0" w:color="auto"/>
      </w:divBdr>
    </w:div>
    <w:div w:id="1982150131">
      <w:bodyDiv w:val="1"/>
      <w:marLeft w:val="0"/>
      <w:marRight w:val="0"/>
      <w:marTop w:val="0"/>
      <w:marBottom w:val="0"/>
      <w:divBdr>
        <w:top w:val="none" w:sz="0" w:space="0" w:color="auto"/>
        <w:left w:val="none" w:sz="0" w:space="0" w:color="auto"/>
        <w:bottom w:val="none" w:sz="0" w:space="0" w:color="auto"/>
        <w:right w:val="none" w:sz="0" w:space="0" w:color="auto"/>
      </w:divBdr>
    </w:div>
    <w:div w:id="2018382543">
      <w:bodyDiv w:val="1"/>
      <w:marLeft w:val="0"/>
      <w:marRight w:val="0"/>
      <w:marTop w:val="0"/>
      <w:marBottom w:val="0"/>
      <w:divBdr>
        <w:top w:val="none" w:sz="0" w:space="0" w:color="auto"/>
        <w:left w:val="none" w:sz="0" w:space="0" w:color="auto"/>
        <w:bottom w:val="none" w:sz="0" w:space="0" w:color="auto"/>
        <w:right w:val="none" w:sz="0" w:space="0" w:color="auto"/>
      </w:divBdr>
    </w:div>
    <w:div w:id="2033021989">
      <w:bodyDiv w:val="1"/>
      <w:marLeft w:val="0"/>
      <w:marRight w:val="0"/>
      <w:marTop w:val="0"/>
      <w:marBottom w:val="0"/>
      <w:divBdr>
        <w:top w:val="none" w:sz="0" w:space="0" w:color="auto"/>
        <w:left w:val="none" w:sz="0" w:space="0" w:color="auto"/>
        <w:bottom w:val="none" w:sz="0" w:space="0" w:color="auto"/>
        <w:right w:val="none" w:sz="0" w:space="0" w:color="auto"/>
      </w:divBdr>
    </w:div>
    <w:div w:id="2069449089">
      <w:bodyDiv w:val="1"/>
      <w:marLeft w:val="0"/>
      <w:marRight w:val="0"/>
      <w:marTop w:val="0"/>
      <w:marBottom w:val="0"/>
      <w:divBdr>
        <w:top w:val="none" w:sz="0" w:space="0" w:color="auto"/>
        <w:left w:val="none" w:sz="0" w:space="0" w:color="auto"/>
        <w:bottom w:val="none" w:sz="0" w:space="0" w:color="auto"/>
        <w:right w:val="none" w:sz="0" w:space="0" w:color="auto"/>
      </w:divBdr>
    </w:div>
    <w:div w:id="2073695625">
      <w:bodyDiv w:val="1"/>
      <w:marLeft w:val="0"/>
      <w:marRight w:val="0"/>
      <w:marTop w:val="0"/>
      <w:marBottom w:val="0"/>
      <w:divBdr>
        <w:top w:val="none" w:sz="0" w:space="0" w:color="auto"/>
        <w:left w:val="none" w:sz="0" w:space="0" w:color="auto"/>
        <w:bottom w:val="none" w:sz="0" w:space="0" w:color="auto"/>
        <w:right w:val="none" w:sz="0" w:space="0" w:color="auto"/>
      </w:divBdr>
    </w:div>
    <w:div w:id="20967091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oecd.org/els/health-systems/health-working-papers.htm" TargetMode="External"/><Relationship Id="rId18" Type="http://schemas.openxmlformats.org/officeDocument/2006/relationships/hyperlink" Target="https://pubmed.ncbi.nlm.nih.gov/32015277/" TargetMode="External"/><Relationship Id="rId26" Type="http://schemas.openxmlformats.org/officeDocument/2006/relationships/hyperlink" Target="https://www.ncbi.nlm.nih.gov/pmc/articles/PMC5016049/" TargetMode="External"/><Relationship Id="rId39" Type="http://schemas.openxmlformats.org/officeDocument/2006/relationships/hyperlink" Target="https://voxukraine.org/yak-rozvitok-medsestrinstva-dopomozhe-zrobiti-medichni-poslugi-bilsh-dostupnimi" TargetMode="External"/><Relationship Id="rId3" Type="http://schemas.openxmlformats.org/officeDocument/2006/relationships/styles" Target="styles.xml"/><Relationship Id="rId21" Type="http://schemas.openxmlformats.org/officeDocument/2006/relationships/hyperlink" Target="https://journals.lww.com/jbisrir/fulltext/2021/04000/competencies_and_scope_of_practice_of_nurse.12.aspx" TargetMode="External"/><Relationship Id="rId34" Type="http://schemas.openxmlformats.org/officeDocument/2006/relationships/hyperlink" Target="https://nursejournal.org/resources/guide-to-nursing-hierarchy/" TargetMode="External"/><Relationship Id="rId42" Type="http://schemas.openxmlformats.org/officeDocument/2006/relationships/hyperlink" Target="https://iris.who.int/bitstream/handle/10665/349449/WHO-EURO-2021-2834-42592-61942-ukr.pdf?sequence=1" TargetMode="External"/><Relationship Id="rId47" Type="http://schemas.openxmlformats.org/officeDocument/2006/relationships/hyperlink" Target="https://www.researchgate.net/publication/354482309_GOTOVNIST_MEDICNIH_SESTER_ZAGALNOI_PRAKTIKI_DO_SAMOSTIJNOGO_VIKONANNA_INNOVACIJNIH_SESTRINSKIH_KOMPETENCIJ" TargetMode="External"/><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hyperlink" Target="https://online.marymount.edu/blog/autonomy-in-nursing-nurse-practitioner-pathway" TargetMode="External"/><Relationship Id="rId25" Type="http://schemas.openxmlformats.org/officeDocument/2006/relationships/hyperlink" Target="https://voxukraine.org/medsestrynstvo-shredyngera-poglyad-vseredynu" TargetMode="External"/><Relationship Id="rId33" Type="http://schemas.openxmlformats.org/officeDocument/2006/relationships/hyperlink" Target="https://bmcnurs.biomedcentral.com/articles/10.1186/s12912-023-01390-x" TargetMode="External"/><Relationship Id="rId38" Type="http://schemas.openxmlformats.org/officeDocument/2006/relationships/hyperlink" Target="https://voxukraine.org/yak-rozvitok-medsestrinstva-dopomozhe-zrobiti-medichni-poslugi-bilsh-dostupnimi" TargetMode="External"/><Relationship Id="rId46" Type="http://schemas.openxmlformats.org/officeDocument/2006/relationships/hyperlink" Target="https://doi.org/10.1590/1518-8345.1677.2826" TargetMode="External"/><Relationship Id="rId2" Type="http://schemas.openxmlformats.org/officeDocument/2006/relationships/numbering" Target="numbering.xml"/><Relationship Id="rId16" Type="http://schemas.openxmlformats.org/officeDocument/2006/relationships/hyperlink" Target="https://absn.felician.edu/blog/what-is-autonomy-in-nursing/" TargetMode="External"/><Relationship Id="rId20" Type="http://schemas.openxmlformats.org/officeDocument/2006/relationships/hyperlink" Target="http://medmedsestrunstvo.blogspot.com/2016/03/blog-post_16.html?m=1" TargetMode="External"/><Relationship Id="rId29" Type="http://schemas.openxmlformats.org/officeDocument/2006/relationships/hyperlink" Target="https://voxukraine.org/wp-content/uploads/2021/09/medsestrynstvo-web.pdf" TargetMode="External"/><Relationship Id="rId41" Type="http://schemas.openxmlformats.org/officeDocument/2006/relationships/hyperlink" Target="https://pubmed.ncbi.nlm.nih.gov/2623947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hyperlink" Target="https://www.cochranelibrary.com/cdsr/doi/10.1002/14651858.CD001271.pub3/full" TargetMode="External"/><Relationship Id="rId32" Type="http://schemas.openxmlformats.org/officeDocument/2006/relationships/hyperlink" Target="https://www.researchgate.net/publication/349092238_Professional_autonomy_in_nursing_-_An_integrative_review" TargetMode="External"/><Relationship Id="rId37" Type="http://schemas.openxmlformats.org/officeDocument/2006/relationships/hyperlink" Target="https://bmcnurs.biomedcentral.com/articles/10.1186/s12912-019-0378-3" TargetMode="External"/><Relationship Id="rId40" Type="http://schemas.openxmlformats.org/officeDocument/2006/relationships/hyperlink" Target="https://nursejournal.org/nurse-practitioner/how-to-become-a-np/" TargetMode="External"/><Relationship Id="rId45" Type="http://schemas.openxmlformats.org/officeDocument/2006/relationships/hyperlink" Target="https://doi.org/10.1186/s12960-017-0237-9" TargetMode="External"/><Relationship Id="rId5" Type="http://schemas.openxmlformats.org/officeDocument/2006/relationships/webSettings" Target="webSettings.xml"/><Relationship Id="rId15" Type="http://schemas.openxmlformats.org/officeDocument/2006/relationships/hyperlink" Target="https://www.who.int/about/what-we-do/thirteenth-general-programme" TargetMode="External"/><Relationship Id="rId23" Type="http://schemas.openxmlformats.org/officeDocument/2006/relationships/hyperlink" Target="https://mededu.org.ua/advanced-practice/" TargetMode="External"/><Relationship Id="rId28" Type="http://schemas.openxmlformats.org/officeDocument/2006/relationships/hyperlink" Target="https://www.sciencedirect.com/science/article/abs/pii/S0167629617301972" TargetMode="External"/><Relationship Id="rId36" Type="http://schemas.openxmlformats.org/officeDocument/2006/relationships/hyperlink" Target="https://www.ncbi.nlm.nih.gov/pmc/articles/PMC4131978/" TargetMode="External"/><Relationship Id="rId49"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hyperlink" Target="https://www.sciencedirect.com/science/article/pii/S0020748919302500?via%3Dihub" TargetMode="External"/><Relationship Id="rId31" Type="http://schemas.openxmlformats.org/officeDocument/2006/relationships/hyperlink" Target="https://emedsestra.expertus.com.ua/466416" TargetMode="External"/><Relationship Id="rId44" Type="http://schemas.openxmlformats.org/officeDocument/2006/relationships/hyperlink" Target="https://moz.gov.ua/uploads/ckeditor/%D0%A1%D1%82%D1%80%D0%B0%D1%82%D0%B5%D0%B3%D1%96%D1%8F/UKR%20Health%20Strategy%20Feb%2024.2022.pdf"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mededu.org.ua/advanced-practice/" TargetMode="External"/><Relationship Id="rId22" Type="http://schemas.openxmlformats.org/officeDocument/2006/relationships/hyperlink" Target="https://sigmapubs.onlinelibrary.wiley.com/doi/abs/10.1111/jnu.12267" TargetMode="External"/><Relationship Id="rId27" Type="http://schemas.openxmlformats.org/officeDocument/2006/relationships/hyperlink" Target="https://guidelines.moz.gov.ua/documents" TargetMode="External"/><Relationship Id="rId30" Type="http://schemas.openxmlformats.org/officeDocument/2006/relationships/hyperlink" Target="https://emedsestra.expertus.com.ua/466416" TargetMode="External"/><Relationship Id="rId35" Type="http://schemas.openxmlformats.org/officeDocument/2006/relationships/hyperlink" Target="https://journals.lww.com/jnmr/fulltext/2023/28040/the_roles_of_the_nurses_in_family_physician_team_.1.aspx" TargetMode="External"/><Relationship Id="rId43" Type="http://schemas.openxmlformats.org/officeDocument/2006/relationships/hyperlink" Target="https://journals.sagepub.com/doi/10.1177/21582440241302129" TargetMode="External"/><Relationship Id="rId48" Type="http://schemas.openxmlformats.org/officeDocument/2006/relationships/header" Target="header1.xml"/><Relationship Id="rId8" Type="http://schemas.openxmlformats.org/officeDocument/2006/relationships/image" Target="media/image1.png"/><Relationship Id="rId51"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r>
              <a:rPr lang="uk-UA" sz="1200"/>
              <a:t>Впровадження самостійного прийому медичних сестер у центрах ПМСД</a:t>
            </a:r>
          </a:p>
        </c:rich>
      </c:tx>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uk-UA"/>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Аркуш1!$B$1</c:f>
              <c:strCache>
                <c:ptCount val="1"/>
                <c:pt idx="0">
                  <c:v>Стовпець1</c:v>
                </c:pt>
              </c:strCache>
            </c:strRef>
          </c:tx>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E73F-4584-AD02-AE8DD7641F2C}"/>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E73F-4584-AD02-AE8DD7641F2C}"/>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E73F-4584-AD02-AE8DD7641F2C}"/>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7-E73F-4584-AD02-AE8DD7641F2C}"/>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uk-UA"/>
                </a:p>
              </c:txPr>
              <c:dLblPos val="outEnd"/>
              <c:showLegendKey val="0"/>
              <c:showVal val="0"/>
              <c:showCatName val="1"/>
              <c:showSerName val="0"/>
              <c:showPercent val="1"/>
              <c:showBubbleSize val="0"/>
              <c:extLst>
                <c:ext xmlns:c16="http://schemas.microsoft.com/office/drawing/2014/chart" uri="{C3380CC4-5D6E-409C-BE32-E72D297353CC}">
                  <c16:uniqueId val="{00000001-E73F-4584-AD02-AE8DD7641F2C}"/>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uk-UA"/>
                </a:p>
              </c:txPr>
              <c:dLblPos val="outEnd"/>
              <c:showLegendKey val="0"/>
              <c:showVal val="0"/>
              <c:showCatName val="1"/>
              <c:showSerName val="0"/>
              <c:showPercent val="1"/>
              <c:showBubbleSize val="0"/>
              <c:extLst>
                <c:ext xmlns:c16="http://schemas.microsoft.com/office/drawing/2014/chart" uri="{C3380CC4-5D6E-409C-BE32-E72D297353CC}">
                  <c16:uniqueId val="{00000003-E73F-4584-AD02-AE8DD7641F2C}"/>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uk-UA"/>
                </a:p>
              </c:txPr>
              <c:dLblPos val="outEnd"/>
              <c:showLegendKey val="0"/>
              <c:showVal val="0"/>
              <c:showCatName val="1"/>
              <c:showSerName val="0"/>
              <c:showPercent val="1"/>
              <c:showBubbleSize val="0"/>
              <c:extLst>
                <c:ext xmlns:c16="http://schemas.microsoft.com/office/drawing/2014/chart" uri="{C3380CC4-5D6E-409C-BE32-E72D297353CC}">
                  <c16:uniqueId val="{00000005-E73F-4584-AD02-AE8DD7641F2C}"/>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uk-UA"/>
                </a:p>
              </c:txPr>
              <c:dLblPos val="outEnd"/>
              <c:showLegendKey val="0"/>
              <c:showVal val="0"/>
              <c:showCatName val="1"/>
              <c:showSerName val="0"/>
              <c:showPercent val="1"/>
              <c:showBubbleSize val="0"/>
              <c:extLst>
                <c:ext xmlns:c16="http://schemas.microsoft.com/office/drawing/2014/chart" uri="{C3380CC4-5D6E-409C-BE32-E72D297353CC}">
                  <c16:uniqueId val="{00000007-E73F-4584-AD02-AE8DD7641F2C}"/>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Аркуш1!$A$2:$A$5</c:f>
              <c:strCache>
                <c:ptCount val="4"/>
                <c:pt idx="2">
                  <c:v>Кв. 3</c:v>
                </c:pt>
                <c:pt idx="3">
                  <c:v>Кв. 4</c:v>
                </c:pt>
              </c:strCache>
            </c:strRef>
          </c:cat>
          <c:val>
            <c:numRef>
              <c:f>Аркуш1!$B$2:$B$5</c:f>
              <c:numCache>
                <c:formatCode>0%</c:formatCode>
                <c:ptCount val="4"/>
                <c:pt idx="0">
                  <c:v>0.57999999999999996</c:v>
                </c:pt>
                <c:pt idx="1">
                  <c:v>0.42</c:v>
                </c:pt>
              </c:numCache>
            </c:numRef>
          </c:val>
          <c:extLst>
            <c:ext xmlns:c16="http://schemas.microsoft.com/office/drawing/2014/chart" uri="{C3380CC4-5D6E-409C-BE32-E72D297353CC}">
              <c16:uniqueId val="{00000008-E73F-4584-AD02-AE8DD7641F2C}"/>
            </c:ext>
          </c:extLst>
        </c:ser>
        <c:dLbls>
          <c:dLblPos val="outEnd"/>
          <c:showLegendKey val="0"/>
          <c:showVal val="0"/>
          <c:showCatName val="1"/>
          <c:showSerName val="0"/>
          <c:showPercent val="0"/>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r>
              <a:rPr lang="uk-UA" sz="1200" b="1" i="0" u="none" strike="noStrike" cap="all" baseline="0">
                <a:effectLst/>
              </a:rPr>
              <a:t>Чи можете Ви довірити медсестрі свої проблеми, пов'язані зі здоров'ям, стосунками в сім'ї, з дітьми, близькими родичами тощо?</a:t>
            </a:r>
            <a:endParaRPr lang="uk-UA" sz="1200"/>
          </a:p>
        </c:rich>
      </c:tx>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uk-UA"/>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Аркуш1!$B$1</c:f>
              <c:strCache>
                <c:ptCount val="1"/>
                <c:pt idx="0">
                  <c:v>Стовпець1</c:v>
                </c:pt>
              </c:strCache>
            </c:strRef>
          </c:tx>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6E33-4315-80F4-A579FAE284E1}"/>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6E33-4315-80F4-A579FAE284E1}"/>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6E33-4315-80F4-A579FAE284E1}"/>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7-6E33-4315-80F4-A579FAE284E1}"/>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uk-UA"/>
                </a:p>
              </c:txPr>
              <c:dLblPos val="outEnd"/>
              <c:showLegendKey val="0"/>
              <c:showVal val="0"/>
              <c:showCatName val="1"/>
              <c:showSerName val="0"/>
              <c:showPercent val="1"/>
              <c:showBubbleSize val="0"/>
              <c:extLst>
                <c:ext xmlns:c16="http://schemas.microsoft.com/office/drawing/2014/chart" uri="{C3380CC4-5D6E-409C-BE32-E72D297353CC}">
                  <c16:uniqueId val="{00000001-6E33-4315-80F4-A579FAE284E1}"/>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uk-UA"/>
                </a:p>
              </c:txPr>
              <c:dLblPos val="outEnd"/>
              <c:showLegendKey val="0"/>
              <c:showVal val="0"/>
              <c:showCatName val="1"/>
              <c:showSerName val="0"/>
              <c:showPercent val="1"/>
              <c:showBubbleSize val="0"/>
              <c:extLst>
                <c:ext xmlns:c16="http://schemas.microsoft.com/office/drawing/2014/chart" uri="{C3380CC4-5D6E-409C-BE32-E72D297353CC}">
                  <c16:uniqueId val="{00000003-6E33-4315-80F4-A579FAE284E1}"/>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uk-UA"/>
                </a:p>
              </c:txPr>
              <c:dLblPos val="outEnd"/>
              <c:showLegendKey val="0"/>
              <c:showVal val="0"/>
              <c:showCatName val="1"/>
              <c:showSerName val="0"/>
              <c:showPercent val="1"/>
              <c:showBubbleSize val="0"/>
              <c:extLst>
                <c:ext xmlns:c16="http://schemas.microsoft.com/office/drawing/2014/chart" uri="{C3380CC4-5D6E-409C-BE32-E72D297353CC}">
                  <c16:uniqueId val="{00000005-6E33-4315-80F4-A579FAE284E1}"/>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uk-UA"/>
                </a:p>
              </c:txPr>
              <c:dLblPos val="outEnd"/>
              <c:showLegendKey val="0"/>
              <c:showVal val="0"/>
              <c:showCatName val="1"/>
              <c:showSerName val="0"/>
              <c:showPercent val="1"/>
              <c:showBubbleSize val="0"/>
              <c:extLst>
                <c:ext xmlns:c16="http://schemas.microsoft.com/office/drawing/2014/chart" uri="{C3380CC4-5D6E-409C-BE32-E72D297353CC}">
                  <c16:uniqueId val="{00000007-6E33-4315-80F4-A579FAE284E1}"/>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Аркуш1!$A$2:$A$5</c:f>
              <c:strCache>
                <c:ptCount val="4"/>
                <c:pt idx="0">
                  <c:v>ні</c:v>
                </c:pt>
                <c:pt idx="1">
                  <c:v>так</c:v>
                </c:pt>
                <c:pt idx="2">
                  <c:v>не знаю</c:v>
                </c:pt>
                <c:pt idx="3">
                  <c:v>Кв. 4</c:v>
                </c:pt>
              </c:strCache>
            </c:strRef>
          </c:cat>
          <c:val>
            <c:numRef>
              <c:f>Аркуш1!$B$2:$B$5</c:f>
              <c:numCache>
                <c:formatCode>0%</c:formatCode>
                <c:ptCount val="4"/>
                <c:pt idx="0">
                  <c:v>0.5</c:v>
                </c:pt>
                <c:pt idx="1">
                  <c:v>0.45</c:v>
                </c:pt>
                <c:pt idx="2">
                  <c:v>0.05</c:v>
                </c:pt>
              </c:numCache>
            </c:numRef>
          </c:val>
          <c:extLst>
            <c:ext xmlns:c16="http://schemas.microsoft.com/office/drawing/2014/chart" uri="{C3380CC4-5D6E-409C-BE32-E72D297353CC}">
              <c16:uniqueId val="{00000008-6E33-4315-80F4-A579FAE284E1}"/>
            </c:ext>
          </c:extLst>
        </c:ser>
        <c:dLbls>
          <c:dLblPos val="outEnd"/>
          <c:showLegendKey val="0"/>
          <c:showVal val="0"/>
          <c:showCatName val="1"/>
          <c:showSerName val="0"/>
          <c:showPercent val="0"/>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743836-22BC-48F9-88A9-CBE6FAD83E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96</Pages>
  <Words>91410</Words>
  <Characters>52105</Characters>
  <Application>Microsoft Office Word</Application>
  <DocSecurity>0</DocSecurity>
  <Lines>434</Lines>
  <Paragraphs>286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143229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Ольга Олегівна Прохоренко</cp:lastModifiedBy>
  <cp:revision>2</cp:revision>
  <dcterms:created xsi:type="dcterms:W3CDTF">2025-04-24T18:46:00Z</dcterms:created>
  <dcterms:modified xsi:type="dcterms:W3CDTF">2025-04-24T18:46:00Z</dcterms:modified>
</cp:coreProperties>
</file>