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0986" w:rsidRPr="00BE795A" w:rsidRDefault="00560986" w:rsidP="00BE795A">
      <w:pPr>
        <w:spacing w:line="360" w:lineRule="auto"/>
        <w:ind w:firstLine="709"/>
        <w:jc w:val="center"/>
        <w:rPr>
          <w:sz w:val="28"/>
          <w:szCs w:val="28"/>
        </w:rPr>
      </w:pPr>
      <w:r w:rsidRPr="00BE795A">
        <w:rPr>
          <w:sz w:val="28"/>
          <w:szCs w:val="28"/>
        </w:rPr>
        <w:t>МІНІСТЕРСТВО ОХОРОНИ ЗДОРОВ’Я УКРАЇНИ</w:t>
      </w:r>
    </w:p>
    <w:p w:rsidR="00560986" w:rsidRPr="00BE795A" w:rsidRDefault="00560986" w:rsidP="00BE795A">
      <w:pPr>
        <w:spacing w:line="360" w:lineRule="auto"/>
        <w:ind w:firstLine="709"/>
        <w:jc w:val="center"/>
        <w:rPr>
          <w:sz w:val="28"/>
          <w:szCs w:val="28"/>
          <w:lang w:val="uk-UA"/>
        </w:rPr>
      </w:pPr>
      <w:r w:rsidRPr="00BE795A">
        <w:rPr>
          <w:sz w:val="28"/>
          <w:szCs w:val="28"/>
          <w:lang w:val="uk-UA"/>
        </w:rPr>
        <w:t>ТЕРНОПІЛЬСЬКИЙ НАЦІОНАЛЬНИЙ МЕДИЧНИЙ УНІВЕРСИТЕТ</w:t>
      </w:r>
    </w:p>
    <w:p w:rsidR="00560986" w:rsidRPr="00BE795A" w:rsidRDefault="00560986" w:rsidP="00BE795A">
      <w:pPr>
        <w:spacing w:line="360" w:lineRule="auto"/>
        <w:ind w:firstLine="709"/>
        <w:jc w:val="center"/>
        <w:rPr>
          <w:sz w:val="28"/>
          <w:szCs w:val="28"/>
          <w:lang w:val="uk-UA"/>
        </w:rPr>
      </w:pPr>
      <w:r w:rsidRPr="00BE795A">
        <w:rPr>
          <w:sz w:val="28"/>
          <w:szCs w:val="28"/>
          <w:lang w:val="uk-UA"/>
        </w:rPr>
        <w:t>ІМЕНІ І. Я. ГОРБАЧЕВСЬКОГО</w:t>
      </w:r>
    </w:p>
    <w:p w:rsidR="00560986" w:rsidRPr="00BE795A" w:rsidRDefault="00560986" w:rsidP="00BE795A">
      <w:pPr>
        <w:spacing w:line="360" w:lineRule="auto"/>
        <w:ind w:firstLine="709"/>
        <w:jc w:val="center"/>
        <w:rPr>
          <w:sz w:val="28"/>
          <w:szCs w:val="28"/>
          <w:lang w:val="uk-UA"/>
        </w:rPr>
      </w:pPr>
      <w:bookmarkStart w:id="0" w:name="_GoBack"/>
      <w:bookmarkEnd w:id="0"/>
      <w:r w:rsidRPr="00BE795A">
        <w:rPr>
          <w:sz w:val="28"/>
          <w:szCs w:val="28"/>
          <w:lang w:val="uk-UA"/>
        </w:rPr>
        <w:t>МІНІСТЕРСТВА ОХОРОНИ ЗДОРОВ</w:t>
      </w:r>
      <w:r w:rsidRPr="00BE795A">
        <w:rPr>
          <w:sz w:val="28"/>
          <w:szCs w:val="28"/>
        </w:rPr>
        <w:t>’</w:t>
      </w:r>
      <w:r w:rsidRPr="00BE795A">
        <w:rPr>
          <w:sz w:val="28"/>
          <w:szCs w:val="28"/>
          <w:lang w:val="uk-UA"/>
        </w:rPr>
        <w:t>Я  УКРАЇНИ</w:t>
      </w:r>
    </w:p>
    <w:p w:rsidR="00560986" w:rsidRDefault="00560986" w:rsidP="00BE795A">
      <w:pPr>
        <w:spacing w:line="360" w:lineRule="auto"/>
        <w:ind w:firstLine="709"/>
        <w:jc w:val="both"/>
        <w:rPr>
          <w:b/>
          <w:bCs/>
          <w:sz w:val="28"/>
          <w:szCs w:val="28"/>
        </w:rPr>
      </w:pPr>
    </w:p>
    <w:p w:rsidR="00715552" w:rsidRPr="00BE795A" w:rsidRDefault="00715552" w:rsidP="00BE795A">
      <w:pPr>
        <w:spacing w:line="360" w:lineRule="auto"/>
        <w:ind w:firstLine="709"/>
        <w:jc w:val="both"/>
        <w:rPr>
          <w:b/>
          <w:bCs/>
          <w:sz w:val="28"/>
          <w:szCs w:val="28"/>
        </w:rPr>
      </w:pPr>
    </w:p>
    <w:p w:rsidR="00560986" w:rsidRPr="00BE795A" w:rsidRDefault="00870141" w:rsidP="00BE795A">
      <w:pPr>
        <w:spacing w:line="360" w:lineRule="auto"/>
        <w:ind w:firstLine="709"/>
        <w:jc w:val="center"/>
        <w:rPr>
          <w:sz w:val="28"/>
          <w:szCs w:val="28"/>
        </w:rPr>
      </w:pPr>
      <w:r w:rsidRPr="00BE795A">
        <w:rPr>
          <w:sz w:val="28"/>
          <w:szCs w:val="28"/>
          <w:lang w:val="uk-UA"/>
        </w:rPr>
        <w:t>Варшавський Д</w:t>
      </w:r>
      <w:r w:rsidR="0004146B" w:rsidRPr="00BE795A">
        <w:rPr>
          <w:sz w:val="28"/>
          <w:szCs w:val="28"/>
          <w:lang w:val="uk-UA"/>
        </w:rPr>
        <w:t>аніель</w:t>
      </w:r>
      <w:r w:rsidR="009068E5">
        <w:rPr>
          <w:sz w:val="28"/>
          <w:szCs w:val="28"/>
          <w:lang w:val="uk-UA"/>
        </w:rPr>
        <w:t xml:space="preserve"> Ілліч</w:t>
      </w:r>
    </w:p>
    <w:p w:rsidR="00715552" w:rsidRDefault="00715552" w:rsidP="00BE795A">
      <w:pPr>
        <w:spacing w:line="360" w:lineRule="auto"/>
        <w:ind w:firstLine="709"/>
        <w:jc w:val="center"/>
        <w:rPr>
          <w:sz w:val="28"/>
          <w:szCs w:val="28"/>
        </w:rPr>
      </w:pPr>
    </w:p>
    <w:p w:rsidR="00560986" w:rsidRPr="00BE795A" w:rsidRDefault="00560986" w:rsidP="00BE795A">
      <w:pPr>
        <w:spacing w:line="360" w:lineRule="auto"/>
        <w:ind w:firstLine="709"/>
        <w:jc w:val="center"/>
        <w:rPr>
          <w:sz w:val="28"/>
          <w:szCs w:val="28"/>
        </w:rPr>
      </w:pPr>
      <w:r w:rsidRPr="00BE795A">
        <w:rPr>
          <w:sz w:val="28"/>
          <w:szCs w:val="28"/>
        </w:rPr>
        <w:t>На правах рукопису</w:t>
      </w:r>
    </w:p>
    <w:p w:rsidR="00560986" w:rsidRPr="00C30A70" w:rsidRDefault="00560986" w:rsidP="00BE795A">
      <w:pPr>
        <w:pStyle w:val="1"/>
        <w:spacing w:before="0" w:after="0" w:line="360" w:lineRule="auto"/>
        <w:ind w:firstLine="709"/>
        <w:jc w:val="right"/>
        <w:rPr>
          <w:rFonts w:ascii="Times New Roman" w:hAnsi="Times New Roman" w:cs="Times New Roman"/>
          <w:b w:val="0"/>
          <w:sz w:val="28"/>
          <w:szCs w:val="28"/>
        </w:rPr>
      </w:pPr>
      <w:r w:rsidRPr="00C30A70">
        <w:rPr>
          <w:rFonts w:ascii="Times New Roman" w:hAnsi="Times New Roman" w:cs="Times New Roman"/>
          <w:b w:val="0"/>
          <w:sz w:val="28"/>
          <w:szCs w:val="28"/>
        </w:rPr>
        <w:t>УДК:</w:t>
      </w:r>
      <w:r w:rsidR="00C30A70" w:rsidRPr="00C30A70">
        <w:rPr>
          <w:rFonts w:ascii="Times New Roman" w:hAnsi="Times New Roman" w:cs="Times New Roman"/>
          <w:b w:val="0"/>
          <w:sz w:val="28"/>
          <w:szCs w:val="28"/>
        </w:rPr>
        <w:t xml:space="preserve"> </w:t>
      </w:r>
      <w:r w:rsidR="00C30A70" w:rsidRPr="00C30A70">
        <w:rPr>
          <w:rFonts w:ascii="Times New Roman" w:hAnsi="Times New Roman" w:cs="Times New Roman"/>
          <w:b w:val="0"/>
          <w:color w:val="222222"/>
          <w:sz w:val="28"/>
          <w:szCs w:val="28"/>
          <w:shd w:val="clear" w:color="auto" w:fill="FFFFFF"/>
        </w:rPr>
        <w:t>614.253.52-057.875:59.942.25:355.01(477)</w:t>
      </w:r>
    </w:p>
    <w:p w:rsidR="00560986" w:rsidRPr="00BE795A" w:rsidRDefault="00560986" w:rsidP="00BE795A">
      <w:pPr>
        <w:spacing w:line="360" w:lineRule="auto"/>
        <w:ind w:firstLine="709"/>
        <w:jc w:val="both"/>
        <w:rPr>
          <w:sz w:val="28"/>
          <w:szCs w:val="28"/>
        </w:rPr>
      </w:pPr>
    </w:p>
    <w:p w:rsidR="00560986" w:rsidRPr="00BE795A" w:rsidRDefault="00560986" w:rsidP="00BE795A">
      <w:pPr>
        <w:tabs>
          <w:tab w:val="left" w:pos="6882"/>
        </w:tabs>
        <w:spacing w:line="360" w:lineRule="auto"/>
        <w:ind w:firstLine="709"/>
        <w:jc w:val="center"/>
        <w:rPr>
          <w:sz w:val="28"/>
          <w:szCs w:val="28"/>
        </w:rPr>
      </w:pPr>
      <w:r w:rsidRPr="00BE795A">
        <w:rPr>
          <w:sz w:val="28"/>
          <w:szCs w:val="28"/>
          <w:lang w:val="uk-UA"/>
        </w:rPr>
        <w:t>Кваліфікаційна</w:t>
      </w:r>
      <w:r w:rsidRPr="00BE795A">
        <w:rPr>
          <w:sz w:val="28"/>
          <w:szCs w:val="28"/>
        </w:rPr>
        <w:t xml:space="preserve"> робота</w:t>
      </w:r>
    </w:p>
    <w:p w:rsidR="00560986" w:rsidRPr="00BE795A" w:rsidRDefault="00560986" w:rsidP="00BE795A">
      <w:pPr>
        <w:spacing w:line="360" w:lineRule="auto"/>
        <w:ind w:firstLine="709"/>
        <w:jc w:val="center"/>
        <w:rPr>
          <w:sz w:val="28"/>
          <w:szCs w:val="28"/>
        </w:rPr>
      </w:pPr>
    </w:p>
    <w:p w:rsidR="00870141" w:rsidRPr="00BE795A" w:rsidRDefault="00870141" w:rsidP="00BE795A">
      <w:pPr>
        <w:spacing w:line="360" w:lineRule="auto"/>
        <w:ind w:firstLine="709"/>
        <w:jc w:val="center"/>
        <w:rPr>
          <w:rStyle w:val="y2iqfc"/>
          <w:sz w:val="28"/>
          <w:szCs w:val="28"/>
          <w:lang w:val="uk-UA"/>
        </w:rPr>
      </w:pPr>
      <w:r w:rsidRPr="00BE795A">
        <w:rPr>
          <w:rStyle w:val="y2iqfc"/>
          <w:sz w:val="28"/>
          <w:szCs w:val="28"/>
          <w:lang w:val="uk-UA"/>
        </w:rPr>
        <w:t xml:space="preserve">Оцінка </w:t>
      </w:r>
      <w:r w:rsidR="0055507B" w:rsidRPr="00BE795A">
        <w:rPr>
          <w:rStyle w:val="y2iqfc"/>
          <w:sz w:val="28"/>
          <w:szCs w:val="28"/>
          <w:lang w:val="uk-UA"/>
        </w:rPr>
        <w:t>рівня тривожності</w:t>
      </w:r>
      <w:r w:rsidRPr="00BE795A">
        <w:rPr>
          <w:rStyle w:val="y2iqfc"/>
          <w:sz w:val="28"/>
          <w:szCs w:val="28"/>
          <w:lang w:val="uk-UA"/>
        </w:rPr>
        <w:t xml:space="preserve"> студентів -майбутніх медичних сестер в умовах війни </w:t>
      </w:r>
    </w:p>
    <w:p w:rsidR="00870141" w:rsidRPr="00BE795A" w:rsidRDefault="00870141" w:rsidP="00BE795A">
      <w:pPr>
        <w:spacing w:line="360" w:lineRule="auto"/>
        <w:ind w:firstLine="709"/>
        <w:jc w:val="center"/>
        <w:rPr>
          <w:rStyle w:val="y2iqfc"/>
          <w:sz w:val="28"/>
          <w:szCs w:val="28"/>
          <w:lang w:val="uk-UA"/>
        </w:rPr>
      </w:pPr>
    </w:p>
    <w:p w:rsidR="00560986" w:rsidRPr="00BE795A" w:rsidRDefault="00560986" w:rsidP="00BE795A">
      <w:pPr>
        <w:spacing w:line="360" w:lineRule="auto"/>
        <w:ind w:firstLine="709"/>
        <w:jc w:val="center"/>
        <w:rPr>
          <w:sz w:val="28"/>
          <w:szCs w:val="28"/>
          <w:lang w:val="uk-UA"/>
        </w:rPr>
      </w:pPr>
      <w:r w:rsidRPr="00BE795A">
        <w:rPr>
          <w:sz w:val="28"/>
          <w:szCs w:val="28"/>
          <w:lang w:val="uk-UA"/>
        </w:rPr>
        <w:t>спеціальність 223 «Медсестринство»</w:t>
      </w:r>
    </w:p>
    <w:p w:rsidR="00715552" w:rsidRDefault="00715552" w:rsidP="00BE795A">
      <w:pPr>
        <w:spacing w:line="360" w:lineRule="auto"/>
        <w:ind w:firstLine="709"/>
        <w:jc w:val="right"/>
        <w:rPr>
          <w:bCs/>
          <w:sz w:val="28"/>
          <w:szCs w:val="28"/>
        </w:rPr>
      </w:pPr>
    </w:p>
    <w:p w:rsidR="00715552" w:rsidRDefault="00715552" w:rsidP="00BE795A">
      <w:pPr>
        <w:spacing w:line="360" w:lineRule="auto"/>
        <w:ind w:firstLine="709"/>
        <w:jc w:val="right"/>
        <w:rPr>
          <w:bCs/>
          <w:sz w:val="28"/>
          <w:szCs w:val="28"/>
        </w:rPr>
      </w:pPr>
    </w:p>
    <w:p w:rsidR="00560986" w:rsidRPr="00BE795A" w:rsidRDefault="00560986" w:rsidP="00BE795A">
      <w:pPr>
        <w:spacing w:line="360" w:lineRule="auto"/>
        <w:ind w:firstLine="709"/>
        <w:jc w:val="right"/>
        <w:rPr>
          <w:bCs/>
          <w:sz w:val="28"/>
          <w:szCs w:val="28"/>
        </w:rPr>
      </w:pPr>
      <w:r w:rsidRPr="00BE795A">
        <w:rPr>
          <w:bCs/>
          <w:sz w:val="28"/>
          <w:szCs w:val="28"/>
        </w:rPr>
        <w:t>Науковий керівник:</w:t>
      </w:r>
    </w:p>
    <w:p w:rsidR="00560986" w:rsidRPr="00BE795A" w:rsidRDefault="00F45EC2" w:rsidP="00BE795A">
      <w:pPr>
        <w:spacing w:line="360" w:lineRule="auto"/>
        <w:ind w:firstLine="709"/>
        <w:jc w:val="right"/>
        <w:rPr>
          <w:sz w:val="28"/>
          <w:szCs w:val="28"/>
          <w:lang w:val="uk-UA"/>
        </w:rPr>
      </w:pPr>
      <w:r w:rsidRPr="00BE795A">
        <w:rPr>
          <w:sz w:val="28"/>
          <w:szCs w:val="28"/>
          <w:lang w:val="uk-UA"/>
        </w:rPr>
        <w:t>кандидат</w:t>
      </w:r>
      <w:r w:rsidR="00560986" w:rsidRPr="00BE795A">
        <w:rPr>
          <w:sz w:val="28"/>
          <w:szCs w:val="28"/>
        </w:rPr>
        <w:t xml:space="preserve"> медичних наук,</w:t>
      </w:r>
      <w:r w:rsidR="00560986" w:rsidRPr="00BE795A">
        <w:rPr>
          <w:sz w:val="28"/>
          <w:szCs w:val="28"/>
          <w:lang w:val="uk-UA"/>
        </w:rPr>
        <w:t xml:space="preserve"> </w:t>
      </w:r>
      <w:r w:rsidRPr="00BE795A">
        <w:rPr>
          <w:sz w:val="28"/>
          <w:szCs w:val="28"/>
          <w:lang w:val="uk-UA"/>
        </w:rPr>
        <w:t>доцент</w:t>
      </w:r>
      <w:r w:rsidR="00560986" w:rsidRPr="00BE795A">
        <w:rPr>
          <w:sz w:val="28"/>
          <w:szCs w:val="28"/>
          <w:lang w:val="uk-UA"/>
        </w:rPr>
        <w:t xml:space="preserve"> кафедри</w:t>
      </w:r>
    </w:p>
    <w:p w:rsidR="00405859" w:rsidRPr="00BE795A" w:rsidRDefault="00F45EC2" w:rsidP="00BE795A">
      <w:pPr>
        <w:spacing w:line="360" w:lineRule="auto"/>
        <w:ind w:firstLine="709"/>
        <w:jc w:val="right"/>
        <w:rPr>
          <w:sz w:val="28"/>
          <w:szCs w:val="28"/>
          <w:lang w:val="uk-UA"/>
        </w:rPr>
      </w:pPr>
      <w:r w:rsidRPr="00BE795A">
        <w:rPr>
          <w:sz w:val="28"/>
          <w:szCs w:val="28"/>
          <w:lang w:val="uk-UA"/>
        </w:rPr>
        <w:t xml:space="preserve">вищої медсестринської освіти, догляду </w:t>
      </w:r>
    </w:p>
    <w:p w:rsidR="00405859" w:rsidRPr="00BE795A" w:rsidRDefault="00F45EC2" w:rsidP="00BE795A">
      <w:pPr>
        <w:spacing w:line="360" w:lineRule="auto"/>
        <w:ind w:firstLine="709"/>
        <w:jc w:val="right"/>
        <w:rPr>
          <w:sz w:val="28"/>
          <w:szCs w:val="28"/>
          <w:lang w:val="uk-UA"/>
        </w:rPr>
      </w:pPr>
      <w:r w:rsidRPr="00BE795A">
        <w:rPr>
          <w:sz w:val="28"/>
          <w:szCs w:val="28"/>
          <w:lang w:val="uk-UA"/>
        </w:rPr>
        <w:t xml:space="preserve">за хворими та клінічної імунології </w:t>
      </w:r>
    </w:p>
    <w:p w:rsidR="00560986" w:rsidRPr="00BE795A" w:rsidRDefault="00560986" w:rsidP="00BE795A">
      <w:pPr>
        <w:spacing w:line="360" w:lineRule="auto"/>
        <w:ind w:firstLine="709"/>
        <w:jc w:val="right"/>
        <w:rPr>
          <w:sz w:val="28"/>
          <w:szCs w:val="28"/>
        </w:rPr>
      </w:pPr>
      <w:r w:rsidRPr="00BE795A">
        <w:rPr>
          <w:sz w:val="28"/>
          <w:szCs w:val="28"/>
        </w:rPr>
        <w:t xml:space="preserve">Тернопільського </w:t>
      </w:r>
      <w:r w:rsidRPr="00BE795A">
        <w:rPr>
          <w:sz w:val="28"/>
          <w:szCs w:val="28"/>
          <w:lang w:val="uk-UA"/>
        </w:rPr>
        <w:t>національ</w:t>
      </w:r>
      <w:r w:rsidRPr="00BE795A">
        <w:rPr>
          <w:sz w:val="28"/>
          <w:szCs w:val="28"/>
        </w:rPr>
        <w:t xml:space="preserve">ного медичного </w:t>
      </w:r>
    </w:p>
    <w:p w:rsidR="00560986" w:rsidRPr="00BE795A" w:rsidRDefault="00560986" w:rsidP="00BE795A">
      <w:pPr>
        <w:spacing w:line="360" w:lineRule="auto"/>
        <w:ind w:firstLine="709"/>
        <w:jc w:val="right"/>
        <w:rPr>
          <w:sz w:val="28"/>
          <w:szCs w:val="28"/>
          <w:lang w:val="uk-UA"/>
        </w:rPr>
      </w:pPr>
      <w:r w:rsidRPr="00BE795A">
        <w:rPr>
          <w:sz w:val="28"/>
          <w:szCs w:val="28"/>
          <w:lang w:val="uk-UA"/>
        </w:rPr>
        <w:t>у</w:t>
      </w:r>
      <w:r w:rsidRPr="00BE795A">
        <w:rPr>
          <w:sz w:val="28"/>
          <w:szCs w:val="28"/>
        </w:rPr>
        <w:t>ніверситету ім</w:t>
      </w:r>
      <w:r w:rsidRPr="00BE795A">
        <w:rPr>
          <w:sz w:val="28"/>
          <w:szCs w:val="28"/>
          <w:lang w:val="uk-UA"/>
        </w:rPr>
        <w:t>ені</w:t>
      </w:r>
      <w:r w:rsidRPr="00BE795A">
        <w:rPr>
          <w:sz w:val="28"/>
          <w:szCs w:val="28"/>
        </w:rPr>
        <w:t xml:space="preserve"> І.</w:t>
      </w:r>
      <w:r w:rsidRPr="00BE795A">
        <w:rPr>
          <w:sz w:val="28"/>
          <w:szCs w:val="28"/>
          <w:lang w:val="uk-UA"/>
        </w:rPr>
        <w:t> </w:t>
      </w:r>
      <w:r w:rsidRPr="00BE795A">
        <w:rPr>
          <w:sz w:val="28"/>
          <w:szCs w:val="28"/>
        </w:rPr>
        <w:t xml:space="preserve">Я. Горбачевського </w:t>
      </w:r>
      <w:r w:rsidRPr="00BE795A">
        <w:rPr>
          <w:sz w:val="28"/>
          <w:szCs w:val="28"/>
          <w:lang w:val="uk-UA"/>
        </w:rPr>
        <w:t>МОЗ України</w:t>
      </w:r>
    </w:p>
    <w:p w:rsidR="00560986" w:rsidRPr="00BE795A" w:rsidRDefault="00F45EC2" w:rsidP="00BE795A">
      <w:pPr>
        <w:spacing w:line="360" w:lineRule="auto"/>
        <w:ind w:firstLine="709"/>
        <w:jc w:val="right"/>
        <w:rPr>
          <w:sz w:val="28"/>
          <w:szCs w:val="28"/>
          <w:lang w:val="uk-UA"/>
        </w:rPr>
      </w:pPr>
      <w:r w:rsidRPr="00BE795A">
        <w:rPr>
          <w:sz w:val="28"/>
          <w:szCs w:val="28"/>
          <w:lang w:val="uk-UA"/>
        </w:rPr>
        <w:t>Рега Н.І.</w:t>
      </w:r>
    </w:p>
    <w:p w:rsidR="000A72C6" w:rsidRPr="00BE795A" w:rsidRDefault="000A72C6" w:rsidP="00BE795A">
      <w:pPr>
        <w:spacing w:line="360" w:lineRule="auto"/>
        <w:ind w:firstLine="709"/>
        <w:jc w:val="right"/>
        <w:rPr>
          <w:sz w:val="28"/>
          <w:szCs w:val="28"/>
          <w:lang w:val="uk-UA"/>
        </w:rPr>
      </w:pPr>
    </w:p>
    <w:p w:rsidR="000A72C6" w:rsidRPr="00BE795A" w:rsidRDefault="000A72C6" w:rsidP="00BE795A">
      <w:pPr>
        <w:spacing w:line="360" w:lineRule="auto"/>
        <w:ind w:firstLine="709"/>
        <w:jc w:val="right"/>
        <w:rPr>
          <w:sz w:val="28"/>
          <w:szCs w:val="28"/>
        </w:rPr>
      </w:pPr>
    </w:p>
    <w:p w:rsidR="00560986" w:rsidRPr="00BE795A" w:rsidRDefault="00560986" w:rsidP="00BE795A">
      <w:pPr>
        <w:spacing w:line="360" w:lineRule="auto"/>
        <w:ind w:firstLine="709"/>
        <w:jc w:val="center"/>
        <w:rPr>
          <w:sz w:val="28"/>
          <w:szCs w:val="28"/>
          <w:lang w:eastAsia="x-none"/>
        </w:rPr>
      </w:pPr>
      <w:r w:rsidRPr="00BE795A">
        <w:rPr>
          <w:sz w:val="28"/>
          <w:szCs w:val="28"/>
        </w:rPr>
        <w:t>Тернопіль – 20</w:t>
      </w:r>
      <w:r w:rsidR="00F45EC2" w:rsidRPr="00BE795A">
        <w:rPr>
          <w:sz w:val="28"/>
          <w:szCs w:val="28"/>
          <w:lang w:val="uk-UA"/>
        </w:rPr>
        <w:t>2</w:t>
      </w:r>
      <w:r w:rsidR="00A34E5D" w:rsidRPr="00BE795A">
        <w:rPr>
          <w:sz w:val="28"/>
          <w:szCs w:val="28"/>
          <w:lang w:val="uk-UA"/>
        </w:rPr>
        <w:t>5</w:t>
      </w:r>
      <w:r w:rsidRPr="00BE795A">
        <w:rPr>
          <w:sz w:val="28"/>
          <w:szCs w:val="28"/>
          <w:lang w:val="uk-UA"/>
        </w:rPr>
        <w:br w:type="page"/>
      </w:r>
    </w:p>
    <w:p w:rsidR="00715552" w:rsidRDefault="00715552" w:rsidP="00715552">
      <w:pPr>
        <w:tabs>
          <w:tab w:val="left" w:pos="0"/>
          <w:tab w:val="left" w:pos="3315"/>
        </w:tabs>
        <w:spacing w:line="360" w:lineRule="auto"/>
        <w:ind w:firstLine="709"/>
        <w:jc w:val="center"/>
        <w:rPr>
          <w:b/>
          <w:bCs/>
          <w:sz w:val="28"/>
          <w:szCs w:val="28"/>
        </w:rPr>
      </w:pPr>
      <w:r w:rsidRPr="00BE795A">
        <w:rPr>
          <w:b/>
          <w:bCs/>
          <w:sz w:val="28"/>
          <w:szCs w:val="28"/>
        </w:rPr>
        <w:lastRenderedPageBreak/>
        <w:t>ЗМІСТ</w:t>
      </w:r>
    </w:p>
    <w:p w:rsidR="00715552" w:rsidRPr="00BE795A" w:rsidRDefault="00715552" w:rsidP="00715552">
      <w:pPr>
        <w:tabs>
          <w:tab w:val="left" w:pos="0"/>
          <w:tab w:val="left" w:pos="3315"/>
        </w:tabs>
        <w:spacing w:line="360" w:lineRule="auto"/>
        <w:ind w:firstLine="709"/>
        <w:jc w:val="both"/>
        <w:rPr>
          <w:b/>
          <w:bCs/>
          <w:sz w:val="28"/>
          <w:szCs w:val="28"/>
        </w:rPr>
      </w:pPr>
    </w:p>
    <w:tbl>
      <w:tblPr>
        <w:tblStyle w:val="a8"/>
        <w:tblW w:w="8642" w:type="dxa"/>
        <w:tblInd w:w="421" w:type="dxa"/>
        <w:tblLook w:val="04A0" w:firstRow="1" w:lastRow="0" w:firstColumn="1" w:lastColumn="0" w:noHBand="0" w:noVBand="1"/>
      </w:tblPr>
      <w:tblGrid>
        <w:gridCol w:w="7933"/>
        <w:gridCol w:w="709"/>
      </w:tblGrid>
      <w:tr w:rsidR="00715552" w:rsidTr="00715552">
        <w:tc>
          <w:tcPr>
            <w:tcW w:w="7933" w:type="dxa"/>
          </w:tcPr>
          <w:p w:rsidR="00715552" w:rsidRDefault="00715552" w:rsidP="00952924">
            <w:pPr>
              <w:tabs>
                <w:tab w:val="left" w:pos="0"/>
                <w:tab w:val="left" w:pos="3315"/>
              </w:tabs>
              <w:spacing w:line="360" w:lineRule="auto"/>
              <w:jc w:val="both"/>
              <w:rPr>
                <w:sz w:val="28"/>
                <w:szCs w:val="28"/>
              </w:rPr>
            </w:pPr>
            <w:r w:rsidRPr="00BE795A">
              <w:rPr>
                <w:sz w:val="28"/>
                <w:szCs w:val="28"/>
                <w:lang w:val="uk-UA"/>
              </w:rPr>
              <w:t>АНОТАЦІЯ</w:t>
            </w:r>
          </w:p>
        </w:tc>
        <w:tc>
          <w:tcPr>
            <w:tcW w:w="709" w:type="dxa"/>
          </w:tcPr>
          <w:p w:rsidR="00715552" w:rsidRPr="00715552" w:rsidRDefault="00715552" w:rsidP="00952924">
            <w:pPr>
              <w:tabs>
                <w:tab w:val="left" w:pos="0"/>
                <w:tab w:val="left" w:pos="3315"/>
              </w:tabs>
              <w:spacing w:line="360" w:lineRule="auto"/>
              <w:jc w:val="both"/>
              <w:rPr>
                <w:sz w:val="28"/>
                <w:szCs w:val="28"/>
                <w:lang w:val="uk-UA"/>
              </w:rPr>
            </w:pPr>
            <w:r>
              <w:rPr>
                <w:sz w:val="28"/>
                <w:szCs w:val="28"/>
                <w:lang w:val="uk-UA"/>
              </w:rPr>
              <w:t>3</w:t>
            </w:r>
          </w:p>
        </w:tc>
      </w:tr>
      <w:tr w:rsidR="00715552" w:rsidTr="00715552">
        <w:tc>
          <w:tcPr>
            <w:tcW w:w="7933" w:type="dxa"/>
          </w:tcPr>
          <w:p w:rsidR="00715552" w:rsidRDefault="00715552" w:rsidP="00952924">
            <w:pPr>
              <w:tabs>
                <w:tab w:val="left" w:pos="0"/>
                <w:tab w:val="left" w:pos="3315"/>
              </w:tabs>
              <w:spacing w:line="360" w:lineRule="auto"/>
              <w:jc w:val="both"/>
              <w:rPr>
                <w:sz w:val="28"/>
                <w:szCs w:val="28"/>
              </w:rPr>
            </w:pPr>
            <w:r w:rsidRPr="00BE795A">
              <w:rPr>
                <w:sz w:val="28"/>
                <w:szCs w:val="28"/>
                <w:lang w:val="en-US"/>
              </w:rPr>
              <w:t>ABSTRACT</w:t>
            </w:r>
          </w:p>
        </w:tc>
        <w:tc>
          <w:tcPr>
            <w:tcW w:w="709" w:type="dxa"/>
          </w:tcPr>
          <w:p w:rsidR="00715552" w:rsidRPr="00715552" w:rsidRDefault="00715552" w:rsidP="00952924">
            <w:pPr>
              <w:tabs>
                <w:tab w:val="left" w:pos="0"/>
                <w:tab w:val="left" w:pos="3315"/>
              </w:tabs>
              <w:spacing w:line="360" w:lineRule="auto"/>
              <w:jc w:val="both"/>
              <w:rPr>
                <w:sz w:val="28"/>
                <w:szCs w:val="28"/>
                <w:lang w:val="uk-UA"/>
              </w:rPr>
            </w:pPr>
            <w:r>
              <w:rPr>
                <w:sz w:val="28"/>
                <w:szCs w:val="28"/>
                <w:lang w:val="uk-UA"/>
              </w:rPr>
              <w:t>8</w:t>
            </w:r>
          </w:p>
        </w:tc>
      </w:tr>
      <w:tr w:rsidR="00715552" w:rsidTr="00715552">
        <w:tc>
          <w:tcPr>
            <w:tcW w:w="7933" w:type="dxa"/>
          </w:tcPr>
          <w:p w:rsidR="00715552" w:rsidRDefault="00715552" w:rsidP="00952924">
            <w:pPr>
              <w:tabs>
                <w:tab w:val="left" w:pos="0"/>
                <w:tab w:val="left" w:pos="3315"/>
              </w:tabs>
              <w:spacing w:line="360" w:lineRule="auto"/>
              <w:jc w:val="both"/>
              <w:rPr>
                <w:sz w:val="28"/>
                <w:szCs w:val="28"/>
              </w:rPr>
            </w:pPr>
            <w:r w:rsidRPr="00BE795A">
              <w:rPr>
                <w:sz w:val="28"/>
                <w:szCs w:val="28"/>
              </w:rPr>
              <w:t>ПЕРЕЛІК УМОВНИХ СКОРОЧЕНЬ</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1</w:t>
            </w:r>
            <w:r>
              <w:rPr>
                <w:sz w:val="28"/>
                <w:szCs w:val="28"/>
                <w:lang w:val="uk-UA"/>
              </w:rPr>
              <w:t>2</w:t>
            </w:r>
          </w:p>
        </w:tc>
      </w:tr>
      <w:tr w:rsidR="00715552" w:rsidTr="00715552">
        <w:tc>
          <w:tcPr>
            <w:tcW w:w="7933" w:type="dxa"/>
          </w:tcPr>
          <w:p w:rsidR="00715552" w:rsidRDefault="00715552" w:rsidP="00952924">
            <w:pPr>
              <w:tabs>
                <w:tab w:val="left" w:pos="0"/>
                <w:tab w:val="left" w:pos="3315"/>
              </w:tabs>
              <w:spacing w:line="360" w:lineRule="auto"/>
              <w:jc w:val="both"/>
              <w:rPr>
                <w:sz w:val="28"/>
                <w:szCs w:val="28"/>
              </w:rPr>
            </w:pPr>
            <w:r w:rsidRPr="00BE795A">
              <w:rPr>
                <w:sz w:val="28"/>
                <w:szCs w:val="28"/>
              </w:rPr>
              <w:t>ВСТУП</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1</w:t>
            </w:r>
            <w:r>
              <w:rPr>
                <w:sz w:val="28"/>
                <w:szCs w:val="28"/>
                <w:lang w:val="uk-UA"/>
              </w:rPr>
              <w:t>3</w:t>
            </w:r>
          </w:p>
        </w:tc>
      </w:tr>
      <w:tr w:rsidR="00715552" w:rsidTr="00715552">
        <w:tc>
          <w:tcPr>
            <w:tcW w:w="7933" w:type="dxa"/>
          </w:tcPr>
          <w:p w:rsidR="00715552" w:rsidRDefault="00715552" w:rsidP="00952924">
            <w:pPr>
              <w:tabs>
                <w:tab w:val="left" w:pos="0"/>
                <w:tab w:val="left" w:pos="3315"/>
              </w:tabs>
              <w:spacing w:line="360" w:lineRule="auto"/>
              <w:jc w:val="both"/>
              <w:rPr>
                <w:sz w:val="28"/>
                <w:szCs w:val="28"/>
              </w:rPr>
            </w:pPr>
            <w:r w:rsidRPr="00BE795A">
              <w:rPr>
                <w:sz w:val="28"/>
                <w:szCs w:val="28"/>
              </w:rPr>
              <w:t>РОЗДІЛ 1</w:t>
            </w:r>
            <w:r w:rsidRPr="00BE795A">
              <w:rPr>
                <w:sz w:val="28"/>
                <w:szCs w:val="28"/>
                <w:lang w:val="uk-UA"/>
              </w:rPr>
              <w:t>.</w:t>
            </w:r>
            <w:r w:rsidRPr="00BE795A">
              <w:rPr>
                <w:sz w:val="28"/>
                <w:szCs w:val="28"/>
              </w:rPr>
              <w:t xml:space="preserve"> ОГЛЯД ЛІТЕРАТУРИ</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1</w:t>
            </w:r>
            <w:r>
              <w:rPr>
                <w:sz w:val="28"/>
                <w:szCs w:val="28"/>
                <w:lang w:val="uk-UA"/>
              </w:rPr>
              <w:t>7</w:t>
            </w:r>
          </w:p>
        </w:tc>
      </w:tr>
      <w:tr w:rsidR="00715552" w:rsidTr="00715552">
        <w:tc>
          <w:tcPr>
            <w:tcW w:w="7933" w:type="dxa"/>
          </w:tcPr>
          <w:p w:rsidR="00715552" w:rsidRPr="008E30B9" w:rsidRDefault="00715552" w:rsidP="00715552">
            <w:pPr>
              <w:pStyle w:val="a6"/>
              <w:numPr>
                <w:ilvl w:val="1"/>
                <w:numId w:val="78"/>
              </w:numPr>
              <w:tabs>
                <w:tab w:val="left" w:pos="0"/>
                <w:tab w:val="left" w:pos="3315"/>
              </w:tabs>
              <w:spacing w:line="360" w:lineRule="auto"/>
              <w:jc w:val="both"/>
              <w:rPr>
                <w:sz w:val="28"/>
                <w:szCs w:val="28"/>
              </w:rPr>
            </w:pPr>
            <w:r w:rsidRPr="008E30B9">
              <w:rPr>
                <w:color w:val="1F1F1F"/>
                <w:sz w:val="28"/>
                <w:szCs w:val="28"/>
                <w:lang w:val="uk-UA" w:eastAsia="uk-UA"/>
              </w:rPr>
              <w:t>Сучасний стан дослідження рівня тривожності і стресу серед студентів – майбутніх медичних сестер</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1</w:t>
            </w:r>
            <w:r>
              <w:rPr>
                <w:sz w:val="28"/>
                <w:szCs w:val="28"/>
                <w:lang w:val="uk-UA"/>
              </w:rPr>
              <w:t>7</w:t>
            </w:r>
          </w:p>
        </w:tc>
      </w:tr>
      <w:tr w:rsidR="00715552" w:rsidTr="00715552">
        <w:tc>
          <w:tcPr>
            <w:tcW w:w="7933" w:type="dxa"/>
          </w:tcPr>
          <w:p w:rsidR="00715552" w:rsidRPr="008E30B9" w:rsidRDefault="00715552" w:rsidP="00715552">
            <w:pPr>
              <w:pStyle w:val="a6"/>
              <w:numPr>
                <w:ilvl w:val="1"/>
                <w:numId w:val="7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sidRPr="008E30B9">
              <w:rPr>
                <w:sz w:val="28"/>
                <w:szCs w:val="28"/>
              </w:rPr>
              <w:t xml:space="preserve"> </w:t>
            </w:r>
            <w:r w:rsidRPr="008E30B9">
              <w:rPr>
                <w:sz w:val="28"/>
                <w:szCs w:val="28"/>
                <w:lang w:val="uk-UA"/>
              </w:rPr>
              <w:t>Вплив негативних чинників війни на стан здоров’я студентів.</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2</w:t>
            </w:r>
            <w:r>
              <w:rPr>
                <w:sz w:val="28"/>
                <w:szCs w:val="28"/>
                <w:lang w:val="uk-UA"/>
              </w:rPr>
              <w:t>2</w:t>
            </w:r>
          </w:p>
        </w:tc>
      </w:tr>
      <w:tr w:rsidR="00715552" w:rsidTr="00715552">
        <w:tc>
          <w:tcPr>
            <w:tcW w:w="7933" w:type="dxa"/>
          </w:tcPr>
          <w:p w:rsidR="00715552" w:rsidRPr="008E30B9" w:rsidRDefault="00715552" w:rsidP="009529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8E30B9">
              <w:rPr>
                <w:rStyle w:val="y2iqfc"/>
                <w:sz w:val="28"/>
                <w:szCs w:val="28"/>
                <w:lang w:val="uk-UA"/>
              </w:rPr>
              <w:t>Висновки до розділу 1.</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2</w:t>
            </w:r>
            <w:r>
              <w:rPr>
                <w:sz w:val="28"/>
                <w:szCs w:val="28"/>
                <w:lang w:val="uk-UA"/>
              </w:rPr>
              <w:t>7</w:t>
            </w:r>
          </w:p>
        </w:tc>
      </w:tr>
      <w:tr w:rsidR="00715552" w:rsidTr="00715552">
        <w:tc>
          <w:tcPr>
            <w:tcW w:w="7933" w:type="dxa"/>
          </w:tcPr>
          <w:p w:rsidR="00715552" w:rsidRPr="008E30B9" w:rsidRDefault="00715552" w:rsidP="009529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Style w:val="y2iqfc"/>
                <w:sz w:val="28"/>
                <w:szCs w:val="28"/>
                <w:lang w:val="uk-UA"/>
              </w:rPr>
            </w:pPr>
            <w:r w:rsidRPr="00BE795A">
              <w:rPr>
                <w:sz w:val="28"/>
                <w:szCs w:val="28"/>
                <w:lang w:val="uk-UA"/>
              </w:rPr>
              <w:t>РОЗДІЛ 2 МЕТОДИ І ОБ’ЄКТ ДОСЛІДЖЕННЯ</w:t>
            </w:r>
          </w:p>
        </w:tc>
        <w:tc>
          <w:tcPr>
            <w:tcW w:w="709" w:type="dxa"/>
          </w:tcPr>
          <w:p w:rsidR="00715552" w:rsidRPr="00715552" w:rsidRDefault="00715552" w:rsidP="00952924">
            <w:pPr>
              <w:tabs>
                <w:tab w:val="left" w:pos="0"/>
                <w:tab w:val="left" w:pos="3315"/>
              </w:tabs>
              <w:spacing w:line="360" w:lineRule="auto"/>
              <w:jc w:val="both"/>
              <w:rPr>
                <w:sz w:val="28"/>
                <w:szCs w:val="28"/>
                <w:lang w:val="uk-UA"/>
              </w:rPr>
            </w:pPr>
            <w:r>
              <w:rPr>
                <w:sz w:val="28"/>
                <w:szCs w:val="28"/>
                <w:lang w:val="uk-UA"/>
              </w:rPr>
              <w:t>29</w:t>
            </w:r>
          </w:p>
        </w:tc>
      </w:tr>
      <w:tr w:rsidR="00715552" w:rsidTr="00715552">
        <w:tc>
          <w:tcPr>
            <w:tcW w:w="7933" w:type="dxa"/>
          </w:tcPr>
          <w:p w:rsidR="00715552" w:rsidRPr="008E30B9" w:rsidRDefault="00715552" w:rsidP="009529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Style w:val="y2iqfc"/>
                <w:sz w:val="28"/>
                <w:szCs w:val="28"/>
                <w:lang w:val="uk-UA"/>
              </w:rPr>
            </w:pPr>
            <w:r w:rsidRPr="008E30B9">
              <w:rPr>
                <w:sz w:val="28"/>
                <w:szCs w:val="28"/>
              </w:rPr>
              <w:t xml:space="preserve">2.1. </w:t>
            </w:r>
            <w:r w:rsidRPr="008E30B9">
              <w:rPr>
                <w:sz w:val="28"/>
                <w:szCs w:val="28"/>
                <w:lang w:val="uk-UA"/>
              </w:rPr>
              <w:t>Методологічні основи проведення дослідження</w:t>
            </w:r>
          </w:p>
        </w:tc>
        <w:tc>
          <w:tcPr>
            <w:tcW w:w="709" w:type="dxa"/>
          </w:tcPr>
          <w:p w:rsidR="00715552" w:rsidRPr="00715552" w:rsidRDefault="00715552" w:rsidP="00952924">
            <w:pPr>
              <w:tabs>
                <w:tab w:val="left" w:pos="0"/>
                <w:tab w:val="left" w:pos="3315"/>
              </w:tabs>
              <w:spacing w:line="360" w:lineRule="auto"/>
              <w:jc w:val="both"/>
              <w:rPr>
                <w:sz w:val="28"/>
                <w:szCs w:val="28"/>
                <w:lang w:val="uk-UA"/>
              </w:rPr>
            </w:pPr>
            <w:r>
              <w:rPr>
                <w:sz w:val="28"/>
                <w:szCs w:val="28"/>
                <w:lang w:val="uk-UA"/>
              </w:rPr>
              <w:t>29</w:t>
            </w:r>
          </w:p>
        </w:tc>
      </w:tr>
      <w:tr w:rsidR="00715552" w:rsidTr="00715552">
        <w:tc>
          <w:tcPr>
            <w:tcW w:w="7933" w:type="dxa"/>
          </w:tcPr>
          <w:p w:rsidR="00715552" w:rsidRPr="008E30B9" w:rsidRDefault="00715552" w:rsidP="009529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Style w:val="y2iqfc"/>
                <w:sz w:val="28"/>
                <w:szCs w:val="28"/>
                <w:lang w:val="uk-UA"/>
              </w:rPr>
            </w:pPr>
            <w:r w:rsidRPr="008E30B9">
              <w:rPr>
                <w:sz w:val="28"/>
                <w:szCs w:val="28"/>
              </w:rPr>
              <w:t xml:space="preserve">2.2. </w:t>
            </w:r>
            <w:r w:rsidRPr="008E30B9">
              <w:rPr>
                <w:sz w:val="28"/>
                <w:szCs w:val="28"/>
                <w:lang w:val="uk-UA"/>
              </w:rPr>
              <w:t>Основні методи та узагальнені результати дослідження.</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3</w:t>
            </w:r>
            <w:r>
              <w:rPr>
                <w:sz w:val="28"/>
                <w:szCs w:val="28"/>
                <w:lang w:val="uk-UA"/>
              </w:rPr>
              <w:t>5</w:t>
            </w:r>
          </w:p>
        </w:tc>
      </w:tr>
      <w:tr w:rsidR="00715552" w:rsidTr="00715552">
        <w:tc>
          <w:tcPr>
            <w:tcW w:w="7933" w:type="dxa"/>
          </w:tcPr>
          <w:p w:rsidR="00715552" w:rsidRPr="00F24981" w:rsidRDefault="00715552" w:rsidP="009529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Style w:val="y2iqfc"/>
                <w:sz w:val="28"/>
                <w:szCs w:val="28"/>
                <w:lang w:val="uk-UA"/>
              </w:rPr>
            </w:pPr>
            <w:r w:rsidRPr="00F24981">
              <w:rPr>
                <w:sz w:val="28"/>
                <w:szCs w:val="28"/>
              </w:rPr>
              <w:t>Висновки до розділу 2.</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3</w:t>
            </w:r>
            <w:r>
              <w:rPr>
                <w:sz w:val="28"/>
                <w:szCs w:val="28"/>
                <w:lang w:val="uk-UA"/>
              </w:rPr>
              <w:t>8</w:t>
            </w:r>
          </w:p>
        </w:tc>
      </w:tr>
      <w:tr w:rsidR="00715552" w:rsidTr="00715552">
        <w:tc>
          <w:tcPr>
            <w:tcW w:w="7933" w:type="dxa"/>
          </w:tcPr>
          <w:p w:rsidR="00715552" w:rsidRPr="00C77107" w:rsidRDefault="00715552" w:rsidP="009529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rPr>
            </w:pPr>
            <w:r w:rsidRPr="00C77107">
              <w:rPr>
                <w:rStyle w:val="y2iqfc"/>
                <w:sz w:val="28"/>
                <w:szCs w:val="28"/>
              </w:rPr>
              <w:t>РОЗДІЛ 3. ОЦІНКА РІВНЯ ТРИВОЖНОСТІ СТУДЕНТІВ -МАЙБУТНІХ МЕДИЧНИХ СЕСТЕР В УМОВАХ ВІЙНИ</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4</w:t>
            </w:r>
            <w:r>
              <w:rPr>
                <w:sz w:val="28"/>
                <w:szCs w:val="28"/>
                <w:lang w:val="uk-UA"/>
              </w:rPr>
              <w:t>0</w:t>
            </w:r>
          </w:p>
        </w:tc>
      </w:tr>
      <w:tr w:rsidR="00715552" w:rsidTr="00715552">
        <w:tc>
          <w:tcPr>
            <w:tcW w:w="7933" w:type="dxa"/>
          </w:tcPr>
          <w:p w:rsidR="00715552" w:rsidRPr="00C77107" w:rsidRDefault="00715552" w:rsidP="00952924">
            <w:pPr>
              <w:pStyle w:val="HTML"/>
              <w:spacing w:line="360" w:lineRule="auto"/>
              <w:jc w:val="both"/>
              <w:rPr>
                <w:sz w:val="28"/>
                <w:szCs w:val="28"/>
              </w:rPr>
            </w:pPr>
            <w:r w:rsidRPr="00C77107">
              <w:rPr>
                <w:rFonts w:ascii="Times New Roman" w:hAnsi="Times New Roman" w:cs="Times New Roman"/>
                <w:sz w:val="28"/>
                <w:szCs w:val="28"/>
              </w:rPr>
              <w:t xml:space="preserve">3.1. </w:t>
            </w:r>
            <w:r w:rsidRPr="00C77107">
              <w:rPr>
                <w:rStyle w:val="y2iqfc"/>
                <w:rFonts w:ascii="Times New Roman" w:hAnsi="Times New Roman" w:cs="Times New Roman"/>
                <w:sz w:val="28"/>
                <w:szCs w:val="28"/>
              </w:rPr>
              <w:t>Аналіз рівня тривожності студентів -майбутніх медичних сестер в умовах війни</w:t>
            </w:r>
            <w:r w:rsidRPr="00C77107">
              <w:rPr>
                <w:rFonts w:ascii="Times New Roman" w:hAnsi="Times New Roman" w:cs="Times New Roman"/>
                <w:sz w:val="28"/>
                <w:szCs w:val="28"/>
              </w:rPr>
              <w:t>.</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4</w:t>
            </w:r>
            <w:r>
              <w:rPr>
                <w:sz w:val="28"/>
                <w:szCs w:val="28"/>
                <w:lang w:val="uk-UA"/>
              </w:rPr>
              <w:t>0</w:t>
            </w:r>
          </w:p>
        </w:tc>
      </w:tr>
      <w:tr w:rsidR="00715552" w:rsidTr="00715552">
        <w:tc>
          <w:tcPr>
            <w:tcW w:w="7933" w:type="dxa"/>
          </w:tcPr>
          <w:p w:rsidR="00715552" w:rsidRPr="00C77107" w:rsidRDefault="00715552" w:rsidP="0095292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rPr>
            </w:pPr>
            <w:r w:rsidRPr="00C77107">
              <w:rPr>
                <w:sz w:val="28"/>
                <w:szCs w:val="28"/>
                <w:lang w:val="uk-UA" w:eastAsia="uk-UA"/>
              </w:rPr>
              <w:t xml:space="preserve">3.2. </w:t>
            </w:r>
            <w:r w:rsidRPr="00C77107">
              <w:rPr>
                <w:rStyle w:val="y2iqfc"/>
                <w:sz w:val="28"/>
                <w:szCs w:val="28"/>
                <w:lang w:val="uk-UA"/>
              </w:rPr>
              <w:t xml:space="preserve">Аналіз </w:t>
            </w:r>
            <w:r w:rsidRPr="00C77107">
              <w:rPr>
                <w:sz w:val="28"/>
                <w:szCs w:val="28"/>
                <w:lang w:val="uk-UA"/>
              </w:rPr>
              <w:t xml:space="preserve">психічного стану </w:t>
            </w:r>
            <w:r w:rsidRPr="00C77107">
              <w:rPr>
                <w:rStyle w:val="y2iqfc"/>
                <w:sz w:val="28"/>
                <w:szCs w:val="28"/>
                <w:lang w:val="uk-UA"/>
              </w:rPr>
              <w:t xml:space="preserve">студентів </w:t>
            </w:r>
            <w:r w:rsidRPr="00C77107">
              <w:rPr>
                <w:sz w:val="28"/>
                <w:szCs w:val="28"/>
                <w:lang w:val="uk-UA"/>
              </w:rPr>
              <w:t>під час російсько-української війни.</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5</w:t>
            </w:r>
            <w:r>
              <w:rPr>
                <w:sz w:val="28"/>
                <w:szCs w:val="28"/>
                <w:lang w:val="uk-UA"/>
              </w:rPr>
              <w:t>1</w:t>
            </w:r>
          </w:p>
        </w:tc>
      </w:tr>
      <w:tr w:rsidR="00715552" w:rsidTr="00715552">
        <w:tc>
          <w:tcPr>
            <w:tcW w:w="7933" w:type="dxa"/>
          </w:tcPr>
          <w:p w:rsidR="00715552" w:rsidRPr="00C77107" w:rsidRDefault="00715552" w:rsidP="0095292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sidRPr="00BE795A">
              <w:rPr>
                <w:sz w:val="28"/>
                <w:szCs w:val="28"/>
                <w:shd w:val="clear" w:color="auto" w:fill="FFFFFF"/>
              </w:rPr>
              <w:t>Висновки до розділу</w:t>
            </w:r>
            <w:r w:rsidRPr="00BE795A">
              <w:rPr>
                <w:sz w:val="28"/>
                <w:szCs w:val="28"/>
                <w:shd w:val="clear" w:color="auto" w:fill="FFFFFF"/>
                <w:lang w:val="en-US"/>
              </w:rPr>
              <w:t xml:space="preserve"> </w:t>
            </w:r>
            <w:r w:rsidRPr="00BE795A">
              <w:rPr>
                <w:sz w:val="28"/>
                <w:szCs w:val="28"/>
                <w:shd w:val="clear" w:color="auto" w:fill="FFFFFF"/>
                <w:lang w:val="uk-UA"/>
              </w:rPr>
              <w:t>3</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5</w:t>
            </w:r>
            <w:r>
              <w:rPr>
                <w:sz w:val="28"/>
                <w:szCs w:val="28"/>
                <w:lang w:val="uk-UA"/>
              </w:rPr>
              <w:t>8</w:t>
            </w:r>
          </w:p>
        </w:tc>
      </w:tr>
      <w:tr w:rsidR="00715552" w:rsidTr="00715552">
        <w:tc>
          <w:tcPr>
            <w:tcW w:w="7933" w:type="dxa"/>
          </w:tcPr>
          <w:p w:rsidR="00715552" w:rsidRPr="00BE795A" w:rsidRDefault="00715552" w:rsidP="0095292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shd w:val="clear" w:color="auto" w:fill="FFFFFF"/>
              </w:rPr>
            </w:pPr>
            <w:r w:rsidRPr="00BE795A">
              <w:rPr>
                <w:sz w:val="28"/>
                <w:szCs w:val="28"/>
              </w:rPr>
              <w:t>ВИСНОВКИ</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6</w:t>
            </w:r>
            <w:r>
              <w:rPr>
                <w:sz w:val="28"/>
                <w:szCs w:val="28"/>
                <w:lang w:val="uk-UA"/>
              </w:rPr>
              <w:t>1</w:t>
            </w:r>
          </w:p>
        </w:tc>
      </w:tr>
      <w:tr w:rsidR="00715552" w:rsidTr="00715552">
        <w:tc>
          <w:tcPr>
            <w:tcW w:w="7933" w:type="dxa"/>
          </w:tcPr>
          <w:p w:rsidR="00715552" w:rsidRPr="00BE795A" w:rsidRDefault="00715552" w:rsidP="0095292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rPr>
            </w:pPr>
            <w:r w:rsidRPr="00055C1B">
              <w:rPr>
                <w:rStyle w:val="diff--ux1av"/>
                <w:color w:val="242424"/>
                <w:sz w:val="28"/>
                <w:szCs w:val="28"/>
                <w:lang w:val="uk-UA"/>
              </w:rPr>
              <w:t>ПРАКТИЧНІ Р</w:t>
            </w:r>
            <w:r w:rsidRPr="00055C1B">
              <w:rPr>
                <w:rStyle w:val="diff--ux1av"/>
                <w:color w:val="242424"/>
                <w:sz w:val="28"/>
                <w:szCs w:val="28"/>
              </w:rPr>
              <w:t>Е</w:t>
            </w:r>
            <w:r w:rsidRPr="00055C1B">
              <w:rPr>
                <w:color w:val="242424"/>
                <w:sz w:val="28"/>
                <w:szCs w:val="28"/>
              </w:rPr>
              <w:t>К</w:t>
            </w:r>
            <w:r w:rsidRPr="00055C1B">
              <w:rPr>
                <w:rStyle w:val="diff--ux1av"/>
                <w:color w:val="242424"/>
                <w:sz w:val="28"/>
                <w:szCs w:val="28"/>
              </w:rPr>
              <w:t>ОМЕН</w:t>
            </w:r>
            <w:r w:rsidRPr="00055C1B">
              <w:rPr>
                <w:color w:val="242424"/>
                <w:sz w:val="28"/>
                <w:szCs w:val="28"/>
              </w:rPr>
              <w:t>Д</w:t>
            </w:r>
            <w:r w:rsidRPr="00055C1B">
              <w:rPr>
                <w:rStyle w:val="diff--ux1av"/>
                <w:color w:val="242424"/>
                <w:sz w:val="28"/>
                <w:szCs w:val="28"/>
              </w:rPr>
              <w:t>АЦІЇ</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6</w:t>
            </w:r>
            <w:r>
              <w:rPr>
                <w:sz w:val="28"/>
                <w:szCs w:val="28"/>
                <w:lang w:val="uk-UA"/>
              </w:rPr>
              <w:t>4</w:t>
            </w:r>
          </w:p>
        </w:tc>
      </w:tr>
      <w:tr w:rsidR="00715552" w:rsidTr="00715552">
        <w:tc>
          <w:tcPr>
            <w:tcW w:w="7933" w:type="dxa"/>
          </w:tcPr>
          <w:p w:rsidR="00715552" w:rsidRPr="00055C1B" w:rsidRDefault="00715552" w:rsidP="0095292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rStyle w:val="diff--ux1av"/>
                <w:color w:val="242424"/>
                <w:sz w:val="28"/>
                <w:szCs w:val="28"/>
                <w:lang w:val="uk-UA"/>
              </w:rPr>
            </w:pPr>
            <w:r w:rsidRPr="00BE795A">
              <w:rPr>
                <w:sz w:val="28"/>
                <w:szCs w:val="28"/>
              </w:rPr>
              <w:t xml:space="preserve">СПИСОК </w:t>
            </w:r>
            <w:r w:rsidRPr="00BE795A">
              <w:rPr>
                <w:sz w:val="28"/>
                <w:szCs w:val="28"/>
                <w:lang w:val="uk-UA"/>
              </w:rPr>
              <w:t>ВИКОРИСТАНИХ ДЖЕРЕЛ</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6</w:t>
            </w:r>
            <w:r>
              <w:rPr>
                <w:sz w:val="28"/>
                <w:szCs w:val="28"/>
                <w:lang w:val="uk-UA"/>
              </w:rPr>
              <w:t>5</w:t>
            </w:r>
          </w:p>
        </w:tc>
      </w:tr>
      <w:tr w:rsidR="00715552" w:rsidTr="00715552">
        <w:tc>
          <w:tcPr>
            <w:tcW w:w="7933" w:type="dxa"/>
          </w:tcPr>
          <w:p w:rsidR="00715552" w:rsidRPr="00BE795A" w:rsidRDefault="00715552" w:rsidP="0095292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rPr>
            </w:pPr>
            <w:r w:rsidRPr="00BE795A">
              <w:rPr>
                <w:sz w:val="28"/>
                <w:szCs w:val="28"/>
                <w:lang w:val="uk-UA"/>
              </w:rPr>
              <w:t>Додаток А</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7</w:t>
            </w:r>
            <w:r>
              <w:rPr>
                <w:sz w:val="28"/>
                <w:szCs w:val="28"/>
                <w:lang w:val="uk-UA"/>
              </w:rPr>
              <w:t>3</w:t>
            </w:r>
          </w:p>
        </w:tc>
      </w:tr>
      <w:tr w:rsidR="00715552" w:rsidTr="00715552">
        <w:tc>
          <w:tcPr>
            <w:tcW w:w="7933" w:type="dxa"/>
          </w:tcPr>
          <w:p w:rsidR="00715552" w:rsidRPr="00C77107" w:rsidRDefault="00715552" w:rsidP="0095292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en-US"/>
              </w:rPr>
            </w:pPr>
            <w:r w:rsidRPr="00BE795A">
              <w:rPr>
                <w:sz w:val="28"/>
                <w:szCs w:val="28"/>
                <w:lang w:val="uk-UA"/>
              </w:rPr>
              <w:t xml:space="preserve">Додаток </w:t>
            </w:r>
            <w:r>
              <w:rPr>
                <w:sz w:val="28"/>
                <w:szCs w:val="28"/>
                <w:lang w:val="uk-UA"/>
              </w:rPr>
              <w:t>Б</w:t>
            </w:r>
          </w:p>
        </w:tc>
        <w:tc>
          <w:tcPr>
            <w:tcW w:w="709" w:type="dxa"/>
          </w:tcPr>
          <w:p w:rsidR="00715552" w:rsidRPr="00715552" w:rsidRDefault="00715552" w:rsidP="00715552">
            <w:pPr>
              <w:tabs>
                <w:tab w:val="left" w:pos="0"/>
                <w:tab w:val="left" w:pos="3315"/>
              </w:tabs>
              <w:spacing w:line="360" w:lineRule="auto"/>
              <w:jc w:val="both"/>
              <w:rPr>
                <w:sz w:val="28"/>
                <w:szCs w:val="28"/>
                <w:lang w:val="uk-UA"/>
              </w:rPr>
            </w:pPr>
            <w:r>
              <w:rPr>
                <w:sz w:val="28"/>
                <w:szCs w:val="28"/>
                <w:lang w:val="en-US"/>
              </w:rPr>
              <w:t>8</w:t>
            </w:r>
            <w:r>
              <w:rPr>
                <w:sz w:val="28"/>
                <w:szCs w:val="28"/>
                <w:lang w:val="uk-UA"/>
              </w:rPr>
              <w:t>0</w:t>
            </w:r>
          </w:p>
        </w:tc>
      </w:tr>
    </w:tbl>
    <w:p w:rsidR="00715552" w:rsidRDefault="00715552" w:rsidP="00BE795A">
      <w:pPr>
        <w:tabs>
          <w:tab w:val="left" w:pos="0"/>
          <w:tab w:val="left" w:pos="3315"/>
        </w:tabs>
        <w:spacing w:line="360" w:lineRule="auto"/>
        <w:ind w:firstLine="709"/>
        <w:jc w:val="both"/>
        <w:rPr>
          <w:b/>
          <w:bCs/>
          <w:sz w:val="28"/>
          <w:szCs w:val="28"/>
        </w:rPr>
      </w:pPr>
    </w:p>
    <w:p w:rsidR="00F45EC2" w:rsidRPr="00BE795A" w:rsidRDefault="00560986" w:rsidP="00676576">
      <w:pPr>
        <w:tabs>
          <w:tab w:val="left" w:pos="3315"/>
        </w:tabs>
        <w:spacing w:line="360" w:lineRule="auto"/>
        <w:ind w:firstLine="709"/>
        <w:jc w:val="center"/>
        <w:rPr>
          <w:b/>
          <w:sz w:val="28"/>
          <w:szCs w:val="28"/>
          <w:lang w:val="uk-UA"/>
        </w:rPr>
      </w:pPr>
      <w:r w:rsidRPr="00BE795A">
        <w:rPr>
          <w:sz w:val="28"/>
          <w:szCs w:val="28"/>
        </w:rPr>
        <w:br w:type="page"/>
      </w:r>
      <w:r w:rsidR="00F45EC2" w:rsidRPr="00BE795A">
        <w:rPr>
          <w:b/>
          <w:sz w:val="28"/>
          <w:szCs w:val="28"/>
          <w:lang w:val="uk-UA"/>
        </w:rPr>
        <w:lastRenderedPageBreak/>
        <w:t>АНОТАЦІЯ</w:t>
      </w:r>
    </w:p>
    <w:p w:rsidR="00560986" w:rsidRPr="00BE795A" w:rsidRDefault="00560986" w:rsidP="00BE795A">
      <w:pPr>
        <w:spacing w:line="360" w:lineRule="auto"/>
        <w:ind w:firstLine="709"/>
        <w:jc w:val="both"/>
        <w:rPr>
          <w:sz w:val="28"/>
          <w:szCs w:val="28"/>
          <w:lang w:val="uk-UA" w:eastAsia="x-none"/>
        </w:rPr>
      </w:pPr>
    </w:p>
    <w:p w:rsidR="00560986" w:rsidRDefault="00D77186" w:rsidP="005E00C8">
      <w:pPr>
        <w:spacing w:line="360" w:lineRule="auto"/>
        <w:ind w:firstLine="709"/>
        <w:jc w:val="both"/>
        <w:rPr>
          <w:sz w:val="28"/>
          <w:szCs w:val="28"/>
          <w:lang w:val="uk-UA"/>
        </w:rPr>
      </w:pPr>
      <w:r w:rsidRPr="00BE795A">
        <w:rPr>
          <w:sz w:val="28"/>
          <w:szCs w:val="28"/>
          <w:lang w:val="uk-UA"/>
        </w:rPr>
        <w:t>Варшавський Даніель</w:t>
      </w:r>
      <w:r>
        <w:rPr>
          <w:sz w:val="28"/>
          <w:szCs w:val="28"/>
          <w:lang w:val="uk-UA"/>
        </w:rPr>
        <w:t>.</w:t>
      </w:r>
      <w:r w:rsidR="005E00C8">
        <w:rPr>
          <w:sz w:val="28"/>
          <w:szCs w:val="28"/>
          <w:lang w:val="uk-UA"/>
        </w:rPr>
        <w:t xml:space="preserve"> </w:t>
      </w:r>
      <w:r w:rsidR="005E00C8" w:rsidRPr="00BE795A">
        <w:rPr>
          <w:rStyle w:val="y2iqfc"/>
          <w:sz w:val="28"/>
          <w:szCs w:val="28"/>
          <w:lang w:val="uk-UA"/>
        </w:rPr>
        <w:t>Оцінка рівня тривожності студентів -майбутніх медичних сестер в умовах війни</w:t>
      </w:r>
      <w:r w:rsidR="005E00C8">
        <w:rPr>
          <w:rStyle w:val="y2iqfc"/>
          <w:sz w:val="28"/>
          <w:szCs w:val="28"/>
          <w:lang w:val="uk-UA"/>
        </w:rPr>
        <w:t xml:space="preserve">. </w:t>
      </w:r>
      <w:r w:rsidR="005D29A7" w:rsidRPr="00BE795A">
        <w:rPr>
          <w:sz w:val="28"/>
          <w:szCs w:val="28"/>
          <w:lang w:val="uk-UA"/>
        </w:rPr>
        <w:t xml:space="preserve">Науковий керівник: доц. Рега Н.І. </w:t>
      </w:r>
      <w:r w:rsidR="00CC2F05" w:rsidRPr="00BE795A">
        <w:rPr>
          <w:sz w:val="28"/>
          <w:szCs w:val="28"/>
          <w:lang w:val="uk-UA"/>
        </w:rPr>
        <w:t>Тернопільський національний медичний університет імені І. Я. Горбачевського МОЗ України. 202</w:t>
      </w:r>
      <w:r w:rsidR="005D29A7" w:rsidRPr="00BE795A">
        <w:rPr>
          <w:sz w:val="28"/>
          <w:szCs w:val="28"/>
          <w:lang w:val="uk-UA"/>
        </w:rPr>
        <w:t>4</w:t>
      </w:r>
      <w:r w:rsidR="00CC2F05" w:rsidRPr="00BE795A">
        <w:rPr>
          <w:sz w:val="28"/>
          <w:szCs w:val="28"/>
          <w:lang w:val="uk-UA"/>
        </w:rPr>
        <w:t xml:space="preserve"> р.</w:t>
      </w:r>
    </w:p>
    <w:p w:rsidR="005E00C8" w:rsidRPr="00BE795A" w:rsidRDefault="005E00C8" w:rsidP="005E00C8">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1F1F1F"/>
          <w:sz w:val="28"/>
          <w:szCs w:val="28"/>
          <w:lang w:val="uk-UA" w:eastAsia="uk-UA"/>
        </w:rPr>
      </w:pPr>
      <w:r w:rsidRPr="00BE795A">
        <w:rPr>
          <w:color w:val="1F1F1F"/>
          <w:sz w:val="28"/>
          <w:szCs w:val="28"/>
        </w:rPr>
        <w:t xml:space="preserve">Проблема рівня тривожності серед </w:t>
      </w:r>
      <w:r w:rsidRPr="00BE795A">
        <w:rPr>
          <w:color w:val="1F1F1F"/>
          <w:sz w:val="28"/>
          <w:szCs w:val="28"/>
          <w:lang w:val="uk-UA" w:eastAsia="uk-UA"/>
        </w:rPr>
        <w:t>студентів</w:t>
      </w:r>
      <w:r w:rsidRPr="00BE795A">
        <w:rPr>
          <w:color w:val="1F1F1F"/>
          <w:sz w:val="28"/>
          <w:szCs w:val="28"/>
        </w:rPr>
        <w:t xml:space="preserve"> майбутніх медичних сестер </w:t>
      </w:r>
      <w:r w:rsidRPr="00BE795A">
        <w:rPr>
          <w:color w:val="1F1F1F"/>
          <w:sz w:val="28"/>
          <w:szCs w:val="28"/>
          <w:lang w:val="uk-UA" w:eastAsia="uk-UA"/>
        </w:rPr>
        <w:t xml:space="preserve">під час </w:t>
      </w:r>
      <w:r w:rsidRPr="00BE795A">
        <w:rPr>
          <w:color w:val="1F1F1F"/>
          <w:sz w:val="28"/>
          <w:szCs w:val="28"/>
        </w:rPr>
        <w:t xml:space="preserve">їх </w:t>
      </w:r>
      <w:r w:rsidRPr="00BE795A">
        <w:rPr>
          <w:color w:val="1F1F1F"/>
          <w:sz w:val="28"/>
          <w:szCs w:val="28"/>
          <w:lang w:val="uk-UA" w:eastAsia="uk-UA"/>
        </w:rPr>
        <w:t>академічної підготовки виклика</w:t>
      </w:r>
      <w:r w:rsidRPr="00BE795A">
        <w:rPr>
          <w:color w:val="1F1F1F"/>
          <w:sz w:val="28"/>
          <w:szCs w:val="28"/>
        </w:rPr>
        <w:t>є</w:t>
      </w:r>
      <w:r w:rsidRPr="00BE795A">
        <w:rPr>
          <w:color w:val="1F1F1F"/>
          <w:sz w:val="28"/>
          <w:szCs w:val="28"/>
          <w:lang w:val="uk-UA" w:eastAsia="uk-UA"/>
        </w:rPr>
        <w:t xml:space="preserve"> все більше занепокоєння </w:t>
      </w:r>
      <w:r w:rsidRPr="00BE795A">
        <w:rPr>
          <w:color w:val="1F1F1F"/>
          <w:sz w:val="28"/>
          <w:szCs w:val="28"/>
        </w:rPr>
        <w:t xml:space="preserve">в усьому світі </w:t>
      </w:r>
      <w:r w:rsidRPr="00BE795A">
        <w:rPr>
          <w:color w:val="1F1F1F"/>
          <w:sz w:val="28"/>
          <w:szCs w:val="28"/>
          <w:lang w:val="uk-UA" w:eastAsia="uk-UA"/>
        </w:rPr>
        <w:t xml:space="preserve">[1,2]. Ця тривожність перешкоджає їхній здатності оптимально вчитися, призводить до академічної стагнації та і далі підсилює рівень тривожності, що веде до створення так званого замкнутого кола проблеми [3]. </w:t>
      </w:r>
      <w:r w:rsidRPr="00BE795A">
        <w:rPr>
          <w:color w:val="1F1F1F"/>
          <w:sz w:val="28"/>
          <w:szCs w:val="28"/>
          <w:lang w:val="uk-UA"/>
        </w:rPr>
        <w:t xml:space="preserve">Особливо це стосується студентів перших курсів, оскільки  нові </w:t>
      </w:r>
      <w:r w:rsidRPr="00BE795A">
        <w:rPr>
          <w:color w:val="1F1F1F"/>
          <w:sz w:val="28"/>
          <w:szCs w:val="28"/>
          <w:lang w:val="uk-UA" w:eastAsia="uk-UA"/>
        </w:rPr>
        <w:t>ситуації в незнайомому раніше середовищі можуть викликати різні стресори з негативним впливом на студентів, що зрештою також призводить до посилення рівня тривоги [</w:t>
      </w:r>
      <w:r w:rsidR="00832552">
        <w:rPr>
          <w:color w:val="1F1F1F"/>
          <w:sz w:val="28"/>
          <w:szCs w:val="28"/>
          <w:lang w:val="uk-UA" w:eastAsia="uk-UA"/>
        </w:rPr>
        <w:t>4</w:t>
      </w:r>
      <w:r w:rsidRPr="00BE795A">
        <w:rPr>
          <w:color w:val="1F1F1F"/>
          <w:sz w:val="28"/>
          <w:szCs w:val="28"/>
          <w:lang w:val="uk-UA" w:eastAsia="uk-UA"/>
        </w:rPr>
        <w:t>]. Дана проблема є особливо актуальною у часі російсько-української війни, тому що військові дії значно негативно вплинули на психоемоційний стан молоді та їх психосоціальну адаптацію [</w:t>
      </w:r>
      <w:r w:rsidR="00832552">
        <w:rPr>
          <w:color w:val="1F1F1F"/>
          <w:sz w:val="28"/>
          <w:szCs w:val="28"/>
          <w:lang w:val="uk-UA" w:eastAsia="uk-UA"/>
        </w:rPr>
        <w:t>5</w:t>
      </w:r>
      <w:r w:rsidRPr="00BE795A">
        <w:rPr>
          <w:color w:val="1F1F1F"/>
          <w:sz w:val="28"/>
          <w:szCs w:val="28"/>
          <w:lang w:val="uk-UA" w:eastAsia="uk-UA"/>
        </w:rPr>
        <w:t>]. Постійний інформаційний тиск про бойові втрати та жертви серед цивільного населення веде до серйозних проблем у психічній сфері студентів та може стати причиною багатьох патологічних процесів.</w:t>
      </w:r>
    </w:p>
    <w:p w:rsidR="005E00C8" w:rsidRPr="00BE795A" w:rsidRDefault="005E00C8" w:rsidP="005E00C8">
      <w:pPr>
        <w:spacing w:line="360" w:lineRule="auto"/>
        <w:ind w:firstLine="709"/>
        <w:jc w:val="both"/>
        <w:rPr>
          <w:bCs/>
          <w:sz w:val="28"/>
          <w:szCs w:val="28"/>
          <w:lang w:val="uk-UA"/>
        </w:rPr>
      </w:pPr>
      <w:r w:rsidRPr="00BE795A">
        <w:rPr>
          <w:b/>
          <w:iCs/>
          <w:sz w:val="28"/>
          <w:szCs w:val="28"/>
          <w:lang w:val="uk-UA"/>
        </w:rPr>
        <w:t>Мета дослідження</w:t>
      </w:r>
      <w:r w:rsidRPr="00BE795A">
        <w:rPr>
          <w:b/>
          <w:sz w:val="28"/>
          <w:szCs w:val="28"/>
          <w:lang w:val="uk-UA"/>
        </w:rPr>
        <w:t xml:space="preserve"> – </w:t>
      </w:r>
      <w:r w:rsidRPr="00BE795A">
        <w:rPr>
          <w:sz w:val="28"/>
          <w:szCs w:val="28"/>
          <w:lang w:val="uk-UA"/>
        </w:rPr>
        <w:t xml:space="preserve">Дослідити </w:t>
      </w:r>
      <w:r w:rsidRPr="00BE795A">
        <w:rPr>
          <w:rStyle w:val="y2iqfc"/>
          <w:sz w:val="28"/>
          <w:szCs w:val="28"/>
          <w:lang w:val="uk-UA"/>
        </w:rPr>
        <w:t xml:space="preserve">рівень тривожності студентів –ННІ медсестринства </w:t>
      </w:r>
      <w:r w:rsidRPr="00BE795A">
        <w:rPr>
          <w:sz w:val="28"/>
          <w:szCs w:val="28"/>
          <w:lang w:val="uk-UA"/>
        </w:rPr>
        <w:t>Тернопільського національного медичного університету імені І. Я. Горбачевського МОЗ України під час російсько-української війни.</w:t>
      </w:r>
    </w:p>
    <w:p w:rsidR="005E00C8" w:rsidRPr="00BE795A" w:rsidRDefault="005E00C8" w:rsidP="005E00C8">
      <w:pPr>
        <w:spacing w:line="360" w:lineRule="auto"/>
        <w:ind w:firstLine="709"/>
        <w:rPr>
          <w:b/>
          <w:iCs/>
          <w:sz w:val="28"/>
          <w:szCs w:val="28"/>
          <w:lang w:val="uk-UA" w:eastAsia="uk-UA"/>
        </w:rPr>
      </w:pPr>
      <w:r w:rsidRPr="00BE795A">
        <w:rPr>
          <w:b/>
          <w:iCs/>
          <w:sz w:val="28"/>
          <w:szCs w:val="28"/>
          <w:lang w:val="uk-UA" w:eastAsia="uk-UA"/>
        </w:rPr>
        <w:t>Завдання дослідження:</w:t>
      </w:r>
    </w:p>
    <w:p w:rsidR="005E00C8" w:rsidRPr="00BE795A" w:rsidRDefault="005E00C8" w:rsidP="005E00C8">
      <w:pPr>
        <w:pStyle w:val="a6"/>
        <w:numPr>
          <w:ilvl w:val="0"/>
          <w:numId w:val="11"/>
        </w:numPr>
        <w:spacing w:line="360" w:lineRule="auto"/>
        <w:ind w:left="0" w:firstLine="709"/>
        <w:jc w:val="both"/>
        <w:rPr>
          <w:rStyle w:val="y2iqfc"/>
          <w:sz w:val="28"/>
          <w:szCs w:val="28"/>
          <w:lang w:val="uk-UA"/>
        </w:rPr>
      </w:pPr>
      <w:r w:rsidRPr="00BE795A">
        <w:rPr>
          <w:rStyle w:val="y2iqfc"/>
          <w:sz w:val="28"/>
          <w:szCs w:val="28"/>
          <w:lang w:val="uk-UA"/>
        </w:rPr>
        <w:t xml:space="preserve">Дослідити рівень </w:t>
      </w:r>
      <w:r w:rsidRPr="00BE795A">
        <w:rPr>
          <w:color w:val="000000"/>
          <w:sz w:val="28"/>
          <w:szCs w:val="28"/>
          <w:lang w:val="uk-UA" w:eastAsia="uk-UA"/>
        </w:rPr>
        <w:t>особистісної</w:t>
      </w:r>
      <w:r w:rsidRPr="00BE795A">
        <w:rPr>
          <w:color w:val="000000"/>
          <w:sz w:val="28"/>
          <w:szCs w:val="28"/>
          <w:lang w:val="uk-UA"/>
        </w:rPr>
        <w:t xml:space="preserve"> та </w:t>
      </w:r>
      <w:r w:rsidRPr="00BE795A">
        <w:rPr>
          <w:color w:val="000000"/>
          <w:sz w:val="28"/>
          <w:szCs w:val="28"/>
          <w:lang w:val="uk-UA" w:eastAsia="uk-UA"/>
        </w:rPr>
        <w:t>реактивної</w:t>
      </w:r>
      <w:r w:rsidRPr="00BE795A">
        <w:rPr>
          <w:rStyle w:val="y2iqfc"/>
          <w:sz w:val="28"/>
          <w:szCs w:val="28"/>
          <w:lang w:val="uk-UA"/>
        </w:rPr>
        <w:t xml:space="preserve"> тривожності студентів ННІ медсестринства </w:t>
      </w:r>
      <w:r w:rsidRPr="00BE795A">
        <w:rPr>
          <w:sz w:val="28"/>
          <w:szCs w:val="28"/>
          <w:lang w:val="uk-UA"/>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lang w:val="uk-UA" w:eastAsia="uk-UA"/>
        </w:rPr>
        <w:t>шкалою оцінки рівня реактивної (ситуативної) та особистісної тривожності Ч.Д. Спілбергера – Ю.Л. Ханіна</w:t>
      </w:r>
      <w:r w:rsidRPr="00BE795A">
        <w:rPr>
          <w:sz w:val="28"/>
          <w:szCs w:val="28"/>
          <w:lang w:val="uk-UA"/>
        </w:rPr>
        <w:t>.</w:t>
      </w:r>
    </w:p>
    <w:p w:rsidR="005E00C8" w:rsidRPr="00BE795A" w:rsidRDefault="005E00C8" w:rsidP="005E00C8">
      <w:pPr>
        <w:pStyle w:val="HTML"/>
        <w:numPr>
          <w:ilvl w:val="0"/>
          <w:numId w:val="10"/>
        </w:numPr>
        <w:tabs>
          <w:tab w:val="left" w:pos="9639"/>
        </w:tabs>
        <w:spacing w:line="360" w:lineRule="auto"/>
        <w:ind w:left="0" w:firstLine="709"/>
        <w:jc w:val="both"/>
        <w:rPr>
          <w:rStyle w:val="y2iqfc"/>
          <w:rFonts w:ascii="Times New Roman" w:hAnsi="Times New Roman" w:cs="Times New Roman"/>
          <w:sz w:val="28"/>
          <w:szCs w:val="28"/>
          <w:lang w:eastAsia="ru-RU"/>
        </w:rPr>
      </w:pPr>
      <w:r w:rsidRPr="00BE795A">
        <w:rPr>
          <w:rStyle w:val="y2iqfc"/>
          <w:rFonts w:ascii="Times New Roman" w:hAnsi="Times New Roman" w:cs="Times New Roman"/>
          <w:sz w:val="28"/>
          <w:szCs w:val="28"/>
          <w:lang w:eastAsia="ru-RU"/>
        </w:rPr>
        <w:lastRenderedPageBreak/>
        <w:t xml:space="preserve">Проаналізувати </w:t>
      </w:r>
      <w:r w:rsidRPr="00BE795A">
        <w:rPr>
          <w:rFonts w:ascii="Times New Roman" w:hAnsi="Times New Roman" w:cs="Times New Roman"/>
          <w:sz w:val="28"/>
          <w:szCs w:val="28"/>
        </w:rPr>
        <w:t xml:space="preserve">психічний стан </w:t>
      </w:r>
      <w:r w:rsidRPr="00BE795A">
        <w:rPr>
          <w:rStyle w:val="y2iqfc"/>
          <w:rFonts w:ascii="Times New Roman" w:hAnsi="Times New Roman" w:cs="Times New Roman"/>
          <w:sz w:val="28"/>
          <w:szCs w:val="28"/>
        </w:rPr>
        <w:t xml:space="preserve">студентів –ННІ медсестринства </w:t>
      </w:r>
      <w:r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 під час російсько-української війни за адаптованою методикою Г. Айзенк</w:t>
      </w:r>
      <w:r w:rsidRPr="00BE795A">
        <w:rPr>
          <w:rFonts w:ascii="Times New Roman" w:hAnsi="Times New Roman" w:cs="Times New Roman"/>
          <w:color w:val="222222"/>
          <w:sz w:val="28"/>
          <w:szCs w:val="28"/>
          <w:shd w:val="clear" w:color="auto" w:fill="FFFFFF"/>
        </w:rPr>
        <w:t>.</w:t>
      </w:r>
    </w:p>
    <w:p w:rsidR="005E00C8" w:rsidRPr="00BE795A" w:rsidRDefault="005E00C8" w:rsidP="005E00C8">
      <w:pPr>
        <w:pStyle w:val="HTML"/>
        <w:numPr>
          <w:ilvl w:val="0"/>
          <w:numId w:val="10"/>
        </w:numPr>
        <w:tabs>
          <w:tab w:val="left" w:pos="9639"/>
        </w:tabs>
        <w:spacing w:line="360" w:lineRule="auto"/>
        <w:ind w:left="0" w:firstLine="709"/>
        <w:jc w:val="both"/>
        <w:rPr>
          <w:rStyle w:val="y2iqfc"/>
          <w:rFonts w:ascii="Times New Roman" w:hAnsi="Times New Roman" w:cs="Times New Roman"/>
          <w:sz w:val="28"/>
          <w:szCs w:val="28"/>
          <w:lang w:eastAsia="ru-RU"/>
        </w:rPr>
      </w:pPr>
      <w:r w:rsidRPr="00BE795A">
        <w:rPr>
          <w:rStyle w:val="y2iqfc"/>
          <w:rFonts w:ascii="Times New Roman" w:hAnsi="Times New Roman" w:cs="Times New Roman"/>
          <w:sz w:val="28"/>
          <w:szCs w:val="28"/>
          <w:lang w:eastAsia="ru-RU"/>
        </w:rPr>
        <w:t xml:space="preserve">Запропонувати рекомендації для зменшення </w:t>
      </w:r>
      <w:r w:rsidRPr="00BE795A">
        <w:rPr>
          <w:rStyle w:val="y2iqfc"/>
          <w:rFonts w:ascii="Times New Roman" w:hAnsi="Times New Roman" w:cs="Times New Roman"/>
          <w:sz w:val="28"/>
          <w:szCs w:val="28"/>
        </w:rPr>
        <w:t xml:space="preserve">рівня тривожності студентів ННІ медсестринства </w:t>
      </w:r>
      <w:r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 під час</w:t>
      </w:r>
      <w:r w:rsidRPr="00BE795A">
        <w:rPr>
          <w:rStyle w:val="y2iqfc"/>
          <w:rFonts w:ascii="Times New Roman" w:hAnsi="Times New Roman" w:cs="Times New Roman"/>
          <w:sz w:val="28"/>
          <w:szCs w:val="28"/>
          <w:lang w:eastAsia="ru-RU"/>
        </w:rPr>
        <w:t xml:space="preserve"> війни та покращення їх соціальної адаптації </w:t>
      </w:r>
      <w:r w:rsidRPr="00BE795A">
        <w:rPr>
          <w:rFonts w:ascii="Times New Roman" w:hAnsi="Times New Roman" w:cs="Times New Roman"/>
          <w:color w:val="222222"/>
          <w:sz w:val="28"/>
          <w:szCs w:val="28"/>
          <w:shd w:val="clear" w:color="auto" w:fill="FFFFFF"/>
        </w:rPr>
        <w:t>.</w:t>
      </w:r>
    </w:p>
    <w:p w:rsidR="005E00C8" w:rsidRPr="00BE795A" w:rsidRDefault="005E00C8" w:rsidP="005E00C8">
      <w:pPr>
        <w:pStyle w:val="HTML"/>
        <w:tabs>
          <w:tab w:val="clear" w:pos="916"/>
          <w:tab w:val="left" w:pos="851"/>
          <w:tab w:val="left" w:pos="9639"/>
        </w:tabs>
        <w:spacing w:line="360" w:lineRule="auto"/>
        <w:ind w:firstLine="709"/>
        <w:jc w:val="both"/>
        <w:rPr>
          <w:rStyle w:val="y2iqfc"/>
          <w:rFonts w:ascii="Times New Roman" w:hAnsi="Times New Roman" w:cs="Times New Roman"/>
          <w:sz w:val="28"/>
          <w:szCs w:val="28"/>
          <w:lang w:eastAsia="ru-RU"/>
        </w:rPr>
      </w:pPr>
      <w:r w:rsidRPr="00BE795A">
        <w:rPr>
          <w:rFonts w:ascii="Times New Roman" w:hAnsi="Times New Roman" w:cs="Times New Roman"/>
          <w:b/>
          <w:iCs/>
          <w:sz w:val="28"/>
          <w:szCs w:val="28"/>
        </w:rPr>
        <w:t>Об'єкт дослідження:</w:t>
      </w:r>
      <w:r w:rsidRPr="00BE795A">
        <w:rPr>
          <w:rFonts w:ascii="Times New Roman" w:hAnsi="Times New Roman" w:cs="Times New Roman"/>
          <w:sz w:val="28"/>
          <w:szCs w:val="28"/>
        </w:rPr>
        <w:t xml:space="preserve"> Студенти 1-4 курсів </w:t>
      </w:r>
      <w:r w:rsidRPr="00BE795A">
        <w:rPr>
          <w:rStyle w:val="y2iqfc"/>
          <w:rFonts w:ascii="Times New Roman" w:hAnsi="Times New Roman" w:cs="Times New Roman"/>
          <w:sz w:val="28"/>
          <w:szCs w:val="28"/>
        </w:rPr>
        <w:t xml:space="preserve">ННІ медсестринства </w:t>
      </w:r>
      <w:r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 які навчаалисьу 2024 р. на спеціальності 223 Медсестринство, ОПП «Сестринська справа»</w:t>
      </w:r>
      <w:r w:rsidRPr="00BE795A">
        <w:rPr>
          <w:rFonts w:ascii="Times New Roman" w:hAnsi="Times New Roman" w:cs="Times New Roman"/>
          <w:color w:val="222222"/>
          <w:sz w:val="28"/>
          <w:szCs w:val="28"/>
          <w:shd w:val="clear" w:color="auto" w:fill="FFFFFF"/>
        </w:rPr>
        <w:t>.</w:t>
      </w:r>
    </w:p>
    <w:p w:rsidR="005E00C8" w:rsidRPr="00BE795A" w:rsidRDefault="005E00C8" w:rsidP="00674949">
      <w:pPr>
        <w:pStyle w:val="HTML"/>
        <w:tabs>
          <w:tab w:val="clear" w:pos="916"/>
          <w:tab w:val="left" w:pos="851"/>
          <w:tab w:val="left" w:pos="9639"/>
        </w:tabs>
        <w:spacing w:line="360" w:lineRule="auto"/>
        <w:ind w:firstLine="709"/>
        <w:jc w:val="both"/>
        <w:rPr>
          <w:rStyle w:val="y2iqfc"/>
          <w:rFonts w:ascii="Times New Roman" w:hAnsi="Times New Roman" w:cs="Times New Roman"/>
          <w:sz w:val="28"/>
          <w:szCs w:val="28"/>
          <w:lang w:eastAsia="ru-RU"/>
        </w:rPr>
      </w:pPr>
      <w:r w:rsidRPr="00BE795A">
        <w:rPr>
          <w:rFonts w:ascii="Times New Roman" w:hAnsi="Times New Roman" w:cs="Times New Roman"/>
          <w:b/>
          <w:iCs/>
          <w:sz w:val="28"/>
          <w:szCs w:val="28"/>
        </w:rPr>
        <w:t>Предмет дослідження:</w:t>
      </w:r>
      <w:r w:rsidRPr="00BE795A">
        <w:rPr>
          <w:rFonts w:ascii="Times New Roman" w:hAnsi="Times New Roman" w:cs="Times New Roman"/>
          <w:sz w:val="28"/>
          <w:szCs w:val="28"/>
        </w:rPr>
        <w:t xml:space="preserve"> </w:t>
      </w:r>
      <w:r w:rsidRPr="00BE795A">
        <w:rPr>
          <w:rStyle w:val="y2iqfc"/>
          <w:rFonts w:ascii="Times New Roman" w:hAnsi="Times New Roman" w:cs="Times New Roman"/>
          <w:sz w:val="28"/>
          <w:szCs w:val="28"/>
        </w:rPr>
        <w:t xml:space="preserve">Рівень тривожності та психічний стан студентів ННІ медсестринства </w:t>
      </w:r>
      <w:r w:rsidRPr="00BE795A">
        <w:rPr>
          <w:rFonts w:ascii="Times New Roman" w:hAnsi="Times New Roman" w:cs="Times New Roman"/>
          <w:sz w:val="28"/>
          <w:szCs w:val="28"/>
        </w:rPr>
        <w:t xml:space="preserve">Тернопільського національного медичного університету імені І. Я. Горбачевського МОЗ України </w:t>
      </w:r>
      <w:r w:rsidRPr="00BE795A">
        <w:rPr>
          <w:rStyle w:val="y2iqfc"/>
          <w:rFonts w:ascii="Times New Roman" w:hAnsi="Times New Roman" w:cs="Times New Roman"/>
          <w:sz w:val="28"/>
          <w:szCs w:val="28"/>
        </w:rPr>
        <w:t>в умовах війни</w:t>
      </w:r>
      <w:r w:rsidRPr="00BE795A">
        <w:rPr>
          <w:rFonts w:ascii="Times New Roman" w:hAnsi="Times New Roman" w:cs="Times New Roman"/>
          <w:color w:val="222222"/>
          <w:sz w:val="28"/>
          <w:szCs w:val="28"/>
          <w:shd w:val="clear" w:color="auto" w:fill="FFFFFF"/>
        </w:rPr>
        <w:t>.</w:t>
      </w:r>
    </w:p>
    <w:p w:rsidR="00674949" w:rsidRDefault="00674949" w:rsidP="00674949">
      <w:pPr>
        <w:pStyle w:val="ab"/>
        <w:spacing w:before="0" w:beforeAutospacing="0" w:after="0" w:afterAutospacing="0" w:line="360" w:lineRule="auto"/>
        <w:ind w:firstLine="709"/>
        <w:jc w:val="both"/>
        <w:rPr>
          <w:sz w:val="28"/>
          <w:szCs w:val="28"/>
        </w:rPr>
      </w:pPr>
      <w:r>
        <w:rPr>
          <w:sz w:val="28"/>
          <w:szCs w:val="28"/>
        </w:rPr>
        <w:t xml:space="preserve">При </w:t>
      </w:r>
      <w:r w:rsidRPr="00BE795A">
        <w:rPr>
          <w:sz w:val="28"/>
          <w:szCs w:val="28"/>
        </w:rPr>
        <w:t>дослідженн</w:t>
      </w:r>
      <w:r>
        <w:rPr>
          <w:sz w:val="28"/>
          <w:szCs w:val="28"/>
        </w:rPr>
        <w:t>і</w:t>
      </w:r>
      <w:r w:rsidRPr="00BE795A">
        <w:rPr>
          <w:sz w:val="28"/>
          <w:szCs w:val="28"/>
        </w:rPr>
        <w:t xml:space="preserve"> </w:t>
      </w:r>
      <w:r w:rsidRPr="00BE795A">
        <w:rPr>
          <w:rStyle w:val="y2iqfc"/>
          <w:sz w:val="28"/>
          <w:szCs w:val="28"/>
        </w:rPr>
        <w:t xml:space="preserve">рівня </w:t>
      </w:r>
      <w:r w:rsidRPr="00BE795A">
        <w:rPr>
          <w:color w:val="000000"/>
          <w:sz w:val="28"/>
          <w:szCs w:val="28"/>
        </w:rPr>
        <w:t>реактивної</w:t>
      </w:r>
      <w:r w:rsidRPr="00BE795A">
        <w:rPr>
          <w:rStyle w:val="y2iqfc"/>
          <w:sz w:val="28"/>
          <w:szCs w:val="28"/>
        </w:rPr>
        <w:t xml:space="preserve"> тривожності студентів ННІ медсестринства </w:t>
      </w:r>
      <w:r w:rsidRPr="00BE795A">
        <w:rPr>
          <w:sz w:val="28"/>
          <w:szCs w:val="28"/>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rPr>
        <w:t>шкалою оцінки рівня реактивної (ситуативної) та особистісної тривожності Ч.Д. Спілбергера – Ю.Л. Ханіна</w:t>
      </w:r>
      <w:r>
        <w:rPr>
          <w:rStyle w:val="y2iqfc"/>
          <w:sz w:val="28"/>
          <w:szCs w:val="28"/>
        </w:rPr>
        <w:t xml:space="preserve"> </w:t>
      </w:r>
      <w:r w:rsidRPr="005B1BF7">
        <w:rPr>
          <w:rStyle w:val="y2iqfc"/>
          <w:sz w:val="28"/>
          <w:szCs w:val="28"/>
        </w:rPr>
        <w:t xml:space="preserve"> виявлено, що </w:t>
      </w:r>
      <w:r>
        <w:rPr>
          <w:sz w:val="28"/>
          <w:szCs w:val="28"/>
        </w:rPr>
        <w:t xml:space="preserve">тільки менше третини студентів мають низький </w:t>
      </w:r>
      <w:r w:rsidRPr="005B1BF7">
        <w:rPr>
          <w:sz w:val="28"/>
          <w:szCs w:val="28"/>
        </w:rPr>
        <w:t xml:space="preserve">рівень </w:t>
      </w:r>
      <w:r w:rsidRPr="005B1BF7">
        <w:rPr>
          <w:rStyle w:val="y2iqfc"/>
          <w:sz w:val="28"/>
          <w:szCs w:val="28"/>
        </w:rPr>
        <w:t>ситуативної тривожності</w:t>
      </w:r>
      <w:r>
        <w:rPr>
          <w:rStyle w:val="y2iqfc"/>
          <w:sz w:val="28"/>
          <w:szCs w:val="28"/>
        </w:rPr>
        <w:t xml:space="preserve">. Дві третини </w:t>
      </w:r>
      <w:r>
        <w:rPr>
          <w:sz w:val="28"/>
          <w:szCs w:val="28"/>
        </w:rPr>
        <w:t xml:space="preserve">студентів демонструють середній та високий рівень </w:t>
      </w:r>
      <w:r w:rsidRPr="005B1BF7">
        <w:rPr>
          <w:rStyle w:val="y2iqfc"/>
          <w:sz w:val="28"/>
          <w:szCs w:val="28"/>
        </w:rPr>
        <w:t>ситуативної тривожності</w:t>
      </w:r>
      <w:r>
        <w:rPr>
          <w:rStyle w:val="y2iqfc"/>
          <w:sz w:val="28"/>
          <w:szCs w:val="28"/>
        </w:rPr>
        <w:t>.</w:t>
      </w:r>
    </w:p>
    <w:p w:rsidR="00674949" w:rsidRDefault="00674949" w:rsidP="00674949">
      <w:pPr>
        <w:pStyle w:val="ab"/>
        <w:spacing w:before="0" w:beforeAutospacing="0" w:after="0" w:afterAutospacing="0" w:line="360" w:lineRule="auto"/>
        <w:ind w:firstLine="709"/>
        <w:jc w:val="both"/>
        <w:rPr>
          <w:sz w:val="28"/>
          <w:szCs w:val="28"/>
        </w:rPr>
      </w:pPr>
      <w:r w:rsidRPr="008E758B">
        <w:rPr>
          <w:rStyle w:val="y2iqfc"/>
          <w:sz w:val="28"/>
          <w:szCs w:val="28"/>
        </w:rPr>
        <w:t xml:space="preserve">В розрізі курсів, найвищий рівень ситуативної тривожності спостерігається у </w:t>
      </w:r>
      <w:r w:rsidRPr="008E758B">
        <w:rPr>
          <w:sz w:val="28"/>
          <w:szCs w:val="28"/>
        </w:rPr>
        <w:t xml:space="preserve">студентів 1 курсу, що пояснюється адаптаційними процесами до нових умов наввчання і нового колективу, потім цей показник зменшується, оскільки має місце адаптація студентів, і на 4 році навчання </w:t>
      </w:r>
      <w:r w:rsidRPr="008E758B">
        <w:rPr>
          <w:rStyle w:val="y2iqfc"/>
          <w:sz w:val="28"/>
          <w:szCs w:val="28"/>
        </w:rPr>
        <w:t xml:space="preserve">рівень ситуативної тривожності </w:t>
      </w:r>
      <w:r w:rsidRPr="008E758B">
        <w:rPr>
          <w:sz w:val="28"/>
          <w:szCs w:val="28"/>
        </w:rPr>
        <w:t>знову зростає, що можна пояснити невпевненістю студетів у завтрашньому дні, особливо в умовах війни</w:t>
      </w:r>
      <w:r>
        <w:rPr>
          <w:sz w:val="28"/>
          <w:szCs w:val="28"/>
        </w:rPr>
        <w:t>.</w:t>
      </w:r>
    </w:p>
    <w:p w:rsidR="00674949" w:rsidRDefault="00674949" w:rsidP="00674949">
      <w:pPr>
        <w:pStyle w:val="ab"/>
        <w:spacing w:before="0" w:beforeAutospacing="0" w:after="0" w:afterAutospacing="0" w:line="360" w:lineRule="auto"/>
        <w:ind w:firstLine="709"/>
        <w:jc w:val="both"/>
        <w:rPr>
          <w:rStyle w:val="y2iqfc"/>
          <w:sz w:val="28"/>
          <w:szCs w:val="28"/>
        </w:rPr>
      </w:pPr>
      <w:r>
        <w:rPr>
          <w:sz w:val="28"/>
          <w:szCs w:val="28"/>
        </w:rPr>
        <w:lastRenderedPageBreak/>
        <w:t>При д</w:t>
      </w:r>
      <w:r w:rsidRPr="00BE795A">
        <w:rPr>
          <w:sz w:val="28"/>
          <w:szCs w:val="28"/>
        </w:rPr>
        <w:t>ослідженн</w:t>
      </w:r>
      <w:r>
        <w:rPr>
          <w:sz w:val="28"/>
          <w:szCs w:val="28"/>
        </w:rPr>
        <w:t>і</w:t>
      </w:r>
      <w:r w:rsidRPr="00BE795A">
        <w:rPr>
          <w:sz w:val="28"/>
          <w:szCs w:val="28"/>
        </w:rPr>
        <w:t xml:space="preserve"> </w:t>
      </w:r>
      <w:r w:rsidRPr="00BE795A">
        <w:rPr>
          <w:rStyle w:val="y2iqfc"/>
          <w:sz w:val="28"/>
          <w:szCs w:val="28"/>
        </w:rPr>
        <w:t xml:space="preserve">рівня </w:t>
      </w:r>
      <w:r w:rsidRPr="00BE795A">
        <w:rPr>
          <w:color w:val="000000"/>
          <w:sz w:val="28"/>
          <w:szCs w:val="28"/>
        </w:rPr>
        <w:t xml:space="preserve">особистісної </w:t>
      </w:r>
      <w:r w:rsidRPr="00BE795A">
        <w:rPr>
          <w:rStyle w:val="y2iqfc"/>
          <w:sz w:val="28"/>
          <w:szCs w:val="28"/>
        </w:rPr>
        <w:t xml:space="preserve">тривожності студентів ННІ медсестринства </w:t>
      </w:r>
      <w:r w:rsidRPr="008E758B">
        <w:rPr>
          <w:rStyle w:val="y2iqfc"/>
          <w:sz w:val="28"/>
          <w:szCs w:val="28"/>
        </w:rPr>
        <w:t xml:space="preserve">виявлено, що </w:t>
      </w:r>
      <w:r w:rsidRPr="008E758B">
        <w:rPr>
          <w:sz w:val="28"/>
          <w:szCs w:val="28"/>
        </w:rPr>
        <w:t>тільки менше четвертої частини усіх студентів мають низький рівень особистої</w:t>
      </w:r>
      <w:r w:rsidRPr="008E758B">
        <w:rPr>
          <w:rStyle w:val="y2iqfc"/>
          <w:sz w:val="28"/>
          <w:szCs w:val="28"/>
        </w:rPr>
        <w:t xml:space="preserve"> тривожності. Три четвертини </w:t>
      </w:r>
      <w:r w:rsidRPr="008E758B">
        <w:rPr>
          <w:sz w:val="28"/>
          <w:szCs w:val="28"/>
        </w:rPr>
        <w:t>студентів демонструють середній та високий рівень особистої</w:t>
      </w:r>
      <w:r w:rsidRPr="008E758B">
        <w:rPr>
          <w:rStyle w:val="y2iqfc"/>
          <w:sz w:val="28"/>
          <w:szCs w:val="28"/>
        </w:rPr>
        <w:t xml:space="preserve"> тривожності.</w:t>
      </w:r>
    </w:p>
    <w:p w:rsidR="00674949" w:rsidRDefault="00674949" w:rsidP="00674949">
      <w:pPr>
        <w:pStyle w:val="ab"/>
        <w:spacing w:before="0" w:beforeAutospacing="0" w:after="0" w:afterAutospacing="0" w:line="360" w:lineRule="auto"/>
        <w:ind w:firstLine="709"/>
        <w:jc w:val="both"/>
        <w:rPr>
          <w:sz w:val="28"/>
          <w:szCs w:val="28"/>
        </w:rPr>
      </w:pPr>
      <w:r w:rsidRPr="008E758B">
        <w:rPr>
          <w:rStyle w:val="y2iqfc"/>
          <w:sz w:val="28"/>
          <w:szCs w:val="28"/>
        </w:rPr>
        <w:t xml:space="preserve">В розрізі курсів, найвищий рівень </w:t>
      </w:r>
      <w:r w:rsidRPr="008E758B">
        <w:rPr>
          <w:sz w:val="28"/>
          <w:szCs w:val="28"/>
        </w:rPr>
        <w:t>особистої</w:t>
      </w:r>
      <w:r w:rsidRPr="008E758B">
        <w:rPr>
          <w:rStyle w:val="y2iqfc"/>
          <w:sz w:val="28"/>
          <w:szCs w:val="28"/>
        </w:rPr>
        <w:t xml:space="preserve"> ї тривожності спостерігається у </w:t>
      </w:r>
      <w:r w:rsidRPr="008E758B">
        <w:rPr>
          <w:sz w:val="28"/>
          <w:szCs w:val="28"/>
        </w:rPr>
        <w:t xml:space="preserve">студентів 1 курсу, що також пояснюється адаптаційними процесами до нових умов навчання і нового колективу, потім цей показник зменшується, оскільки має місце адаптація студентів і тривожність зменшується, і на 4 році навчання </w:t>
      </w:r>
      <w:r w:rsidRPr="008E758B">
        <w:rPr>
          <w:rStyle w:val="y2iqfc"/>
          <w:sz w:val="28"/>
          <w:szCs w:val="28"/>
        </w:rPr>
        <w:t xml:space="preserve">рівень </w:t>
      </w:r>
      <w:r w:rsidRPr="008E758B">
        <w:rPr>
          <w:sz w:val="28"/>
          <w:szCs w:val="28"/>
        </w:rPr>
        <w:t>особистої</w:t>
      </w:r>
      <w:r w:rsidRPr="008E758B">
        <w:rPr>
          <w:rStyle w:val="y2iqfc"/>
          <w:sz w:val="28"/>
          <w:szCs w:val="28"/>
        </w:rPr>
        <w:t xml:space="preserve"> тривожності </w:t>
      </w:r>
      <w:r w:rsidRPr="008E758B">
        <w:rPr>
          <w:sz w:val="28"/>
          <w:szCs w:val="28"/>
        </w:rPr>
        <w:t>знову зростає, що можна пояснити невпевненістю студентів у завтрашньому дні, особливо в умовах війни, та страхом перед практичною діяльністю.</w:t>
      </w:r>
    </w:p>
    <w:p w:rsidR="00674949" w:rsidRPr="00B018CA" w:rsidRDefault="00674949" w:rsidP="00674949">
      <w:pPr>
        <w:pStyle w:val="ab"/>
        <w:spacing w:before="0" w:beforeAutospacing="0" w:after="0" w:afterAutospacing="0" w:line="360" w:lineRule="auto"/>
        <w:ind w:firstLine="709"/>
        <w:jc w:val="both"/>
        <w:rPr>
          <w:sz w:val="28"/>
          <w:szCs w:val="28"/>
        </w:rPr>
      </w:pPr>
      <w:r w:rsidRPr="00B018CA">
        <w:rPr>
          <w:sz w:val="28"/>
          <w:szCs w:val="28"/>
        </w:rPr>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тривожність:</w:t>
      </w:r>
    </w:p>
    <w:p w:rsidR="00674949" w:rsidRPr="00B018CA" w:rsidRDefault="00674949" w:rsidP="00674949">
      <w:pPr>
        <w:pStyle w:val="a6"/>
        <w:spacing w:line="360" w:lineRule="auto"/>
        <w:ind w:left="0" w:firstLine="709"/>
        <w:jc w:val="both"/>
        <w:rPr>
          <w:sz w:val="28"/>
          <w:szCs w:val="28"/>
          <w:lang w:val="uk-UA" w:eastAsia="uk-UA"/>
        </w:rPr>
      </w:pPr>
      <w:r w:rsidRPr="00E65BAF">
        <w:rPr>
          <w:rStyle w:val="ad"/>
          <w:b w:val="0"/>
          <w:sz w:val="28"/>
          <w:szCs w:val="28"/>
        </w:rPr>
        <w:t xml:space="preserve">Тільки у </w:t>
      </w:r>
      <w:r w:rsidRPr="00E65BAF">
        <w:rPr>
          <w:sz w:val="28"/>
          <w:szCs w:val="28"/>
        </w:rPr>
        <w:t>19,0% опитаних виявлено низький</w:t>
      </w:r>
      <w:r w:rsidRPr="00E65BAF">
        <w:rPr>
          <w:b/>
          <w:sz w:val="28"/>
          <w:szCs w:val="28"/>
        </w:rPr>
        <w:t xml:space="preserve"> </w:t>
      </w:r>
      <w:r w:rsidRPr="00E65BAF">
        <w:rPr>
          <w:rStyle w:val="ad"/>
          <w:b w:val="0"/>
          <w:sz w:val="28"/>
          <w:szCs w:val="28"/>
        </w:rPr>
        <w:t>рівень тривожності</w:t>
      </w:r>
      <w:proofErr w:type="gramStart"/>
      <w:r>
        <w:rPr>
          <w:rStyle w:val="ad"/>
          <w:b w:val="0"/>
          <w:sz w:val="28"/>
          <w:szCs w:val="28"/>
        </w:rPr>
        <w:t xml:space="preserve">, </w:t>
      </w:r>
      <w:r w:rsidRPr="00E65BAF">
        <w:rPr>
          <w:sz w:val="28"/>
          <w:szCs w:val="28"/>
          <w:lang w:val="uk-UA" w:eastAsia="uk-UA"/>
        </w:rPr>
        <w:t>,</w:t>
      </w:r>
      <w:proofErr w:type="gramEnd"/>
      <w:r w:rsidRPr="00B018CA">
        <w:rPr>
          <w:sz w:val="28"/>
          <w:szCs w:val="28"/>
          <w:lang w:val="uk-UA" w:eastAsia="uk-UA"/>
        </w:rPr>
        <w:t xml:space="preserve"> що вказує на їх високий рівень самовпевненості та спокою в будь-яких ситуаціях, включаючи незвичні чи стресові. </w:t>
      </w:r>
    </w:p>
    <w:p w:rsidR="00674949" w:rsidRPr="00B018CA" w:rsidRDefault="00674949" w:rsidP="00674949">
      <w:pPr>
        <w:spacing w:line="360" w:lineRule="auto"/>
        <w:ind w:firstLine="709"/>
        <w:jc w:val="both"/>
        <w:rPr>
          <w:sz w:val="28"/>
          <w:szCs w:val="28"/>
          <w:lang w:val="uk-UA"/>
        </w:rPr>
      </w:pPr>
      <w:r w:rsidRPr="00E65BAF">
        <w:rPr>
          <w:rStyle w:val="ad"/>
          <w:b w:val="0"/>
          <w:sz w:val="28"/>
          <w:szCs w:val="28"/>
          <w:lang w:val="uk-UA"/>
        </w:rPr>
        <w:t>Середній рівень тривожності</w:t>
      </w:r>
      <w:r w:rsidRPr="00E65BAF">
        <w:rPr>
          <w:b/>
          <w:sz w:val="28"/>
          <w:szCs w:val="28"/>
          <w:lang w:val="uk-UA"/>
        </w:rPr>
        <w:t xml:space="preserve"> є</w:t>
      </w:r>
      <w:r w:rsidRPr="00B018CA">
        <w:rPr>
          <w:sz w:val="28"/>
          <w:szCs w:val="28"/>
          <w:lang w:val="uk-UA"/>
        </w:rPr>
        <w:t xml:space="preserve"> домінуючим, оскільки 54,0% студентів показують середній рівень тривожності.</w:t>
      </w:r>
      <w:r w:rsidRPr="00B018CA">
        <w:rPr>
          <w:sz w:val="28"/>
          <w:szCs w:val="28"/>
          <w:lang w:val="uk-UA" w:eastAsia="uk-UA"/>
        </w:rPr>
        <w:t>Це свідчить про те, що більшість досліджуваних мають здатність контролювати свої емоції в стресових ситуаціях, хоча іноді можуть відчувати певну тривогу в нових або складних обставинах.</w:t>
      </w:r>
    </w:p>
    <w:p w:rsidR="00674949" w:rsidRPr="00B018CA" w:rsidRDefault="00674949" w:rsidP="00674949">
      <w:pPr>
        <w:spacing w:line="360" w:lineRule="auto"/>
        <w:ind w:firstLine="709"/>
        <w:jc w:val="both"/>
        <w:rPr>
          <w:sz w:val="28"/>
          <w:szCs w:val="28"/>
        </w:rPr>
      </w:pPr>
      <w:r w:rsidRPr="00B018CA">
        <w:rPr>
          <w:sz w:val="28"/>
          <w:szCs w:val="28"/>
          <w:lang w:val="uk-UA"/>
        </w:rPr>
        <w:t>У</w:t>
      </w:r>
      <w:r w:rsidRPr="00B018CA">
        <w:rPr>
          <w:sz w:val="28"/>
          <w:szCs w:val="28"/>
        </w:rPr>
        <w:t xml:space="preserve"> </w:t>
      </w:r>
      <w:r w:rsidRPr="00E65BAF">
        <w:rPr>
          <w:rStyle w:val="ad"/>
          <w:b w:val="0"/>
          <w:sz w:val="28"/>
          <w:szCs w:val="28"/>
          <w:lang w:val="uk-UA"/>
        </w:rPr>
        <w:t>27</w:t>
      </w:r>
      <w:r w:rsidRPr="00E65BAF">
        <w:rPr>
          <w:rStyle w:val="ad"/>
          <w:b w:val="0"/>
          <w:sz w:val="28"/>
          <w:szCs w:val="28"/>
        </w:rPr>
        <w:t>%</w:t>
      </w:r>
      <w:r w:rsidRPr="00E65BAF">
        <w:rPr>
          <w:b/>
          <w:sz w:val="28"/>
          <w:szCs w:val="28"/>
        </w:rPr>
        <w:t xml:space="preserve"> </w:t>
      </w:r>
      <w:r w:rsidRPr="00E65BAF">
        <w:rPr>
          <w:sz w:val="28"/>
          <w:szCs w:val="28"/>
        </w:rPr>
        <w:t xml:space="preserve">осіб </w:t>
      </w:r>
      <w:r w:rsidRPr="00E65BAF">
        <w:rPr>
          <w:sz w:val="28"/>
          <w:szCs w:val="28"/>
          <w:lang w:val="uk-UA"/>
        </w:rPr>
        <w:t>за</w:t>
      </w:r>
      <w:r w:rsidRPr="00E65BAF">
        <w:rPr>
          <w:sz w:val="28"/>
          <w:szCs w:val="28"/>
        </w:rPr>
        <w:t>явлений</w:t>
      </w:r>
      <w:r w:rsidRPr="00E65BAF">
        <w:rPr>
          <w:b/>
          <w:sz w:val="28"/>
          <w:szCs w:val="28"/>
        </w:rPr>
        <w:t xml:space="preserve"> </w:t>
      </w:r>
      <w:r w:rsidRPr="00E65BAF">
        <w:rPr>
          <w:rStyle w:val="ad"/>
          <w:b w:val="0"/>
          <w:sz w:val="28"/>
          <w:szCs w:val="28"/>
        </w:rPr>
        <w:t>високий рівень тривожності</w:t>
      </w:r>
      <w:r w:rsidRPr="00B018CA">
        <w:rPr>
          <w:sz w:val="28"/>
          <w:szCs w:val="28"/>
        </w:rPr>
        <w:t xml:space="preserve">, що є </w:t>
      </w:r>
      <w:r w:rsidRPr="00B018CA">
        <w:rPr>
          <w:sz w:val="28"/>
          <w:szCs w:val="28"/>
          <w:lang w:val="uk-UA"/>
        </w:rPr>
        <w:t>н</w:t>
      </w:r>
      <w:r w:rsidRPr="00B018CA">
        <w:rPr>
          <w:sz w:val="28"/>
          <w:szCs w:val="28"/>
        </w:rPr>
        <w:t>адмірно високим серед досліджуваних</w:t>
      </w:r>
      <w:r w:rsidRPr="00B018CA">
        <w:rPr>
          <w:sz w:val="28"/>
          <w:szCs w:val="28"/>
          <w:lang w:val="uk-UA"/>
        </w:rPr>
        <w:t>, і може</w:t>
      </w:r>
      <w:r w:rsidRPr="00B018CA">
        <w:rPr>
          <w:sz w:val="28"/>
          <w:szCs w:val="28"/>
          <w:lang w:val="uk-UA" w:eastAsia="uk-UA"/>
        </w:rPr>
        <w:t xml:space="preserve"> проявляєтися у схильності до відкладання важливих завдань через страх перед невдачею та неуникненням помилок</w:t>
      </w:r>
      <w:r w:rsidRPr="00B018CA">
        <w:rPr>
          <w:sz w:val="28"/>
          <w:szCs w:val="28"/>
          <w:lang w:val="uk-UA"/>
        </w:rPr>
        <w:t>.</w:t>
      </w:r>
    </w:p>
    <w:p w:rsidR="00674949" w:rsidRPr="00CE63F6" w:rsidRDefault="00674949" w:rsidP="00674949">
      <w:pPr>
        <w:pStyle w:val="ab"/>
        <w:spacing w:before="0" w:beforeAutospacing="0" w:after="0" w:afterAutospacing="0" w:line="360" w:lineRule="auto"/>
        <w:ind w:firstLine="709"/>
        <w:jc w:val="both"/>
        <w:rPr>
          <w:b/>
          <w:sz w:val="28"/>
          <w:szCs w:val="28"/>
        </w:rPr>
      </w:pPr>
      <w:r w:rsidRPr="00CE63F6">
        <w:rPr>
          <w:sz w:val="28"/>
          <w:szCs w:val="28"/>
        </w:rPr>
        <w:t xml:space="preserve">Аналізуючи результати за методикою самооцінки психічних станів Айзенка, можна виділити такі дані щодо психоемоційного стану респондентів, зокрема про </w:t>
      </w:r>
      <w:r>
        <w:rPr>
          <w:sz w:val="28"/>
          <w:szCs w:val="28"/>
        </w:rPr>
        <w:t>ф</w:t>
      </w:r>
      <w:r w:rsidRPr="00CE63F6">
        <w:rPr>
          <w:rStyle w:val="ad"/>
          <w:b w:val="0"/>
          <w:sz w:val="28"/>
          <w:szCs w:val="28"/>
        </w:rPr>
        <w:t>рустраці</w:t>
      </w:r>
      <w:r>
        <w:rPr>
          <w:rStyle w:val="ad"/>
          <w:b w:val="0"/>
          <w:sz w:val="28"/>
          <w:szCs w:val="28"/>
        </w:rPr>
        <w:t>ю</w:t>
      </w:r>
      <w:r w:rsidRPr="00CE63F6">
        <w:rPr>
          <w:rStyle w:val="ad"/>
          <w:b w:val="0"/>
          <w:sz w:val="28"/>
          <w:szCs w:val="28"/>
        </w:rPr>
        <w:t>:</w:t>
      </w:r>
    </w:p>
    <w:p w:rsidR="00674949" w:rsidRPr="00B018CA" w:rsidRDefault="00674949" w:rsidP="00674949">
      <w:pPr>
        <w:spacing w:line="360" w:lineRule="auto"/>
        <w:ind w:firstLine="709"/>
        <w:jc w:val="both"/>
        <w:rPr>
          <w:sz w:val="28"/>
          <w:szCs w:val="28"/>
          <w:lang w:val="uk-UA"/>
        </w:rPr>
      </w:pPr>
      <w:r w:rsidRPr="00B018CA">
        <w:rPr>
          <w:sz w:val="28"/>
          <w:szCs w:val="28"/>
          <w:lang w:val="uk-UA"/>
        </w:rPr>
        <w:lastRenderedPageBreak/>
        <w:t>Більшість респондентів (29,8%) студентів відчувають середній рівень фрустрації, що вказує на не дуже високий рівень стійкості до невдач і здатність долати труднощі.</w:t>
      </w:r>
    </w:p>
    <w:p w:rsidR="00674949" w:rsidRPr="00B018CA" w:rsidRDefault="00674949" w:rsidP="00674949">
      <w:pPr>
        <w:spacing w:line="360" w:lineRule="auto"/>
        <w:ind w:firstLine="709"/>
        <w:jc w:val="both"/>
        <w:rPr>
          <w:sz w:val="28"/>
          <w:szCs w:val="28"/>
          <w:lang w:val="uk-UA"/>
        </w:rPr>
      </w:pPr>
      <w:r w:rsidRPr="002666AD">
        <w:rPr>
          <w:rStyle w:val="ad"/>
          <w:b w:val="0"/>
          <w:sz w:val="28"/>
          <w:szCs w:val="28"/>
          <w:lang w:val="uk-UA"/>
        </w:rPr>
        <w:t>Тільки 16,2% студентів мають низький рівень фрустрації, що є</w:t>
      </w:r>
      <w:r w:rsidRPr="002666AD">
        <w:rPr>
          <w:b/>
          <w:sz w:val="28"/>
          <w:szCs w:val="28"/>
          <w:lang w:val="uk-UA"/>
        </w:rPr>
        <w:t xml:space="preserve"> </w:t>
      </w:r>
      <w:r w:rsidRPr="00B018CA">
        <w:rPr>
          <w:sz w:val="28"/>
          <w:szCs w:val="28"/>
          <w:lang w:val="uk-UA"/>
        </w:rPr>
        <w:t>показником високої адаптивності й психологічної стійкості.</w:t>
      </w:r>
    </w:p>
    <w:p w:rsidR="00674949" w:rsidRDefault="00674949" w:rsidP="00674949">
      <w:pPr>
        <w:spacing w:line="360" w:lineRule="auto"/>
        <w:ind w:firstLine="709"/>
        <w:jc w:val="both"/>
        <w:rPr>
          <w:sz w:val="28"/>
          <w:szCs w:val="28"/>
        </w:rPr>
      </w:pPr>
      <w:r w:rsidRPr="002666AD">
        <w:rPr>
          <w:rStyle w:val="ad"/>
          <w:b w:val="0"/>
          <w:sz w:val="28"/>
          <w:szCs w:val="28"/>
        </w:rPr>
        <w:t>Високий рівень фрустрації</w:t>
      </w:r>
      <w:r w:rsidRPr="002666AD">
        <w:rPr>
          <w:b/>
          <w:sz w:val="28"/>
          <w:szCs w:val="28"/>
        </w:rPr>
        <w:t xml:space="preserve"> </w:t>
      </w:r>
      <w:r w:rsidRPr="00B018CA">
        <w:rPr>
          <w:sz w:val="28"/>
          <w:szCs w:val="28"/>
        </w:rPr>
        <w:t xml:space="preserve">виявлений у </w:t>
      </w:r>
      <w:r w:rsidRPr="00B018CA">
        <w:rPr>
          <w:sz w:val="28"/>
          <w:szCs w:val="28"/>
          <w:lang w:val="uk-UA"/>
        </w:rPr>
        <w:t>29</w:t>
      </w:r>
      <w:r w:rsidRPr="00B018CA">
        <w:rPr>
          <w:sz w:val="28"/>
          <w:szCs w:val="28"/>
        </w:rPr>
        <w:t xml:space="preserve">,8% осіб, що свідчить про те, що </w:t>
      </w:r>
      <w:r w:rsidRPr="00B018CA">
        <w:rPr>
          <w:sz w:val="28"/>
          <w:szCs w:val="28"/>
          <w:lang w:val="uk-UA"/>
        </w:rPr>
        <w:t xml:space="preserve">ця </w:t>
      </w:r>
      <w:r w:rsidRPr="00B018CA">
        <w:rPr>
          <w:sz w:val="28"/>
          <w:szCs w:val="28"/>
        </w:rPr>
        <w:t xml:space="preserve">кількість </w:t>
      </w:r>
      <w:r w:rsidRPr="00B018CA">
        <w:rPr>
          <w:sz w:val="28"/>
          <w:szCs w:val="28"/>
          <w:lang w:val="uk-UA"/>
        </w:rPr>
        <w:t>студ</w:t>
      </w:r>
      <w:r w:rsidRPr="00B018CA">
        <w:rPr>
          <w:sz w:val="28"/>
          <w:szCs w:val="28"/>
        </w:rPr>
        <w:t>ентів демонструє схильність до фрустрації в умовах труднощів.</w:t>
      </w:r>
    </w:p>
    <w:p w:rsidR="00674949" w:rsidRPr="00AE1564" w:rsidRDefault="00674949" w:rsidP="00674949">
      <w:pPr>
        <w:pStyle w:val="ab"/>
        <w:spacing w:before="0" w:beforeAutospacing="0" w:after="0" w:afterAutospacing="0" w:line="360" w:lineRule="auto"/>
        <w:ind w:firstLine="709"/>
        <w:jc w:val="both"/>
        <w:rPr>
          <w:sz w:val="28"/>
          <w:szCs w:val="28"/>
        </w:rPr>
      </w:pPr>
      <w:r w:rsidRPr="00B018CA">
        <w:rPr>
          <w:sz w:val="28"/>
          <w:szCs w:val="28"/>
        </w:rPr>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а</w:t>
      </w:r>
      <w:r w:rsidRPr="00AE1564">
        <w:rPr>
          <w:rStyle w:val="ad"/>
          <w:b w:val="0"/>
          <w:sz w:val="28"/>
          <w:szCs w:val="28"/>
        </w:rPr>
        <w:t>гресивність:</w:t>
      </w:r>
    </w:p>
    <w:p w:rsidR="00674949" w:rsidRPr="00B018CA" w:rsidRDefault="00674949" w:rsidP="00674949">
      <w:pPr>
        <w:spacing w:line="360" w:lineRule="auto"/>
        <w:ind w:firstLine="709"/>
        <w:jc w:val="both"/>
        <w:rPr>
          <w:sz w:val="28"/>
          <w:szCs w:val="28"/>
        </w:rPr>
      </w:pPr>
      <w:r w:rsidRPr="00AE1564">
        <w:rPr>
          <w:rStyle w:val="ad"/>
          <w:b w:val="0"/>
          <w:sz w:val="28"/>
          <w:szCs w:val="28"/>
        </w:rPr>
        <w:t>Більшість респондентів</w:t>
      </w:r>
      <w:r w:rsidRPr="00AE1564">
        <w:rPr>
          <w:sz w:val="28"/>
          <w:szCs w:val="28"/>
        </w:rPr>
        <w:t xml:space="preserve"> (6</w:t>
      </w:r>
      <w:r w:rsidRPr="00AE1564">
        <w:rPr>
          <w:sz w:val="28"/>
          <w:szCs w:val="28"/>
          <w:lang w:val="uk-UA"/>
        </w:rPr>
        <w:t>4</w:t>
      </w:r>
      <w:r w:rsidRPr="00AE1564">
        <w:rPr>
          <w:sz w:val="28"/>
          <w:szCs w:val="28"/>
        </w:rPr>
        <w:t xml:space="preserve">,1%) </w:t>
      </w:r>
      <w:r w:rsidRPr="00AE1564">
        <w:rPr>
          <w:sz w:val="28"/>
          <w:szCs w:val="28"/>
          <w:lang w:val="uk-UA"/>
        </w:rPr>
        <w:t>демонстр</w:t>
      </w:r>
      <w:r w:rsidRPr="00AE1564">
        <w:rPr>
          <w:sz w:val="28"/>
          <w:szCs w:val="28"/>
        </w:rPr>
        <w:t xml:space="preserve">ують </w:t>
      </w:r>
      <w:r w:rsidRPr="00AE1564">
        <w:rPr>
          <w:rStyle w:val="ad"/>
          <w:b w:val="0"/>
          <w:sz w:val="28"/>
          <w:szCs w:val="28"/>
        </w:rPr>
        <w:t>середній рівень агресивності</w:t>
      </w:r>
      <w:r w:rsidRPr="00AE1564">
        <w:rPr>
          <w:sz w:val="28"/>
          <w:szCs w:val="28"/>
        </w:rPr>
        <w:t>,</w:t>
      </w:r>
      <w:r w:rsidRPr="00B018CA">
        <w:rPr>
          <w:sz w:val="28"/>
          <w:szCs w:val="28"/>
        </w:rPr>
        <w:t xml:space="preserve"> що свідчить про </w:t>
      </w:r>
      <w:r w:rsidRPr="00B018CA">
        <w:rPr>
          <w:sz w:val="28"/>
          <w:szCs w:val="28"/>
          <w:lang w:val="uk-UA"/>
        </w:rPr>
        <w:t>звичай</w:t>
      </w:r>
      <w:r w:rsidRPr="00B018CA">
        <w:rPr>
          <w:sz w:val="28"/>
          <w:szCs w:val="28"/>
        </w:rPr>
        <w:t>ний рівень здатності реагувати на стресові ситуації.</w:t>
      </w:r>
    </w:p>
    <w:p w:rsidR="00674949" w:rsidRPr="00B018CA" w:rsidRDefault="00674949" w:rsidP="00674949">
      <w:pPr>
        <w:spacing w:line="360" w:lineRule="auto"/>
        <w:ind w:firstLine="709"/>
        <w:jc w:val="both"/>
        <w:rPr>
          <w:sz w:val="28"/>
          <w:szCs w:val="28"/>
        </w:rPr>
      </w:pPr>
      <w:r w:rsidRPr="00AE1564">
        <w:rPr>
          <w:rStyle w:val="ad"/>
          <w:b w:val="0"/>
          <w:sz w:val="28"/>
          <w:szCs w:val="28"/>
        </w:rPr>
        <w:t>Високий рівень агресивності</w:t>
      </w:r>
      <w:r w:rsidRPr="00B018CA">
        <w:rPr>
          <w:sz w:val="28"/>
          <w:szCs w:val="28"/>
        </w:rPr>
        <w:t xml:space="preserve"> виявлений лише у 1</w:t>
      </w:r>
      <w:r w:rsidRPr="00B018CA">
        <w:rPr>
          <w:sz w:val="28"/>
          <w:szCs w:val="28"/>
          <w:lang w:val="uk-UA"/>
        </w:rPr>
        <w:t>3</w:t>
      </w:r>
      <w:r w:rsidRPr="00B018CA">
        <w:rPr>
          <w:sz w:val="28"/>
          <w:szCs w:val="28"/>
        </w:rPr>
        <w:t>,</w:t>
      </w:r>
      <w:r w:rsidRPr="00B018CA">
        <w:rPr>
          <w:sz w:val="28"/>
          <w:szCs w:val="28"/>
          <w:lang w:val="uk-UA"/>
        </w:rPr>
        <w:t>2</w:t>
      </w:r>
      <w:r w:rsidRPr="00B018CA">
        <w:rPr>
          <w:sz w:val="28"/>
          <w:szCs w:val="28"/>
        </w:rPr>
        <w:t>% осіб. Це може свідчити про можливі труднощі в соціальних взаємодіях</w:t>
      </w:r>
      <w:r w:rsidRPr="00B018CA">
        <w:rPr>
          <w:sz w:val="28"/>
          <w:szCs w:val="28"/>
          <w:lang w:val="uk-UA"/>
        </w:rPr>
        <w:t xml:space="preserve"> з іншими студентами  </w:t>
      </w:r>
      <w:r w:rsidRPr="00B018CA">
        <w:rPr>
          <w:sz w:val="28"/>
          <w:szCs w:val="28"/>
        </w:rPr>
        <w:t xml:space="preserve"> та роботі з </w:t>
      </w:r>
      <w:r w:rsidRPr="00B018CA">
        <w:rPr>
          <w:sz w:val="28"/>
          <w:szCs w:val="28"/>
          <w:lang w:val="uk-UA"/>
        </w:rPr>
        <w:t>пацієнта</w:t>
      </w:r>
      <w:r w:rsidRPr="00B018CA">
        <w:rPr>
          <w:sz w:val="28"/>
          <w:szCs w:val="28"/>
        </w:rPr>
        <w:t>ми</w:t>
      </w:r>
      <w:r w:rsidRPr="00B018CA">
        <w:rPr>
          <w:sz w:val="28"/>
          <w:szCs w:val="28"/>
          <w:lang w:val="uk-UA"/>
        </w:rPr>
        <w:t xml:space="preserve"> на клінічних базах</w:t>
      </w:r>
      <w:r w:rsidRPr="00B018CA">
        <w:rPr>
          <w:sz w:val="28"/>
          <w:szCs w:val="28"/>
        </w:rPr>
        <w:t>.</w:t>
      </w:r>
    </w:p>
    <w:p w:rsidR="00674949" w:rsidRDefault="00674949" w:rsidP="00674949">
      <w:pPr>
        <w:spacing w:line="360" w:lineRule="auto"/>
        <w:ind w:firstLine="709"/>
        <w:jc w:val="both"/>
        <w:rPr>
          <w:sz w:val="28"/>
          <w:szCs w:val="28"/>
        </w:rPr>
      </w:pPr>
      <w:r w:rsidRPr="00B018CA">
        <w:rPr>
          <w:sz w:val="28"/>
          <w:szCs w:val="28"/>
          <w:lang w:val="uk-UA"/>
        </w:rPr>
        <w:t>19</w:t>
      </w:r>
      <w:r w:rsidRPr="00B018CA">
        <w:rPr>
          <w:sz w:val="28"/>
          <w:szCs w:val="28"/>
        </w:rPr>
        <w:t>,</w:t>
      </w:r>
      <w:r w:rsidRPr="00B018CA">
        <w:rPr>
          <w:sz w:val="28"/>
          <w:szCs w:val="28"/>
          <w:lang w:val="uk-UA"/>
        </w:rPr>
        <w:t>0</w:t>
      </w:r>
      <w:r w:rsidRPr="00B018CA">
        <w:rPr>
          <w:sz w:val="28"/>
          <w:szCs w:val="28"/>
        </w:rPr>
        <w:t xml:space="preserve">% </w:t>
      </w:r>
      <w:r w:rsidRPr="00B018CA">
        <w:rPr>
          <w:sz w:val="28"/>
          <w:szCs w:val="28"/>
          <w:lang w:val="uk-UA"/>
        </w:rPr>
        <w:t>студентів</w:t>
      </w:r>
      <w:r w:rsidRPr="00B018CA">
        <w:rPr>
          <w:sz w:val="28"/>
          <w:szCs w:val="28"/>
        </w:rPr>
        <w:t xml:space="preserve"> мають низький рівень агрес</w:t>
      </w:r>
      <w:r w:rsidRPr="00B018CA">
        <w:rPr>
          <w:sz w:val="28"/>
          <w:szCs w:val="28"/>
          <w:lang w:val="uk-UA"/>
        </w:rPr>
        <w:t>ивності</w:t>
      </w:r>
      <w:r w:rsidRPr="00B018CA">
        <w:rPr>
          <w:sz w:val="28"/>
          <w:szCs w:val="28"/>
        </w:rPr>
        <w:t xml:space="preserve">, </w:t>
      </w:r>
      <w:r w:rsidRPr="00B018CA">
        <w:rPr>
          <w:sz w:val="28"/>
          <w:szCs w:val="28"/>
          <w:lang w:val="uk-UA"/>
        </w:rPr>
        <w:t>що свідчить про</w:t>
      </w:r>
      <w:r w:rsidRPr="00B018CA">
        <w:rPr>
          <w:sz w:val="28"/>
          <w:szCs w:val="28"/>
        </w:rPr>
        <w:t xml:space="preserve"> більш врівноважену поведінку.</w:t>
      </w:r>
    </w:p>
    <w:p w:rsidR="00674949" w:rsidRPr="00B82F43" w:rsidRDefault="00674949" w:rsidP="00674949">
      <w:pPr>
        <w:pStyle w:val="ab"/>
        <w:spacing w:before="0" w:beforeAutospacing="0" w:after="0" w:afterAutospacing="0" w:line="360" w:lineRule="auto"/>
        <w:ind w:firstLine="709"/>
        <w:jc w:val="both"/>
        <w:rPr>
          <w:sz w:val="28"/>
          <w:szCs w:val="28"/>
        </w:rPr>
      </w:pPr>
      <w:r w:rsidRPr="00B018CA">
        <w:rPr>
          <w:sz w:val="28"/>
          <w:szCs w:val="28"/>
        </w:rPr>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р</w:t>
      </w:r>
      <w:r w:rsidRPr="00B82F43">
        <w:rPr>
          <w:rStyle w:val="ad"/>
          <w:b w:val="0"/>
          <w:sz w:val="28"/>
          <w:szCs w:val="28"/>
        </w:rPr>
        <w:t>игідність:</w:t>
      </w:r>
    </w:p>
    <w:p w:rsidR="00674949" w:rsidRPr="00B018CA" w:rsidRDefault="00674949" w:rsidP="00674949">
      <w:pPr>
        <w:spacing w:line="360" w:lineRule="auto"/>
        <w:ind w:firstLine="709"/>
        <w:jc w:val="both"/>
        <w:rPr>
          <w:sz w:val="28"/>
          <w:szCs w:val="28"/>
        </w:rPr>
      </w:pPr>
      <w:r w:rsidRPr="00B82F43">
        <w:rPr>
          <w:sz w:val="28"/>
          <w:szCs w:val="28"/>
          <w:lang w:val="uk-UA"/>
        </w:rPr>
        <w:t>59</w:t>
      </w:r>
      <w:r w:rsidRPr="00B82F43">
        <w:rPr>
          <w:sz w:val="28"/>
          <w:szCs w:val="28"/>
        </w:rPr>
        <w:t>,</w:t>
      </w:r>
      <w:r w:rsidRPr="00B82F43">
        <w:rPr>
          <w:sz w:val="28"/>
          <w:szCs w:val="28"/>
          <w:lang w:val="uk-UA"/>
        </w:rPr>
        <w:t>5</w:t>
      </w:r>
      <w:r w:rsidRPr="00B82F43">
        <w:rPr>
          <w:sz w:val="28"/>
          <w:szCs w:val="28"/>
        </w:rPr>
        <w:t xml:space="preserve">% </w:t>
      </w:r>
      <w:r w:rsidRPr="00B82F43">
        <w:rPr>
          <w:sz w:val="28"/>
          <w:szCs w:val="28"/>
          <w:lang w:val="uk-UA"/>
        </w:rPr>
        <w:t>сту</w:t>
      </w:r>
      <w:r w:rsidRPr="00B82F43">
        <w:rPr>
          <w:sz w:val="28"/>
          <w:szCs w:val="28"/>
        </w:rPr>
        <w:t xml:space="preserve">дентів показали </w:t>
      </w:r>
      <w:r w:rsidRPr="00B82F43">
        <w:rPr>
          <w:rStyle w:val="ad"/>
          <w:b w:val="0"/>
          <w:sz w:val="28"/>
          <w:szCs w:val="28"/>
        </w:rPr>
        <w:t>середній рівень ригідності</w:t>
      </w:r>
      <w:r w:rsidRPr="00B018CA">
        <w:rPr>
          <w:sz w:val="28"/>
          <w:szCs w:val="28"/>
        </w:rPr>
        <w:t xml:space="preserve">, що може свідчити про деяку обмеженість у здатності адаптуватися до </w:t>
      </w:r>
      <w:r w:rsidRPr="00B018CA">
        <w:rPr>
          <w:sz w:val="28"/>
          <w:szCs w:val="28"/>
          <w:lang w:val="uk-UA"/>
        </w:rPr>
        <w:t xml:space="preserve">різних </w:t>
      </w:r>
      <w:r w:rsidRPr="00B018CA">
        <w:rPr>
          <w:sz w:val="28"/>
          <w:szCs w:val="28"/>
        </w:rPr>
        <w:t>змін</w:t>
      </w:r>
      <w:r w:rsidRPr="00B018CA">
        <w:rPr>
          <w:sz w:val="28"/>
          <w:szCs w:val="28"/>
          <w:lang w:val="uk-UA"/>
        </w:rPr>
        <w:t xml:space="preserve"> і нових умов</w:t>
      </w:r>
      <w:r w:rsidRPr="00B018CA">
        <w:rPr>
          <w:sz w:val="28"/>
          <w:szCs w:val="28"/>
        </w:rPr>
        <w:t>.</w:t>
      </w:r>
    </w:p>
    <w:p w:rsidR="00674949" w:rsidRPr="00B018CA" w:rsidRDefault="00674949" w:rsidP="00674949">
      <w:pPr>
        <w:spacing w:line="360" w:lineRule="auto"/>
        <w:ind w:firstLine="709"/>
        <w:jc w:val="both"/>
        <w:rPr>
          <w:sz w:val="28"/>
          <w:szCs w:val="28"/>
          <w:lang w:val="uk-UA"/>
        </w:rPr>
      </w:pPr>
      <w:r w:rsidRPr="00B018CA">
        <w:rPr>
          <w:sz w:val="28"/>
          <w:szCs w:val="28"/>
          <w:lang w:val="uk-UA"/>
        </w:rPr>
        <w:t xml:space="preserve">У 10,8% респондентів експериментальної групи виявлено </w:t>
      </w:r>
      <w:r w:rsidRPr="00B82F43">
        <w:rPr>
          <w:rStyle w:val="ad"/>
          <w:b w:val="0"/>
          <w:sz w:val="28"/>
          <w:szCs w:val="28"/>
          <w:lang w:val="uk-UA"/>
        </w:rPr>
        <w:t>високий рівень ригідності</w:t>
      </w:r>
      <w:r>
        <w:rPr>
          <w:rStyle w:val="ad"/>
          <w:b w:val="0"/>
          <w:sz w:val="28"/>
          <w:szCs w:val="28"/>
          <w:lang w:val="uk-UA"/>
        </w:rPr>
        <w:t>,</w:t>
      </w:r>
      <w:r w:rsidRPr="00B82F43">
        <w:rPr>
          <w:b/>
          <w:sz w:val="28"/>
          <w:szCs w:val="28"/>
          <w:lang w:val="uk-UA"/>
        </w:rPr>
        <w:t xml:space="preserve"> </w:t>
      </w:r>
      <w:r w:rsidRPr="00B018CA">
        <w:rPr>
          <w:sz w:val="28"/>
          <w:szCs w:val="28"/>
          <w:lang w:val="uk-UA"/>
        </w:rPr>
        <w:t>що може свідчити про стереотипність поведінки, нездатність змінювати свої переконання або погляди .</w:t>
      </w:r>
    </w:p>
    <w:p w:rsidR="00674949" w:rsidRPr="00B018CA" w:rsidRDefault="00674949" w:rsidP="00674949">
      <w:pPr>
        <w:spacing w:line="360" w:lineRule="auto"/>
        <w:ind w:firstLine="709"/>
        <w:jc w:val="both"/>
        <w:rPr>
          <w:sz w:val="28"/>
          <w:szCs w:val="28"/>
          <w:lang w:val="uk-UA"/>
        </w:rPr>
      </w:pPr>
      <w:r w:rsidRPr="00B82F43">
        <w:rPr>
          <w:rStyle w:val="ad"/>
          <w:b w:val="0"/>
          <w:sz w:val="28"/>
          <w:szCs w:val="28"/>
          <w:lang w:val="uk-UA"/>
        </w:rPr>
        <w:t>Низький рівень ригідності</w:t>
      </w:r>
      <w:r w:rsidRPr="00B018CA">
        <w:rPr>
          <w:sz w:val="28"/>
          <w:szCs w:val="28"/>
          <w:lang w:val="uk-UA"/>
        </w:rPr>
        <w:t xml:space="preserve"> виявлений у 29,7% осіб, що вказує на те, що багато студентів мають певні труднощі з гнучкістю у мисленні та поведінці.</w:t>
      </w:r>
    </w:p>
    <w:p w:rsidR="00CC2F05" w:rsidRPr="00BE795A" w:rsidRDefault="009773A6" w:rsidP="00BE795A">
      <w:pPr>
        <w:spacing w:line="360" w:lineRule="auto"/>
        <w:ind w:firstLine="709"/>
        <w:jc w:val="both"/>
        <w:rPr>
          <w:sz w:val="28"/>
          <w:szCs w:val="28"/>
          <w:lang w:val="uk-UA"/>
        </w:rPr>
      </w:pPr>
      <w:r w:rsidRPr="00950CC3">
        <w:rPr>
          <w:b/>
          <w:sz w:val="28"/>
          <w:szCs w:val="28"/>
          <w:lang w:val="uk-UA" w:eastAsia="x-none"/>
        </w:rPr>
        <w:t>Ключові слова</w:t>
      </w:r>
      <w:r w:rsidR="005E00C8" w:rsidRPr="00950CC3">
        <w:rPr>
          <w:b/>
          <w:sz w:val="28"/>
          <w:szCs w:val="28"/>
          <w:lang w:val="uk-UA" w:eastAsia="x-none"/>
        </w:rPr>
        <w:t>:</w:t>
      </w:r>
      <w:r w:rsidR="00C71130" w:rsidRPr="00BE795A">
        <w:rPr>
          <w:sz w:val="28"/>
          <w:szCs w:val="28"/>
          <w:lang w:val="uk-UA" w:eastAsia="x-none"/>
        </w:rPr>
        <w:t xml:space="preserve"> </w:t>
      </w:r>
      <w:r w:rsidR="005E00C8">
        <w:rPr>
          <w:sz w:val="28"/>
          <w:szCs w:val="28"/>
          <w:lang w:val="uk-UA" w:eastAsia="x-none"/>
        </w:rPr>
        <w:t>тривожність</w:t>
      </w:r>
      <w:r w:rsidR="00C71130" w:rsidRPr="00BE795A">
        <w:rPr>
          <w:sz w:val="28"/>
          <w:szCs w:val="28"/>
          <w:lang w:val="uk-UA" w:eastAsia="x-none"/>
        </w:rPr>
        <w:t xml:space="preserve">, </w:t>
      </w:r>
      <w:r w:rsidR="005E00C8">
        <w:rPr>
          <w:sz w:val="28"/>
          <w:szCs w:val="28"/>
          <w:lang w:val="uk-UA" w:eastAsia="x-none"/>
        </w:rPr>
        <w:t>психічний стан</w:t>
      </w:r>
      <w:r w:rsidR="00C71130" w:rsidRPr="00BE795A">
        <w:rPr>
          <w:sz w:val="28"/>
          <w:szCs w:val="28"/>
          <w:lang w:val="uk-UA" w:eastAsia="x-none"/>
        </w:rPr>
        <w:t>, медична сестра</w:t>
      </w:r>
      <w:r w:rsidR="005E00C8">
        <w:rPr>
          <w:sz w:val="28"/>
          <w:szCs w:val="28"/>
          <w:lang w:val="uk-UA" w:eastAsia="x-none"/>
        </w:rPr>
        <w:t>, студент</w:t>
      </w:r>
      <w:r w:rsidRPr="00BE795A">
        <w:rPr>
          <w:sz w:val="28"/>
          <w:szCs w:val="28"/>
          <w:lang w:val="uk-UA"/>
        </w:rPr>
        <w:t>.</w:t>
      </w:r>
    </w:p>
    <w:p w:rsidR="009773A6" w:rsidRPr="00950CC3" w:rsidRDefault="009773A6" w:rsidP="00BE795A">
      <w:pPr>
        <w:spacing w:line="360" w:lineRule="auto"/>
        <w:ind w:firstLine="709"/>
        <w:jc w:val="both"/>
        <w:rPr>
          <w:b/>
          <w:sz w:val="28"/>
          <w:szCs w:val="28"/>
          <w:lang w:val="uk-UA"/>
        </w:rPr>
      </w:pPr>
      <w:r w:rsidRPr="00950CC3">
        <w:rPr>
          <w:b/>
          <w:sz w:val="28"/>
          <w:szCs w:val="28"/>
          <w:lang w:val="uk-UA"/>
        </w:rPr>
        <w:lastRenderedPageBreak/>
        <w:t>Список використаних джерел.</w:t>
      </w:r>
    </w:p>
    <w:p w:rsidR="00674949" w:rsidRPr="00832552" w:rsidRDefault="00674949" w:rsidP="00832552">
      <w:pPr>
        <w:pStyle w:val="a6"/>
        <w:numPr>
          <w:ilvl w:val="0"/>
          <w:numId w:val="12"/>
        </w:numPr>
        <w:spacing w:line="360" w:lineRule="auto"/>
        <w:ind w:left="0" w:firstLine="709"/>
        <w:jc w:val="both"/>
        <w:rPr>
          <w:sz w:val="28"/>
          <w:szCs w:val="28"/>
        </w:rPr>
      </w:pPr>
      <w:r w:rsidRPr="00832552">
        <w:rPr>
          <w:sz w:val="28"/>
          <w:szCs w:val="28"/>
        </w:rPr>
        <w:t xml:space="preserve">Українське суспільство в умовах війни. 2022: Колективна монографія / С. Дембіцький, О. Злобіна, Н. Костенко та ін.; за ред. </w:t>
      </w:r>
      <w:proofErr w:type="gramStart"/>
      <w:r w:rsidRPr="00832552">
        <w:rPr>
          <w:sz w:val="28"/>
          <w:szCs w:val="28"/>
        </w:rPr>
        <w:t>член.-</w:t>
      </w:r>
      <w:proofErr w:type="gramEnd"/>
      <w:r w:rsidRPr="00832552">
        <w:rPr>
          <w:sz w:val="28"/>
          <w:szCs w:val="28"/>
        </w:rPr>
        <w:t>кор. НАН України, д. філос. н. Є. Головахи, д. соц. н. С. Макеєва. Київ: Інститут соціології НАН України, 2022. 410 с.</w:t>
      </w:r>
    </w:p>
    <w:p w:rsidR="00674949" w:rsidRPr="00832552" w:rsidRDefault="00674949" w:rsidP="00832552">
      <w:pPr>
        <w:pStyle w:val="a6"/>
        <w:numPr>
          <w:ilvl w:val="0"/>
          <w:numId w:val="12"/>
        </w:numPr>
        <w:spacing w:line="360" w:lineRule="auto"/>
        <w:ind w:left="0" w:firstLine="709"/>
        <w:jc w:val="both"/>
        <w:rPr>
          <w:sz w:val="28"/>
          <w:szCs w:val="28"/>
        </w:rPr>
      </w:pPr>
      <w:r w:rsidRPr="00832552">
        <w:rPr>
          <w:sz w:val="28"/>
          <w:szCs w:val="28"/>
        </w:rPr>
        <w:t xml:space="preserve">Кузікова С., Зливков В., Лукомська С., Щербак Т., Котух О. К 89 Психологічний супровід особистості в умовах війни: навч. посібник. - </w:t>
      </w:r>
      <w:proofErr w:type="gramStart"/>
      <w:r w:rsidRPr="00832552">
        <w:rPr>
          <w:sz w:val="28"/>
          <w:szCs w:val="28"/>
        </w:rPr>
        <w:t>Київ.-</w:t>
      </w:r>
      <w:proofErr w:type="gramEnd"/>
      <w:r w:rsidRPr="00832552">
        <w:rPr>
          <w:sz w:val="28"/>
          <w:szCs w:val="28"/>
        </w:rPr>
        <w:t>Ніжин: Видавець ПП Лисенко М.М., 2024. 260 с.</w:t>
      </w:r>
    </w:p>
    <w:p w:rsidR="00674949" w:rsidRPr="00832552" w:rsidRDefault="00674949" w:rsidP="00832552">
      <w:pPr>
        <w:pStyle w:val="a6"/>
        <w:numPr>
          <w:ilvl w:val="0"/>
          <w:numId w:val="12"/>
        </w:numPr>
        <w:spacing w:line="360" w:lineRule="auto"/>
        <w:ind w:left="0" w:firstLine="709"/>
        <w:jc w:val="both"/>
        <w:rPr>
          <w:sz w:val="28"/>
          <w:szCs w:val="28"/>
          <w:lang w:val="uk-UA"/>
        </w:rPr>
      </w:pPr>
      <w:r w:rsidRPr="00832552">
        <w:rPr>
          <w:sz w:val="28"/>
          <w:szCs w:val="28"/>
          <w:lang w:val="en-US"/>
        </w:rPr>
        <w:t>Rosa Perez-Siguas, Hernan Matta-Solis, Eduardo Matta-Solis</w:t>
      </w:r>
      <w:r w:rsidRPr="00832552">
        <w:rPr>
          <w:sz w:val="28"/>
          <w:szCs w:val="28"/>
          <w:lang w:val="uk-UA"/>
        </w:rPr>
        <w:t xml:space="preserve">. </w:t>
      </w:r>
      <w:r w:rsidRPr="00832552">
        <w:rPr>
          <w:sz w:val="28"/>
          <w:szCs w:val="28"/>
          <w:lang w:val="en-US"/>
        </w:rPr>
        <w:t>The state-trait anxiety level in nursing students</w:t>
      </w:r>
      <w:r w:rsidRPr="00832552">
        <w:rPr>
          <w:sz w:val="28"/>
          <w:szCs w:val="28"/>
          <w:lang w:val="uk-UA"/>
        </w:rPr>
        <w:t xml:space="preserve"> \ </w:t>
      </w:r>
      <w:r w:rsidRPr="00832552">
        <w:rPr>
          <w:sz w:val="28"/>
          <w:szCs w:val="28"/>
          <w:lang w:val="en-US"/>
        </w:rPr>
        <w:t>International Journal of Advanced and Applied Sciences, 10(7) 2023, Pages: 11-16</w:t>
      </w:r>
      <w:r w:rsidRPr="00832552">
        <w:rPr>
          <w:sz w:val="28"/>
          <w:szCs w:val="28"/>
          <w:lang w:val="uk-UA"/>
        </w:rPr>
        <w:t xml:space="preserve">. </w:t>
      </w:r>
    </w:p>
    <w:p w:rsidR="00674949" w:rsidRPr="00832552" w:rsidRDefault="00674949" w:rsidP="00832552">
      <w:pPr>
        <w:pStyle w:val="a6"/>
        <w:numPr>
          <w:ilvl w:val="0"/>
          <w:numId w:val="12"/>
        </w:numPr>
        <w:spacing w:line="360" w:lineRule="auto"/>
        <w:ind w:left="0" w:firstLine="709"/>
        <w:jc w:val="both"/>
        <w:rPr>
          <w:sz w:val="28"/>
          <w:szCs w:val="28"/>
          <w:lang w:val="uk-UA"/>
        </w:rPr>
      </w:pPr>
      <w:r w:rsidRPr="00832552">
        <w:rPr>
          <w:sz w:val="28"/>
          <w:szCs w:val="28"/>
          <w:lang w:val="en-US"/>
        </w:rPr>
        <w:t xml:space="preserve">Simpson MCG and Sawatzky JAV (2020). Clinical placement anxiety in undergraduate nursing students: A concept analysis. </w:t>
      </w:r>
      <w:r w:rsidRPr="00832552">
        <w:rPr>
          <w:sz w:val="28"/>
          <w:szCs w:val="28"/>
        </w:rPr>
        <w:t xml:space="preserve">Nurse Education Today, 87: 104329. </w:t>
      </w:r>
      <w:hyperlink r:id="rId8" w:history="1">
        <w:r w:rsidRPr="00832552">
          <w:rPr>
            <w:rStyle w:val="a7"/>
            <w:color w:val="auto"/>
            <w:sz w:val="28"/>
            <w:szCs w:val="28"/>
          </w:rPr>
          <w:t>https://doi.org/10.1016/j.nedt.2019.104329</w:t>
        </w:r>
      </w:hyperlink>
    </w:p>
    <w:p w:rsidR="00832552" w:rsidRPr="00832552" w:rsidRDefault="00832552" w:rsidP="00832552">
      <w:pPr>
        <w:pStyle w:val="a6"/>
        <w:numPr>
          <w:ilvl w:val="0"/>
          <w:numId w:val="12"/>
        </w:numPr>
        <w:spacing w:line="360" w:lineRule="auto"/>
        <w:ind w:left="0" w:firstLine="709"/>
        <w:jc w:val="both"/>
        <w:rPr>
          <w:sz w:val="28"/>
          <w:szCs w:val="28"/>
          <w:lang w:val="uk-UA"/>
        </w:rPr>
      </w:pPr>
      <w:r w:rsidRPr="00832552">
        <w:rPr>
          <w:sz w:val="28"/>
          <w:szCs w:val="28"/>
          <w:lang w:val="en-US"/>
        </w:rPr>
        <w:t xml:space="preserve">Chorna V. V., Makhniuk V. M., Khliestova S. S, Gumeniuk N. I. Assessment of the quality of medical services to relatives of the mentally ill who are in inpatient treatment. Biomedical and Biosocial Anthropology (Official Journal of the International Academy of Integrative Anthropology). </w:t>
      </w:r>
      <w:r w:rsidRPr="00832552">
        <w:rPr>
          <w:sz w:val="28"/>
          <w:szCs w:val="28"/>
        </w:rPr>
        <w:t xml:space="preserve">2020. №38, P.5- 11 DOI: </w:t>
      </w:r>
      <w:hyperlink r:id="rId9" w:history="1">
        <w:r w:rsidRPr="00832552">
          <w:rPr>
            <w:rStyle w:val="a7"/>
            <w:color w:val="auto"/>
            <w:sz w:val="28"/>
            <w:szCs w:val="28"/>
          </w:rPr>
          <w:t>https://doi.org/10.31393/bba38-2020-01</w:t>
        </w:r>
      </w:hyperlink>
    </w:p>
    <w:p w:rsidR="00010279" w:rsidRPr="00BE795A" w:rsidRDefault="00010279" w:rsidP="00BE795A">
      <w:pPr>
        <w:spacing w:line="360" w:lineRule="auto"/>
        <w:ind w:firstLine="709"/>
        <w:jc w:val="both"/>
        <w:rPr>
          <w:sz w:val="28"/>
          <w:szCs w:val="28"/>
          <w:lang w:val="en-US" w:eastAsia="x-none"/>
        </w:rPr>
      </w:pPr>
    </w:p>
    <w:p w:rsidR="009773A6" w:rsidRPr="00BE795A" w:rsidRDefault="009773A6" w:rsidP="00BE795A">
      <w:pPr>
        <w:spacing w:line="360" w:lineRule="auto"/>
        <w:ind w:firstLine="709"/>
        <w:jc w:val="both"/>
        <w:rPr>
          <w:sz w:val="28"/>
          <w:szCs w:val="28"/>
          <w:lang w:val="uk-UA" w:eastAsia="x-none"/>
        </w:rPr>
      </w:pPr>
      <w:r w:rsidRPr="00BE795A">
        <w:rPr>
          <w:sz w:val="28"/>
          <w:szCs w:val="28"/>
          <w:lang w:val="uk-UA" w:eastAsia="x-none"/>
        </w:rPr>
        <w:br w:type="page"/>
      </w:r>
    </w:p>
    <w:p w:rsidR="009773A6" w:rsidRPr="00BE795A" w:rsidRDefault="009773A6" w:rsidP="00676576">
      <w:pPr>
        <w:pStyle w:val="HTML"/>
        <w:spacing w:line="360" w:lineRule="auto"/>
        <w:ind w:firstLine="709"/>
        <w:jc w:val="center"/>
        <w:rPr>
          <w:rStyle w:val="y2iqfc"/>
          <w:rFonts w:ascii="Times New Roman" w:hAnsi="Times New Roman" w:cs="Times New Roman"/>
          <w:sz w:val="28"/>
          <w:szCs w:val="28"/>
          <w:lang w:val="en-US"/>
        </w:rPr>
      </w:pPr>
      <w:r w:rsidRPr="00BE795A">
        <w:rPr>
          <w:rStyle w:val="y2iqfc"/>
          <w:rFonts w:ascii="Times New Roman" w:hAnsi="Times New Roman" w:cs="Times New Roman"/>
          <w:sz w:val="28"/>
          <w:szCs w:val="28"/>
        </w:rPr>
        <w:lastRenderedPageBreak/>
        <w:t>АВ</w:t>
      </w:r>
      <w:r w:rsidRPr="00BE795A">
        <w:rPr>
          <w:rStyle w:val="y2iqfc"/>
          <w:rFonts w:ascii="Times New Roman" w:hAnsi="Times New Roman" w:cs="Times New Roman"/>
          <w:sz w:val="28"/>
          <w:szCs w:val="28"/>
          <w:lang w:val="en-US"/>
        </w:rPr>
        <w:t>STRACT</w:t>
      </w:r>
    </w:p>
    <w:p w:rsidR="00676576" w:rsidRDefault="00676576" w:rsidP="00202096">
      <w:pPr>
        <w:pStyle w:val="HTML"/>
        <w:spacing w:line="360" w:lineRule="auto"/>
        <w:ind w:firstLine="709"/>
        <w:jc w:val="both"/>
        <w:rPr>
          <w:rFonts w:ascii="Times New Roman" w:hAnsi="Times New Roman" w:cs="Times New Roman"/>
          <w:color w:val="333333"/>
          <w:sz w:val="28"/>
          <w:szCs w:val="28"/>
        </w:rPr>
      </w:pPr>
    </w:p>
    <w:p w:rsidR="009773A6" w:rsidRPr="00BE795A" w:rsidRDefault="000F0BE2" w:rsidP="00202096">
      <w:pPr>
        <w:pStyle w:val="HTML"/>
        <w:spacing w:line="360" w:lineRule="auto"/>
        <w:ind w:firstLine="709"/>
        <w:jc w:val="both"/>
        <w:rPr>
          <w:rFonts w:ascii="Times New Roman" w:hAnsi="Times New Roman" w:cs="Times New Roman"/>
          <w:sz w:val="28"/>
          <w:szCs w:val="28"/>
          <w:lang w:val="en-US"/>
        </w:rPr>
      </w:pPr>
      <w:r w:rsidRPr="000F0BE2">
        <w:rPr>
          <w:rFonts w:ascii="Times New Roman" w:hAnsi="Times New Roman" w:cs="Times New Roman"/>
          <w:color w:val="333333"/>
          <w:sz w:val="28"/>
          <w:szCs w:val="28"/>
        </w:rPr>
        <w:t>Wars</w:t>
      </w:r>
      <w:r>
        <w:rPr>
          <w:rFonts w:ascii="Times New Roman" w:hAnsi="Times New Roman" w:cs="Times New Roman"/>
          <w:color w:val="333333"/>
          <w:sz w:val="28"/>
          <w:szCs w:val="28"/>
          <w:lang w:val="en-US"/>
        </w:rPr>
        <w:t>h</w:t>
      </w:r>
      <w:r w:rsidRPr="000F0BE2">
        <w:rPr>
          <w:rFonts w:ascii="Times New Roman" w:hAnsi="Times New Roman" w:cs="Times New Roman"/>
          <w:color w:val="333333"/>
          <w:sz w:val="28"/>
          <w:szCs w:val="28"/>
        </w:rPr>
        <w:t>aw</w:t>
      </w:r>
      <w:r>
        <w:rPr>
          <w:rFonts w:ascii="Times New Roman" w:hAnsi="Times New Roman" w:cs="Times New Roman"/>
          <w:color w:val="333333"/>
          <w:sz w:val="28"/>
          <w:szCs w:val="28"/>
          <w:lang w:val="en-US"/>
        </w:rPr>
        <w:t>skyi</w:t>
      </w:r>
      <w:r w:rsidRPr="000F0BE2">
        <w:rPr>
          <w:rFonts w:ascii="Times New Roman" w:hAnsi="Times New Roman" w:cs="Times New Roman"/>
          <w:color w:val="333333"/>
          <w:sz w:val="28"/>
          <w:szCs w:val="28"/>
        </w:rPr>
        <w:t> </w:t>
      </w:r>
      <w:r>
        <w:rPr>
          <w:rFonts w:ascii="Times New Roman" w:hAnsi="Times New Roman" w:cs="Times New Roman"/>
          <w:color w:val="333333"/>
          <w:sz w:val="28"/>
          <w:szCs w:val="28"/>
          <w:lang w:val="en-US"/>
        </w:rPr>
        <w:t xml:space="preserve"> Daniel.</w:t>
      </w:r>
      <w:r w:rsidR="00463C94" w:rsidRPr="00BE795A">
        <w:rPr>
          <w:rFonts w:ascii="Times New Roman" w:hAnsi="Times New Roman" w:cs="Times New Roman"/>
          <w:color w:val="202124"/>
          <w:sz w:val="28"/>
          <w:szCs w:val="28"/>
        </w:rPr>
        <w:t xml:space="preserve"> </w:t>
      </w:r>
      <w:r w:rsidRPr="000F0BE2">
        <w:rPr>
          <w:rFonts w:ascii="Times New Roman" w:hAnsi="Times New Roman" w:cs="Times New Roman"/>
          <w:color w:val="333333"/>
          <w:sz w:val="28"/>
          <w:szCs w:val="28"/>
        </w:rPr>
        <w:t>. An estimation of level of anxiety of students of </w:t>
      </w:r>
      <w:r>
        <w:rPr>
          <w:rFonts w:ascii="Times New Roman" w:hAnsi="Times New Roman" w:cs="Times New Roman"/>
          <w:color w:val="333333"/>
          <w:sz w:val="28"/>
          <w:szCs w:val="28"/>
        </w:rPr>
        <w:t>–</w:t>
      </w:r>
      <w:r>
        <w:rPr>
          <w:rFonts w:ascii="Times New Roman" w:hAnsi="Times New Roman" w:cs="Times New Roman"/>
          <w:color w:val="333333"/>
          <w:sz w:val="28"/>
          <w:szCs w:val="28"/>
          <w:lang w:val="en-US"/>
        </w:rPr>
        <w:t>future nurses</w:t>
      </w:r>
      <w:r w:rsidRPr="000F0BE2">
        <w:rPr>
          <w:rFonts w:ascii="Times New Roman" w:hAnsi="Times New Roman" w:cs="Times New Roman"/>
          <w:color w:val="333333"/>
          <w:sz w:val="28"/>
          <w:szCs w:val="28"/>
        </w:rPr>
        <w:t> is in the conditions of war. </w:t>
      </w:r>
      <w:r w:rsidR="009773A6" w:rsidRPr="00BE795A">
        <w:rPr>
          <w:rStyle w:val="y2iqfc"/>
          <w:rFonts w:ascii="Times New Roman" w:hAnsi="Times New Roman" w:cs="Times New Roman"/>
          <w:sz w:val="28"/>
          <w:szCs w:val="28"/>
          <w:lang w:val="en"/>
        </w:rPr>
        <w:t xml:space="preserve"> Research supervisor: Assoc. Pr. N. Reha. I. Ya. Gorbachevskii Ternopil National Medical University of Ministry of Health of </w:t>
      </w:r>
      <w:proofErr w:type="gramStart"/>
      <w:r w:rsidR="009773A6" w:rsidRPr="00BE795A">
        <w:rPr>
          <w:rStyle w:val="y2iqfc"/>
          <w:rFonts w:ascii="Times New Roman" w:hAnsi="Times New Roman" w:cs="Times New Roman"/>
          <w:sz w:val="28"/>
          <w:szCs w:val="28"/>
          <w:lang w:val="en"/>
        </w:rPr>
        <w:t>Ukraine,  202</w:t>
      </w:r>
      <w:r>
        <w:rPr>
          <w:rStyle w:val="y2iqfc"/>
          <w:rFonts w:ascii="Times New Roman" w:hAnsi="Times New Roman" w:cs="Times New Roman"/>
          <w:sz w:val="28"/>
          <w:szCs w:val="28"/>
          <w:lang w:val="en"/>
        </w:rPr>
        <w:t>5</w:t>
      </w:r>
      <w:proofErr w:type="gramEnd"/>
      <w:r w:rsidR="009773A6" w:rsidRPr="00BE795A">
        <w:rPr>
          <w:rStyle w:val="y2iqfc"/>
          <w:rFonts w:ascii="Times New Roman" w:hAnsi="Times New Roman" w:cs="Times New Roman"/>
          <w:sz w:val="28"/>
          <w:szCs w:val="28"/>
          <w:lang w:val="en"/>
        </w:rPr>
        <w:t>.</w:t>
      </w:r>
    </w:p>
    <w:p w:rsidR="007F2788" w:rsidRPr="000F0BE2" w:rsidRDefault="007F2788" w:rsidP="00202096">
      <w:pPr>
        <w:pStyle w:val="ab"/>
        <w:shd w:val="clear" w:color="auto" w:fill="FFFFFF"/>
        <w:spacing w:before="0" w:beforeAutospacing="0" w:after="0" w:afterAutospacing="0" w:line="360" w:lineRule="auto"/>
        <w:ind w:firstLine="709"/>
        <w:jc w:val="both"/>
        <w:rPr>
          <w:color w:val="000000"/>
          <w:sz w:val="28"/>
          <w:szCs w:val="28"/>
        </w:rPr>
      </w:pPr>
      <w:r w:rsidRPr="000F0BE2">
        <w:rPr>
          <w:color w:val="333333"/>
          <w:sz w:val="28"/>
          <w:szCs w:val="28"/>
        </w:rPr>
        <w:t>The problem of level of anxiety among the students of future </w:t>
      </w:r>
      <w:r w:rsidR="000F0BE2">
        <w:rPr>
          <w:color w:val="333333"/>
          <w:sz w:val="28"/>
          <w:szCs w:val="28"/>
          <w:lang w:val="en-US"/>
        </w:rPr>
        <w:t>nursse</w:t>
      </w:r>
      <w:r w:rsidRPr="000F0BE2">
        <w:rPr>
          <w:color w:val="333333"/>
          <w:sz w:val="28"/>
          <w:szCs w:val="28"/>
        </w:rPr>
        <w:t>s during their academic preparation causes an all greater disturbance in the whole world [1,2]. </w:t>
      </w:r>
      <w:r w:rsidR="000F0BE2">
        <w:rPr>
          <w:color w:val="333333"/>
          <w:sz w:val="28"/>
          <w:szCs w:val="28"/>
          <w:lang w:val="en-US"/>
        </w:rPr>
        <w:t xml:space="preserve"> </w:t>
      </w:r>
      <w:r w:rsidRPr="000F0BE2">
        <w:rPr>
          <w:color w:val="333333"/>
          <w:sz w:val="28"/>
          <w:szCs w:val="28"/>
        </w:rPr>
        <w:t>This anxiety prevents to their ability optimally to study, results in academic </w:t>
      </w:r>
      <w:r w:rsidR="000F0BE2">
        <w:rPr>
          <w:color w:val="333333"/>
          <w:sz w:val="28"/>
          <w:szCs w:val="28"/>
          <w:lang w:val="en-US"/>
        </w:rPr>
        <w:t xml:space="preserve"> </w:t>
      </w:r>
      <w:r w:rsidRPr="000F0BE2">
        <w:rPr>
          <w:color w:val="333333"/>
          <w:sz w:val="28"/>
          <w:szCs w:val="28"/>
        </w:rPr>
        <w:t>стагнації </w:t>
      </w:r>
      <w:r w:rsidR="000F0BE2">
        <w:rPr>
          <w:color w:val="333333"/>
          <w:sz w:val="28"/>
          <w:szCs w:val="28"/>
          <w:lang w:val="en-US"/>
        </w:rPr>
        <w:t xml:space="preserve"> </w:t>
      </w:r>
      <w:r w:rsidRPr="000F0BE2">
        <w:rPr>
          <w:color w:val="333333"/>
          <w:sz w:val="28"/>
          <w:szCs w:val="28"/>
        </w:rPr>
        <w:t>and farther strengthens the level of anxiety that conduces problems to creation of the so-called</w:t>
      </w:r>
      <w:r w:rsidR="000F0BE2">
        <w:rPr>
          <w:color w:val="333333"/>
          <w:sz w:val="28"/>
          <w:szCs w:val="28"/>
        </w:rPr>
        <w:t xml:space="preserve"> </w:t>
      </w:r>
      <w:r w:rsidRPr="000F0BE2">
        <w:rPr>
          <w:color w:val="333333"/>
          <w:sz w:val="28"/>
          <w:szCs w:val="28"/>
        </w:rPr>
        <w:t>reserved</w:t>
      </w:r>
      <w:r w:rsidR="000F0BE2">
        <w:rPr>
          <w:color w:val="333333"/>
          <w:sz w:val="28"/>
          <w:szCs w:val="28"/>
        </w:rPr>
        <w:t xml:space="preserve"> </w:t>
      </w:r>
      <w:r w:rsidRPr="000F0BE2">
        <w:rPr>
          <w:color w:val="333333"/>
          <w:sz w:val="28"/>
          <w:szCs w:val="28"/>
        </w:rPr>
        <w:t>circle [3].</w:t>
      </w:r>
      <w:r w:rsidR="000F0BE2">
        <w:rPr>
          <w:color w:val="333333"/>
          <w:sz w:val="28"/>
          <w:szCs w:val="28"/>
        </w:rPr>
        <w:t xml:space="preserve"> </w:t>
      </w:r>
      <w:r w:rsidRPr="000F0BE2">
        <w:rPr>
          <w:color w:val="333333"/>
          <w:sz w:val="28"/>
          <w:szCs w:val="28"/>
        </w:rPr>
        <w:t>Especially</w:t>
      </w:r>
      <w:r w:rsidR="000F0BE2">
        <w:rPr>
          <w:color w:val="333333"/>
          <w:sz w:val="28"/>
          <w:szCs w:val="28"/>
        </w:rPr>
        <w:t xml:space="preserve"> </w:t>
      </w:r>
      <w:r w:rsidRPr="000F0BE2">
        <w:rPr>
          <w:color w:val="333333"/>
          <w:sz w:val="28"/>
          <w:szCs w:val="28"/>
        </w:rPr>
        <w:t>it</w:t>
      </w:r>
      <w:r w:rsidR="000F0BE2">
        <w:rPr>
          <w:color w:val="333333"/>
          <w:sz w:val="28"/>
          <w:szCs w:val="28"/>
        </w:rPr>
        <w:t xml:space="preserve"> </w:t>
      </w:r>
      <w:r w:rsidRPr="000F0BE2">
        <w:rPr>
          <w:color w:val="333333"/>
          <w:sz w:val="28"/>
          <w:szCs w:val="28"/>
        </w:rPr>
        <w:t>touches</w:t>
      </w:r>
      <w:r w:rsidR="000F0BE2">
        <w:rPr>
          <w:color w:val="333333"/>
          <w:sz w:val="28"/>
          <w:szCs w:val="28"/>
        </w:rPr>
        <w:t xml:space="preserve"> </w:t>
      </w:r>
      <w:r w:rsidRPr="000F0BE2">
        <w:rPr>
          <w:color w:val="333333"/>
          <w:sz w:val="28"/>
          <w:szCs w:val="28"/>
        </w:rPr>
        <w:t>the</w:t>
      </w:r>
      <w:r w:rsidR="000F0BE2">
        <w:rPr>
          <w:color w:val="333333"/>
          <w:sz w:val="28"/>
          <w:szCs w:val="28"/>
        </w:rPr>
        <w:t xml:space="preserve"> </w:t>
      </w:r>
      <w:r w:rsidRPr="000F0BE2">
        <w:rPr>
          <w:color w:val="333333"/>
          <w:sz w:val="28"/>
          <w:szCs w:val="28"/>
        </w:rPr>
        <w:t>students</w:t>
      </w:r>
      <w:r w:rsidR="000F0BE2">
        <w:rPr>
          <w:color w:val="333333"/>
          <w:sz w:val="28"/>
          <w:szCs w:val="28"/>
        </w:rPr>
        <w:t xml:space="preserve"> </w:t>
      </w:r>
      <w:r w:rsidRPr="000F0BE2">
        <w:rPr>
          <w:color w:val="333333"/>
          <w:sz w:val="28"/>
          <w:szCs w:val="28"/>
        </w:rPr>
        <w:t>of</w:t>
      </w:r>
      <w:r w:rsidR="000F0BE2">
        <w:rPr>
          <w:color w:val="333333"/>
          <w:sz w:val="28"/>
          <w:szCs w:val="28"/>
        </w:rPr>
        <w:t xml:space="preserve"> </w:t>
      </w:r>
      <w:r w:rsidRPr="000F0BE2">
        <w:rPr>
          <w:color w:val="333333"/>
          <w:sz w:val="28"/>
          <w:szCs w:val="28"/>
        </w:rPr>
        <w:t>the</w:t>
      </w:r>
      <w:r w:rsidR="000F0BE2">
        <w:rPr>
          <w:color w:val="333333"/>
          <w:sz w:val="28"/>
          <w:szCs w:val="28"/>
        </w:rPr>
        <w:t xml:space="preserve"> </w:t>
      </w:r>
      <w:r w:rsidRPr="000F0BE2">
        <w:rPr>
          <w:color w:val="333333"/>
          <w:sz w:val="28"/>
          <w:szCs w:val="28"/>
        </w:rPr>
        <w:t>first</w:t>
      </w:r>
      <w:r w:rsidR="000F0BE2">
        <w:rPr>
          <w:color w:val="333333"/>
          <w:sz w:val="28"/>
          <w:szCs w:val="28"/>
        </w:rPr>
        <w:t xml:space="preserve"> </w:t>
      </w:r>
      <w:r w:rsidRPr="000F0BE2">
        <w:rPr>
          <w:color w:val="333333"/>
          <w:sz w:val="28"/>
          <w:szCs w:val="28"/>
        </w:rPr>
        <w:t>courses, as new situations in unknown before</w:t>
      </w:r>
      <w:r w:rsidR="000F0BE2">
        <w:rPr>
          <w:color w:val="333333"/>
          <w:sz w:val="28"/>
          <w:szCs w:val="28"/>
        </w:rPr>
        <w:t xml:space="preserve"> </w:t>
      </w:r>
      <w:r w:rsidRPr="000F0BE2">
        <w:rPr>
          <w:color w:val="333333"/>
          <w:sz w:val="28"/>
          <w:szCs w:val="28"/>
        </w:rPr>
        <w:t>environment can cause</w:t>
      </w:r>
      <w:r w:rsidR="000F0BE2">
        <w:rPr>
          <w:color w:val="333333"/>
          <w:sz w:val="28"/>
          <w:szCs w:val="28"/>
        </w:rPr>
        <w:t xml:space="preserve"> </w:t>
      </w:r>
      <w:r w:rsidRPr="000F0BE2">
        <w:rPr>
          <w:color w:val="333333"/>
          <w:sz w:val="28"/>
          <w:szCs w:val="28"/>
        </w:rPr>
        <w:t>different</w:t>
      </w:r>
      <w:r w:rsidR="000F0BE2">
        <w:rPr>
          <w:color w:val="333333"/>
          <w:sz w:val="28"/>
          <w:szCs w:val="28"/>
        </w:rPr>
        <w:t xml:space="preserve"> </w:t>
      </w:r>
      <w:r w:rsidR="000F0BE2">
        <w:rPr>
          <w:color w:val="333333"/>
          <w:sz w:val="28"/>
          <w:szCs w:val="28"/>
          <w:lang w:val="en-US"/>
        </w:rPr>
        <w:t xml:space="preserve">stresssors </w:t>
      </w:r>
      <w:r w:rsidRPr="000F0BE2">
        <w:rPr>
          <w:color w:val="333333"/>
          <w:sz w:val="28"/>
          <w:szCs w:val="28"/>
        </w:rPr>
        <w:t>with negative influence on students,</w:t>
      </w:r>
      <w:r w:rsidR="000F0BE2">
        <w:rPr>
          <w:color w:val="333333"/>
          <w:sz w:val="28"/>
          <w:szCs w:val="28"/>
          <w:lang w:val="en-US"/>
        </w:rPr>
        <w:t xml:space="preserve"> </w:t>
      </w:r>
      <w:r w:rsidRPr="000F0BE2">
        <w:rPr>
          <w:color w:val="333333"/>
          <w:sz w:val="28"/>
          <w:szCs w:val="28"/>
        </w:rPr>
        <w:t>that in the end also</w:t>
      </w:r>
      <w:r w:rsidR="000F0BE2">
        <w:rPr>
          <w:color w:val="333333"/>
          <w:sz w:val="28"/>
          <w:szCs w:val="28"/>
          <w:lang w:val="en-US"/>
        </w:rPr>
        <w:t xml:space="preserve"> </w:t>
      </w:r>
      <w:r w:rsidRPr="000F0BE2">
        <w:rPr>
          <w:color w:val="333333"/>
          <w:sz w:val="28"/>
          <w:szCs w:val="28"/>
        </w:rPr>
        <w:t>results in strengthening of level of alarm [4]. </w:t>
      </w:r>
      <w:r w:rsidRPr="000F0BE2">
        <w:rPr>
          <w:color w:val="333333"/>
          <w:sz w:val="28"/>
          <w:szCs w:val="28"/>
          <w:shd w:val="clear" w:color="auto" w:fill="FFFFFF"/>
        </w:rPr>
        <w:t>This problem is especially actual in</w:t>
      </w:r>
      <w:r w:rsidR="000F0BE2">
        <w:rPr>
          <w:color w:val="333333"/>
          <w:sz w:val="28"/>
          <w:szCs w:val="28"/>
          <w:shd w:val="clear" w:color="auto" w:fill="FFFFFF"/>
          <w:lang w:val="en-US"/>
        </w:rPr>
        <w:t xml:space="preserve"> </w:t>
      </w:r>
      <w:r w:rsidRPr="000F0BE2">
        <w:rPr>
          <w:color w:val="333333"/>
          <w:sz w:val="28"/>
          <w:szCs w:val="28"/>
          <w:shd w:val="clear" w:color="auto" w:fill="FFFFFF"/>
        </w:rPr>
        <w:t>time of Russian-Ukrainian war, because military operations</w:t>
      </w:r>
      <w:r w:rsidR="000F0BE2">
        <w:rPr>
          <w:color w:val="333333"/>
          <w:sz w:val="28"/>
          <w:szCs w:val="28"/>
          <w:shd w:val="clear" w:color="auto" w:fill="FFFFFF"/>
          <w:lang w:val="en-US"/>
        </w:rPr>
        <w:t xml:space="preserve"> </w:t>
      </w:r>
      <w:r w:rsidRPr="000F0BE2">
        <w:rPr>
          <w:color w:val="333333"/>
          <w:sz w:val="28"/>
          <w:szCs w:val="28"/>
          <w:shd w:val="clear" w:color="auto" w:fill="FFFFFF"/>
        </w:rPr>
        <w:t>considerably</w:t>
      </w:r>
      <w:r w:rsidR="000F0BE2">
        <w:rPr>
          <w:color w:val="333333"/>
          <w:sz w:val="28"/>
          <w:szCs w:val="28"/>
          <w:shd w:val="clear" w:color="auto" w:fill="FFFFFF"/>
          <w:lang w:val="en-US"/>
        </w:rPr>
        <w:t xml:space="preserve"> </w:t>
      </w:r>
      <w:r w:rsidRPr="000F0BE2">
        <w:rPr>
          <w:color w:val="333333"/>
          <w:sz w:val="28"/>
          <w:szCs w:val="28"/>
          <w:shd w:val="clear" w:color="auto" w:fill="FFFFFF"/>
        </w:rPr>
        <w:t>negatively influenced on the </w:t>
      </w:r>
      <w:r w:rsidR="000F0BE2" w:rsidRPr="000F0BE2">
        <w:rPr>
          <w:color w:val="333333"/>
          <w:sz w:val="28"/>
          <w:szCs w:val="28"/>
          <w:shd w:val="clear" w:color="auto" w:fill="FFFFFF"/>
        </w:rPr>
        <w:t>psycho-emotional</w:t>
      </w:r>
      <w:r w:rsidRPr="000F0BE2">
        <w:rPr>
          <w:color w:val="333333"/>
          <w:sz w:val="28"/>
          <w:szCs w:val="28"/>
          <w:shd w:val="clear" w:color="auto" w:fill="FFFFFF"/>
        </w:rPr>
        <w:t> state of young people</w:t>
      </w:r>
      <w:r w:rsidR="000F0BE2">
        <w:rPr>
          <w:color w:val="333333"/>
          <w:sz w:val="28"/>
          <w:szCs w:val="28"/>
          <w:shd w:val="clear" w:color="auto" w:fill="FFFFFF"/>
          <w:lang w:val="en-US"/>
        </w:rPr>
        <w:t xml:space="preserve"> </w:t>
      </w:r>
      <w:r w:rsidRPr="000F0BE2">
        <w:rPr>
          <w:color w:val="333333"/>
          <w:sz w:val="28"/>
          <w:szCs w:val="28"/>
          <w:shd w:val="clear" w:color="auto" w:fill="FFFFFF"/>
        </w:rPr>
        <w:t>and</w:t>
      </w:r>
      <w:r w:rsidR="000F0BE2">
        <w:rPr>
          <w:color w:val="333333"/>
          <w:sz w:val="28"/>
          <w:szCs w:val="28"/>
          <w:shd w:val="clear" w:color="auto" w:fill="FFFFFF"/>
          <w:lang w:val="en-US"/>
        </w:rPr>
        <w:t xml:space="preserve"> </w:t>
      </w:r>
      <w:r w:rsidRPr="000F0BE2">
        <w:rPr>
          <w:color w:val="333333"/>
          <w:sz w:val="28"/>
          <w:szCs w:val="28"/>
          <w:shd w:val="clear" w:color="auto" w:fill="FFFFFF"/>
        </w:rPr>
        <w:t>them</w:t>
      </w:r>
      <w:r w:rsidR="000F0BE2">
        <w:rPr>
          <w:color w:val="333333"/>
          <w:sz w:val="28"/>
          <w:szCs w:val="28"/>
          <w:shd w:val="clear" w:color="auto" w:fill="FFFFFF"/>
          <w:lang w:val="en-US"/>
        </w:rPr>
        <w:t xml:space="preserve"> </w:t>
      </w:r>
      <w:r w:rsidR="000F0BE2" w:rsidRPr="000F0BE2">
        <w:rPr>
          <w:color w:val="333333"/>
          <w:sz w:val="28"/>
          <w:szCs w:val="28"/>
          <w:shd w:val="clear" w:color="auto" w:fill="FFFFFF"/>
        </w:rPr>
        <w:t>psychosocial</w:t>
      </w:r>
      <w:r w:rsidRPr="000F0BE2">
        <w:rPr>
          <w:color w:val="333333"/>
          <w:sz w:val="28"/>
          <w:szCs w:val="28"/>
          <w:shd w:val="clear" w:color="auto" w:fill="FFFFFF"/>
        </w:rPr>
        <w:t> adaptation [5]. Permanent informative pressure about battle losses and</w:t>
      </w:r>
      <w:r w:rsidR="000F0BE2">
        <w:rPr>
          <w:color w:val="333333"/>
          <w:sz w:val="28"/>
          <w:szCs w:val="28"/>
          <w:shd w:val="clear" w:color="auto" w:fill="FFFFFF"/>
          <w:lang w:val="en-US"/>
        </w:rPr>
        <w:t xml:space="preserve"> </w:t>
      </w:r>
      <w:r w:rsidRPr="000F0BE2">
        <w:rPr>
          <w:color w:val="333333"/>
          <w:sz w:val="28"/>
          <w:szCs w:val="28"/>
          <w:shd w:val="clear" w:color="auto" w:fill="FFFFFF"/>
        </w:rPr>
        <w:t>victims among citizenry conduce to the</w:t>
      </w:r>
      <w:r w:rsidR="000F0BE2">
        <w:rPr>
          <w:color w:val="333333"/>
          <w:sz w:val="28"/>
          <w:szCs w:val="28"/>
          <w:shd w:val="clear" w:color="auto" w:fill="FFFFFF"/>
          <w:lang w:val="en-US"/>
        </w:rPr>
        <w:t xml:space="preserve"> </w:t>
      </w:r>
      <w:r w:rsidRPr="000F0BE2">
        <w:rPr>
          <w:color w:val="333333"/>
          <w:sz w:val="28"/>
          <w:szCs w:val="28"/>
          <w:shd w:val="clear" w:color="auto" w:fill="FFFFFF"/>
        </w:rPr>
        <w:t>serious problems in the field of</w:t>
      </w:r>
      <w:r w:rsidR="000F0BE2">
        <w:rPr>
          <w:color w:val="333333"/>
          <w:sz w:val="28"/>
          <w:szCs w:val="28"/>
          <w:shd w:val="clear" w:color="auto" w:fill="FFFFFF"/>
          <w:lang w:val="en-US"/>
        </w:rPr>
        <w:t xml:space="preserve"> </w:t>
      </w:r>
      <w:r w:rsidRPr="000F0BE2">
        <w:rPr>
          <w:color w:val="333333"/>
          <w:sz w:val="28"/>
          <w:szCs w:val="28"/>
          <w:shd w:val="clear" w:color="auto" w:fill="FFFFFF"/>
        </w:rPr>
        <w:t>psychical</w:t>
      </w:r>
      <w:r w:rsidR="000F0BE2">
        <w:rPr>
          <w:color w:val="333333"/>
          <w:sz w:val="28"/>
          <w:szCs w:val="28"/>
          <w:shd w:val="clear" w:color="auto" w:fill="FFFFFF"/>
          <w:lang w:val="en-US"/>
        </w:rPr>
        <w:t xml:space="preserve"> </w:t>
      </w:r>
      <w:r w:rsidRPr="000F0BE2">
        <w:rPr>
          <w:color w:val="333333"/>
          <w:sz w:val="28"/>
          <w:szCs w:val="28"/>
          <w:shd w:val="clear" w:color="auto" w:fill="FFFFFF"/>
        </w:rPr>
        <w:t>students and can become reason of many pathological processes.</w:t>
      </w:r>
    </w:p>
    <w:p w:rsidR="000F0BE2" w:rsidRDefault="00950CC3" w:rsidP="00202096">
      <w:pPr>
        <w:pStyle w:val="ab"/>
        <w:shd w:val="clear" w:color="auto" w:fill="FFFFFF"/>
        <w:spacing w:before="0" w:beforeAutospacing="0" w:after="0" w:afterAutospacing="0" w:line="360" w:lineRule="auto"/>
        <w:ind w:firstLine="709"/>
        <w:jc w:val="both"/>
        <w:rPr>
          <w:color w:val="000000"/>
          <w:sz w:val="28"/>
          <w:szCs w:val="28"/>
        </w:rPr>
      </w:pPr>
      <w:r w:rsidRPr="000F0BE2">
        <w:rPr>
          <w:color w:val="000000"/>
          <w:sz w:val="28"/>
          <w:szCs w:val="28"/>
        </w:rPr>
        <w:t xml:space="preserve">Research aim - to Investigate the level of anxiety of </w:t>
      </w:r>
      <w:r w:rsidR="000F0BE2">
        <w:rPr>
          <w:color w:val="000000"/>
          <w:sz w:val="28"/>
          <w:szCs w:val="28"/>
          <w:lang w:val="en-US"/>
        </w:rPr>
        <w:t>nurssng</w:t>
      </w:r>
      <w:r w:rsidR="000F0BE2" w:rsidRPr="000F0BE2">
        <w:rPr>
          <w:color w:val="000000"/>
          <w:sz w:val="28"/>
          <w:szCs w:val="28"/>
        </w:rPr>
        <w:t xml:space="preserve"> </w:t>
      </w:r>
      <w:r w:rsidRPr="000F0BE2">
        <w:rPr>
          <w:color w:val="000000"/>
          <w:sz w:val="28"/>
          <w:szCs w:val="28"/>
        </w:rPr>
        <w:t>students of the Ternopil national medical university of the name</w:t>
      </w:r>
      <w:r w:rsidR="000F0BE2">
        <w:rPr>
          <w:color w:val="000000"/>
          <w:sz w:val="28"/>
          <w:szCs w:val="28"/>
          <w:lang w:val="en-US"/>
        </w:rPr>
        <w:t>d</w:t>
      </w:r>
      <w:r w:rsidRPr="000F0BE2">
        <w:rPr>
          <w:color w:val="000000"/>
          <w:sz w:val="28"/>
          <w:szCs w:val="28"/>
        </w:rPr>
        <w:t xml:space="preserve"> </w:t>
      </w:r>
      <w:r w:rsidR="000F0BE2" w:rsidRPr="00BE795A">
        <w:rPr>
          <w:rStyle w:val="y2iqfc"/>
          <w:sz w:val="28"/>
          <w:szCs w:val="28"/>
          <w:lang w:val="en"/>
        </w:rPr>
        <w:t>I. Ya. Gorbachevskii Ternopil of Ministry of Health of Ukraine</w:t>
      </w:r>
      <w:r w:rsidRPr="000F0BE2">
        <w:rPr>
          <w:color w:val="000000"/>
          <w:sz w:val="28"/>
          <w:szCs w:val="28"/>
        </w:rPr>
        <w:t xml:space="preserve"> in the Russian-Ukrainian war-time. </w:t>
      </w:r>
    </w:p>
    <w:p w:rsidR="000F0BE2" w:rsidRDefault="00950CC3" w:rsidP="00202096">
      <w:pPr>
        <w:pStyle w:val="ab"/>
        <w:shd w:val="clear" w:color="auto" w:fill="FFFFFF"/>
        <w:spacing w:before="0" w:beforeAutospacing="0" w:after="0" w:afterAutospacing="0" w:line="360" w:lineRule="auto"/>
        <w:ind w:firstLine="709"/>
        <w:jc w:val="both"/>
        <w:rPr>
          <w:color w:val="000000"/>
          <w:sz w:val="28"/>
          <w:szCs w:val="28"/>
        </w:rPr>
      </w:pPr>
      <w:r w:rsidRPr="000F0BE2">
        <w:rPr>
          <w:color w:val="000000"/>
          <w:sz w:val="28"/>
          <w:szCs w:val="28"/>
        </w:rPr>
        <w:t xml:space="preserve">Task of research : </w:t>
      </w:r>
    </w:p>
    <w:p w:rsidR="00950CC3" w:rsidRPr="000F0BE2" w:rsidRDefault="00950CC3" w:rsidP="00202096">
      <w:pPr>
        <w:pStyle w:val="ab"/>
        <w:shd w:val="clear" w:color="auto" w:fill="FFFFFF"/>
        <w:spacing w:before="0" w:beforeAutospacing="0" w:after="0" w:afterAutospacing="0" w:line="360" w:lineRule="auto"/>
        <w:ind w:firstLine="709"/>
        <w:jc w:val="both"/>
        <w:rPr>
          <w:color w:val="000000"/>
          <w:sz w:val="28"/>
          <w:szCs w:val="28"/>
        </w:rPr>
      </w:pPr>
      <w:r w:rsidRPr="000F0BE2">
        <w:rPr>
          <w:color w:val="000000"/>
          <w:sz w:val="28"/>
          <w:szCs w:val="28"/>
        </w:rPr>
        <w:t xml:space="preserve">- to Investigate the level of personality and reactive anxiety of </w:t>
      </w:r>
      <w:r w:rsidR="000F0BE2">
        <w:rPr>
          <w:color w:val="000000"/>
          <w:sz w:val="28"/>
          <w:szCs w:val="28"/>
          <w:lang w:val="en-US"/>
        </w:rPr>
        <w:t xml:space="preserve">nursing </w:t>
      </w:r>
      <w:r w:rsidRPr="000F0BE2">
        <w:rPr>
          <w:color w:val="000000"/>
          <w:sz w:val="28"/>
          <w:szCs w:val="28"/>
        </w:rPr>
        <w:t xml:space="preserve">students of the </w:t>
      </w:r>
      <w:r w:rsidR="000F0BE2" w:rsidRPr="000F0BE2">
        <w:rPr>
          <w:color w:val="000000"/>
          <w:sz w:val="28"/>
          <w:szCs w:val="28"/>
        </w:rPr>
        <w:t>Ternopil national medical university of the name</w:t>
      </w:r>
      <w:r w:rsidR="000F0BE2">
        <w:rPr>
          <w:color w:val="000000"/>
          <w:sz w:val="28"/>
          <w:szCs w:val="28"/>
          <w:lang w:val="en-US"/>
        </w:rPr>
        <w:t>d</w:t>
      </w:r>
      <w:r w:rsidR="000F0BE2" w:rsidRPr="000F0BE2">
        <w:rPr>
          <w:color w:val="000000"/>
          <w:sz w:val="28"/>
          <w:szCs w:val="28"/>
        </w:rPr>
        <w:t xml:space="preserve"> </w:t>
      </w:r>
      <w:r w:rsidR="000F0BE2" w:rsidRPr="00BE795A">
        <w:rPr>
          <w:rStyle w:val="y2iqfc"/>
          <w:sz w:val="28"/>
          <w:szCs w:val="28"/>
          <w:lang w:val="en"/>
        </w:rPr>
        <w:t>I. Ya. Gorbachevskii Ternopil of Ministry of Health of Ukraine</w:t>
      </w:r>
      <w:r w:rsidRPr="000F0BE2">
        <w:rPr>
          <w:color w:val="000000"/>
          <w:sz w:val="28"/>
          <w:szCs w:val="28"/>
        </w:rPr>
        <w:t xml:space="preserve"> in the Russian-Ukrainian war-time after a scale the estimation of level of reactive(situation) and personality anxiety.</w:t>
      </w:r>
    </w:p>
    <w:p w:rsidR="00DD7C32" w:rsidRDefault="00950CC3" w:rsidP="00202096">
      <w:pPr>
        <w:pStyle w:val="ab"/>
        <w:shd w:val="clear" w:color="auto" w:fill="FFFFFF"/>
        <w:spacing w:before="0" w:beforeAutospacing="0" w:after="0" w:afterAutospacing="0" w:line="360" w:lineRule="auto"/>
        <w:ind w:firstLine="709"/>
        <w:jc w:val="both"/>
        <w:rPr>
          <w:color w:val="000000"/>
          <w:sz w:val="28"/>
          <w:szCs w:val="28"/>
        </w:rPr>
      </w:pPr>
      <w:r w:rsidRPr="000F0BE2">
        <w:rPr>
          <w:color w:val="000000"/>
          <w:sz w:val="28"/>
          <w:szCs w:val="28"/>
        </w:rPr>
        <w:lastRenderedPageBreak/>
        <w:t xml:space="preserve">- to Analyse the mental condition of </w:t>
      </w:r>
      <w:r w:rsidR="000F0BE2">
        <w:rPr>
          <w:color w:val="000000"/>
          <w:sz w:val="28"/>
          <w:szCs w:val="28"/>
          <w:lang w:val="en-US"/>
        </w:rPr>
        <w:t xml:space="preserve">nursing </w:t>
      </w:r>
      <w:r w:rsidRPr="000F0BE2">
        <w:rPr>
          <w:color w:val="000000"/>
          <w:sz w:val="28"/>
          <w:szCs w:val="28"/>
        </w:rPr>
        <w:t xml:space="preserve">students of </w:t>
      </w:r>
      <w:r w:rsidR="000F0BE2" w:rsidRPr="000F0BE2">
        <w:rPr>
          <w:color w:val="000000"/>
          <w:sz w:val="28"/>
          <w:szCs w:val="28"/>
        </w:rPr>
        <w:t xml:space="preserve"> Ternopil national medical university of the name</w:t>
      </w:r>
      <w:r w:rsidR="000F0BE2">
        <w:rPr>
          <w:color w:val="000000"/>
          <w:sz w:val="28"/>
          <w:szCs w:val="28"/>
          <w:lang w:val="en-US"/>
        </w:rPr>
        <w:t>d</w:t>
      </w:r>
      <w:r w:rsidR="000F0BE2" w:rsidRPr="000F0BE2">
        <w:rPr>
          <w:color w:val="000000"/>
          <w:sz w:val="28"/>
          <w:szCs w:val="28"/>
        </w:rPr>
        <w:t xml:space="preserve"> </w:t>
      </w:r>
      <w:r w:rsidR="000F0BE2" w:rsidRPr="00BE795A">
        <w:rPr>
          <w:rStyle w:val="y2iqfc"/>
          <w:sz w:val="28"/>
          <w:szCs w:val="28"/>
          <w:lang w:val="en"/>
        </w:rPr>
        <w:t>I. Ya. Gorbachevskii Ternopil of Ministry of Health of Ukraine</w:t>
      </w:r>
      <w:r w:rsidRPr="000F0BE2">
        <w:rPr>
          <w:color w:val="000000"/>
          <w:sz w:val="28"/>
          <w:szCs w:val="28"/>
        </w:rPr>
        <w:t xml:space="preserve"> in the Russian-Ukrainian war-time. </w:t>
      </w:r>
    </w:p>
    <w:p w:rsidR="00DD7C32" w:rsidRDefault="00950CC3" w:rsidP="00202096">
      <w:pPr>
        <w:pStyle w:val="ab"/>
        <w:shd w:val="clear" w:color="auto" w:fill="FFFFFF"/>
        <w:spacing w:before="0" w:beforeAutospacing="0" w:after="0" w:afterAutospacing="0" w:line="360" w:lineRule="auto"/>
        <w:ind w:firstLine="709"/>
        <w:jc w:val="both"/>
        <w:rPr>
          <w:color w:val="000000"/>
          <w:sz w:val="28"/>
          <w:szCs w:val="28"/>
        </w:rPr>
      </w:pPr>
      <w:r w:rsidRPr="000F0BE2">
        <w:rPr>
          <w:color w:val="000000"/>
          <w:sz w:val="28"/>
          <w:szCs w:val="28"/>
        </w:rPr>
        <w:t xml:space="preserve">- to Offer to recommendations for reduction of level to the anxiety of </w:t>
      </w:r>
      <w:r w:rsidR="00DD7C32">
        <w:rPr>
          <w:color w:val="000000"/>
          <w:sz w:val="28"/>
          <w:szCs w:val="28"/>
          <w:lang w:val="en-US"/>
        </w:rPr>
        <w:t xml:space="preserve">nursing </w:t>
      </w:r>
      <w:r w:rsidRPr="000F0BE2">
        <w:rPr>
          <w:color w:val="000000"/>
          <w:sz w:val="28"/>
          <w:szCs w:val="28"/>
        </w:rPr>
        <w:t xml:space="preserve">students of </w:t>
      </w:r>
      <w:r w:rsidR="00DD7C32" w:rsidRPr="000F0BE2">
        <w:rPr>
          <w:color w:val="000000"/>
          <w:sz w:val="28"/>
          <w:szCs w:val="28"/>
        </w:rPr>
        <w:t>Ternopil national medical university of the name</w:t>
      </w:r>
      <w:r w:rsidR="00DD7C32">
        <w:rPr>
          <w:color w:val="000000"/>
          <w:sz w:val="28"/>
          <w:szCs w:val="28"/>
          <w:lang w:val="en-US"/>
        </w:rPr>
        <w:t>d</w:t>
      </w:r>
      <w:r w:rsidR="00DD7C32" w:rsidRPr="000F0BE2">
        <w:rPr>
          <w:color w:val="000000"/>
          <w:sz w:val="28"/>
          <w:szCs w:val="28"/>
        </w:rPr>
        <w:t xml:space="preserve"> </w:t>
      </w:r>
      <w:r w:rsidR="00DD7C32" w:rsidRPr="00BE795A">
        <w:rPr>
          <w:rStyle w:val="y2iqfc"/>
          <w:sz w:val="28"/>
          <w:szCs w:val="28"/>
          <w:lang w:val="en"/>
        </w:rPr>
        <w:t>I. Ya. Gorbachevskii Ternopil of Ministry of Health of Ukraine</w:t>
      </w:r>
      <w:r w:rsidRPr="000F0BE2">
        <w:rPr>
          <w:color w:val="000000"/>
          <w:sz w:val="28"/>
          <w:szCs w:val="28"/>
        </w:rPr>
        <w:t xml:space="preserve"> in the war-time and improvement of them social </w:t>
      </w:r>
      <w:proofErr w:type="gramStart"/>
      <w:r w:rsidRPr="000F0BE2">
        <w:rPr>
          <w:color w:val="000000"/>
          <w:sz w:val="28"/>
          <w:szCs w:val="28"/>
        </w:rPr>
        <w:t>adaptation .</w:t>
      </w:r>
      <w:proofErr w:type="gramEnd"/>
      <w:r w:rsidRPr="000F0BE2">
        <w:rPr>
          <w:color w:val="000000"/>
          <w:sz w:val="28"/>
          <w:szCs w:val="28"/>
        </w:rPr>
        <w:t xml:space="preserve"> </w:t>
      </w:r>
    </w:p>
    <w:p w:rsidR="00950CC3" w:rsidRPr="000F0BE2" w:rsidRDefault="00950CC3" w:rsidP="00202096">
      <w:pPr>
        <w:pStyle w:val="ab"/>
        <w:shd w:val="clear" w:color="auto" w:fill="FFFFFF"/>
        <w:spacing w:before="0" w:beforeAutospacing="0" w:after="0" w:afterAutospacing="0" w:line="360" w:lineRule="auto"/>
        <w:ind w:firstLine="709"/>
        <w:jc w:val="both"/>
        <w:rPr>
          <w:color w:val="000000"/>
          <w:sz w:val="28"/>
          <w:szCs w:val="28"/>
        </w:rPr>
      </w:pPr>
      <w:r w:rsidRPr="000F0BE2">
        <w:rPr>
          <w:color w:val="000000"/>
          <w:sz w:val="28"/>
          <w:szCs w:val="28"/>
        </w:rPr>
        <w:t xml:space="preserve">Research object: Students of 1-4 courses of </w:t>
      </w:r>
      <w:r w:rsidR="00DD7C32" w:rsidRPr="000F0BE2">
        <w:rPr>
          <w:color w:val="000000"/>
          <w:sz w:val="28"/>
          <w:szCs w:val="28"/>
        </w:rPr>
        <w:t>Ternopil national medical university of the name</w:t>
      </w:r>
      <w:r w:rsidR="00DD7C32">
        <w:rPr>
          <w:color w:val="000000"/>
          <w:sz w:val="28"/>
          <w:szCs w:val="28"/>
          <w:lang w:val="en-US"/>
        </w:rPr>
        <w:t>d</w:t>
      </w:r>
      <w:r w:rsidR="00DD7C32" w:rsidRPr="000F0BE2">
        <w:rPr>
          <w:color w:val="000000"/>
          <w:sz w:val="28"/>
          <w:szCs w:val="28"/>
        </w:rPr>
        <w:t xml:space="preserve"> </w:t>
      </w:r>
      <w:r w:rsidR="00DD7C32" w:rsidRPr="00BE795A">
        <w:rPr>
          <w:rStyle w:val="y2iqfc"/>
          <w:sz w:val="28"/>
          <w:szCs w:val="28"/>
          <w:lang w:val="en"/>
        </w:rPr>
        <w:t>I. Ya. Gorbachevskii Ternopil of Ministry of Health of Ukraine</w:t>
      </w:r>
      <w:r w:rsidRPr="000F0BE2">
        <w:rPr>
          <w:color w:val="000000"/>
          <w:sz w:val="28"/>
          <w:szCs w:val="28"/>
        </w:rPr>
        <w:t xml:space="preserve">. Article of research : Level of anxiety and mental condition of </w:t>
      </w:r>
      <w:r w:rsidR="00DD7C32">
        <w:rPr>
          <w:color w:val="000000"/>
          <w:sz w:val="28"/>
          <w:szCs w:val="28"/>
          <w:lang w:val="en-US"/>
        </w:rPr>
        <w:t xml:space="preserve">nursing </w:t>
      </w:r>
      <w:r w:rsidRPr="000F0BE2">
        <w:rPr>
          <w:color w:val="000000"/>
          <w:sz w:val="28"/>
          <w:szCs w:val="28"/>
        </w:rPr>
        <w:t xml:space="preserve">students of </w:t>
      </w:r>
      <w:r w:rsidR="00DD7C32" w:rsidRPr="000F0BE2">
        <w:rPr>
          <w:color w:val="000000"/>
          <w:sz w:val="28"/>
          <w:szCs w:val="28"/>
        </w:rPr>
        <w:t>Ternopil national medical university of the name</w:t>
      </w:r>
      <w:r w:rsidR="00DD7C32">
        <w:rPr>
          <w:color w:val="000000"/>
          <w:sz w:val="28"/>
          <w:szCs w:val="28"/>
          <w:lang w:val="en-US"/>
        </w:rPr>
        <w:t>d</w:t>
      </w:r>
      <w:r w:rsidR="00DD7C32" w:rsidRPr="000F0BE2">
        <w:rPr>
          <w:color w:val="000000"/>
          <w:sz w:val="28"/>
          <w:szCs w:val="28"/>
        </w:rPr>
        <w:t xml:space="preserve"> </w:t>
      </w:r>
      <w:r w:rsidR="00DD7C32" w:rsidRPr="00BE795A">
        <w:rPr>
          <w:rStyle w:val="y2iqfc"/>
          <w:sz w:val="28"/>
          <w:szCs w:val="28"/>
          <w:lang w:val="en"/>
        </w:rPr>
        <w:t>I. Ya. Gorbachevskii Ternopil of Ministry of Health of Ukraine</w:t>
      </w:r>
      <w:r w:rsidR="00DD7C32" w:rsidRPr="000F0BE2">
        <w:rPr>
          <w:color w:val="000000"/>
          <w:sz w:val="28"/>
          <w:szCs w:val="28"/>
        </w:rPr>
        <w:t xml:space="preserve"> </w:t>
      </w:r>
      <w:r w:rsidRPr="000F0BE2">
        <w:rPr>
          <w:color w:val="000000"/>
          <w:sz w:val="28"/>
          <w:szCs w:val="28"/>
        </w:rPr>
        <w:t>in the conditions of war.</w:t>
      </w:r>
    </w:p>
    <w:p w:rsidR="00950CC3" w:rsidRPr="00DD7C32" w:rsidRDefault="00950CC3" w:rsidP="00202096">
      <w:pPr>
        <w:pStyle w:val="ab"/>
        <w:shd w:val="clear" w:color="auto" w:fill="FFFFFF"/>
        <w:spacing w:before="0" w:beforeAutospacing="0" w:after="0" w:afterAutospacing="0" w:line="360" w:lineRule="auto"/>
        <w:ind w:firstLine="709"/>
        <w:jc w:val="both"/>
        <w:rPr>
          <w:sz w:val="28"/>
          <w:szCs w:val="28"/>
          <w:lang w:val="en-US"/>
        </w:rPr>
      </w:pPr>
      <w:r w:rsidRPr="000F0BE2">
        <w:rPr>
          <w:color w:val="000000"/>
          <w:sz w:val="28"/>
          <w:szCs w:val="28"/>
        </w:rPr>
        <w:t xml:space="preserve">It is educed at research of level of personality anxiety of </w:t>
      </w:r>
      <w:r w:rsidR="00DD7C32">
        <w:rPr>
          <w:color w:val="000000"/>
          <w:sz w:val="28"/>
          <w:szCs w:val="28"/>
          <w:lang w:val="en-US"/>
        </w:rPr>
        <w:t xml:space="preserve">nursing </w:t>
      </w:r>
      <w:r w:rsidRPr="000F0BE2">
        <w:rPr>
          <w:color w:val="000000"/>
          <w:sz w:val="28"/>
          <w:szCs w:val="28"/>
        </w:rPr>
        <w:t xml:space="preserve">students of </w:t>
      </w:r>
      <w:r w:rsidR="00DD7C32" w:rsidRPr="000F0BE2">
        <w:rPr>
          <w:color w:val="000000"/>
          <w:sz w:val="28"/>
          <w:szCs w:val="28"/>
        </w:rPr>
        <w:t>Ternopil national medical university of the name</w:t>
      </w:r>
      <w:r w:rsidR="00DD7C32">
        <w:rPr>
          <w:color w:val="000000"/>
          <w:sz w:val="28"/>
          <w:szCs w:val="28"/>
          <w:lang w:val="en-US"/>
        </w:rPr>
        <w:t>d</w:t>
      </w:r>
      <w:r w:rsidR="00DD7C32" w:rsidRPr="000F0BE2">
        <w:rPr>
          <w:color w:val="000000"/>
          <w:sz w:val="28"/>
          <w:szCs w:val="28"/>
        </w:rPr>
        <w:t xml:space="preserve"> </w:t>
      </w:r>
      <w:r w:rsidR="00DD7C32" w:rsidRPr="00BE795A">
        <w:rPr>
          <w:rStyle w:val="y2iqfc"/>
          <w:sz w:val="28"/>
          <w:szCs w:val="28"/>
          <w:lang w:val="en"/>
        </w:rPr>
        <w:t>I. Ya. Gorbachevskii Ternopil of Ministry of Health of Ukraine</w:t>
      </w:r>
      <w:r w:rsidRPr="000F0BE2">
        <w:rPr>
          <w:color w:val="000000"/>
          <w:sz w:val="28"/>
          <w:szCs w:val="28"/>
        </w:rPr>
        <w:t xml:space="preserve">, that only less fourth part of all students has a low level of the personal anxiety. Three quarter-litres of students demonstrate the middle and high level of the personal anxiety. In the cut of courses, the greatest level of the personal ї anxiety is observed for the students of a 1 course that is also explained by adaptation processes to the new terms of studies and new collective, this index diminishes then, as adaptation of students and anxiety take place diminishes, and on 4 of studies the level of the personal anxiety grows again, that it is possible to explain uncertainty students in a morrow, especially in the conditions of war, and by fear before practical activity. Analysing results on methodology of self-appraisal of mental conditions, it is possible to distinguish such data in relation to the </w:t>
      </w:r>
      <w:r w:rsidR="00DD7C32" w:rsidRPr="00DD7C32">
        <w:rPr>
          <w:color w:val="000000"/>
          <w:sz w:val="28"/>
          <w:szCs w:val="28"/>
        </w:rPr>
        <w:t>psycho-emotional</w:t>
      </w:r>
      <w:r w:rsidRPr="000F0BE2">
        <w:rPr>
          <w:color w:val="000000"/>
          <w:sz w:val="28"/>
          <w:szCs w:val="28"/>
        </w:rPr>
        <w:t xml:space="preserve"> state of respondents, in particular about an anxiety: Only in 19,0% the polled is educed low level of anxiety, that specifies on their high level</w:t>
      </w:r>
      <w:r w:rsidR="00DD7C32">
        <w:rPr>
          <w:color w:val="000000"/>
          <w:sz w:val="28"/>
          <w:szCs w:val="28"/>
          <w:lang w:val="en-US"/>
        </w:rPr>
        <w:t xml:space="preserve">. </w:t>
      </w:r>
      <w:r w:rsidRPr="000F0BE2">
        <w:rPr>
          <w:sz w:val="28"/>
          <w:szCs w:val="28"/>
        </w:rPr>
        <w:t xml:space="preserve">Most respondents(29,8%) of students feel the middle level of фрустрації that specifies on the not very high level of firmness to the failures ability to surmount obstacles. Only 16,2% students are had low level of фрустрації that is the index of high adaptivity and psychological firmness. The </w:t>
      </w:r>
      <w:r w:rsidRPr="000F0BE2">
        <w:rPr>
          <w:sz w:val="28"/>
          <w:szCs w:val="28"/>
        </w:rPr>
        <w:lastRenderedPageBreak/>
        <w:t xml:space="preserve">high level of </w:t>
      </w:r>
      <w:r w:rsidR="00DD7C32">
        <w:rPr>
          <w:sz w:val="28"/>
          <w:szCs w:val="28"/>
        </w:rPr>
        <w:t>frustration</w:t>
      </w:r>
      <w:r w:rsidRPr="000F0BE2">
        <w:rPr>
          <w:sz w:val="28"/>
          <w:szCs w:val="28"/>
        </w:rPr>
        <w:t xml:space="preserve"> is educed for 29,8% persons, that testifies that this amount of students demonstrates propensity to </w:t>
      </w:r>
      <w:r w:rsidR="00DD7C32">
        <w:rPr>
          <w:sz w:val="28"/>
          <w:szCs w:val="28"/>
        </w:rPr>
        <w:t>frustration</w:t>
      </w:r>
      <w:r w:rsidRPr="000F0BE2">
        <w:rPr>
          <w:sz w:val="28"/>
          <w:szCs w:val="28"/>
        </w:rPr>
        <w:t xml:space="preserve"> in the conditions of difficulties. Analysing results on methodology of self-appraisal of mental conditions, it is possible to distinguish such data in relation to the </w:t>
      </w:r>
      <w:r w:rsidR="00DD7C32" w:rsidRPr="00DD7C32">
        <w:rPr>
          <w:sz w:val="28"/>
          <w:szCs w:val="28"/>
        </w:rPr>
        <w:t>psycho-emotional</w:t>
      </w:r>
      <w:r w:rsidRPr="000F0BE2">
        <w:rPr>
          <w:sz w:val="28"/>
          <w:szCs w:val="28"/>
        </w:rPr>
        <w:t xml:space="preserve"> state of respondents, in particular about an aggressiveness: the Most respondents(64,1%) demonstrate the middle level of aggressiveness that testifies to the ordinary level of ability to react on stress situations. The high level of aggressiveness is educed only for 13,2% persons. It can testify to possible difficulties in the social co-operating with other students and work with patients on clinical bases. 19,0% students are had low level of aggressiveness</w:t>
      </w:r>
      <w:r w:rsidR="00DD7C32">
        <w:rPr>
          <w:sz w:val="28"/>
          <w:szCs w:val="28"/>
          <w:lang w:val="en-US"/>
        </w:rPr>
        <w:t>.</w:t>
      </w:r>
    </w:p>
    <w:p w:rsidR="00B33BB6" w:rsidRPr="00BE795A" w:rsidRDefault="006641A0"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en" w:eastAsia="uk-UA"/>
        </w:rPr>
      </w:pPr>
      <w:r w:rsidRPr="006641A0">
        <w:rPr>
          <w:sz w:val="28"/>
          <w:szCs w:val="28"/>
          <w:lang w:val="en" w:eastAsia="uk-UA"/>
        </w:rPr>
        <w:t>Keywords: anxiety, mental state, nurse, student.</w:t>
      </w:r>
    </w:p>
    <w:p w:rsidR="00B33BB6" w:rsidRPr="00C30A70" w:rsidRDefault="00B33BB6"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en-US" w:eastAsia="uk-UA"/>
        </w:rPr>
      </w:pPr>
      <w:r w:rsidRPr="00BE795A">
        <w:rPr>
          <w:sz w:val="28"/>
          <w:szCs w:val="28"/>
          <w:lang w:val="en" w:eastAsia="uk-UA"/>
        </w:rPr>
        <w:t>References</w:t>
      </w:r>
      <w:r w:rsidRPr="00C30A70">
        <w:rPr>
          <w:sz w:val="28"/>
          <w:szCs w:val="28"/>
          <w:lang w:val="en-US" w:eastAsia="uk-UA"/>
        </w:rPr>
        <w:t>.</w:t>
      </w:r>
    </w:p>
    <w:p w:rsidR="006641A0" w:rsidRPr="006641A0" w:rsidRDefault="006641A0" w:rsidP="006641A0">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sidRPr="006641A0">
        <w:rPr>
          <w:sz w:val="28"/>
          <w:szCs w:val="28"/>
          <w:lang w:val="uk-UA" w:eastAsia="uk-UA"/>
        </w:rPr>
        <w:t>1. Ukrainian society in war conditions. 2022: Collective monograph / S. Dembitsky, O. Zlobina, N. Kostenko and others; edited by Corresponding Member of the National Academy of Sciences of Ukraine, Doctor of Philosophy. Ye. Holovakha, Doctor of Social Sciences. S. Makeeva. Kyiv: Institute of Sociology of the National Academy of Sciences of Ukraine, 2022. 410 p.</w:t>
      </w:r>
    </w:p>
    <w:p w:rsidR="006641A0" w:rsidRPr="006641A0" w:rsidRDefault="006641A0" w:rsidP="006641A0">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sidRPr="006641A0">
        <w:rPr>
          <w:sz w:val="28"/>
          <w:szCs w:val="28"/>
          <w:lang w:val="uk-UA" w:eastAsia="uk-UA"/>
        </w:rPr>
        <w:t>2. Kuzikova S., Zlyvkov V., Lukomska S., Shcherbak T., Kotukh O. K 89 Psychological support of the individual in war conditions: a textbook. - Kyiv.-Nizhyn: Publisher PP Lysenko M.M., 2024. 260 p.</w:t>
      </w:r>
    </w:p>
    <w:p w:rsidR="006641A0" w:rsidRPr="006641A0" w:rsidRDefault="006641A0" w:rsidP="006641A0">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sidRPr="006641A0">
        <w:rPr>
          <w:sz w:val="28"/>
          <w:szCs w:val="28"/>
          <w:lang w:val="uk-UA" w:eastAsia="uk-UA"/>
        </w:rPr>
        <w:t>3. Rosa Perez-Siguas, Hernan Matta-Solis, Eduardo Matta-Solis. The state-trait anxiety level in nursing students \ International Journal of Advanced and Applied Sciences, 10(7) 2023, Pages: 11-16.</w:t>
      </w:r>
    </w:p>
    <w:p w:rsidR="006641A0" w:rsidRPr="006641A0" w:rsidRDefault="006641A0" w:rsidP="006641A0">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sidRPr="006641A0">
        <w:rPr>
          <w:sz w:val="28"/>
          <w:szCs w:val="28"/>
          <w:lang w:val="uk-UA" w:eastAsia="uk-UA"/>
        </w:rPr>
        <w:t>4. Simpson MCG and Sawatzky JAV (2020). Clinical placement anxiety in undergraduate nursing students: A concept analysis. Nurse Education Today, 87: 104329. https://doi.org/10.1016/j.nedt.2019.104329</w:t>
      </w:r>
    </w:p>
    <w:p w:rsidR="006641A0" w:rsidRPr="00C30A70" w:rsidRDefault="006641A0" w:rsidP="006641A0">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eastAsia="uk-UA"/>
        </w:rPr>
      </w:pPr>
      <w:r w:rsidRPr="006641A0">
        <w:rPr>
          <w:sz w:val="28"/>
          <w:szCs w:val="28"/>
          <w:lang w:val="uk-UA" w:eastAsia="uk-UA"/>
        </w:rPr>
        <w:t xml:space="preserve">5. Chorna V. V., Makhniuk V. M., Khliestova S. S, Gumeniuk N. I. Assessment of the quality of medical services to relatives of the mentally ill who are in inpatient treatment. Biomedical and Biosocial Anthropology (Official </w:t>
      </w:r>
      <w:r w:rsidRPr="006641A0">
        <w:rPr>
          <w:sz w:val="28"/>
          <w:szCs w:val="28"/>
          <w:lang w:val="uk-UA" w:eastAsia="uk-UA"/>
        </w:rPr>
        <w:lastRenderedPageBreak/>
        <w:t>Journal of the International Academy of Integrative Anthropology). 2020. No. 38, P.5- 11 DOI: https://doi.org/10.31393/bba38-2020-01</w:t>
      </w:r>
      <w:r w:rsidR="008C4AFA" w:rsidRPr="00C30A70">
        <w:rPr>
          <w:sz w:val="28"/>
          <w:szCs w:val="28"/>
          <w:lang w:eastAsia="uk-UA"/>
        </w:rPr>
        <w:t>.</w:t>
      </w:r>
    </w:p>
    <w:p w:rsidR="00B33BB6" w:rsidRPr="00BE795A" w:rsidRDefault="00B33BB6" w:rsidP="006641A0">
      <w:pPr>
        <w:spacing w:line="360" w:lineRule="auto"/>
        <w:ind w:firstLine="709"/>
        <w:jc w:val="both"/>
        <w:rPr>
          <w:sz w:val="28"/>
          <w:szCs w:val="28"/>
          <w:lang w:val="uk-UA" w:eastAsia="x-none"/>
        </w:rPr>
      </w:pPr>
      <w:r w:rsidRPr="00BE795A">
        <w:rPr>
          <w:sz w:val="28"/>
          <w:szCs w:val="28"/>
          <w:lang w:val="uk-UA" w:eastAsia="x-none"/>
        </w:rPr>
        <w:br w:type="page"/>
      </w:r>
    </w:p>
    <w:p w:rsidR="0022062A" w:rsidRPr="00BE795A" w:rsidRDefault="0022062A" w:rsidP="00BE795A">
      <w:pPr>
        <w:spacing w:line="360" w:lineRule="auto"/>
        <w:ind w:firstLine="709"/>
        <w:jc w:val="center"/>
        <w:rPr>
          <w:b/>
          <w:sz w:val="28"/>
          <w:szCs w:val="28"/>
        </w:rPr>
      </w:pPr>
      <w:r w:rsidRPr="00BE795A">
        <w:rPr>
          <w:b/>
          <w:sz w:val="28"/>
          <w:szCs w:val="28"/>
        </w:rPr>
        <w:lastRenderedPageBreak/>
        <w:t>ПЕРЕЛІК УМОВНИХ СКОРОЧЕНЬ</w:t>
      </w:r>
    </w:p>
    <w:p w:rsidR="0022062A" w:rsidRPr="00BE795A" w:rsidRDefault="0022062A" w:rsidP="00BE795A">
      <w:pPr>
        <w:spacing w:line="360" w:lineRule="auto"/>
        <w:ind w:firstLine="709"/>
        <w:jc w:val="both"/>
        <w:rPr>
          <w:sz w:val="28"/>
          <w:szCs w:val="28"/>
        </w:rPr>
      </w:pPr>
    </w:p>
    <w:p w:rsidR="00726175" w:rsidRPr="00BE795A" w:rsidRDefault="004731D8" w:rsidP="00BE795A">
      <w:pPr>
        <w:widowControl w:val="0"/>
        <w:spacing w:line="360" w:lineRule="auto"/>
        <w:ind w:firstLine="709"/>
        <w:jc w:val="both"/>
        <w:rPr>
          <w:rFonts w:eastAsia="MS Mincho"/>
          <w:sz w:val="28"/>
          <w:szCs w:val="28"/>
          <w:lang w:val="uk-UA" w:eastAsia="uk-UA"/>
        </w:rPr>
      </w:pPr>
      <w:r w:rsidRPr="00BE795A">
        <w:rPr>
          <w:sz w:val="28"/>
          <w:szCs w:val="28"/>
          <w:lang w:eastAsia="uk-UA"/>
        </w:rPr>
        <w:t xml:space="preserve">ВООЗ </w:t>
      </w:r>
      <w:r w:rsidRPr="00BE795A">
        <w:rPr>
          <w:sz w:val="28"/>
          <w:szCs w:val="28"/>
          <w:lang w:val="uk-UA" w:eastAsia="uk-UA"/>
        </w:rPr>
        <w:t xml:space="preserve">- </w:t>
      </w:r>
      <w:r w:rsidR="00726175" w:rsidRPr="00BE795A">
        <w:rPr>
          <w:sz w:val="28"/>
          <w:szCs w:val="28"/>
          <w:lang w:eastAsia="uk-UA"/>
        </w:rPr>
        <w:t>Всесвітн</w:t>
      </w:r>
      <w:r w:rsidRPr="00BE795A">
        <w:rPr>
          <w:sz w:val="28"/>
          <w:szCs w:val="28"/>
          <w:lang w:val="uk-UA" w:eastAsia="uk-UA"/>
        </w:rPr>
        <w:t>я</w:t>
      </w:r>
      <w:r w:rsidR="00726175" w:rsidRPr="00BE795A">
        <w:rPr>
          <w:sz w:val="28"/>
          <w:szCs w:val="28"/>
          <w:lang w:eastAsia="uk-UA"/>
        </w:rPr>
        <w:t xml:space="preserve"> організаці</w:t>
      </w:r>
      <w:r w:rsidRPr="00BE795A">
        <w:rPr>
          <w:sz w:val="28"/>
          <w:szCs w:val="28"/>
          <w:lang w:val="uk-UA" w:eastAsia="uk-UA"/>
        </w:rPr>
        <w:t>я</w:t>
      </w:r>
      <w:r w:rsidR="00726175" w:rsidRPr="00BE795A">
        <w:rPr>
          <w:sz w:val="28"/>
          <w:szCs w:val="28"/>
          <w:lang w:eastAsia="uk-UA"/>
        </w:rPr>
        <w:t xml:space="preserve"> охорони здоров’я,</w:t>
      </w:r>
    </w:p>
    <w:p w:rsidR="009403E1" w:rsidRPr="00BE795A" w:rsidRDefault="009403E1" w:rsidP="00BE795A">
      <w:pPr>
        <w:widowControl w:val="0"/>
        <w:spacing w:line="360" w:lineRule="auto"/>
        <w:ind w:firstLine="709"/>
        <w:jc w:val="both"/>
        <w:rPr>
          <w:rFonts w:eastAsia="MS Mincho"/>
          <w:sz w:val="28"/>
          <w:szCs w:val="28"/>
          <w:lang w:val="uk-UA" w:eastAsia="uk-UA"/>
        </w:rPr>
      </w:pPr>
      <w:r w:rsidRPr="00BE795A">
        <w:rPr>
          <w:rFonts w:eastAsia="MS Mincho"/>
          <w:sz w:val="28"/>
          <w:szCs w:val="28"/>
          <w:lang w:val="uk-UA" w:eastAsia="uk-UA"/>
        </w:rPr>
        <w:t>ВНЗ – вищий навчальний заклад</w:t>
      </w:r>
    </w:p>
    <w:p w:rsidR="009403E1" w:rsidRPr="00BE795A" w:rsidRDefault="009403E1" w:rsidP="00BE795A">
      <w:pPr>
        <w:widowControl w:val="0"/>
        <w:spacing w:line="360" w:lineRule="auto"/>
        <w:ind w:firstLine="709"/>
        <w:jc w:val="both"/>
        <w:rPr>
          <w:rFonts w:eastAsia="MS Mincho"/>
          <w:sz w:val="28"/>
          <w:szCs w:val="28"/>
          <w:lang w:val="uk-UA" w:eastAsia="uk-UA"/>
        </w:rPr>
      </w:pPr>
      <w:r w:rsidRPr="00BE795A">
        <w:rPr>
          <w:rFonts w:eastAsia="MS Mincho"/>
          <w:sz w:val="28"/>
          <w:szCs w:val="28"/>
          <w:lang w:val="uk-UA" w:eastAsia="uk-UA"/>
        </w:rPr>
        <w:t>ЗВО – здобувач вищої освіти</w:t>
      </w:r>
    </w:p>
    <w:p w:rsidR="00373B9E" w:rsidRPr="00BE795A" w:rsidRDefault="00373B9E" w:rsidP="00BE795A">
      <w:pPr>
        <w:widowControl w:val="0"/>
        <w:spacing w:line="360" w:lineRule="auto"/>
        <w:ind w:firstLine="709"/>
        <w:jc w:val="both"/>
        <w:rPr>
          <w:rFonts w:eastAsia="MS Mincho"/>
          <w:sz w:val="28"/>
          <w:szCs w:val="28"/>
          <w:lang w:val="uk-UA" w:eastAsia="uk-UA"/>
        </w:rPr>
      </w:pPr>
      <w:r w:rsidRPr="00BE795A">
        <w:rPr>
          <w:rFonts w:eastAsia="MS Mincho"/>
          <w:sz w:val="28"/>
          <w:szCs w:val="28"/>
          <w:lang w:val="uk-UA" w:eastAsia="uk-UA"/>
        </w:rPr>
        <w:t xml:space="preserve">ЗОЗ - заклад охорони здоров’я </w:t>
      </w:r>
    </w:p>
    <w:p w:rsidR="009403E1" w:rsidRPr="00BE795A" w:rsidRDefault="009403E1" w:rsidP="00BE795A">
      <w:pPr>
        <w:widowControl w:val="0"/>
        <w:tabs>
          <w:tab w:val="left" w:pos="6850"/>
        </w:tabs>
        <w:spacing w:line="360" w:lineRule="auto"/>
        <w:ind w:firstLine="709"/>
        <w:jc w:val="both"/>
        <w:rPr>
          <w:rStyle w:val="y2iqfc"/>
          <w:sz w:val="28"/>
          <w:szCs w:val="28"/>
          <w:lang w:val="uk-UA"/>
        </w:rPr>
      </w:pPr>
      <w:r w:rsidRPr="00BE795A">
        <w:rPr>
          <w:rStyle w:val="y2iqfc"/>
          <w:sz w:val="28"/>
          <w:szCs w:val="28"/>
          <w:lang w:val="uk-UA"/>
        </w:rPr>
        <w:t>МОЗ – Міністерство охорони здоров’я</w:t>
      </w:r>
    </w:p>
    <w:p w:rsidR="00C0716D" w:rsidRPr="00BE795A" w:rsidRDefault="00C0716D" w:rsidP="00BE795A">
      <w:pPr>
        <w:widowControl w:val="0"/>
        <w:tabs>
          <w:tab w:val="left" w:pos="6850"/>
        </w:tabs>
        <w:spacing w:line="360" w:lineRule="auto"/>
        <w:ind w:firstLine="709"/>
        <w:jc w:val="both"/>
        <w:rPr>
          <w:rStyle w:val="y2iqfc"/>
          <w:sz w:val="28"/>
          <w:szCs w:val="28"/>
          <w:lang w:val="uk-UA"/>
        </w:rPr>
      </w:pPr>
      <w:r w:rsidRPr="00BE795A">
        <w:rPr>
          <w:rStyle w:val="y2iqfc"/>
          <w:sz w:val="28"/>
          <w:szCs w:val="28"/>
          <w:lang w:val="uk-UA"/>
        </w:rPr>
        <w:t>ОПП –освітньо-професійна програма.</w:t>
      </w:r>
    </w:p>
    <w:p w:rsidR="005001F6" w:rsidRPr="00BE795A" w:rsidRDefault="005001F6" w:rsidP="00BE795A">
      <w:pPr>
        <w:widowControl w:val="0"/>
        <w:tabs>
          <w:tab w:val="left" w:pos="6850"/>
        </w:tabs>
        <w:spacing w:line="360" w:lineRule="auto"/>
        <w:ind w:firstLine="709"/>
        <w:jc w:val="both"/>
        <w:rPr>
          <w:rStyle w:val="y2iqfc"/>
          <w:sz w:val="28"/>
          <w:szCs w:val="28"/>
          <w:lang w:val="uk-UA"/>
        </w:rPr>
      </w:pPr>
      <w:r w:rsidRPr="00BE795A">
        <w:rPr>
          <w:rStyle w:val="y2iqfc"/>
          <w:sz w:val="28"/>
          <w:szCs w:val="28"/>
          <w:lang w:val="uk-UA"/>
        </w:rPr>
        <w:t>ПТСР – посттравматичний стресовий розлад</w:t>
      </w:r>
    </w:p>
    <w:p w:rsidR="009403E1" w:rsidRPr="00BE795A" w:rsidRDefault="00AB7D1B" w:rsidP="00BE795A">
      <w:pPr>
        <w:widowControl w:val="0"/>
        <w:tabs>
          <w:tab w:val="left" w:pos="6850"/>
        </w:tabs>
        <w:spacing w:line="360" w:lineRule="auto"/>
        <w:ind w:firstLine="709"/>
        <w:jc w:val="both"/>
        <w:rPr>
          <w:rStyle w:val="y2iqfc"/>
          <w:sz w:val="28"/>
          <w:szCs w:val="28"/>
          <w:lang w:val="uk-UA"/>
        </w:rPr>
      </w:pPr>
      <w:r w:rsidRPr="00BE795A">
        <w:rPr>
          <w:rStyle w:val="y2iqfc"/>
          <w:sz w:val="28"/>
          <w:szCs w:val="28"/>
          <w:lang w:val="uk-UA"/>
        </w:rPr>
        <w:t xml:space="preserve">ЯЖ - </w:t>
      </w:r>
      <w:r w:rsidR="003772BE" w:rsidRPr="00BE795A">
        <w:rPr>
          <w:rStyle w:val="y2iqfc"/>
          <w:sz w:val="28"/>
          <w:szCs w:val="28"/>
          <w:lang w:val="uk-UA"/>
        </w:rPr>
        <w:t>я</w:t>
      </w:r>
      <w:r w:rsidRPr="00BE795A">
        <w:rPr>
          <w:rStyle w:val="y2iqfc"/>
          <w:sz w:val="28"/>
          <w:szCs w:val="28"/>
          <w:lang w:val="uk-UA"/>
        </w:rPr>
        <w:t xml:space="preserve">кість життя </w:t>
      </w:r>
    </w:p>
    <w:p w:rsidR="00AB7D1B" w:rsidRPr="00BE795A" w:rsidRDefault="00FE0796" w:rsidP="00BE795A">
      <w:pPr>
        <w:widowControl w:val="0"/>
        <w:tabs>
          <w:tab w:val="left" w:pos="6850"/>
        </w:tabs>
        <w:spacing w:line="360" w:lineRule="auto"/>
        <w:ind w:firstLine="709"/>
        <w:jc w:val="both"/>
        <w:rPr>
          <w:bCs/>
          <w:sz w:val="28"/>
          <w:szCs w:val="28"/>
          <w:lang w:val="uk-UA"/>
        </w:rPr>
      </w:pPr>
      <w:r w:rsidRPr="00BE795A">
        <w:rPr>
          <w:rStyle w:val="y2iqfc"/>
          <w:sz w:val="28"/>
          <w:szCs w:val="28"/>
          <w:lang w:val="uk-UA"/>
        </w:rPr>
        <w:tab/>
      </w:r>
    </w:p>
    <w:p w:rsidR="0022062A" w:rsidRPr="00BE795A" w:rsidRDefault="0022062A" w:rsidP="00BE795A">
      <w:pPr>
        <w:spacing w:line="360" w:lineRule="auto"/>
        <w:ind w:firstLine="709"/>
        <w:jc w:val="both"/>
        <w:rPr>
          <w:sz w:val="28"/>
          <w:szCs w:val="28"/>
        </w:rPr>
      </w:pPr>
      <w:r w:rsidRPr="00BE795A">
        <w:rPr>
          <w:sz w:val="28"/>
          <w:szCs w:val="28"/>
        </w:rPr>
        <w:br w:type="page"/>
      </w:r>
    </w:p>
    <w:p w:rsidR="00560986" w:rsidRPr="00BE795A" w:rsidRDefault="00560986" w:rsidP="00BE795A">
      <w:pPr>
        <w:spacing w:line="360" w:lineRule="auto"/>
        <w:ind w:firstLine="709"/>
        <w:jc w:val="center"/>
        <w:rPr>
          <w:b/>
          <w:sz w:val="28"/>
          <w:szCs w:val="28"/>
          <w:lang w:val="uk-UA"/>
        </w:rPr>
      </w:pPr>
      <w:r w:rsidRPr="00BE795A">
        <w:rPr>
          <w:b/>
          <w:sz w:val="28"/>
          <w:szCs w:val="28"/>
          <w:lang w:val="uk-UA"/>
        </w:rPr>
        <w:lastRenderedPageBreak/>
        <w:t>ВСТУП</w:t>
      </w:r>
    </w:p>
    <w:p w:rsidR="00560986" w:rsidRPr="00BE795A" w:rsidRDefault="00560986" w:rsidP="00BE795A">
      <w:pPr>
        <w:spacing w:line="360" w:lineRule="auto"/>
        <w:ind w:firstLine="709"/>
        <w:jc w:val="both"/>
        <w:rPr>
          <w:sz w:val="28"/>
          <w:szCs w:val="28"/>
          <w:lang w:val="uk-UA"/>
        </w:rPr>
      </w:pPr>
    </w:p>
    <w:p w:rsidR="001D3D7E" w:rsidRPr="00BE795A" w:rsidRDefault="00560986"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1F1F1F"/>
          <w:sz w:val="28"/>
          <w:szCs w:val="28"/>
          <w:lang w:val="uk-UA" w:eastAsia="uk-UA"/>
        </w:rPr>
      </w:pPr>
      <w:r w:rsidRPr="00BE795A">
        <w:rPr>
          <w:b/>
          <w:bCs/>
          <w:sz w:val="28"/>
          <w:szCs w:val="28"/>
        </w:rPr>
        <w:t>Актуальність теми</w:t>
      </w:r>
      <w:r w:rsidRPr="00BE795A">
        <w:rPr>
          <w:b/>
          <w:bCs/>
          <w:i/>
          <w:sz w:val="28"/>
          <w:szCs w:val="28"/>
        </w:rPr>
        <w:t>.</w:t>
      </w:r>
      <w:r w:rsidRPr="00BE795A">
        <w:rPr>
          <w:sz w:val="28"/>
          <w:szCs w:val="28"/>
        </w:rPr>
        <w:t xml:space="preserve"> </w:t>
      </w:r>
      <w:r w:rsidR="00DB1952" w:rsidRPr="00BE795A">
        <w:rPr>
          <w:color w:val="1F1F1F"/>
          <w:sz w:val="28"/>
          <w:szCs w:val="28"/>
        </w:rPr>
        <w:t xml:space="preserve">Проблема рівня тривожності серед </w:t>
      </w:r>
      <w:r w:rsidR="00DB1952" w:rsidRPr="00BE795A">
        <w:rPr>
          <w:color w:val="1F1F1F"/>
          <w:sz w:val="28"/>
          <w:szCs w:val="28"/>
          <w:lang w:val="uk-UA" w:eastAsia="uk-UA"/>
        </w:rPr>
        <w:t>студентів</w:t>
      </w:r>
      <w:r w:rsidR="00DB1952" w:rsidRPr="00BE795A">
        <w:rPr>
          <w:color w:val="1F1F1F"/>
          <w:sz w:val="28"/>
          <w:szCs w:val="28"/>
        </w:rPr>
        <w:t xml:space="preserve"> майбутніх медичних сестер </w:t>
      </w:r>
      <w:r w:rsidR="00DB1952" w:rsidRPr="00BE795A">
        <w:rPr>
          <w:color w:val="1F1F1F"/>
          <w:sz w:val="28"/>
          <w:szCs w:val="28"/>
          <w:lang w:val="uk-UA" w:eastAsia="uk-UA"/>
        </w:rPr>
        <w:t xml:space="preserve">під час </w:t>
      </w:r>
      <w:r w:rsidR="00DB1952" w:rsidRPr="00BE795A">
        <w:rPr>
          <w:color w:val="1F1F1F"/>
          <w:sz w:val="28"/>
          <w:szCs w:val="28"/>
        </w:rPr>
        <w:t xml:space="preserve">їх </w:t>
      </w:r>
      <w:r w:rsidR="00DB1952" w:rsidRPr="00BE795A">
        <w:rPr>
          <w:color w:val="1F1F1F"/>
          <w:sz w:val="28"/>
          <w:szCs w:val="28"/>
          <w:lang w:val="uk-UA" w:eastAsia="uk-UA"/>
        </w:rPr>
        <w:t>академічної підготовки виклика</w:t>
      </w:r>
      <w:r w:rsidR="00DB1952" w:rsidRPr="00BE795A">
        <w:rPr>
          <w:color w:val="1F1F1F"/>
          <w:sz w:val="28"/>
          <w:szCs w:val="28"/>
        </w:rPr>
        <w:t>є</w:t>
      </w:r>
      <w:r w:rsidR="00DB1952" w:rsidRPr="00BE795A">
        <w:rPr>
          <w:color w:val="1F1F1F"/>
          <w:sz w:val="28"/>
          <w:szCs w:val="28"/>
          <w:lang w:val="uk-UA" w:eastAsia="uk-UA"/>
        </w:rPr>
        <w:t xml:space="preserve"> все більше занепокоєння </w:t>
      </w:r>
      <w:r w:rsidR="00DB1952" w:rsidRPr="00BE795A">
        <w:rPr>
          <w:color w:val="1F1F1F"/>
          <w:sz w:val="28"/>
          <w:szCs w:val="28"/>
        </w:rPr>
        <w:t xml:space="preserve">в усьому світі </w:t>
      </w:r>
      <w:r w:rsidR="00DB1952" w:rsidRPr="00BE795A">
        <w:rPr>
          <w:color w:val="1F1F1F"/>
          <w:sz w:val="28"/>
          <w:szCs w:val="28"/>
          <w:lang w:val="uk-UA" w:eastAsia="uk-UA"/>
        </w:rPr>
        <w:t>[1</w:t>
      </w:r>
      <w:r w:rsidR="000C3C78" w:rsidRPr="00BE795A">
        <w:rPr>
          <w:color w:val="1F1F1F"/>
          <w:sz w:val="28"/>
          <w:szCs w:val="28"/>
          <w:lang w:val="uk-UA" w:eastAsia="uk-UA"/>
        </w:rPr>
        <w:t>,</w:t>
      </w:r>
      <w:r w:rsidR="00DB1952" w:rsidRPr="00BE795A">
        <w:rPr>
          <w:color w:val="1F1F1F"/>
          <w:sz w:val="28"/>
          <w:szCs w:val="28"/>
          <w:lang w:val="uk-UA" w:eastAsia="uk-UA"/>
        </w:rPr>
        <w:t>2</w:t>
      </w:r>
      <w:r w:rsidR="000C3C78" w:rsidRPr="00BE795A">
        <w:rPr>
          <w:color w:val="1F1F1F"/>
          <w:sz w:val="28"/>
          <w:szCs w:val="28"/>
          <w:lang w:val="uk-UA" w:eastAsia="uk-UA"/>
        </w:rPr>
        <w:t>,4,5</w:t>
      </w:r>
      <w:r w:rsidR="00DB1952" w:rsidRPr="00BE795A">
        <w:rPr>
          <w:color w:val="1F1F1F"/>
          <w:sz w:val="28"/>
          <w:szCs w:val="28"/>
          <w:lang w:val="uk-UA" w:eastAsia="uk-UA"/>
        </w:rPr>
        <w:t xml:space="preserve">]. </w:t>
      </w:r>
      <w:r w:rsidR="00DB1952" w:rsidRPr="00BE795A">
        <w:rPr>
          <w:color w:val="1F1F1F"/>
          <w:sz w:val="28"/>
          <w:szCs w:val="28"/>
        </w:rPr>
        <w:t xml:space="preserve"> </w:t>
      </w:r>
      <w:r w:rsidR="00DB1952" w:rsidRPr="00BE795A">
        <w:rPr>
          <w:color w:val="1F1F1F"/>
          <w:sz w:val="28"/>
          <w:szCs w:val="28"/>
          <w:lang w:val="uk-UA" w:eastAsia="uk-UA"/>
        </w:rPr>
        <w:t>Ця тривожність перешкоджає їхній здатності оптимально вчитися, призводить до академічної стагнації та і далі підсилює рівень тривожності, що веде до створення так званого замкнутого кола проблеми [3</w:t>
      </w:r>
      <w:r w:rsidR="000C3C78" w:rsidRPr="00BE795A">
        <w:rPr>
          <w:color w:val="1F1F1F"/>
          <w:sz w:val="28"/>
          <w:szCs w:val="28"/>
          <w:lang w:val="uk-UA" w:eastAsia="uk-UA"/>
        </w:rPr>
        <w:t>,6</w:t>
      </w:r>
      <w:r w:rsidR="00DB1952" w:rsidRPr="00BE795A">
        <w:rPr>
          <w:color w:val="1F1F1F"/>
          <w:sz w:val="28"/>
          <w:szCs w:val="28"/>
          <w:lang w:val="uk-UA" w:eastAsia="uk-UA"/>
        </w:rPr>
        <w:t xml:space="preserve">]. </w:t>
      </w:r>
      <w:r w:rsidR="00DB1952" w:rsidRPr="00BE795A">
        <w:rPr>
          <w:color w:val="1F1F1F"/>
          <w:sz w:val="28"/>
          <w:szCs w:val="28"/>
          <w:lang w:val="uk-UA"/>
        </w:rPr>
        <w:t xml:space="preserve">Особливо це стосується студентів перших курсів, оскільки  нові </w:t>
      </w:r>
      <w:r w:rsidR="00DB1952" w:rsidRPr="00BE795A">
        <w:rPr>
          <w:color w:val="1F1F1F"/>
          <w:sz w:val="28"/>
          <w:szCs w:val="28"/>
          <w:lang w:val="uk-UA" w:eastAsia="uk-UA"/>
        </w:rPr>
        <w:t xml:space="preserve">ситуації в незнайомому раніше середовищі можуть викликати різні стресори з негативним впливом на студентів, що зрештою також призводить до посилення рівня тривоги </w:t>
      </w:r>
      <w:r w:rsidR="001E58D6" w:rsidRPr="00BE795A">
        <w:rPr>
          <w:color w:val="1F1F1F"/>
          <w:sz w:val="28"/>
          <w:szCs w:val="28"/>
          <w:lang w:val="uk-UA" w:eastAsia="uk-UA"/>
        </w:rPr>
        <w:t>[</w:t>
      </w:r>
      <w:r w:rsidR="000C3C78" w:rsidRPr="00BE795A">
        <w:rPr>
          <w:color w:val="1F1F1F"/>
          <w:sz w:val="28"/>
          <w:szCs w:val="28"/>
          <w:lang w:val="uk-UA" w:eastAsia="uk-UA"/>
        </w:rPr>
        <w:t>7,10</w:t>
      </w:r>
      <w:r w:rsidR="001E58D6" w:rsidRPr="00BE795A">
        <w:rPr>
          <w:color w:val="1F1F1F"/>
          <w:sz w:val="28"/>
          <w:szCs w:val="28"/>
          <w:lang w:val="uk-UA" w:eastAsia="uk-UA"/>
        </w:rPr>
        <w:t>].</w:t>
      </w:r>
      <w:r w:rsidR="00417AE3" w:rsidRPr="00BE795A">
        <w:rPr>
          <w:color w:val="1F1F1F"/>
          <w:sz w:val="28"/>
          <w:szCs w:val="28"/>
          <w:lang w:val="uk-UA" w:eastAsia="uk-UA"/>
        </w:rPr>
        <w:t xml:space="preserve"> Дана проблема є особливо актуальною у часі російсько-української війни, тому що військові дії значно негативно вплинули на психоемоційний стан молоді та їх психосоціальну адаптацію [</w:t>
      </w:r>
      <w:r w:rsidR="000C3C78" w:rsidRPr="00BE795A">
        <w:rPr>
          <w:color w:val="1F1F1F"/>
          <w:sz w:val="28"/>
          <w:szCs w:val="28"/>
          <w:lang w:val="uk-UA" w:eastAsia="uk-UA"/>
        </w:rPr>
        <w:t>9</w:t>
      </w:r>
      <w:r w:rsidR="00417AE3" w:rsidRPr="00BE795A">
        <w:rPr>
          <w:color w:val="1F1F1F"/>
          <w:sz w:val="28"/>
          <w:szCs w:val="28"/>
          <w:lang w:val="uk-UA" w:eastAsia="uk-UA"/>
        </w:rPr>
        <w:t>].</w:t>
      </w:r>
      <w:r w:rsidR="00791022" w:rsidRPr="00BE795A">
        <w:rPr>
          <w:color w:val="1F1F1F"/>
          <w:sz w:val="28"/>
          <w:szCs w:val="28"/>
          <w:lang w:val="uk-UA" w:eastAsia="uk-UA"/>
        </w:rPr>
        <w:t xml:space="preserve"> Постійний інформаційний тиск про бойові втрати та жертви серед цивільного населення веде до серйозних проблем у психічній сфері студентів та </w:t>
      </w:r>
      <w:r w:rsidR="00C6444F" w:rsidRPr="00BE795A">
        <w:rPr>
          <w:color w:val="1F1F1F"/>
          <w:sz w:val="28"/>
          <w:szCs w:val="28"/>
          <w:lang w:val="uk-UA" w:eastAsia="uk-UA"/>
        </w:rPr>
        <w:t xml:space="preserve">може </w:t>
      </w:r>
      <w:r w:rsidR="00791022" w:rsidRPr="00BE795A">
        <w:rPr>
          <w:color w:val="1F1F1F"/>
          <w:sz w:val="28"/>
          <w:szCs w:val="28"/>
          <w:lang w:val="uk-UA" w:eastAsia="uk-UA"/>
        </w:rPr>
        <w:t>ста</w:t>
      </w:r>
      <w:r w:rsidR="00C6444F" w:rsidRPr="00BE795A">
        <w:rPr>
          <w:color w:val="1F1F1F"/>
          <w:sz w:val="28"/>
          <w:szCs w:val="28"/>
          <w:lang w:val="uk-UA" w:eastAsia="uk-UA"/>
        </w:rPr>
        <w:t>ти</w:t>
      </w:r>
      <w:r w:rsidR="00791022" w:rsidRPr="00BE795A">
        <w:rPr>
          <w:color w:val="1F1F1F"/>
          <w:sz w:val="28"/>
          <w:szCs w:val="28"/>
          <w:lang w:val="uk-UA" w:eastAsia="uk-UA"/>
        </w:rPr>
        <w:t xml:space="preserve"> </w:t>
      </w:r>
      <w:r w:rsidR="00C6444F" w:rsidRPr="00BE795A">
        <w:rPr>
          <w:color w:val="1F1F1F"/>
          <w:sz w:val="28"/>
          <w:szCs w:val="28"/>
          <w:lang w:val="uk-UA" w:eastAsia="uk-UA"/>
        </w:rPr>
        <w:t>п</w:t>
      </w:r>
      <w:r w:rsidR="00791022" w:rsidRPr="00BE795A">
        <w:rPr>
          <w:color w:val="1F1F1F"/>
          <w:sz w:val="28"/>
          <w:szCs w:val="28"/>
          <w:lang w:val="uk-UA" w:eastAsia="uk-UA"/>
        </w:rPr>
        <w:t>ричиною багатьох патологічних процесів. В зв’язку з цим, процес адаптації ЗВО до навчання у ВНЗ, який є дуже складним, багатокомпонентним, багатоаспектним ще більше ускладнюється [</w:t>
      </w:r>
      <w:r w:rsidR="000C3C78" w:rsidRPr="00BE795A">
        <w:rPr>
          <w:color w:val="1F1F1F"/>
          <w:sz w:val="28"/>
          <w:szCs w:val="28"/>
          <w:lang w:val="uk-UA" w:eastAsia="uk-UA"/>
        </w:rPr>
        <w:t>10</w:t>
      </w:r>
      <w:r w:rsidR="00791022" w:rsidRPr="00BE795A">
        <w:rPr>
          <w:color w:val="1F1F1F"/>
          <w:sz w:val="28"/>
          <w:szCs w:val="28"/>
          <w:lang w:val="uk-UA" w:eastAsia="uk-UA"/>
        </w:rPr>
        <w:t>].</w:t>
      </w:r>
      <w:r w:rsidR="001D3D7E" w:rsidRPr="00BE795A">
        <w:rPr>
          <w:color w:val="1F1F1F"/>
          <w:sz w:val="28"/>
          <w:szCs w:val="28"/>
          <w:lang w:val="uk-UA" w:eastAsia="uk-UA"/>
        </w:rPr>
        <w:t xml:space="preserve"> </w:t>
      </w:r>
      <w:r w:rsidR="00F0024F" w:rsidRPr="00BE795A">
        <w:rPr>
          <w:color w:val="1F1F1F"/>
          <w:sz w:val="28"/>
          <w:szCs w:val="28"/>
          <w:lang w:val="uk-UA" w:eastAsia="uk-UA"/>
        </w:rPr>
        <w:t>Також має негативний вплив і тривала соціально-економічна криза в країні [1].</w:t>
      </w:r>
    </w:p>
    <w:p w:rsidR="001D3D7E" w:rsidRPr="00BE795A" w:rsidRDefault="001D3D7E"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1F1F1F"/>
          <w:sz w:val="28"/>
          <w:szCs w:val="28"/>
          <w:lang w:val="uk-UA" w:eastAsia="uk-UA"/>
        </w:rPr>
      </w:pPr>
      <w:r w:rsidRPr="00BE795A">
        <w:rPr>
          <w:color w:val="1F1F1F"/>
          <w:sz w:val="28"/>
          <w:szCs w:val="28"/>
          <w:lang w:val="uk-UA" w:eastAsia="uk-UA"/>
        </w:rPr>
        <w:t>Відомо, що медичний працівник працює саме з великою кількістю людей (колеги, пацієнти та їх родичі, адміністрація) [</w:t>
      </w:r>
      <w:r w:rsidR="00122BC1" w:rsidRPr="00BE795A">
        <w:rPr>
          <w:color w:val="1F1F1F"/>
          <w:sz w:val="28"/>
          <w:szCs w:val="28"/>
          <w:lang w:val="uk-UA" w:eastAsia="uk-UA"/>
        </w:rPr>
        <w:t>11</w:t>
      </w:r>
      <w:r w:rsidRPr="00BE795A">
        <w:rPr>
          <w:color w:val="1F1F1F"/>
          <w:sz w:val="28"/>
          <w:szCs w:val="28"/>
          <w:lang w:val="uk-UA" w:eastAsia="uk-UA"/>
        </w:rPr>
        <w:t>]. А на сьогоднішній день в Україні вже приблизно 14 мільйонів людей потребують кваліфікованої психологічної та психотерапевтичної допомоги. Згідно до статистичних даних МОЗ, наййближчим часом практично кожен п’ятий громадянин України буде мати ті чи інші розлади психіки, а кожний десятий страждатиме від тривоги та депресії [</w:t>
      </w:r>
      <w:r w:rsidR="00122BC1" w:rsidRPr="00BE795A">
        <w:rPr>
          <w:color w:val="1F1F1F"/>
          <w:sz w:val="28"/>
          <w:szCs w:val="28"/>
          <w:lang w:val="uk-UA" w:eastAsia="uk-UA"/>
        </w:rPr>
        <w:t>1,11,12</w:t>
      </w:r>
      <w:r w:rsidRPr="00BE795A">
        <w:rPr>
          <w:color w:val="1F1F1F"/>
          <w:sz w:val="28"/>
          <w:szCs w:val="28"/>
          <w:lang w:val="uk-UA" w:eastAsia="uk-UA"/>
        </w:rPr>
        <w:t xml:space="preserve">]. </w:t>
      </w:r>
    </w:p>
    <w:p w:rsidR="001D3D7E" w:rsidRPr="00BE795A" w:rsidRDefault="001D3D7E"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1F1F1F"/>
          <w:sz w:val="28"/>
          <w:szCs w:val="28"/>
          <w:lang w:val="uk-UA" w:eastAsia="uk-UA"/>
        </w:rPr>
      </w:pPr>
      <w:r w:rsidRPr="00BE795A">
        <w:rPr>
          <w:color w:val="1F1F1F"/>
          <w:sz w:val="28"/>
          <w:szCs w:val="28"/>
          <w:lang w:val="uk-UA" w:eastAsia="uk-UA"/>
        </w:rPr>
        <w:t>В аспекті вищевикладеного зрозуміло, що в даний час дослідження рівня тривожності студентів – майбутніх медичних сестер є особливо актуальним.</w:t>
      </w:r>
    </w:p>
    <w:p w:rsidR="001D3D7E" w:rsidRPr="00BE795A" w:rsidRDefault="001D3D7E"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1F1F1F"/>
          <w:sz w:val="28"/>
          <w:szCs w:val="28"/>
          <w:lang w:val="uk-UA" w:eastAsia="uk-UA"/>
        </w:rPr>
      </w:pPr>
      <w:r w:rsidRPr="00BE795A">
        <w:rPr>
          <w:color w:val="1F1F1F"/>
          <w:sz w:val="28"/>
          <w:szCs w:val="28"/>
          <w:lang w:val="uk-UA" w:eastAsia="uk-UA"/>
        </w:rPr>
        <w:lastRenderedPageBreak/>
        <w:t>Враховуючи вищенаведене, ми взяли за мету та завдання наступне</w:t>
      </w:r>
      <w:r w:rsidR="00CF2F42" w:rsidRPr="00BE795A">
        <w:rPr>
          <w:color w:val="1F1F1F"/>
          <w:sz w:val="28"/>
          <w:szCs w:val="28"/>
          <w:lang w:val="uk-UA" w:eastAsia="uk-UA"/>
        </w:rPr>
        <w:t>:</w:t>
      </w:r>
    </w:p>
    <w:p w:rsidR="004731D8" w:rsidRPr="00BE795A" w:rsidRDefault="00560986" w:rsidP="00BE795A">
      <w:pPr>
        <w:spacing w:line="360" w:lineRule="auto"/>
        <w:ind w:firstLine="709"/>
        <w:jc w:val="both"/>
        <w:rPr>
          <w:bCs/>
          <w:sz w:val="28"/>
          <w:szCs w:val="28"/>
          <w:lang w:val="uk-UA"/>
        </w:rPr>
      </w:pPr>
      <w:r w:rsidRPr="00BE795A">
        <w:rPr>
          <w:b/>
          <w:iCs/>
          <w:sz w:val="28"/>
          <w:szCs w:val="28"/>
          <w:lang w:val="uk-UA"/>
        </w:rPr>
        <w:t>Мета дослідження</w:t>
      </w:r>
      <w:r w:rsidRPr="00BE795A">
        <w:rPr>
          <w:b/>
          <w:sz w:val="28"/>
          <w:szCs w:val="28"/>
          <w:lang w:val="uk-UA"/>
        </w:rPr>
        <w:t xml:space="preserve"> </w:t>
      </w:r>
      <w:r w:rsidR="00D90C87" w:rsidRPr="00BE795A">
        <w:rPr>
          <w:b/>
          <w:sz w:val="28"/>
          <w:szCs w:val="28"/>
          <w:lang w:val="uk-UA"/>
        </w:rPr>
        <w:t>–</w:t>
      </w:r>
      <w:r w:rsidRPr="00BE795A">
        <w:rPr>
          <w:b/>
          <w:sz w:val="28"/>
          <w:szCs w:val="28"/>
          <w:lang w:val="uk-UA"/>
        </w:rPr>
        <w:t xml:space="preserve"> </w:t>
      </w:r>
      <w:r w:rsidR="0059299E" w:rsidRPr="00BE795A">
        <w:rPr>
          <w:sz w:val="28"/>
          <w:szCs w:val="28"/>
          <w:lang w:val="uk-UA"/>
        </w:rPr>
        <w:t xml:space="preserve">Дослідити </w:t>
      </w:r>
      <w:r w:rsidR="00A945D3" w:rsidRPr="00BE795A">
        <w:rPr>
          <w:rStyle w:val="y2iqfc"/>
          <w:sz w:val="28"/>
          <w:szCs w:val="28"/>
          <w:lang w:val="uk-UA"/>
        </w:rPr>
        <w:t xml:space="preserve">рівень тривожності студентів –ННІ медсестринства </w:t>
      </w:r>
      <w:r w:rsidR="00A945D3" w:rsidRPr="00BE795A">
        <w:rPr>
          <w:sz w:val="28"/>
          <w:szCs w:val="28"/>
          <w:lang w:val="uk-UA"/>
        </w:rPr>
        <w:t>Тернопільського національного медичного університету імені І. Я. Горбачевського МОЗ України під час російсько-української війни.</w:t>
      </w:r>
    </w:p>
    <w:p w:rsidR="00560986" w:rsidRPr="00BE795A" w:rsidRDefault="00560986" w:rsidP="00BE795A">
      <w:pPr>
        <w:spacing w:line="360" w:lineRule="auto"/>
        <w:ind w:firstLine="709"/>
        <w:rPr>
          <w:b/>
          <w:iCs/>
          <w:sz w:val="28"/>
          <w:szCs w:val="28"/>
          <w:lang w:val="uk-UA" w:eastAsia="uk-UA"/>
        </w:rPr>
      </w:pPr>
      <w:r w:rsidRPr="00BE795A">
        <w:rPr>
          <w:b/>
          <w:iCs/>
          <w:sz w:val="28"/>
          <w:szCs w:val="28"/>
          <w:lang w:val="uk-UA" w:eastAsia="uk-UA"/>
        </w:rPr>
        <w:t>Завдання дослідження:</w:t>
      </w:r>
    </w:p>
    <w:p w:rsidR="0010427E" w:rsidRPr="00BE795A" w:rsidRDefault="0010427E" w:rsidP="00286BA4">
      <w:pPr>
        <w:pStyle w:val="a6"/>
        <w:numPr>
          <w:ilvl w:val="0"/>
          <w:numId w:val="11"/>
        </w:numPr>
        <w:spacing w:line="360" w:lineRule="auto"/>
        <w:ind w:left="0" w:firstLine="709"/>
        <w:jc w:val="both"/>
        <w:rPr>
          <w:rStyle w:val="y2iqfc"/>
          <w:sz w:val="28"/>
          <w:szCs w:val="28"/>
          <w:lang w:val="uk-UA"/>
        </w:rPr>
      </w:pPr>
      <w:r w:rsidRPr="00BE795A">
        <w:rPr>
          <w:rStyle w:val="y2iqfc"/>
          <w:sz w:val="28"/>
          <w:szCs w:val="28"/>
          <w:lang w:val="uk-UA"/>
        </w:rPr>
        <w:t xml:space="preserve">Дослідити </w:t>
      </w:r>
      <w:r w:rsidR="00A945D3" w:rsidRPr="00BE795A">
        <w:rPr>
          <w:rStyle w:val="y2iqfc"/>
          <w:sz w:val="28"/>
          <w:szCs w:val="28"/>
          <w:lang w:val="uk-UA"/>
        </w:rPr>
        <w:t xml:space="preserve">рівень </w:t>
      </w:r>
      <w:r w:rsidR="00516553" w:rsidRPr="00BE795A">
        <w:rPr>
          <w:color w:val="000000"/>
          <w:sz w:val="28"/>
          <w:szCs w:val="28"/>
          <w:lang w:val="uk-UA" w:eastAsia="uk-UA"/>
        </w:rPr>
        <w:t>особистісної</w:t>
      </w:r>
      <w:r w:rsidR="00516553" w:rsidRPr="00BE795A">
        <w:rPr>
          <w:color w:val="000000"/>
          <w:sz w:val="28"/>
          <w:szCs w:val="28"/>
          <w:lang w:val="uk-UA"/>
        </w:rPr>
        <w:t xml:space="preserve"> та </w:t>
      </w:r>
      <w:r w:rsidR="00A945D3" w:rsidRPr="00BE795A">
        <w:rPr>
          <w:color w:val="000000"/>
          <w:sz w:val="28"/>
          <w:szCs w:val="28"/>
          <w:lang w:val="uk-UA" w:eastAsia="uk-UA"/>
        </w:rPr>
        <w:t>реактивної</w:t>
      </w:r>
      <w:r w:rsidR="00A945D3" w:rsidRPr="00BE795A">
        <w:rPr>
          <w:rStyle w:val="y2iqfc"/>
          <w:sz w:val="28"/>
          <w:szCs w:val="28"/>
          <w:lang w:val="uk-UA"/>
        </w:rPr>
        <w:t xml:space="preserve"> тривожності студентів ННІ медсестринства </w:t>
      </w:r>
      <w:r w:rsidR="00A945D3" w:rsidRPr="00BE795A">
        <w:rPr>
          <w:sz w:val="28"/>
          <w:szCs w:val="28"/>
          <w:lang w:val="uk-UA"/>
        </w:rPr>
        <w:t>Тернопільського національного медичного університету імені І. Я. Горбачевського МОЗ України під час російсько-української війни</w:t>
      </w:r>
      <w:r w:rsidR="00036B5B" w:rsidRPr="00BE795A">
        <w:rPr>
          <w:sz w:val="28"/>
          <w:szCs w:val="28"/>
          <w:lang w:val="uk-UA"/>
        </w:rPr>
        <w:t xml:space="preserve"> за </w:t>
      </w:r>
      <w:r w:rsidR="00036B5B" w:rsidRPr="00BE795A">
        <w:rPr>
          <w:color w:val="000000"/>
          <w:sz w:val="28"/>
          <w:szCs w:val="28"/>
          <w:lang w:val="uk-UA" w:eastAsia="uk-UA"/>
        </w:rPr>
        <w:t>шкалою оцінки рівня реактивної (ситуативної) та особистісної тривожності Ч.Д. Спілбергера – Ю.Л. Ханіна</w:t>
      </w:r>
      <w:r w:rsidR="0024250A" w:rsidRPr="00BE795A">
        <w:rPr>
          <w:sz w:val="28"/>
          <w:szCs w:val="28"/>
          <w:lang w:val="uk-UA"/>
        </w:rPr>
        <w:t>.</w:t>
      </w:r>
    </w:p>
    <w:p w:rsidR="00A945D3" w:rsidRPr="00BE795A" w:rsidRDefault="0010427E" w:rsidP="00286BA4">
      <w:pPr>
        <w:pStyle w:val="HTML"/>
        <w:numPr>
          <w:ilvl w:val="0"/>
          <w:numId w:val="10"/>
        </w:numPr>
        <w:tabs>
          <w:tab w:val="left" w:pos="9639"/>
        </w:tabs>
        <w:spacing w:line="360" w:lineRule="auto"/>
        <w:ind w:left="0" w:firstLine="709"/>
        <w:jc w:val="both"/>
        <w:rPr>
          <w:rStyle w:val="y2iqfc"/>
          <w:rFonts w:ascii="Times New Roman" w:hAnsi="Times New Roman" w:cs="Times New Roman"/>
          <w:sz w:val="28"/>
          <w:szCs w:val="28"/>
          <w:lang w:eastAsia="ru-RU"/>
        </w:rPr>
      </w:pPr>
      <w:r w:rsidRPr="00BE795A">
        <w:rPr>
          <w:rStyle w:val="y2iqfc"/>
          <w:rFonts w:ascii="Times New Roman" w:hAnsi="Times New Roman" w:cs="Times New Roman"/>
          <w:sz w:val="28"/>
          <w:szCs w:val="28"/>
          <w:lang w:eastAsia="ru-RU"/>
        </w:rPr>
        <w:t xml:space="preserve">Проаналізувати </w:t>
      </w:r>
      <w:r w:rsidR="00516553" w:rsidRPr="00BE795A">
        <w:rPr>
          <w:rFonts w:ascii="Times New Roman" w:hAnsi="Times New Roman" w:cs="Times New Roman"/>
          <w:sz w:val="28"/>
          <w:szCs w:val="28"/>
        </w:rPr>
        <w:t xml:space="preserve">психічний стан </w:t>
      </w:r>
      <w:r w:rsidR="00A945D3" w:rsidRPr="00BE795A">
        <w:rPr>
          <w:rStyle w:val="y2iqfc"/>
          <w:rFonts w:ascii="Times New Roman" w:hAnsi="Times New Roman" w:cs="Times New Roman"/>
          <w:sz w:val="28"/>
          <w:szCs w:val="28"/>
        </w:rPr>
        <w:t xml:space="preserve">студентів –ННІ медсестринства </w:t>
      </w:r>
      <w:r w:rsidR="00A945D3"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 під час російсько-української війни</w:t>
      </w:r>
      <w:r w:rsidR="00516553" w:rsidRPr="00BE795A">
        <w:rPr>
          <w:rFonts w:ascii="Times New Roman" w:hAnsi="Times New Roman" w:cs="Times New Roman"/>
          <w:sz w:val="28"/>
          <w:szCs w:val="28"/>
        </w:rPr>
        <w:t xml:space="preserve"> за адаптованою методикою Г. Айзенк</w:t>
      </w:r>
      <w:r w:rsidR="00A945D3" w:rsidRPr="00BE795A">
        <w:rPr>
          <w:rFonts w:ascii="Times New Roman" w:hAnsi="Times New Roman" w:cs="Times New Roman"/>
          <w:color w:val="222222"/>
          <w:sz w:val="28"/>
          <w:szCs w:val="28"/>
          <w:shd w:val="clear" w:color="auto" w:fill="FFFFFF"/>
        </w:rPr>
        <w:t>.</w:t>
      </w:r>
    </w:p>
    <w:p w:rsidR="00A547E4" w:rsidRPr="00BE795A" w:rsidRDefault="0010427E" w:rsidP="00286BA4">
      <w:pPr>
        <w:pStyle w:val="HTML"/>
        <w:numPr>
          <w:ilvl w:val="0"/>
          <w:numId w:val="10"/>
        </w:numPr>
        <w:tabs>
          <w:tab w:val="left" w:pos="9639"/>
        </w:tabs>
        <w:spacing w:line="360" w:lineRule="auto"/>
        <w:ind w:left="0" w:firstLine="709"/>
        <w:jc w:val="both"/>
        <w:rPr>
          <w:rStyle w:val="y2iqfc"/>
          <w:rFonts w:ascii="Times New Roman" w:hAnsi="Times New Roman" w:cs="Times New Roman"/>
          <w:sz w:val="28"/>
          <w:szCs w:val="28"/>
          <w:lang w:eastAsia="ru-RU"/>
        </w:rPr>
      </w:pPr>
      <w:r w:rsidRPr="00BE795A">
        <w:rPr>
          <w:rStyle w:val="y2iqfc"/>
          <w:rFonts w:ascii="Times New Roman" w:hAnsi="Times New Roman" w:cs="Times New Roman"/>
          <w:sz w:val="28"/>
          <w:szCs w:val="28"/>
          <w:lang w:eastAsia="ru-RU"/>
        </w:rPr>
        <w:t xml:space="preserve">Запропонувати рекомендації для </w:t>
      </w:r>
      <w:r w:rsidR="00A945D3" w:rsidRPr="00BE795A">
        <w:rPr>
          <w:rStyle w:val="y2iqfc"/>
          <w:rFonts w:ascii="Times New Roman" w:hAnsi="Times New Roman" w:cs="Times New Roman"/>
          <w:sz w:val="28"/>
          <w:szCs w:val="28"/>
          <w:lang w:eastAsia="ru-RU"/>
        </w:rPr>
        <w:t xml:space="preserve">зменшення </w:t>
      </w:r>
      <w:r w:rsidR="00A945D3" w:rsidRPr="00BE795A">
        <w:rPr>
          <w:rStyle w:val="y2iqfc"/>
          <w:rFonts w:ascii="Times New Roman" w:hAnsi="Times New Roman" w:cs="Times New Roman"/>
          <w:sz w:val="28"/>
          <w:szCs w:val="28"/>
        </w:rPr>
        <w:t xml:space="preserve">рівня тривожності студентів ННІ медсестринства </w:t>
      </w:r>
      <w:r w:rsidR="00A945D3"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 під час</w:t>
      </w:r>
      <w:r w:rsidR="00A945D3" w:rsidRPr="00BE795A">
        <w:rPr>
          <w:rStyle w:val="y2iqfc"/>
          <w:rFonts w:ascii="Times New Roman" w:hAnsi="Times New Roman" w:cs="Times New Roman"/>
          <w:sz w:val="28"/>
          <w:szCs w:val="28"/>
          <w:lang w:eastAsia="ru-RU"/>
        </w:rPr>
        <w:t xml:space="preserve"> війни та </w:t>
      </w:r>
      <w:r w:rsidRPr="00BE795A">
        <w:rPr>
          <w:rStyle w:val="y2iqfc"/>
          <w:rFonts w:ascii="Times New Roman" w:hAnsi="Times New Roman" w:cs="Times New Roman"/>
          <w:sz w:val="28"/>
          <w:szCs w:val="28"/>
          <w:lang w:eastAsia="ru-RU"/>
        </w:rPr>
        <w:t xml:space="preserve">покращення </w:t>
      </w:r>
      <w:r w:rsidR="00A945D3" w:rsidRPr="00BE795A">
        <w:rPr>
          <w:rStyle w:val="y2iqfc"/>
          <w:rFonts w:ascii="Times New Roman" w:hAnsi="Times New Roman" w:cs="Times New Roman"/>
          <w:sz w:val="28"/>
          <w:szCs w:val="28"/>
          <w:lang w:eastAsia="ru-RU"/>
        </w:rPr>
        <w:t>їх соціальної адаптації</w:t>
      </w:r>
      <w:r w:rsidR="0004146B" w:rsidRPr="00BE795A">
        <w:rPr>
          <w:rStyle w:val="y2iqfc"/>
          <w:rFonts w:ascii="Times New Roman" w:hAnsi="Times New Roman" w:cs="Times New Roman"/>
          <w:sz w:val="28"/>
          <w:szCs w:val="28"/>
          <w:lang w:eastAsia="ru-RU"/>
        </w:rPr>
        <w:t xml:space="preserve"> </w:t>
      </w:r>
      <w:r w:rsidR="00A547E4" w:rsidRPr="00BE795A">
        <w:rPr>
          <w:rFonts w:ascii="Times New Roman" w:hAnsi="Times New Roman" w:cs="Times New Roman"/>
          <w:color w:val="222222"/>
          <w:sz w:val="28"/>
          <w:szCs w:val="28"/>
          <w:shd w:val="clear" w:color="auto" w:fill="FFFFFF"/>
        </w:rPr>
        <w:t>.</w:t>
      </w:r>
    </w:p>
    <w:p w:rsidR="00A547E4" w:rsidRPr="00BE795A" w:rsidRDefault="00CC2F05" w:rsidP="00BE795A">
      <w:pPr>
        <w:pStyle w:val="HTML"/>
        <w:tabs>
          <w:tab w:val="clear" w:pos="916"/>
          <w:tab w:val="left" w:pos="851"/>
          <w:tab w:val="left" w:pos="9639"/>
        </w:tabs>
        <w:spacing w:line="360" w:lineRule="auto"/>
        <w:ind w:firstLine="709"/>
        <w:jc w:val="both"/>
        <w:rPr>
          <w:rStyle w:val="y2iqfc"/>
          <w:rFonts w:ascii="Times New Roman" w:hAnsi="Times New Roman" w:cs="Times New Roman"/>
          <w:sz w:val="28"/>
          <w:szCs w:val="28"/>
          <w:lang w:eastAsia="ru-RU"/>
        </w:rPr>
      </w:pPr>
      <w:r w:rsidRPr="00BE795A">
        <w:rPr>
          <w:rFonts w:ascii="Times New Roman" w:hAnsi="Times New Roman" w:cs="Times New Roman"/>
          <w:b/>
          <w:iCs/>
          <w:sz w:val="28"/>
          <w:szCs w:val="28"/>
        </w:rPr>
        <w:t>Об'єкт дослідження:</w:t>
      </w:r>
      <w:r w:rsidRPr="00BE795A">
        <w:rPr>
          <w:rFonts w:ascii="Times New Roman" w:hAnsi="Times New Roman" w:cs="Times New Roman"/>
          <w:sz w:val="28"/>
          <w:szCs w:val="28"/>
        </w:rPr>
        <w:t xml:space="preserve"> </w:t>
      </w:r>
      <w:r w:rsidR="00A945D3" w:rsidRPr="00BE795A">
        <w:rPr>
          <w:rFonts w:ascii="Times New Roman" w:hAnsi="Times New Roman" w:cs="Times New Roman"/>
          <w:sz w:val="28"/>
          <w:szCs w:val="28"/>
        </w:rPr>
        <w:t xml:space="preserve">Студенти </w:t>
      </w:r>
      <w:r w:rsidR="007A6518" w:rsidRPr="00BE795A">
        <w:rPr>
          <w:rFonts w:ascii="Times New Roman" w:hAnsi="Times New Roman" w:cs="Times New Roman"/>
          <w:sz w:val="28"/>
          <w:szCs w:val="28"/>
        </w:rPr>
        <w:t xml:space="preserve">1-4 курсів </w:t>
      </w:r>
      <w:r w:rsidR="0024250A" w:rsidRPr="00BE795A">
        <w:rPr>
          <w:rStyle w:val="y2iqfc"/>
          <w:rFonts w:ascii="Times New Roman" w:hAnsi="Times New Roman" w:cs="Times New Roman"/>
          <w:sz w:val="28"/>
          <w:szCs w:val="28"/>
        </w:rPr>
        <w:t xml:space="preserve">ННІ медсестринства </w:t>
      </w:r>
      <w:r w:rsidR="0024250A"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w:t>
      </w:r>
      <w:r w:rsidR="007A6518" w:rsidRPr="00BE795A">
        <w:rPr>
          <w:rFonts w:ascii="Times New Roman" w:hAnsi="Times New Roman" w:cs="Times New Roman"/>
          <w:sz w:val="28"/>
          <w:szCs w:val="28"/>
        </w:rPr>
        <w:t>, які навч</w:t>
      </w:r>
      <w:r w:rsidR="00F54A01" w:rsidRPr="00BE795A">
        <w:rPr>
          <w:rFonts w:ascii="Times New Roman" w:hAnsi="Times New Roman" w:cs="Times New Roman"/>
          <w:sz w:val="28"/>
          <w:szCs w:val="28"/>
        </w:rPr>
        <w:t>аалисьу 2024 р.</w:t>
      </w:r>
      <w:r w:rsidR="007A6518" w:rsidRPr="00BE795A">
        <w:rPr>
          <w:rFonts w:ascii="Times New Roman" w:hAnsi="Times New Roman" w:cs="Times New Roman"/>
          <w:sz w:val="28"/>
          <w:szCs w:val="28"/>
        </w:rPr>
        <w:t xml:space="preserve"> на спеціальності 223 Медсестринство, ОПП «Сестринська справа»</w:t>
      </w:r>
      <w:r w:rsidR="00A547E4" w:rsidRPr="00BE795A">
        <w:rPr>
          <w:rFonts w:ascii="Times New Roman" w:hAnsi="Times New Roman" w:cs="Times New Roman"/>
          <w:color w:val="222222"/>
          <w:sz w:val="28"/>
          <w:szCs w:val="28"/>
          <w:shd w:val="clear" w:color="auto" w:fill="FFFFFF"/>
        </w:rPr>
        <w:t>.</w:t>
      </w:r>
    </w:p>
    <w:p w:rsidR="00A547E4" w:rsidRPr="00BE795A" w:rsidRDefault="00CC2F05" w:rsidP="00BE795A">
      <w:pPr>
        <w:pStyle w:val="HTML"/>
        <w:tabs>
          <w:tab w:val="clear" w:pos="916"/>
          <w:tab w:val="left" w:pos="851"/>
          <w:tab w:val="left" w:pos="9639"/>
        </w:tabs>
        <w:spacing w:line="360" w:lineRule="auto"/>
        <w:ind w:firstLine="709"/>
        <w:jc w:val="both"/>
        <w:rPr>
          <w:rStyle w:val="y2iqfc"/>
          <w:rFonts w:ascii="Times New Roman" w:hAnsi="Times New Roman" w:cs="Times New Roman"/>
          <w:sz w:val="28"/>
          <w:szCs w:val="28"/>
          <w:lang w:eastAsia="ru-RU"/>
        </w:rPr>
      </w:pPr>
      <w:r w:rsidRPr="00BE795A">
        <w:rPr>
          <w:rFonts w:ascii="Times New Roman" w:hAnsi="Times New Roman" w:cs="Times New Roman"/>
          <w:b/>
          <w:iCs/>
          <w:sz w:val="28"/>
          <w:szCs w:val="28"/>
        </w:rPr>
        <w:t>Предмет дослідження:</w:t>
      </w:r>
      <w:r w:rsidRPr="00BE795A">
        <w:rPr>
          <w:rFonts w:ascii="Times New Roman" w:hAnsi="Times New Roman" w:cs="Times New Roman"/>
          <w:sz w:val="28"/>
          <w:szCs w:val="28"/>
        </w:rPr>
        <w:t xml:space="preserve"> </w:t>
      </w:r>
      <w:r w:rsidR="0024250A" w:rsidRPr="00BE795A">
        <w:rPr>
          <w:rStyle w:val="y2iqfc"/>
          <w:rFonts w:ascii="Times New Roman" w:hAnsi="Times New Roman" w:cs="Times New Roman"/>
          <w:sz w:val="28"/>
          <w:szCs w:val="28"/>
        </w:rPr>
        <w:t xml:space="preserve">Рівень тривожності </w:t>
      </w:r>
      <w:r w:rsidR="00036B5B" w:rsidRPr="00BE795A">
        <w:rPr>
          <w:rStyle w:val="y2iqfc"/>
          <w:rFonts w:ascii="Times New Roman" w:hAnsi="Times New Roman" w:cs="Times New Roman"/>
          <w:sz w:val="28"/>
          <w:szCs w:val="28"/>
        </w:rPr>
        <w:t xml:space="preserve">та психічний стан </w:t>
      </w:r>
      <w:r w:rsidR="0024250A" w:rsidRPr="00BE795A">
        <w:rPr>
          <w:rStyle w:val="y2iqfc"/>
          <w:rFonts w:ascii="Times New Roman" w:hAnsi="Times New Roman" w:cs="Times New Roman"/>
          <w:sz w:val="28"/>
          <w:szCs w:val="28"/>
        </w:rPr>
        <w:t xml:space="preserve">студентів ННІ медсестринства </w:t>
      </w:r>
      <w:r w:rsidR="0024250A"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w:t>
      </w:r>
      <w:r w:rsidR="0004146B" w:rsidRPr="00BE795A">
        <w:rPr>
          <w:rFonts w:ascii="Times New Roman" w:hAnsi="Times New Roman" w:cs="Times New Roman"/>
          <w:sz w:val="28"/>
          <w:szCs w:val="28"/>
        </w:rPr>
        <w:t xml:space="preserve"> </w:t>
      </w:r>
      <w:r w:rsidR="00036B5B" w:rsidRPr="00BE795A">
        <w:rPr>
          <w:rStyle w:val="y2iqfc"/>
          <w:rFonts w:ascii="Times New Roman" w:hAnsi="Times New Roman" w:cs="Times New Roman"/>
          <w:sz w:val="28"/>
          <w:szCs w:val="28"/>
        </w:rPr>
        <w:t>в умовах війни</w:t>
      </w:r>
      <w:r w:rsidR="00A547E4" w:rsidRPr="00BE795A">
        <w:rPr>
          <w:rFonts w:ascii="Times New Roman" w:hAnsi="Times New Roman" w:cs="Times New Roman"/>
          <w:color w:val="222222"/>
          <w:sz w:val="28"/>
          <w:szCs w:val="28"/>
          <w:shd w:val="clear" w:color="auto" w:fill="FFFFFF"/>
        </w:rPr>
        <w:t>.</w:t>
      </w:r>
    </w:p>
    <w:p w:rsidR="00D42BC7" w:rsidRPr="00BE795A" w:rsidRDefault="00560986" w:rsidP="00BE795A">
      <w:pPr>
        <w:pStyle w:val="Default"/>
        <w:tabs>
          <w:tab w:val="left" w:pos="851"/>
        </w:tabs>
        <w:spacing w:line="360" w:lineRule="auto"/>
        <w:ind w:firstLine="709"/>
        <w:jc w:val="both"/>
        <w:rPr>
          <w:rFonts w:ascii="Times New Roman" w:hAnsi="Times New Roman" w:cs="Times New Roman"/>
          <w:color w:val="auto"/>
          <w:sz w:val="28"/>
          <w:szCs w:val="28"/>
          <w:lang w:val="uk-UA"/>
        </w:rPr>
      </w:pPr>
      <w:r w:rsidRPr="00BE795A">
        <w:rPr>
          <w:rFonts w:ascii="Times New Roman" w:hAnsi="Times New Roman" w:cs="Times New Roman"/>
          <w:b/>
          <w:iCs/>
          <w:color w:val="auto"/>
          <w:sz w:val="28"/>
          <w:szCs w:val="28"/>
          <w:lang w:val="uk-UA"/>
        </w:rPr>
        <w:t>Методи дослідження:</w:t>
      </w:r>
      <w:r w:rsidRPr="00BE795A">
        <w:rPr>
          <w:rFonts w:ascii="Times New Roman" w:hAnsi="Times New Roman" w:cs="Times New Roman"/>
          <w:color w:val="auto"/>
          <w:sz w:val="28"/>
          <w:szCs w:val="28"/>
          <w:lang w:val="uk-UA"/>
        </w:rPr>
        <w:t xml:space="preserve"> </w:t>
      </w:r>
    </w:p>
    <w:p w:rsidR="008F5882" w:rsidRPr="00BE795A" w:rsidRDefault="008F5882" w:rsidP="00286BA4">
      <w:pPr>
        <w:pStyle w:val="ab"/>
        <w:numPr>
          <w:ilvl w:val="0"/>
          <w:numId w:val="3"/>
        </w:numPr>
        <w:tabs>
          <w:tab w:val="left" w:pos="1276"/>
          <w:tab w:val="num" w:pos="1620"/>
        </w:tabs>
        <w:spacing w:before="0" w:beforeAutospacing="0" w:after="0" w:afterAutospacing="0" w:line="360" w:lineRule="auto"/>
        <w:ind w:left="0" w:firstLine="709"/>
        <w:jc w:val="both"/>
        <w:rPr>
          <w:sz w:val="28"/>
          <w:szCs w:val="28"/>
        </w:rPr>
      </w:pPr>
      <w:r w:rsidRPr="00BE795A">
        <w:rPr>
          <w:rFonts w:eastAsia="MS Mincho"/>
          <w:sz w:val="28"/>
          <w:szCs w:val="28"/>
        </w:rPr>
        <w:t>Аналіз літературних даних</w:t>
      </w:r>
      <w:r w:rsidR="00A547E4" w:rsidRPr="00BE795A">
        <w:rPr>
          <w:rFonts w:eastAsia="MS Mincho"/>
          <w:sz w:val="28"/>
          <w:szCs w:val="28"/>
        </w:rPr>
        <w:t xml:space="preserve"> (бібліосемантичний)</w:t>
      </w:r>
      <w:r w:rsidRPr="00BE795A">
        <w:rPr>
          <w:sz w:val="28"/>
          <w:szCs w:val="28"/>
        </w:rPr>
        <w:t>.</w:t>
      </w:r>
    </w:p>
    <w:p w:rsidR="009D78A8" w:rsidRPr="00BE795A" w:rsidRDefault="00A547E4" w:rsidP="00286BA4">
      <w:pPr>
        <w:pStyle w:val="a6"/>
        <w:numPr>
          <w:ilvl w:val="0"/>
          <w:numId w:val="3"/>
        </w:numPr>
        <w:tabs>
          <w:tab w:val="num" w:pos="1620"/>
        </w:tabs>
        <w:autoSpaceDE w:val="0"/>
        <w:autoSpaceDN w:val="0"/>
        <w:adjustRightInd w:val="0"/>
        <w:spacing w:line="360" w:lineRule="auto"/>
        <w:ind w:left="0" w:firstLine="709"/>
        <w:jc w:val="both"/>
        <w:rPr>
          <w:sz w:val="28"/>
          <w:szCs w:val="28"/>
          <w:lang w:val="uk-UA"/>
        </w:rPr>
      </w:pPr>
      <w:r w:rsidRPr="00BE795A">
        <w:rPr>
          <w:sz w:val="28"/>
          <w:szCs w:val="28"/>
          <w:lang w:val="uk-UA"/>
        </w:rPr>
        <w:t>Соціологічний</w:t>
      </w:r>
      <w:r w:rsidR="009D78A8" w:rsidRPr="00BE795A">
        <w:rPr>
          <w:sz w:val="28"/>
          <w:szCs w:val="28"/>
          <w:lang w:val="uk-UA"/>
        </w:rPr>
        <w:t xml:space="preserve">, </w:t>
      </w:r>
    </w:p>
    <w:p w:rsidR="009D78A8" w:rsidRPr="00BE795A" w:rsidRDefault="00A547E4" w:rsidP="00286BA4">
      <w:pPr>
        <w:pStyle w:val="a6"/>
        <w:numPr>
          <w:ilvl w:val="0"/>
          <w:numId w:val="3"/>
        </w:numPr>
        <w:tabs>
          <w:tab w:val="num" w:pos="1620"/>
        </w:tabs>
        <w:autoSpaceDE w:val="0"/>
        <w:autoSpaceDN w:val="0"/>
        <w:adjustRightInd w:val="0"/>
        <w:spacing w:line="360" w:lineRule="auto"/>
        <w:ind w:left="0" w:firstLine="709"/>
        <w:jc w:val="both"/>
        <w:rPr>
          <w:rFonts w:eastAsia="TimesNewRomanPSMT"/>
          <w:sz w:val="28"/>
          <w:szCs w:val="28"/>
          <w:lang w:val="uk-UA"/>
        </w:rPr>
      </w:pPr>
      <w:r w:rsidRPr="00BE795A">
        <w:rPr>
          <w:sz w:val="28"/>
          <w:szCs w:val="28"/>
          <w:lang w:val="uk-UA"/>
        </w:rPr>
        <w:t>Анкетування</w:t>
      </w:r>
      <w:r w:rsidR="009D78A8" w:rsidRPr="00BE795A">
        <w:rPr>
          <w:sz w:val="28"/>
          <w:szCs w:val="28"/>
          <w:lang w:val="uk-UA"/>
        </w:rPr>
        <w:t>,</w:t>
      </w:r>
    </w:p>
    <w:p w:rsidR="00A547E4" w:rsidRPr="00BE795A" w:rsidRDefault="00A547E4" w:rsidP="00286BA4">
      <w:pPr>
        <w:pStyle w:val="a6"/>
        <w:numPr>
          <w:ilvl w:val="0"/>
          <w:numId w:val="3"/>
        </w:numPr>
        <w:tabs>
          <w:tab w:val="num" w:pos="1620"/>
        </w:tabs>
        <w:autoSpaceDE w:val="0"/>
        <w:autoSpaceDN w:val="0"/>
        <w:adjustRightInd w:val="0"/>
        <w:spacing w:line="360" w:lineRule="auto"/>
        <w:ind w:left="0" w:firstLine="709"/>
        <w:jc w:val="both"/>
        <w:rPr>
          <w:rFonts w:eastAsia="TimesNewRomanPSMT"/>
          <w:sz w:val="28"/>
          <w:szCs w:val="28"/>
          <w:lang w:val="uk-UA"/>
        </w:rPr>
      </w:pPr>
      <w:r w:rsidRPr="00BE795A">
        <w:rPr>
          <w:sz w:val="28"/>
          <w:szCs w:val="28"/>
          <w:lang w:val="uk-UA"/>
        </w:rPr>
        <w:t>Аналізу і синтезу,</w:t>
      </w:r>
    </w:p>
    <w:p w:rsidR="005A5085" w:rsidRPr="00BE795A" w:rsidRDefault="009D1612" w:rsidP="00286BA4">
      <w:pPr>
        <w:pStyle w:val="ab"/>
        <w:numPr>
          <w:ilvl w:val="0"/>
          <w:numId w:val="3"/>
        </w:numPr>
        <w:tabs>
          <w:tab w:val="num" w:pos="1620"/>
        </w:tabs>
        <w:spacing w:before="0" w:beforeAutospacing="0" w:after="0" w:afterAutospacing="0" w:line="360" w:lineRule="auto"/>
        <w:ind w:left="0" w:firstLine="709"/>
        <w:jc w:val="both"/>
        <w:rPr>
          <w:sz w:val="28"/>
          <w:szCs w:val="28"/>
        </w:rPr>
      </w:pPr>
      <w:r w:rsidRPr="00BE795A">
        <w:rPr>
          <w:sz w:val="28"/>
          <w:szCs w:val="28"/>
        </w:rPr>
        <w:lastRenderedPageBreak/>
        <w:t>Логічного узагальнення</w:t>
      </w:r>
      <w:r w:rsidR="009D78A8" w:rsidRPr="00BE795A">
        <w:rPr>
          <w:sz w:val="28"/>
          <w:szCs w:val="28"/>
        </w:rPr>
        <w:t>.</w:t>
      </w:r>
      <w:r w:rsidR="005A5085" w:rsidRPr="00BE795A">
        <w:rPr>
          <w:sz w:val="28"/>
          <w:szCs w:val="28"/>
        </w:rPr>
        <w:t xml:space="preserve"> </w:t>
      </w:r>
    </w:p>
    <w:p w:rsidR="005E6096" w:rsidRPr="00BE795A" w:rsidRDefault="005E6096" w:rsidP="00286BA4">
      <w:pPr>
        <w:pStyle w:val="ab"/>
        <w:numPr>
          <w:ilvl w:val="0"/>
          <w:numId w:val="3"/>
        </w:numPr>
        <w:tabs>
          <w:tab w:val="num" w:pos="1620"/>
        </w:tabs>
        <w:spacing w:before="0" w:beforeAutospacing="0" w:after="0" w:afterAutospacing="0" w:line="360" w:lineRule="auto"/>
        <w:ind w:left="0" w:firstLine="709"/>
        <w:jc w:val="both"/>
        <w:rPr>
          <w:sz w:val="28"/>
          <w:szCs w:val="28"/>
        </w:rPr>
      </w:pPr>
      <w:r w:rsidRPr="00BE795A">
        <w:rPr>
          <w:sz w:val="28"/>
          <w:szCs w:val="28"/>
        </w:rPr>
        <w:t>Системного підходу.</w:t>
      </w:r>
    </w:p>
    <w:p w:rsidR="005A5085" w:rsidRPr="00BE795A" w:rsidRDefault="005A5085" w:rsidP="00286BA4">
      <w:pPr>
        <w:pStyle w:val="ab"/>
        <w:numPr>
          <w:ilvl w:val="0"/>
          <w:numId w:val="3"/>
        </w:numPr>
        <w:tabs>
          <w:tab w:val="num" w:pos="1620"/>
        </w:tabs>
        <w:spacing w:before="0" w:beforeAutospacing="0" w:after="0" w:afterAutospacing="0" w:line="360" w:lineRule="auto"/>
        <w:ind w:left="0" w:firstLine="709"/>
        <w:jc w:val="both"/>
        <w:rPr>
          <w:sz w:val="28"/>
          <w:szCs w:val="28"/>
        </w:rPr>
      </w:pPr>
      <w:r w:rsidRPr="00BE795A">
        <w:rPr>
          <w:sz w:val="28"/>
          <w:szCs w:val="28"/>
        </w:rPr>
        <w:t>Матeматичнoї статистики</w:t>
      </w:r>
      <w:r w:rsidR="00996AF7" w:rsidRPr="00BE795A">
        <w:rPr>
          <w:sz w:val="28"/>
          <w:szCs w:val="28"/>
        </w:rPr>
        <w:t>.</w:t>
      </w:r>
    </w:p>
    <w:p w:rsidR="00A547E4" w:rsidRPr="00BE795A" w:rsidRDefault="00560986" w:rsidP="00BE795A">
      <w:pPr>
        <w:pStyle w:val="HTML"/>
        <w:tabs>
          <w:tab w:val="clear" w:pos="916"/>
          <w:tab w:val="left" w:pos="9639"/>
        </w:tabs>
        <w:spacing w:line="360" w:lineRule="auto"/>
        <w:ind w:firstLine="709"/>
        <w:jc w:val="both"/>
        <w:rPr>
          <w:rStyle w:val="y2iqfc"/>
          <w:rFonts w:ascii="Times New Roman" w:hAnsi="Times New Roman" w:cs="Times New Roman"/>
          <w:sz w:val="28"/>
          <w:szCs w:val="28"/>
          <w:lang w:eastAsia="ru-RU"/>
        </w:rPr>
      </w:pPr>
      <w:r w:rsidRPr="00BE795A">
        <w:rPr>
          <w:rFonts w:ascii="Times New Roman" w:hAnsi="Times New Roman" w:cs="Times New Roman"/>
          <w:b/>
          <w:sz w:val="28"/>
          <w:szCs w:val="28"/>
        </w:rPr>
        <w:t>Наукова новизна</w:t>
      </w:r>
      <w:r w:rsidRPr="00BE795A">
        <w:rPr>
          <w:rFonts w:ascii="Times New Roman" w:hAnsi="Times New Roman" w:cs="Times New Roman"/>
          <w:b/>
          <w:i/>
          <w:sz w:val="28"/>
          <w:szCs w:val="28"/>
        </w:rPr>
        <w:t>.</w:t>
      </w:r>
      <w:r w:rsidRPr="00BE795A">
        <w:rPr>
          <w:rFonts w:ascii="Times New Roman" w:hAnsi="Times New Roman" w:cs="Times New Roman"/>
          <w:sz w:val="28"/>
          <w:szCs w:val="28"/>
        </w:rPr>
        <w:t xml:space="preserve"> Автор вперше</w:t>
      </w:r>
      <w:r w:rsidR="00746AF5" w:rsidRPr="00BE795A">
        <w:rPr>
          <w:rStyle w:val="y2iqfc"/>
          <w:rFonts w:ascii="Times New Roman" w:hAnsi="Times New Roman" w:cs="Times New Roman"/>
          <w:sz w:val="28"/>
          <w:szCs w:val="28"/>
        </w:rPr>
        <w:t xml:space="preserve"> виявив </w:t>
      </w:r>
      <w:r w:rsidR="005A5085" w:rsidRPr="00BE795A">
        <w:rPr>
          <w:rStyle w:val="y2iqfc"/>
          <w:rFonts w:ascii="Times New Roman" w:hAnsi="Times New Roman" w:cs="Times New Roman"/>
          <w:sz w:val="28"/>
          <w:szCs w:val="28"/>
        </w:rPr>
        <w:t xml:space="preserve">рівень тривожності студентів ННІ медсестринства </w:t>
      </w:r>
      <w:r w:rsidR="005A5085"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w:t>
      </w:r>
      <w:r w:rsidR="0004146B" w:rsidRPr="00BE795A">
        <w:rPr>
          <w:rStyle w:val="y2iqfc"/>
          <w:rFonts w:ascii="Times New Roman" w:hAnsi="Times New Roman" w:cs="Times New Roman"/>
          <w:sz w:val="28"/>
          <w:szCs w:val="28"/>
        </w:rPr>
        <w:t xml:space="preserve"> </w:t>
      </w:r>
      <w:r w:rsidR="00D66CE7" w:rsidRPr="00BE795A">
        <w:rPr>
          <w:rFonts w:ascii="Times New Roman" w:hAnsi="Times New Roman" w:cs="Times New Roman"/>
          <w:sz w:val="28"/>
          <w:szCs w:val="28"/>
        </w:rPr>
        <w:t xml:space="preserve">під час російсько-української війни за </w:t>
      </w:r>
      <w:r w:rsidR="00D66CE7" w:rsidRPr="00BE795A">
        <w:rPr>
          <w:rFonts w:ascii="Times New Roman" w:hAnsi="Times New Roman" w:cs="Times New Roman"/>
          <w:color w:val="000000"/>
          <w:sz w:val="28"/>
          <w:szCs w:val="28"/>
        </w:rPr>
        <w:t>шкалою оцінки рівня реактивної (ситуативної) та особистісної тривожності Ч.Д. Спілбергера – Ю.Л. Ханіна</w:t>
      </w:r>
      <w:r w:rsidR="00D66CE7" w:rsidRPr="00BE795A">
        <w:rPr>
          <w:rFonts w:ascii="Times New Roman" w:hAnsi="Times New Roman" w:cs="Times New Roman"/>
          <w:sz w:val="28"/>
          <w:szCs w:val="28"/>
        </w:rPr>
        <w:t xml:space="preserve"> </w:t>
      </w:r>
      <w:r w:rsidR="00D66CE7" w:rsidRPr="00BE795A">
        <w:rPr>
          <w:rStyle w:val="y2iqfc"/>
          <w:rFonts w:ascii="Times New Roman" w:hAnsi="Times New Roman" w:cs="Times New Roman"/>
          <w:sz w:val="28"/>
          <w:szCs w:val="28"/>
        </w:rPr>
        <w:t xml:space="preserve">та дослідив </w:t>
      </w:r>
      <w:r w:rsidR="00D66CE7" w:rsidRPr="00BE795A">
        <w:rPr>
          <w:rFonts w:ascii="Times New Roman" w:hAnsi="Times New Roman" w:cs="Times New Roman"/>
          <w:sz w:val="28"/>
          <w:szCs w:val="28"/>
        </w:rPr>
        <w:t xml:space="preserve">психічний стан </w:t>
      </w:r>
      <w:r w:rsidR="00D66CE7" w:rsidRPr="00BE795A">
        <w:rPr>
          <w:rStyle w:val="y2iqfc"/>
          <w:rFonts w:ascii="Times New Roman" w:hAnsi="Times New Roman" w:cs="Times New Roman"/>
          <w:sz w:val="28"/>
          <w:szCs w:val="28"/>
        </w:rPr>
        <w:t xml:space="preserve">студентів ННІ медсестринства </w:t>
      </w:r>
      <w:r w:rsidR="00D66CE7"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 під час російсько-української війни за адаптованою методикою Г. Айзенк</w:t>
      </w:r>
      <w:r w:rsidR="00A547E4" w:rsidRPr="00BE795A">
        <w:rPr>
          <w:rFonts w:ascii="Times New Roman" w:hAnsi="Times New Roman" w:cs="Times New Roman"/>
          <w:color w:val="222222"/>
          <w:sz w:val="28"/>
          <w:szCs w:val="28"/>
          <w:shd w:val="clear" w:color="auto" w:fill="FFFFFF"/>
        </w:rPr>
        <w:t>.</w:t>
      </w:r>
    </w:p>
    <w:p w:rsidR="00D66CE7" w:rsidRPr="00BE795A" w:rsidRDefault="00560986" w:rsidP="00BE795A">
      <w:pPr>
        <w:pStyle w:val="HTML"/>
        <w:tabs>
          <w:tab w:val="clear" w:pos="916"/>
          <w:tab w:val="left" w:pos="9639"/>
        </w:tabs>
        <w:spacing w:line="360" w:lineRule="auto"/>
        <w:ind w:firstLine="709"/>
        <w:jc w:val="both"/>
        <w:rPr>
          <w:rStyle w:val="y2iqfc"/>
          <w:rFonts w:ascii="Times New Roman" w:hAnsi="Times New Roman" w:cs="Times New Roman"/>
          <w:sz w:val="28"/>
          <w:szCs w:val="28"/>
          <w:lang w:eastAsia="ru-RU"/>
        </w:rPr>
      </w:pPr>
      <w:r w:rsidRPr="00BE795A">
        <w:rPr>
          <w:rFonts w:ascii="Times New Roman" w:hAnsi="Times New Roman" w:cs="Times New Roman"/>
          <w:b/>
          <w:sz w:val="28"/>
          <w:szCs w:val="28"/>
        </w:rPr>
        <w:t>Практичне значення одержаних результатів.</w:t>
      </w:r>
      <w:r w:rsidRPr="00BE795A">
        <w:rPr>
          <w:rFonts w:ascii="Times New Roman" w:hAnsi="Times New Roman" w:cs="Times New Roman"/>
          <w:sz w:val="28"/>
          <w:szCs w:val="28"/>
        </w:rPr>
        <w:t xml:space="preserve"> Проведені дослідження допомогли проаналізувати </w:t>
      </w:r>
      <w:r w:rsidR="00D66CE7" w:rsidRPr="00BE795A">
        <w:rPr>
          <w:rStyle w:val="y2iqfc"/>
          <w:rFonts w:ascii="Times New Roman" w:hAnsi="Times New Roman" w:cs="Times New Roman"/>
          <w:sz w:val="28"/>
          <w:szCs w:val="28"/>
        </w:rPr>
        <w:t xml:space="preserve">рівень тривожності </w:t>
      </w:r>
      <w:r w:rsidR="00F54A01" w:rsidRPr="00BE795A">
        <w:rPr>
          <w:rStyle w:val="y2iqfc"/>
          <w:rFonts w:ascii="Times New Roman" w:hAnsi="Times New Roman" w:cs="Times New Roman"/>
          <w:sz w:val="28"/>
          <w:szCs w:val="28"/>
        </w:rPr>
        <w:t xml:space="preserve">та дослідити </w:t>
      </w:r>
      <w:r w:rsidR="00F54A01" w:rsidRPr="00BE795A">
        <w:rPr>
          <w:rFonts w:ascii="Times New Roman" w:hAnsi="Times New Roman" w:cs="Times New Roman"/>
          <w:sz w:val="28"/>
          <w:szCs w:val="28"/>
        </w:rPr>
        <w:t>психічний стан</w:t>
      </w:r>
      <w:r w:rsidR="00F54A01" w:rsidRPr="00BE795A">
        <w:rPr>
          <w:rStyle w:val="y2iqfc"/>
          <w:rFonts w:ascii="Times New Roman" w:hAnsi="Times New Roman" w:cs="Times New Roman"/>
          <w:sz w:val="28"/>
          <w:szCs w:val="28"/>
        </w:rPr>
        <w:t xml:space="preserve"> </w:t>
      </w:r>
      <w:r w:rsidR="00D66CE7" w:rsidRPr="00BE795A">
        <w:rPr>
          <w:rStyle w:val="y2iqfc"/>
          <w:rFonts w:ascii="Times New Roman" w:hAnsi="Times New Roman" w:cs="Times New Roman"/>
          <w:sz w:val="28"/>
          <w:szCs w:val="28"/>
        </w:rPr>
        <w:t xml:space="preserve">студентів ННІ медсестринства </w:t>
      </w:r>
      <w:r w:rsidR="00D66CE7"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w:t>
      </w:r>
      <w:r w:rsidR="00F54A01" w:rsidRPr="00BE795A">
        <w:rPr>
          <w:rFonts w:ascii="Times New Roman" w:hAnsi="Times New Roman" w:cs="Times New Roman"/>
          <w:sz w:val="28"/>
          <w:szCs w:val="28"/>
        </w:rPr>
        <w:t>, які навчались у 2024 р.запропонувати на спеціальності 223 Медсестринство, ОПП «Сестринська справа»</w:t>
      </w:r>
      <w:r w:rsidR="00D66CE7" w:rsidRPr="00BE795A">
        <w:rPr>
          <w:rStyle w:val="y2iqfc"/>
          <w:rFonts w:ascii="Times New Roman" w:hAnsi="Times New Roman" w:cs="Times New Roman"/>
          <w:sz w:val="28"/>
          <w:szCs w:val="28"/>
        </w:rPr>
        <w:t xml:space="preserve"> </w:t>
      </w:r>
      <w:r w:rsidR="00D66CE7" w:rsidRPr="00BE795A">
        <w:rPr>
          <w:rFonts w:ascii="Times New Roman" w:hAnsi="Times New Roman" w:cs="Times New Roman"/>
          <w:sz w:val="28"/>
          <w:szCs w:val="28"/>
        </w:rPr>
        <w:t>під час російсько-української</w:t>
      </w:r>
      <w:r w:rsidR="00F54A01" w:rsidRPr="00BE795A">
        <w:rPr>
          <w:rFonts w:ascii="Times New Roman" w:hAnsi="Times New Roman" w:cs="Times New Roman"/>
          <w:sz w:val="28"/>
          <w:szCs w:val="28"/>
        </w:rPr>
        <w:t xml:space="preserve"> війни та запропонувати </w:t>
      </w:r>
      <w:r w:rsidR="00F54A01" w:rsidRPr="00BE795A">
        <w:rPr>
          <w:rStyle w:val="y2iqfc"/>
          <w:rFonts w:ascii="Times New Roman" w:hAnsi="Times New Roman" w:cs="Times New Roman"/>
          <w:sz w:val="28"/>
          <w:szCs w:val="28"/>
          <w:lang w:eastAsia="ru-RU"/>
        </w:rPr>
        <w:t xml:space="preserve">рекомендації для зменшення </w:t>
      </w:r>
      <w:r w:rsidR="00F54A01" w:rsidRPr="00BE795A">
        <w:rPr>
          <w:rStyle w:val="y2iqfc"/>
          <w:rFonts w:ascii="Times New Roman" w:hAnsi="Times New Roman" w:cs="Times New Roman"/>
          <w:sz w:val="28"/>
          <w:szCs w:val="28"/>
        </w:rPr>
        <w:t xml:space="preserve">рівня тривожності студентів </w:t>
      </w:r>
      <w:r w:rsidR="00F54A01" w:rsidRPr="00BE795A">
        <w:rPr>
          <w:rStyle w:val="y2iqfc"/>
          <w:rFonts w:ascii="Times New Roman" w:hAnsi="Times New Roman" w:cs="Times New Roman"/>
          <w:sz w:val="28"/>
          <w:szCs w:val="28"/>
          <w:lang w:eastAsia="ru-RU"/>
        </w:rPr>
        <w:t xml:space="preserve">та покращення їх соціальної адаптації </w:t>
      </w:r>
      <w:r w:rsidR="00D66CE7" w:rsidRPr="00BE795A">
        <w:rPr>
          <w:rFonts w:ascii="Times New Roman" w:hAnsi="Times New Roman" w:cs="Times New Roman"/>
          <w:color w:val="222222"/>
          <w:sz w:val="28"/>
          <w:szCs w:val="28"/>
          <w:shd w:val="clear" w:color="auto" w:fill="FFFFFF"/>
        </w:rPr>
        <w:t>.</w:t>
      </w:r>
    </w:p>
    <w:p w:rsidR="00560986" w:rsidRPr="00BE795A" w:rsidRDefault="00560986" w:rsidP="00BE795A">
      <w:pPr>
        <w:widowControl w:val="0"/>
        <w:spacing w:line="360" w:lineRule="auto"/>
        <w:ind w:firstLine="709"/>
        <w:jc w:val="both"/>
        <w:rPr>
          <w:sz w:val="28"/>
          <w:szCs w:val="28"/>
          <w:lang w:val="uk-UA"/>
        </w:rPr>
      </w:pPr>
      <w:r w:rsidRPr="00BE795A">
        <w:rPr>
          <w:b/>
          <w:bCs/>
          <w:sz w:val="28"/>
          <w:szCs w:val="28"/>
          <w:lang w:val="uk-UA"/>
        </w:rPr>
        <w:t>Апробація результатів роботи</w:t>
      </w:r>
      <w:r w:rsidRPr="00BE795A">
        <w:rPr>
          <w:b/>
          <w:bCs/>
          <w:i/>
          <w:sz w:val="28"/>
          <w:szCs w:val="28"/>
          <w:lang w:val="uk-UA"/>
        </w:rPr>
        <w:t>.</w:t>
      </w:r>
      <w:r w:rsidRPr="00BE795A">
        <w:rPr>
          <w:b/>
          <w:bCs/>
          <w:sz w:val="28"/>
          <w:szCs w:val="28"/>
          <w:lang w:val="uk-UA"/>
        </w:rPr>
        <w:t xml:space="preserve"> </w:t>
      </w:r>
      <w:r w:rsidRPr="00BE795A">
        <w:rPr>
          <w:sz w:val="28"/>
          <w:szCs w:val="28"/>
          <w:lang w:val="uk-UA"/>
        </w:rPr>
        <w:t xml:space="preserve">Результати </w:t>
      </w:r>
      <w:r w:rsidR="009D78A8" w:rsidRPr="00BE795A">
        <w:rPr>
          <w:sz w:val="28"/>
          <w:szCs w:val="28"/>
          <w:lang w:val="uk-UA"/>
        </w:rPr>
        <w:t xml:space="preserve">наукового </w:t>
      </w:r>
      <w:r w:rsidRPr="00BE795A">
        <w:rPr>
          <w:sz w:val="28"/>
          <w:szCs w:val="28"/>
          <w:lang w:val="uk-UA"/>
        </w:rPr>
        <w:t>досліджен</w:t>
      </w:r>
      <w:r w:rsidR="009D78A8" w:rsidRPr="00BE795A">
        <w:rPr>
          <w:sz w:val="28"/>
          <w:szCs w:val="28"/>
          <w:lang w:val="uk-UA"/>
        </w:rPr>
        <w:t xml:space="preserve">ня, викладеного в </w:t>
      </w:r>
      <w:r w:rsidRPr="00BE795A">
        <w:rPr>
          <w:sz w:val="28"/>
          <w:szCs w:val="28"/>
          <w:lang w:val="uk-UA"/>
        </w:rPr>
        <w:t>к</w:t>
      </w:r>
      <w:r w:rsidRPr="00BE795A">
        <w:rPr>
          <w:sz w:val="28"/>
          <w:szCs w:val="28"/>
        </w:rPr>
        <w:t>валіфікаційн</w:t>
      </w:r>
      <w:r w:rsidR="009D78A8" w:rsidRPr="00BE795A">
        <w:rPr>
          <w:sz w:val="28"/>
          <w:szCs w:val="28"/>
          <w:lang w:val="uk-UA"/>
        </w:rPr>
        <w:t>ій</w:t>
      </w:r>
      <w:r w:rsidRPr="00BE795A">
        <w:rPr>
          <w:sz w:val="28"/>
          <w:szCs w:val="28"/>
          <w:lang w:val="uk-UA"/>
        </w:rPr>
        <w:t xml:space="preserve"> робот</w:t>
      </w:r>
      <w:r w:rsidR="009D78A8" w:rsidRPr="00BE795A">
        <w:rPr>
          <w:sz w:val="28"/>
          <w:szCs w:val="28"/>
          <w:lang w:val="uk-UA"/>
        </w:rPr>
        <w:t>і</w:t>
      </w:r>
      <w:r w:rsidRPr="00BE795A">
        <w:rPr>
          <w:sz w:val="28"/>
          <w:szCs w:val="28"/>
          <w:lang w:val="uk-UA"/>
        </w:rPr>
        <w:t>, оприлюднені на підсумкових науково-практичн</w:t>
      </w:r>
      <w:r w:rsidR="00C40237" w:rsidRPr="00BE795A">
        <w:rPr>
          <w:sz w:val="28"/>
          <w:szCs w:val="28"/>
          <w:lang w:val="uk-UA"/>
        </w:rPr>
        <w:t>их</w:t>
      </w:r>
      <w:r w:rsidRPr="00BE795A">
        <w:rPr>
          <w:sz w:val="28"/>
          <w:szCs w:val="28"/>
          <w:lang w:val="uk-UA"/>
        </w:rPr>
        <w:t xml:space="preserve"> конференціях</w:t>
      </w:r>
      <w:r w:rsidR="009D78A8" w:rsidRPr="00BE795A">
        <w:rPr>
          <w:sz w:val="28"/>
          <w:szCs w:val="28"/>
          <w:lang w:val="uk-UA"/>
        </w:rPr>
        <w:t xml:space="preserve"> </w:t>
      </w:r>
      <w:r w:rsidR="00C40237" w:rsidRPr="00BE795A">
        <w:rPr>
          <w:rStyle w:val="ad"/>
          <w:b w:val="0"/>
          <w:color w:val="070707"/>
          <w:sz w:val="28"/>
          <w:szCs w:val="28"/>
          <w:bdr w:val="none" w:sz="0" w:space="0" w:color="auto" w:frame="1"/>
        </w:rPr>
        <w:t>“Здобутки клінічної та експериментальної медицини”</w:t>
      </w:r>
      <w:r w:rsidR="00C40237" w:rsidRPr="00BE795A">
        <w:rPr>
          <w:rStyle w:val="ad"/>
          <w:b w:val="0"/>
          <w:color w:val="070707"/>
          <w:sz w:val="28"/>
          <w:szCs w:val="28"/>
          <w:bdr w:val="none" w:sz="0" w:space="0" w:color="auto" w:frame="1"/>
          <w:lang w:val="uk-UA"/>
        </w:rPr>
        <w:t xml:space="preserve"> та</w:t>
      </w:r>
      <w:r w:rsidR="00C40237" w:rsidRPr="00BE795A">
        <w:rPr>
          <w:rStyle w:val="ad"/>
          <w:color w:val="070707"/>
          <w:sz w:val="28"/>
          <w:szCs w:val="28"/>
          <w:bdr w:val="none" w:sz="0" w:space="0" w:color="auto" w:frame="1"/>
          <w:shd w:val="clear" w:color="auto" w:fill="FAF8EF"/>
          <w:lang w:val="uk-UA"/>
        </w:rPr>
        <w:t xml:space="preserve"> </w:t>
      </w:r>
      <w:r w:rsidR="00C40237" w:rsidRPr="00BE795A">
        <w:rPr>
          <w:rStyle w:val="c9dxtc"/>
          <w:color w:val="000000"/>
          <w:sz w:val="28"/>
          <w:szCs w:val="28"/>
        </w:rPr>
        <w:t>Конгрес</w:t>
      </w:r>
      <w:r w:rsidR="00C40237" w:rsidRPr="00BE795A">
        <w:rPr>
          <w:rStyle w:val="c9dxtc"/>
          <w:color w:val="000000"/>
          <w:sz w:val="28"/>
          <w:szCs w:val="28"/>
          <w:lang w:val="uk-UA"/>
        </w:rPr>
        <w:t xml:space="preserve">і </w:t>
      </w:r>
      <w:r w:rsidR="00C40237" w:rsidRPr="00BE795A">
        <w:rPr>
          <w:rStyle w:val="c9dxtc"/>
          <w:color w:val="000000"/>
          <w:sz w:val="28"/>
          <w:szCs w:val="28"/>
        </w:rPr>
        <w:t>студентів та молодих учених "Майбутнє за наукою"</w:t>
      </w:r>
      <w:r w:rsidR="00C40237" w:rsidRPr="00BE795A">
        <w:rPr>
          <w:sz w:val="28"/>
          <w:szCs w:val="28"/>
          <w:lang w:val="uk-UA"/>
        </w:rPr>
        <w:t>, а також в друкованих працях</w:t>
      </w:r>
      <w:r w:rsidRPr="00BE795A">
        <w:rPr>
          <w:sz w:val="28"/>
          <w:szCs w:val="28"/>
          <w:lang w:val="uk-UA"/>
        </w:rPr>
        <w:t>.</w:t>
      </w:r>
    </w:p>
    <w:p w:rsidR="00560986" w:rsidRPr="00BE795A" w:rsidRDefault="00560986" w:rsidP="00BE795A">
      <w:pPr>
        <w:widowControl w:val="0"/>
        <w:spacing w:line="360" w:lineRule="auto"/>
        <w:ind w:firstLine="709"/>
        <w:jc w:val="both"/>
        <w:rPr>
          <w:sz w:val="28"/>
          <w:szCs w:val="28"/>
          <w:lang w:val="uk-UA"/>
        </w:rPr>
      </w:pPr>
      <w:r w:rsidRPr="00BE795A">
        <w:rPr>
          <w:b/>
          <w:bCs/>
          <w:sz w:val="28"/>
          <w:szCs w:val="28"/>
          <w:lang w:val="uk-UA"/>
        </w:rPr>
        <w:t>Публікації.</w:t>
      </w:r>
      <w:r w:rsidRPr="00BE795A">
        <w:rPr>
          <w:sz w:val="28"/>
          <w:szCs w:val="28"/>
          <w:lang w:val="uk-UA"/>
        </w:rPr>
        <w:t xml:space="preserve"> За матеріалами кваліфікаційної роботи опубліковано 2 наукових праці</w:t>
      </w:r>
      <w:r w:rsidR="00C40237" w:rsidRPr="00BE795A">
        <w:rPr>
          <w:sz w:val="28"/>
          <w:szCs w:val="28"/>
          <w:lang w:val="uk-UA"/>
        </w:rPr>
        <w:t xml:space="preserve"> (тези конференцій </w:t>
      </w:r>
      <w:r w:rsidR="00C40237" w:rsidRPr="00BE795A">
        <w:rPr>
          <w:rStyle w:val="ad"/>
          <w:b w:val="0"/>
          <w:color w:val="070707"/>
          <w:sz w:val="28"/>
          <w:szCs w:val="28"/>
          <w:bdr w:val="none" w:sz="0" w:space="0" w:color="auto" w:frame="1"/>
          <w:lang w:val="uk-UA"/>
        </w:rPr>
        <w:t>“Здобутки клінічної та експериментальної медицини”</w:t>
      </w:r>
      <w:r w:rsidR="00C40237" w:rsidRPr="00BE795A">
        <w:rPr>
          <w:rStyle w:val="ad"/>
          <w:b w:val="0"/>
          <w:color w:val="070707"/>
          <w:sz w:val="28"/>
          <w:szCs w:val="28"/>
          <w:bdr w:val="none" w:sz="0" w:space="0" w:color="auto" w:frame="1"/>
          <w:shd w:val="clear" w:color="auto" w:fill="FAF8EF"/>
          <w:lang w:val="uk-UA"/>
        </w:rPr>
        <w:t xml:space="preserve"> та</w:t>
      </w:r>
      <w:r w:rsidR="00C40237" w:rsidRPr="00BE795A">
        <w:rPr>
          <w:rStyle w:val="ad"/>
          <w:color w:val="070707"/>
          <w:sz w:val="28"/>
          <w:szCs w:val="28"/>
          <w:bdr w:val="none" w:sz="0" w:space="0" w:color="auto" w:frame="1"/>
          <w:shd w:val="clear" w:color="auto" w:fill="FAF8EF"/>
          <w:lang w:val="uk-UA"/>
        </w:rPr>
        <w:t xml:space="preserve"> </w:t>
      </w:r>
      <w:r w:rsidR="00C40237" w:rsidRPr="00BE795A">
        <w:rPr>
          <w:rStyle w:val="c9dxtc"/>
          <w:color w:val="000000"/>
          <w:sz w:val="28"/>
          <w:szCs w:val="28"/>
          <w:lang w:val="uk-UA"/>
        </w:rPr>
        <w:t>Конгресу студентів та молодих учених "Майбутнє за наукою"</w:t>
      </w:r>
      <w:r w:rsidRPr="00BE795A">
        <w:rPr>
          <w:sz w:val="28"/>
          <w:szCs w:val="28"/>
          <w:lang w:val="uk-UA"/>
        </w:rPr>
        <w:t xml:space="preserve">. </w:t>
      </w:r>
    </w:p>
    <w:p w:rsidR="00EF4F9F" w:rsidRPr="00BE795A" w:rsidRDefault="00560986" w:rsidP="00BE795A">
      <w:pPr>
        <w:tabs>
          <w:tab w:val="left" w:pos="3315"/>
        </w:tabs>
        <w:spacing w:line="360" w:lineRule="auto"/>
        <w:ind w:firstLine="709"/>
        <w:jc w:val="both"/>
        <w:rPr>
          <w:sz w:val="28"/>
          <w:szCs w:val="28"/>
          <w:lang w:val="uk-UA"/>
        </w:rPr>
      </w:pPr>
      <w:r w:rsidRPr="00BE795A">
        <w:rPr>
          <w:b/>
          <w:sz w:val="28"/>
          <w:szCs w:val="28"/>
          <w:lang w:val="uk-UA"/>
        </w:rPr>
        <w:t>Обсяг та структура к</w:t>
      </w:r>
      <w:r w:rsidRPr="00BE795A">
        <w:rPr>
          <w:b/>
          <w:sz w:val="28"/>
          <w:szCs w:val="28"/>
        </w:rPr>
        <w:t>валіфікаційн</w:t>
      </w:r>
      <w:r w:rsidRPr="00BE795A">
        <w:rPr>
          <w:b/>
          <w:sz w:val="28"/>
          <w:szCs w:val="28"/>
          <w:lang w:val="uk-UA"/>
        </w:rPr>
        <w:t>ої роботи.</w:t>
      </w:r>
      <w:r w:rsidRPr="00BE795A">
        <w:rPr>
          <w:i/>
          <w:sz w:val="28"/>
          <w:szCs w:val="28"/>
          <w:lang w:val="uk-UA"/>
        </w:rPr>
        <w:t xml:space="preserve"> </w:t>
      </w:r>
      <w:r w:rsidRPr="00BE795A">
        <w:rPr>
          <w:sz w:val="28"/>
          <w:szCs w:val="28"/>
          <w:lang w:val="uk-UA"/>
        </w:rPr>
        <w:t xml:space="preserve">Кваліфікаційна робота викладена на </w:t>
      </w:r>
      <w:r w:rsidR="0010137C">
        <w:rPr>
          <w:sz w:val="28"/>
          <w:szCs w:val="28"/>
          <w:lang w:val="uk-UA"/>
        </w:rPr>
        <w:t>83</w:t>
      </w:r>
      <w:r w:rsidRPr="00BE795A">
        <w:rPr>
          <w:sz w:val="28"/>
          <w:szCs w:val="28"/>
          <w:lang w:val="uk-UA"/>
        </w:rPr>
        <w:t xml:space="preserve"> сторінках і складається із вступу, огляду літератури, </w:t>
      </w:r>
      <w:r w:rsidR="008A1A99" w:rsidRPr="00BE795A">
        <w:rPr>
          <w:sz w:val="28"/>
          <w:szCs w:val="28"/>
          <w:lang w:val="uk-UA"/>
        </w:rPr>
        <w:t xml:space="preserve">розділів </w:t>
      </w:r>
      <w:r w:rsidRPr="00BE795A">
        <w:rPr>
          <w:sz w:val="28"/>
          <w:szCs w:val="28"/>
          <w:lang w:val="uk-UA"/>
        </w:rPr>
        <w:lastRenderedPageBreak/>
        <w:t>власних досліджень</w:t>
      </w:r>
      <w:r w:rsidR="006D3E7A" w:rsidRPr="00BE795A">
        <w:rPr>
          <w:sz w:val="28"/>
          <w:szCs w:val="28"/>
          <w:lang w:val="uk-UA"/>
        </w:rPr>
        <w:t xml:space="preserve"> та</w:t>
      </w:r>
      <w:r w:rsidRPr="00BE795A">
        <w:rPr>
          <w:sz w:val="28"/>
          <w:szCs w:val="28"/>
          <w:lang w:val="uk-UA"/>
        </w:rPr>
        <w:t xml:space="preserve"> аналізу </w:t>
      </w:r>
      <w:r w:rsidR="006D3E7A" w:rsidRPr="00BE795A">
        <w:rPr>
          <w:sz w:val="28"/>
          <w:szCs w:val="28"/>
          <w:lang w:val="uk-UA"/>
        </w:rPr>
        <w:t xml:space="preserve">їх </w:t>
      </w:r>
      <w:r w:rsidRPr="00BE795A">
        <w:rPr>
          <w:sz w:val="28"/>
          <w:szCs w:val="28"/>
          <w:lang w:val="uk-UA"/>
        </w:rPr>
        <w:t xml:space="preserve">результатів, висновків, </w:t>
      </w:r>
      <w:r w:rsidR="0010137C">
        <w:rPr>
          <w:sz w:val="28"/>
          <w:szCs w:val="28"/>
          <w:lang w:val="uk-UA"/>
        </w:rPr>
        <w:t xml:space="preserve">практичних рекомендацій, </w:t>
      </w:r>
      <w:r w:rsidRPr="00BE795A">
        <w:rPr>
          <w:sz w:val="28"/>
          <w:szCs w:val="28"/>
          <w:lang w:val="uk-UA"/>
        </w:rPr>
        <w:t>списку використаної літератури</w:t>
      </w:r>
      <w:r w:rsidR="005B1BF7" w:rsidRPr="00BE795A">
        <w:rPr>
          <w:sz w:val="28"/>
          <w:szCs w:val="28"/>
          <w:lang w:val="uk-UA"/>
        </w:rPr>
        <w:t xml:space="preserve"> та додатків</w:t>
      </w:r>
      <w:r w:rsidRPr="00BE795A">
        <w:rPr>
          <w:sz w:val="28"/>
          <w:szCs w:val="28"/>
          <w:lang w:val="uk-UA"/>
        </w:rPr>
        <w:t xml:space="preserve">. </w:t>
      </w:r>
    </w:p>
    <w:p w:rsidR="006D3E7A" w:rsidRPr="00BE795A" w:rsidRDefault="006D3E7A" w:rsidP="00BE795A">
      <w:pPr>
        <w:tabs>
          <w:tab w:val="left" w:pos="3315"/>
        </w:tabs>
        <w:spacing w:line="360" w:lineRule="auto"/>
        <w:ind w:firstLine="709"/>
        <w:rPr>
          <w:sz w:val="28"/>
          <w:szCs w:val="28"/>
          <w:lang w:val="uk-UA"/>
        </w:rPr>
      </w:pPr>
      <w:r w:rsidRPr="00BE795A">
        <w:rPr>
          <w:sz w:val="28"/>
          <w:szCs w:val="28"/>
          <w:lang w:val="uk-UA"/>
        </w:rPr>
        <w:t xml:space="preserve">Робота містить </w:t>
      </w:r>
      <w:r w:rsidR="00350BCD">
        <w:rPr>
          <w:sz w:val="28"/>
          <w:szCs w:val="28"/>
          <w:lang w:val="uk-UA"/>
        </w:rPr>
        <w:t>4</w:t>
      </w:r>
      <w:r w:rsidR="00EF38D8" w:rsidRPr="00BE795A">
        <w:rPr>
          <w:sz w:val="28"/>
          <w:szCs w:val="28"/>
          <w:lang w:val="uk-UA"/>
        </w:rPr>
        <w:t xml:space="preserve"> </w:t>
      </w:r>
      <w:r w:rsidRPr="00BE795A">
        <w:rPr>
          <w:sz w:val="28"/>
          <w:szCs w:val="28"/>
          <w:lang w:val="uk-UA"/>
        </w:rPr>
        <w:t>таблиц</w:t>
      </w:r>
      <w:r w:rsidR="00EF38D8" w:rsidRPr="00BE795A">
        <w:rPr>
          <w:sz w:val="28"/>
          <w:szCs w:val="28"/>
          <w:lang w:val="uk-UA"/>
        </w:rPr>
        <w:t>і</w:t>
      </w:r>
      <w:r w:rsidRPr="00BE795A">
        <w:rPr>
          <w:sz w:val="28"/>
          <w:szCs w:val="28"/>
          <w:lang w:val="uk-UA"/>
        </w:rPr>
        <w:t xml:space="preserve"> і </w:t>
      </w:r>
      <w:r w:rsidR="00350BCD">
        <w:rPr>
          <w:sz w:val="28"/>
          <w:szCs w:val="28"/>
          <w:lang w:val="uk-UA"/>
        </w:rPr>
        <w:t>19</w:t>
      </w:r>
      <w:r w:rsidR="00964333" w:rsidRPr="00BE795A">
        <w:rPr>
          <w:sz w:val="28"/>
          <w:szCs w:val="28"/>
          <w:lang w:val="uk-UA"/>
        </w:rPr>
        <w:t xml:space="preserve"> </w:t>
      </w:r>
      <w:r w:rsidR="00EF38D8" w:rsidRPr="00BE795A">
        <w:rPr>
          <w:sz w:val="28"/>
          <w:szCs w:val="28"/>
          <w:lang w:val="uk-UA"/>
        </w:rPr>
        <w:t xml:space="preserve"> </w:t>
      </w:r>
      <w:r w:rsidRPr="00BE795A">
        <w:rPr>
          <w:sz w:val="28"/>
          <w:szCs w:val="28"/>
          <w:lang w:val="uk-UA"/>
        </w:rPr>
        <w:t>рисунків.</w:t>
      </w:r>
    </w:p>
    <w:p w:rsidR="00EF4F9F" w:rsidRPr="00BE795A" w:rsidRDefault="00EF4F9F" w:rsidP="00BE795A">
      <w:pPr>
        <w:spacing w:line="360" w:lineRule="auto"/>
        <w:ind w:firstLine="709"/>
        <w:jc w:val="both"/>
        <w:rPr>
          <w:sz w:val="28"/>
          <w:szCs w:val="28"/>
          <w:lang w:val="uk-UA"/>
        </w:rPr>
      </w:pPr>
      <w:r w:rsidRPr="00BE795A">
        <w:rPr>
          <w:sz w:val="28"/>
          <w:szCs w:val="28"/>
          <w:lang w:val="uk-UA"/>
        </w:rPr>
        <w:br w:type="page"/>
      </w:r>
    </w:p>
    <w:p w:rsidR="00A01036" w:rsidRPr="00BE795A" w:rsidRDefault="00D05C84" w:rsidP="00BE795A">
      <w:pPr>
        <w:tabs>
          <w:tab w:val="left" w:pos="3315"/>
        </w:tabs>
        <w:spacing w:line="360" w:lineRule="auto"/>
        <w:ind w:firstLine="709"/>
        <w:jc w:val="both"/>
        <w:rPr>
          <w:b/>
          <w:sz w:val="28"/>
          <w:szCs w:val="28"/>
          <w:lang w:val="uk-UA"/>
        </w:rPr>
      </w:pPr>
      <w:r w:rsidRPr="00BE795A">
        <w:rPr>
          <w:b/>
          <w:sz w:val="28"/>
          <w:szCs w:val="28"/>
          <w:lang w:val="uk-UA"/>
        </w:rPr>
        <w:lastRenderedPageBreak/>
        <w:t>РОЗДІЛ 1 ОГЛЯД ЛІТЕРАТУРИ</w:t>
      </w:r>
      <w:r w:rsidR="002D4568" w:rsidRPr="00BE795A">
        <w:rPr>
          <w:b/>
          <w:sz w:val="28"/>
          <w:szCs w:val="28"/>
          <w:lang w:val="uk-UA"/>
        </w:rPr>
        <w:t>.</w:t>
      </w:r>
    </w:p>
    <w:p w:rsidR="009813A4" w:rsidRPr="00BE795A" w:rsidRDefault="006078DB" w:rsidP="00286BA4">
      <w:pPr>
        <w:pStyle w:val="a6"/>
        <w:numPr>
          <w:ilvl w:val="1"/>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b/>
          <w:color w:val="1F1F1F"/>
          <w:sz w:val="28"/>
          <w:szCs w:val="28"/>
          <w:lang w:val="uk-UA" w:eastAsia="uk-UA"/>
        </w:rPr>
      </w:pPr>
      <w:r w:rsidRPr="00BE795A">
        <w:rPr>
          <w:b/>
          <w:color w:val="1F1F1F"/>
          <w:sz w:val="28"/>
          <w:szCs w:val="28"/>
          <w:lang w:val="uk-UA" w:eastAsia="uk-UA"/>
        </w:rPr>
        <w:t>Сучасний стан досліджен</w:t>
      </w:r>
      <w:r w:rsidR="00F1707B" w:rsidRPr="00BE795A">
        <w:rPr>
          <w:b/>
          <w:color w:val="1F1F1F"/>
          <w:sz w:val="28"/>
          <w:szCs w:val="28"/>
          <w:lang w:val="uk-UA" w:eastAsia="uk-UA"/>
        </w:rPr>
        <w:t>ня</w:t>
      </w:r>
      <w:r w:rsidRPr="00BE795A">
        <w:rPr>
          <w:b/>
          <w:color w:val="1F1F1F"/>
          <w:sz w:val="28"/>
          <w:szCs w:val="28"/>
          <w:lang w:val="uk-UA" w:eastAsia="uk-UA"/>
        </w:rPr>
        <w:t xml:space="preserve"> рівня тривожності і стресу серед студентів – майбутніх медичних сестер.</w:t>
      </w:r>
    </w:p>
    <w:p w:rsidR="006078DB" w:rsidRPr="00BE795A" w:rsidRDefault="006078DB"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1F1F1F"/>
          <w:sz w:val="28"/>
          <w:szCs w:val="28"/>
          <w:lang w:val="uk-UA" w:eastAsia="uk-UA"/>
        </w:rPr>
      </w:pPr>
    </w:p>
    <w:p w:rsidR="00572FD7" w:rsidRPr="00BE795A" w:rsidRDefault="00572FD7"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1F1F1F"/>
          <w:sz w:val="28"/>
          <w:szCs w:val="28"/>
          <w:lang w:val="uk-UA" w:eastAsia="uk-UA"/>
        </w:rPr>
      </w:pPr>
      <w:r w:rsidRPr="00BE795A">
        <w:rPr>
          <w:color w:val="1F1F1F"/>
          <w:sz w:val="28"/>
          <w:szCs w:val="28"/>
          <w:lang w:val="uk-UA" w:eastAsia="uk-UA"/>
        </w:rPr>
        <w:t>Дослідження рівня тривожності і стресу серед медичних працівників є актуальним питанням сьогодення, яке потребує подальшого вивчення [1</w:t>
      </w:r>
      <w:r w:rsidR="00122BC1" w:rsidRPr="00BE795A">
        <w:rPr>
          <w:color w:val="1F1F1F"/>
          <w:sz w:val="28"/>
          <w:szCs w:val="28"/>
          <w:lang w:val="uk-UA" w:eastAsia="uk-UA"/>
        </w:rPr>
        <w:t>3</w:t>
      </w:r>
      <w:r w:rsidRPr="00BE795A">
        <w:rPr>
          <w:color w:val="1F1F1F"/>
          <w:sz w:val="28"/>
          <w:szCs w:val="28"/>
          <w:lang w:val="uk-UA" w:eastAsia="uk-UA"/>
        </w:rPr>
        <w:t>]. Причиною цього є не лише численні причини внутрішнього стресу медичних працівників, а й негативні гострі та хронічні наслідки стресу [1</w:t>
      </w:r>
      <w:r w:rsidR="00122BC1" w:rsidRPr="00BE795A">
        <w:rPr>
          <w:color w:val="1F1F1F"/>
          <w:sz w:val="28"/>
          <w:szCs w:val="28"/>
          <w:lang w:val="uk-UA" w:eastAsia="uk-UA"/>
        </w:rPr>
        <w:t>4</w:t>
      </w:r>
      <w:r w:rsidRPr="00BE795A">
        <w:rPr>
          <w:color w:val="1F1F1F"/>
          <w:sz w:val="28"/>
          <w:szCs w:val="28"/>
          <w:lang w:val="uk-UA" w:eastAsia="uk-UA"/>
        </w:rPr>
        <w:t>].</w:t>
      </w:r>
    </w:p>
    <w:p w:rsidR="00572FD7" w:rsidRPr="00BE795A" w:rsidRDefault="00572FD7"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1F1F1F"/>
          <w:sz w:val="28"/>
          <w:szCs w:val="28"/>
          <w:lang w:val="uk-UA" w:eastAsia="uk-UA"/>
        </w:rPr>
      </w:pPr>
      <w:r w:rsidRPr="00BE795A">
        <w:rPr>
          <w:color w:val="1F1F1F"/>
          <w:sz w:val="28"/>
          <w:szCs w:val="28"/>
          <w:lang w:val="uk-UA" w:eastAsia="uk-UA"/>
        </w:rPr>
        <w:t>У медсестринстві питанн</w:t>
      </w:r>
      <w:r w:rsidR="003F0175" w:rsidRPr="00BE795A">
        <w:rPr>
          <w:color w:val="1F1F1F"/>
          <w:sz w:val="28"/>
          <w:szCs w:val="28"/>
          <w:lang w:val="uk-UA" w:eastAsia="uk-UA"/>
        </w:rPr>
        <w:t>ю</w:t>
      </w:r>
      <w:r w:rsidRPr="00BE795A">
        <w:rPr>
          <w:color w:val="1F1F1F"/>
          <w:sz w:val="28"/>
          <w:szCs w:val="28"/>
          <w:lang w:val="uk-UA" w:eastAsia="uk-UA"/>
        </w:rPr>
        <w:t xml:space="preserve"> стресу </w:t>
      </w:r>
      <w:r w:rsidR="003F0175" w:rsidRPr="00BE795A">
        <w:rPr>
          <w:color w:val="1F1F1F"/>
          <w:sz w:val="28"/>
          <w:szCs w:val="28"/>
          <w:lang w:val="uk-UA" w:eastAsia="uk-UA"/>
        </w:rPr>
        <w:t xml:space="preserve">та тривого </w:t>
      </w:r>
      <w:r w:rsidRPr="00BE795A">
        <w:rPr>
          <w:color w:val="1F1F1F"/>
          <w:sz w:val="28"/>
          <w:szCs w:val="28"/>
          <w:lang w:val="uk-UA" w:eastAsia="uk-UA"/>
        </w:rPr>
        <w:t>приді</w:t>
      </w:r>
      <w:r w:rsidR="003F0175" w:rsidRPr="00BE795A">
        <w:rPr>
          <w:color w:val="1F1F1F"/>
          <w:sz w:val="28"/>
          <w:szCs w:val="28"/>
          <w:lang w:val="uk-UA" w:eastAsia="uk-UA"/>
        </w:rPr>
        <w:t xml:space="preserve">лено багато уваги в науковій літературі, однак ця проблема і далі </w:t>
      </w:r>
      <w:r w:rsidRPr="00BE795A">
        <w:rPr>
          <w:color w:val="1F1F1F"/>
          <w:sz w:val="28"/>
          <w:szCs w:val="28"/>
          <w:lang w:val="uk-UA" w:eastAsia="uk-UA"/>
        </w:rPr>
        <w:t>продовжує залишатися темою багатьох</w:t>
      </w:r>
      <w:r w:rsidR="003F0175" w:rsidRPr="00BE795A">
        <w:rPr>
          <w:color w:val="1F1F1F"/>
          <w:sz w:val="28"/>
          <w:szCs w:val="28"/>
          <w:lang w:val="uk-UA" w:eastAsia="uk-UA"/>
        </w:rPr>
        <w:t xml:space="preserve"> наукових </w:t>
      </w:r>
      <w:r w:rsidRPr="00BE795A">
        <w:rPr>
          <w:color w:val="1F1F1F"/>
          <w:sz w:val="28"/>
          <w:szCs w:val="28"/>
          <w:lang w:val="uk-UA" w:eastAsia="uk-UA"/>
        </w:rPr>
        <w:t>досліджен</w:t>
      </w:r>
      <w:r w:rsidR="003F0175" w:rsidRPr="00BE795A">
        <w:rPr>
          <w:color w:val="1F1F1F"/>
          <w:sz w:val="28"/>
          <w:szCs w:val="28"/>
          <w:lang w:val="uk-UA" w:eastAsia="uk-UA"/>
        </w:rPr>
        <w:t>ь</w:t>
      </w:r>
      <w:r w:rsidRPr="00BE795A">
        <w:rPr>
          <w:color w:val="1F1F1F"/>
          <w:sz w:val="28"/>
          <w:szCs w:val="28"/>
          <w:lang w:val="uk-UA" w:eastAsia="uk-UA"/>
        </w:rPr>
        <w:t xml:space="preserve"> [</w:t>
      </w:r>
      <w:r w:rsidR="00744649" w:rsidRPr="00BE795A">
        <w:rPr>
          <w:color w:val="1F1F1F"/>
          <w:sz w:val="28"/>
          <w:szCs w:val="28"/>
          <w:lang w:val="uk-UA" w:eastAsia="uk-UA"/>
        </w:rPr>
        <w:t>1</w:t>
      </w:r>
      <w:r w:rsidR="00122BC1" w:rsidRPr="00BE795A">
        <w:rPr>
          <w:color w:val="1F1F1F"/>
          <w:sz w:val="28"/>
          <w:szCs w:val="28"/>
          <w:lang w:val="uk-UA" w:eastAsia="uk-UA"/>
        </w:rPr>
        <w:t>5</w:t>
      </w:r>
      <w:r w:rsidRPr="00BE795A">
        <w:rPr>
          <w:color w:val="1F1F1F"/>
          <w:sz w:val="28"/>
          <w:szCs w:val="28"/>
          <w:lang w:val="uk-UA" w:eastAsia="uk-UA"/>
        </w:rPr>
        <w:t xml:space="preserve">]. </w:t>
      </w:r>
      <w:r w:rsidR="00744649" w:rsidRPr="00BE795A">
        <w:rPr>
          <w:color w:val="1F1F1F"/>
          <w:sz w:val="28"/>
          <w:szCs w:val="28"/>
          <w:lang w:val="uk-UA" w:eastAsia="uk-UA"/>
        </w:rPr>
        <w:t>Повідомляється, що п</w:t>
      </w:r>
      <w:r w:rsidRPr="00BE795A">
        <w:rPr>
          <w:color w:val="1F1F1F"/>
          <w:sz w:val="28"/>
          <w:szCs w:val="28"/>
          <w:lang w:val="uk-UA" w:eastAsia="uk-UA"/>
        </w:rPr>
        <w:t xml:space="preserve">рактичне навчання </w:t>
      </w:r>
      <w:r w:rsidR="00744649" w:rsidRPr="00BE795A">
        <w:rPr>
          <w:color w:val="1F1F1F"/>
          <w:sz w:val="28"/>
          <w:szCs w:val="28"/>
          <w:lang w:val="uk-UA" w:eastAsia="uk-UA"/>
        </w:rPr>
        <w:t xml:space="preserve">майбутньої </w:t>
      </w:r>
      <w:r w:rsidRPr="00BE795A">
        <w:rPr>
          <w:color w:val="1F1F1F"/>
          <w:sz w:val="28"/>
          <w:szCs w:val="28"/>
          <w:lang w:val="uk-UA" w:eastAsia="uk-UA"/>
        </w:rPr>
        <w:t>мед</w:t>
      </w:r>
      <w:r w:rsidR="00744649" w:rsidRPr="00BE795A">
        <w:rPr>
          <w:color w:val="1F1F1F"/>
          <w:sz w:val="28"/>
          <w:szCs w:val="28"/>
          <w:lang w:val="uk-UA" w:eastAsia="uk-UA"/>
        </w:rPr>
        <w:t xml:space="preserve">ичної </w:t>
      </w:r>
      <w:r w:rsidRPr="00BE795A">
        <w:rPr>
          <w:color w:val="1F1F1F"/>
          <w:sz w:val="28"/>
          <w:szCs w:val="28"/>
          <w:lang w:val="uk-UA" w:eastAsia="uk-UA"/>
        </w:rPr>
        <w:t>сестри</w:t>
      </w:r>
      <w:r w:rsidR="00744649" w:rsidRPr="00BE795A">
        <w:rPr>
          <w:color w:val="1F1F1F"/>
          <w:sz w:val="28"/>
          <w:szCs w:val="28"/>
          <w:lang w:val="uk-UA" w:eastAsia="uk-UA"/>
        </w:rPr>
        <w:t xml:space="preserve"> провокує </w:t>
      </w:r>
      <w:r w:rsidRPr="00BE795A">
        <w:rPr>
          <w:color w:val="1F1F1F"/>
          <w:sz w:val="28"/>
          <w:szCs w:val="28"/>
          <w:lang w:val="uk-UA" w:eastAsia="uk-UA"/>
        </w:rPr>
        <w:t>набагато більш</w:t>
      </w:r>
      <w:r w:rsidR="00744649" w:rsidRPr="00BE795A">
        <w:rPr>
          <w:color w:val="1F1F1F"/>
          <w:sz w:val="28"/>
          <w:szCs w:val="28"/>
          <w:lang w:val="uk-UA" w:eastAsia="uk-UA"/>
        </w:rPr>
        <w:t>ий</w:t>
      </w:r>
      <w:r w:rsidRPr="00BE795A">
        <w:rPr>
          <w:color w:val="1F1F1F"/>
          <w:sz w:val="28"/>
          <w:szCs w:val="28"/>
          <w:lang w:val="uk-UA" w:eastAsia="uk-UA"/>
        </w:rPr>
        <w:t xml:space="preserve"> </w:t>
      </w:r>
      <w:r w:rsidR="00744649" w:rsidRPr="00BE795A">
        <w:rPr>
          <w:color w:val="1F1F1F"/>
          <w:sz w:val="28"/>
          <w:szCs w:val="28"/>
          <w:lang w:val="uk-UA" w:eastAsia="uk-UA"/>
        </w:rPr>
        <w:t xml:space="preserve">рівень </w:t>
      </w:r>
      <w:r w:rsidRPr="00BE795A">
        <w:rPr>
          <w:color w:val="1F1F1F"/>
          <w:sz w:val="28"/>
          <w:szCs w:val="28"/>
          <w:lang w:val="uk-UA" w:eastAsia="uk-UA"/>
        </w:rPr>
        <w:t>стресу</w:t>
      </w:r>
      <w:r w:rsidR="00744649" w:rsidRPr="00BE795A">
        <w:rPr>
          <w:color w:val="1F1F1F"/>
          <w:sz w:val="28"/>
          <w:szCs w:val="28"/>
          <w:lang w:val="uk-UA" w:eastAsia="uk-UA"/>
        </w:rPr>
        <w:t xml:space="preserve"> і тривоги, </w:t>
      </w:r>
      <w:r w:rsidRPr="00BE795A">
        <w:rPr>
          <w:color w:val="1F1F1F"/>
          <w:sz w:val="28"/>
          <w:szCs w:val="28"/>
          <w:lang w:val="uk-UA" w:eastAsia="uk-UA"/>
        </w:rPr>
        <w:t xml:space="preserve">ніж </w:t>
      </w:r>
      <w:r w:rsidR="00744649" w:rsidRPr="00BE795A">
        <w:rPr>
          <w:color w:val="1F1F1F"/>
          <w:sz w:val="28"/>
          <w:szCs w:val="28"/>
          <w:lang w:val="uk-UA" w:eastAsia="uk-UA"/>
        </w:rPr>
        <w:t xml:space="preserve">теоретичне </w:t>
      </w:r>
      <w:r w:rsidRPr="00BE795A">
        <w:rPr>
          <w:color w:val="1F1F1F"/>
          <w:sz w:val="28"/>
          <w:szCs w:val="28"/>
          <w:lang w:val="uk-UA" w:eastAsia="uk-UA"/>
        </w:rPr>
        <w:t xml:space="preserve">навчання. </w:t>
      </w:r>
      <w:r w:rsidR="00230EC4" w:rsidRPr="00BE795A">
        <w:rPr>
          <w:color w:val="1F1F1F"/>
          <w:sz w:val="28"/>
          <w:szCs w:val="28"/>
          <w:lang w:val="uk-UA" w:eastAsia="uk-UA"/>
        </w:rPr>
        <w:t xml:space="preserve">Вважається, що уявний брак знань і практичних навичок є одним із найпоширеніших стресових факторів для багатьох студентів – майбутніх медичних сестер </w:t>
      </w:r>
      <w:r w:rsidRPr="00BE795A">
        <w:rPr>
          <w:color w:val="1F1F1F"/>
          <w:sz w:val="28"/>
          <w:szCs w:val="28"/>
          <w:lang w:val="uk-UA" w:eastAsia="uk-UA"/>
        </w:rPr>
        <w:t>[</w:t>
      </w:r>
      <w:r w:rsidR="00DA6BA0" w:rsidRPr="00BE795A">
        <w:rPr>
          <w:color w:val="1F1F1F"/>
          <w:sz w:val="28"/>
          <w:szCs w:val="28"/>
          <w:lang w:val="uk-UA" w:eastAsia="uk-UA"/>
        </w:rPr>
        <w:t>1</w:t>
      </w:r>
      <w:r w:rsidR="00BB2FFB" w:rsidRPr="00BE795A">
        <w:rPr>
          <w:color w:val="1F1F1F"/>
          <w:sz w:val="28"/>
          <w:szCs w:val="28"/>
          <w:lang w:val="uk-UA" w:eastAsia="uk-UA"/>
        </w:rPr>
        <w:t>6</w:t>
      </w:r>
      <w:r w:rsidRPr="00BE795A">
        <w:rPr>
          <w:color w:val="1F1F1F"/>
          <w:sz w:val="28"/>
          <w:szCs w:val="28"/>
          <w:lang w:val="uk-UA" w:eastAsia="uk-UA"/>
        </w:rPr>
        <w:t>]. Крім того, перший досвід у кліні</w:t>
      </w:r>
      <w:r w:rsidR="00DA6BA0" w:rsidRPr="00BE795A">
        <w:rPr>
          <w:color w:val="1F1F1F"/>
          <w:sz w:val="28"/>
          <w:szCs w:val="28"/>
          <w:lang w:val="uk-UA" w:eastAsia="uk-UA"/>
        </w:rPr>
        <w:t xml:space="preserve">чній практиці </w:t>
      </w:r>
      <w:r w:rsidRPr="00BE795A">
        <w:rPr>
          <w:color w:val="1F1F1F"/>
          <w:sz w:val="28"/>
          <w:szCs w:val="28"/>
          <w:lang w:val="uk-UA" w:eastAsia="uk-UA"/>
        </w:rPr>
        <w:t>включає такі стресові фактори, як страх зробити помилку,</w:t>
      </w:r>
      <w:r w:rsidR="00DA6BA0" w:rsidRPr="00BE795A">
        <w:rPr>
          <w:color w:val="1F1F1F"/>
          <w:sz w:val="28"/>
          <w:szCs w:val="28"/>
          <w:lang w:val="uk-UA" w:eastAsia="uk-UA"/>
        </w:rPr>
        <w:t xml:space="preserve"> </w:t>
      </w:r>
      <w:r w:rsidRPr="00BE795A">
        <w:rPr>
          <w:color w:val="1F1F1F"/>
          <w:sz w:val="28"/>
          <w:szCs w:val="28"/>
          <w:lang w:val="uk-UA" w:eastAsia="uk-UA"/>
        </w:rPr>
        <w:t xml:space="preserve">необхідність </w:t>
      </w:r>
      <w:r w:rsidR="00DA6BA0" w:rsidRPr="00BE795A">
        <w:rPr>
          <w:color w:val="1F1F1F"/>
          <w:sz w:val="28"/>
          <w:szCs w:val="28"/>
          <w:lang w:val="uk-UA" w:eastAsia="uk-UA"/>
        </w:rPr>
        <w:t>надання допомоги в</w:t>
      </w:r>
      <w:r w:rsidRPr="00BE795A">
        <w:rPr>
          <w:color w:val="1F1F1F"/>
          <w:sz w:val="28"/>
          <w:szCs w:val="28"/>
          <w:lang w:val="uk-UA" w:eastAsia="uk-UA"/>
        </w:rPr>
        <w:t xml:space="preserve"> екстрених ситуаці</w:t>
      </w:r>
      <w:r w:rsidR="00DA6BA0" w:rsidRPr="00BE795A">
        <w:rPr>
          <w:color w:val="1F1F1F"/>
          <w:sz w:val="28"/>
          <w:szCs w:val="28"/>
          <w:lang w:val="uk-UA" w:eastAsia="uk-UA"/>
        </w:rPr>
        <w:t>ях</w:t>
      </w:r>
      <w:r w:rsidRPr="00BE795A">
        <w:rPr>
          <w:color w:val="1F1F1F"/>
          <w:sz w:val="28"/>
          <w:szCs w:val="28"/>
          <w:lang w:val="uk-UA" w:eastAsia="uk-UA"/>
        </w:rPr>
        <w:t>,</w:t>
      </w:r>
      <w:r w:rsidR="00DA6BA0" w:rsidRPr="00BE795A">
        <w:rPr>
          <w:color w:val="1F1F1F"/>
          <w:sz w:val="28"/>
          <w:szCs w:val="28"/>
          <w:lang w:val="uk-UA" w:eastAsia="uk-UA"/>
        </w:rPr>
        <w:t>страх здійснення</w:t>
      </w:r>
      <w:r w:rsidRPr="00BE795A">
        <w:rPr>
          <w:color w:val="1F1F1F"/>
          <w:sz w:val="28"/>
          <w:szCs w:val="28"/>
          <w:lang w:val="uk-UA" w:eastAsia="uk-UA"/>
        </w:rPr>
        <w:t xml:space="preserve"> порушень у клінічній практиці та відвідуванн</w:t>
      </w:r>
      <w:r w:rsidR="00DA6BA0" w:rsidRPr="00BE795A">
        <w:rPr>
          <w:color w:val="1F1F1F"/>
          <w:sz w:val="28"/>
          <w:szCs w:val="28"/>
          <w:lang w:val="uk-UA" w:eastAsia="uk-UA"/>
        </w:rPr>
        <w:t>і</w:t>
      </w:r>
      <w:r w:rsidRPr="00BE795A">
        <w:rPr>
          <w:color w:val="1F1F1F"/>
          <w:sz w:val="28"/>
          <w:szCs w:val="28"/>
          <w:lang w:val="uk-UA" w:eastAsia="uk-UA"/>
        </w:rPr>
        <w:t xml:space="preserve"> спеціалізованих відділень </w:t>
      </w:r>
      <w:r w:rsidR="00DA6BA0" w:rsidRPr="00BE795A">
        <w:rPr>
          <w:color w:val="1F1F1F"/>
          <w:sz w:val="28"/>
          <w:szCs w:val="28"/>
          <w:lang w:val="uk-UA" w:eastAsia="uk-UA"/>
        </w:rPr>
        <w:t>[1</w:t>
      </w:r>
      <w:r w:rsidR="00BB2FFB" w:rsidRPr="00BE795A">
        <w:rPr>
          <w:color w:val="1F1F1F"/>
          <w:sz w:val="28"/>
          <w:szCs w:val="28"/>
          <w:lang w:val="uk-UA" w:eastAsia="uk-UA"/>
        </w:rPr>
        <w:t>7</w:t>
      </w:r>
      <w:r w:rsidR="00DA6BA0" w:rsidRPr="00BE795A">
        <w:rPr>
          <w:color w:val="1F1F1F"/>
          <w:sz w:val="28"/>
          <w:szCs w:val="28"/>
          <w:lang w:val="uk-UA" w:eastAsia="uk-UA"/>
        </w:rPr>
        <w:t>].</w:t>
      </w:r>
    </w:p>
    <w:p w:rsidR="00572FD7" w:rsidRPr="00BE795A" w:rsidRDefault="00572FD7"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1F1F1F"/>
          <w:sz w:val="28"/>
          <w:szCs w:val="28"/>
          <w:lang w:val="uk-UA" w:eastAsia="uk-UA"/>
        </w:rPr>
      </w:pPr>
      <w:r w:rsidRPr="00BE795A">
        <w:rPr>
          <w:color w:val="1F1F1F"/>
          <w:sz w:val="28"/>
          <w:szCs w:val="28"/>
          <w:lang w:val="uk-UA" w:eastAsia="uk-UA"/>
        </w:rPr>
        <w:t>Медсестринська освіта – це процес, який обов'язково включає як теорію, так і клінічну практик</w:t>
      </w:r>
      <w:r w:rsidR="00B7161B" w:rsidRPr="00BE795A">
        <w:rPr>
          <w:color w:val="1F1F1F"/>
          <w:sz w:val="28"/>
          <w:szCs w:val="28"/>
          <w:lang w:val="uk-UA" w:eastAsia="uk-UA"/>
        </w:rPr>
        <w:t>у</w:t>
      </w:r>
      <w:r w:rsidRPr="00BE795A">
        <w:rPr>
          <w:color w:val="1F1F1F"/>
          <w:sz w:val="28"/>
          <w:szCs w:val="28"/>
          <w:lang w:val="uk-UA" w:eastAsia="uk-UA"/>
        </w:rPr>
        <w:t xml:space="preserve">. Ця клінічна практика важлива </w:t>
      </w:r>
      <w:r w:rsidR="00B7161B" w:rsidRPr="00BE795A">
        <w:rPr>
          <w:color w:val="1F1F1F"/>
          <w:sz w:val="28"/>
          <w:szCs w:val="28"/>
          <w:lang w:val="uk-UA" w:eastAsia="uk-UA"/>
        </w:rPr>
        <w:t xml:space="preserve">, бо вона </w:t>
      </w:r>
      <w:r w:rsidRPr="00BE795A">
        <w:rPr>
          <w:color w:val="1F1F1F"/>
          <w:sz w:val="28"/>
          <w:szCs w:val="28"/>
          <w:lang w:val="uk-UA" w:eastAsia="uk-UA"/>
        </w:rPr>
        <w:t>дозволя</w:t>
      </w:r>
      <w:r w:rsidR="00B7161B" w:rsidRPr="00BE795A">
        <w:rPr>
          <w:color w:val="1F1F1F"/>
          <w:sz w:val="28"/>
          <w:szCs w:val="28"/>
          <w:lang w:val="uk-UA" w:eastAsia="uk-UA"/>
        </w:rPr>
        <w:t>є</w:t>
      </w:r>
      <w:r w:rsidRPr="00BE795A">
        <w:rPr>
          <w:color w:val="1F1F1F"/>
          <w:sz w:val="28"/>
          <w:szCs w:val="28"/>
          <w:lang w:val="uk-UA" w:eastAsia="uk-UA"/>
        </w:rPr>
        <w:t xml:space="preserve"> студентам </w:t>
      </w:r>
      <w:r w:rsidR="00B7161B" w:rsidRPr="00BE795A">
        <w:rPr>
          <w:color w:val="1F1F1F"/>
          <w:sz w:val="28"/>
          <w:szCs w:val="28"/>
          <w:lang w:val="uk-UA" w:eastAsia="uk-UA"/>
        </w:rPr>
        <w:t xml:space="preserve">- </w:t>
      </w:r>
      <w:r w:rsidRPr="00BE795A">
        <w:rPr>
          <w:color w:val="1F1F1F"/>
          <w:sz w:val="28"/>
          <w:szCs w:val="28"/>
          <w:lang w:val="uk-UA" w:eastAsia="uk-UA"/>
        </w:rPr>
        <w:t>медсест</w:t>
      </w:r>
      <w:r w:rsidR="00B7161B" w:rsidRPr="00BE795A">
        <w:rPr>
          <w:color w:val="1F1F1F"/>
          <w:sz w:val="28"/>
          <w:szCs w:val="28"/>
          <w:lang w:val="uk-UA" w:eastAsia="uk-UA"/>
        </w:rPr>
        <w:t>рам</w:t>
      </w:r>
      <w:r w:rsidRPr="00BE795A">
        <w:rPr>
          <w:color w:val="1F1F1F"/>
          <w:sz w:val="28"/>
          <w:szCs w:val="28"/>
          <w:lang w:val="uk-UA" w:eastAsia="uk-UA"/>
        </w:rPr>
        <w:t xml:space="preserve"> застосовувати на практиці </w:t>
      </w:r>
      <w:r w:rsidR="00B7161B" w:rsidRPr="00BE795A">
        <w:rPr>
          <w:color w:val="1F1F1F"/>
          <w:sz w:val="28"/>
          <w:szCs w:val="28"/>
          <w:lang w:val="uk-UA" w:eastAsia="uk-UA"/>
        </w:rPr>
        <w:t xml:space="preserve">ті </w:t>
      </w:r>
      <w:r w:rsidRPr="00BE795A">
        <w:rPr>
          <w:color w:val="1F1F1F"/>
          <w:sz w:val="28"/>
          <w:szCs w:val="28"/>
          <w:lang w:val="uk-UA" w:eastAsia="uk-UA"/>
        </w:rPr>
        <w:t>теоретичні знання, які вони отримали</w:t>
      </w:r>
      <w:r w:rsidR="00B7161B" w:rsidRPr="00BE795A">
        <w:rPr>
          <w:color w:val="1F1F1F"/>
          <w:sz w:val="28"/>
          <w:szCs w:val="28"/>
          <w:lang w:val="uk-UA" w:eastAsia="uk-UA"/>
        </w:rPr>
        <w:t xml:space="preserve"> раніше</w:t>
      </w:r>
      <w:r w:rsidRPr="00BE795A">
        <w:rPr>
          <w:color w:val="1F1F1F"/>
          <w:sz w:val="28"/>
          <w:szCs w:val="28"/>
          <w:lang w:val="uk-UA" w:eastAsia="uk-UA"/>
        </w:rPr>
        <w:t xml:space="preserve">, і </w:t>
      </w:r>
      <w:r w:rsidR="00B7161B" w:rsidRPr="00BE795A">
        <w:rPr>
          <w:color w:val="1F1F1F"/>
          <w:sz w:val="28"/>
          <w:szCs w:val="28"/>
          <w:lang w:val="uk-UA" w:eastAsia="uk-UA"/>
        </w:rPr>
        <w:t xml:space="preserve">дозволяє </w:t>
      </w:r>
      <w:r w:rsidRPr="00BE795A">
        <w:rPr>
          <w:color w:val="1F1F1F"/>
          <w:sz w:val="28"/>
          <w:szCs w:val="28"/>
          <w:lang w:val="uk-UA" w:eastAsia="uk-UA"/>
        </w:rPr>
        <w:t>підготувати їх до професійної діяльності. У цей важливий момент,</w:t>
      </w:r>
      <w:r w:rsidR="00B7161B" w:rsidRPr="00BE795A">
        <w:rPr>
          <w:color w:val="1F1F1F"/>
          <w:sz w:val="28"/>
          <w:szCs w:val="28"/>
          <w:lang w:val="uk-UA" w:eastAsia="uk-UA"/>
        </w:rPr>
        <w:t xml:space="preserve"> </w:t>
      </w:r>
      <w:r w:rsidRPr="00BE795A">
        <w:rPr>
          <w:color w:val="1F1F1F"/>
          <w:sz w:val="28"/>
          <w:szCs w:val="28"/>
          <w:lang w:val="uk-UA" w:eastAsia="uk-UA"/>
        </w:rPr>
        <w:t xml:space="preserve">клінічні медсестри та </w:t>
      </w:r>
      <w:r w:rsidR="00B7161B" w:rsidRPr="00BE795A">
        <w:rPr>
          <w:color w:val="1F1F1F"/>
          <w:sz w:val="28"/>
          <w:szCs w:val="28"/>
          <w:lang w:val="uk-UA" w:eastAsia="uk-UA"/>
        </w:rPr>
        <w:t>викладачі</w:t>
      </w:r>
      <w:r w:rsidRPr="00BE795A">
        <w:rPr>
          <w:color w:val="1F1F1F"/>
          <w:sz w:val="28"/>
          <w:szCs w:val="28"/>
          <w:lang w:val="uk-UA" w:eastAsia="uk-UA"/>
        </w:rPr>
        <w:t xml:space="preserve">, які </w:t>
      </w:r>
      <w:r w:rsidR="00B7161B" w:rsidRPr="00BE795A">
        <w:rPr>
          <w:color w:val="1F1F1F"/>
          <w:sz w:val="28"/>
          <w:szCs w:val="28"/>
          <w:lang w:val="uk-UA" w:eastAsia="uk-UA"/>
        </w:rPr>
        <w:t xml:space="preserve">несуть </w:t>
      </w:r>
      <w:r w:rsidRPr="00BE795A">
        <w:rPr>
          <w:color w:val="1F1F1F"/>
          <w:sz w:val="28"/>
          <w:szCs w:val="28"/>
          <w:lang w:val="uk-UA" w:eastAsia="uk-UA"/>
        </w:rPr>
        <w:t>відповідальність за студентів</w:t>
      </w:r>
      <w:r w:rsidR="00B7161B" w:rsidRPr="00BE795A">
        <w:rPr>
          <w:color w:val="1F1F1F"/>
          <w:sz w:val="28"/>
          <w:szCs w:val="28"/>
          <w:lang w:val="uk-UA" w:eastAsia="uk-UA"/>
        </w:rPr>
        <w:t xml:space="preserve">,  мають важливу </w:t>
      </w:r>
      <w:r w:rsidRPr="00BE795A">
        <w:rPr>
          <w:color w:val="1F1F1F"/>
          <w:sz w:val="28"/>
          <w:szCs w:val="28"/>
          <w:lang w:val="uk-UA" w:eastAsia="uk-UA"/>
        </w:rPr>
        <w:t xml:space="preserve">роль у підвищенні якості освіти та </w:t>
      </w:r>
      <w:r w:rsidR="00B7161B" w:rsidRPr="00BE795A">
        <w:rPr>
          <w:color w:val="1F1F1F"/>
          <w:sz w:val="28"/>
          <w:szCs w:val="28"/>
          <w:lang w:val="uk-UA" w:eastAsia="uk-UA"/>
        </w:rPr>
        <w:t xml:space="preserve">у </w:t>
      </w:r>
      <w:r w:rsidRPr="00BE795A">
        <w:rPr>
          <w:color w:val="1F1F1F"/>
          <w:sz w:val="28"/>
          <w:szCs w:val="28"/>
          <w:lang w:val="uk-UA" w:eastAsia="uk-UA"/>
        </w:rPr>
        <w:t>розвит</w:t>
      </w:r>
      <w:r w:rsidR="00B7161B" w:rsidRPr="00BE795A">
        <w:rPr>
          <w:color w:val="1F1F1F"/>
          <w:sz w:val="28"/>
          <w:szCs w:val="28"/>
          <w:lang w:val="uk-UA" w:eastAsia="uk-UA"/>
        </w:rPr>
        <w:t>ку</w:t>
      </w:r>
      <w:r w:rsidRPr="00BE795A">
        <w:rPr>
          <w:color w:val="1F1F1F"/>
          <w:sz w:val="28"/>
          <w:szCs w:val="28"/>
          <w:lang w:val="uk-UA" w:eastAsia="uk-UA"/>
        </w:rPr>
        <w:t xml:space="preserve"> критичного мислення та </w:t>
      </w:r>
      <w:r w:rsidR="00B7161B" w:rsidRPr="00BE795A">
        <w:rPr>
          <w:color w:val="1F1F1F"/>
          <w:sz w:val="28"/>
          <w:szCs w:val="28"/>
          <w:lang w:val="uk-UA" w:eastAsia="uk-UA"/>
        </w:rPr>
        <w:t xml:space="preserve">навичок вирішення </w:t>
      </w:r>
      <w:r w:rsidRPr="00BE795A">
        <w:rPr>
          <w:color w:val="1F1F1F"/>
          <w:sz w:val="28"/>
          <w:szCs w:val="28"/>
          <w:lang w:val="uk-UA" w:eastAsia="uk-UA"/>
        </w:rPr>
        <w:t xml:space="preserve">проблем медсестер </w:t>
      </w:r>
      <w:r w:rsidR="00B7161B" w:rsidRPr="00BE795A">
        <w:rPr>
          <w:color w:val="1F1F1F"/>
          <w:sz w:val="28"/>
          <w:szCs w:val="28"/>
          <w:lang w:val="uk-UA" w:eastAsia="uk-UA"/>
        </w:rPr>
        <w:t>[1</w:t>
      </w:r>
      <w:r w:rsidR="00BB2FFB" w:rsidRPr="00BE795A">
        <w:rPr>
          <w:color w:val="1F1F1F"/>
          <w:sz w:val="28"/>
          <w:szCs w:val="28"/>
          <w:lang w:val="uk-UA" w:eastAsia="uk-UA"/>
        </w:rPr>
        <w:t>8</w:t>
      </w:r>
      <w:r w:rsidR="00B7161B" w:rsidRPr="00BE795A">
        <w:rPr>
          <w:color w:val="1F1F1F"/>
          <w:sz w:val="28"/>
          <w:szCs w:val="28"/>
          <w:lang w:val="uk-UA" w:eastAsia="uk-UA"/>
        </w:rPr>
        <w:t>].</w:t>
      </w:r>
    </w:p>
    <w:p w:rsidR="009813A4" w:rsidRPr="00BE795A" w:rsidRDefault="00D0225B"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1F1F1F"/>
          <w:sz w:val="28"/>
          <w:szCs w:val="28"/>
          <w:lang w:val="uk-UA" w:eastAsia="uk-UA"/>
        </w:rPr>
      </w:pPr>
      <w:r w:rsidRPr="00BE795A">
        <w:rPr>
          <w:color w:val="1F1F1F"/>
          <w:sz w:val="28"/>
          <w:szCs w:val="28"/>
          <w:lang w:val="uk-UA" w:eastAsia="uk-UA"/>
        </w:rPr>
        <w:t xml:space="preserve">Як правило, студенти - медсестери не несуть такої ж відповідальності в індивідуальному догляді за пацієнтами в клінічній практиці, як праццюючі медсестри, однак вони піддаються впливу одинакових стресорів. Це і </w:t>
      </w:r>
      <w:r w:rsidRPr="00BE795A">
        <w:rPr>
          <w:color w:val="1F1F1F"/>
          <w:sz w:val="28"/>
          <w:szCs w:val="28"/>
          <w:lang w:val="uk-UA" w:eastAsia="uk-UA"/>
        </w:rPr>
        <w:lastRenderedPageBreak/>
        <w:t>стосунки з іншими професіоналами - медиками, рейтинг, що існує в лікарнях, складні ситуації щодо лікування пацієнтів і спілкування з членами їх родин, а таккж те, як вони переживають смерть пацієнтів, про яких піклуються [</w:t>
      </w:r>
      <w:r w:rsidR="0064070A" w:rsidRPr="00BE795A">
        <w:rPr>
          <w:color w:val="1F1F1F"/>
          <w:sz w:val="28"/>
          <w:szCs w:val="28"/>
          <w:lang w:val="uk-UA" w:eastAsia="uk-UA"/>
        </w:rPr>
        <w:t>1</w:t>
      </w:r>
      <w:r w:rsidR="00D14065" w:rsidRPr="00BE795A">
        <w:rPr>
          <w:color w:val="1F1F1F"/>
          <w:sz w:val="28"/>
          <w:szCs w:val="28"/>
          <w:lang w:val="uk-UA" w:eastAsia="uk-UA"/>
        </w:rPr>
        <w:t>9</w:t>
      </w:r>
      <w:r w:rsidRPr="00BE795A">
        <w:rPr>
          <w:color w:val="1F1F1F"/>
          <w:sz w:val="28"/>
          <w:szCs w:val="28"/>
          <w:lang w:val="uk-UA" w:eastAsia="uk-UA"/>
        </w:rPr>
        <w:t>]. Крім того, студенти</w:t>
      </w:r>
      <w:r w:rsidR="0064070A" w:rsidRPr="00BE795A">
        <w:rPr>
          <w:color w:val="1F1F1F"/>
          <w:sz w:val="28"/>
          <w:szCs w:val="28"/>
          <w:lang w:val="uk-UA" w:eastAsia="uk-UA"/>
        </w:rPr>
        <w:t xml:space="preserve"> -</w:t>
      </w:r>
      <w:r w:rsidRPr="00BE795A">
        <w:rPr>
          <w:color w:val="1F1F1F"/>
          <w:sz w:val="28"/>
          <w:szCs w:val="28"/>
          <w:lang w:val="uk-UA" w:eastAsia="uk-UA"/>
        </w:rPr>
        <w:t>медсест</w:t>
      </w:r>
      <w:r w:rsidR="0064070A" w:rsidRPr="00BE795A">
        <w:rPr>
          <w:color w:val="1F1F1F"/>
          <w:sz w:val="28"/>
          <w:szCs w:val="28"/>
          <w:lang w:val="uk-UA" w:eastAsia="uk-UA"/>
        </w:rPr>
        <w:t>ри</w:t>
      </w:r>
      <w:r w:rsidRPr="00BE795A">
        <w:rPr>
          <w:color w:val="1F1F1F"/>
          <w:sz w:val="28"/>
          <w:szCs w:val="28"/>
          <w:lang w:val="uk-UA" w:eastAsia="uk-UA"/>
        </w:rPr>
        <w:t xml:space="preserve"> співіснують з іншими</w:t>
      </w:r>
      <w:r w:rsidR="0064070A" w:rsidRPr="00BE795A">
        <w:rPr>
          <w:color w:val="1F1F1F"/>
          <w:sz w:val="28"/>
          <w:szCs w:val="28"/>
          <w:lang w:val="uk-UA" w:eastAsia="uk-UA"/>
        </w:rPr>
        <w:t xml:space="preserve"> </w:t>
      </w:r>
      <w:r w:rsidRPr="00BE795A">
        <w:rPr>
          <w:color w:val="1F1F1F"/>
          <w:sz w:val="28"/>
          <w:szCs w:val="28"/>
          <w:lang w:val="uk-UA" w:eastAsia="uk-UA"/>
        </w:rPr>
        <w:t>стресор</w:t>
      </w:r>
      <w:r w:rsidR="0064070A" w:rsidRPr="00BE795A">
        <w:rPr>
          <w:color w:val="1F1F1F"/>
          <w:sz w:val="28"/>
          <w:szCs w:val="28"/>
          <w:lang w:val="uk-UA" w:eastAsia="uk-UA"/>
        </w:rPr>
        <w:t>ам</w:t>
      </w:r>
      <w:r w:rsidRPr="00BE795A">
        <w:rPr>
          <w:color w:val="1F1F1F"/>
          <w:sz w:val="28"/>
          <w:szCs w:val="28"/>
          <w:lang w:val="uk-UA" w:eastAsia="uk-UA"/>
        </w:rPr>
        <w:t>и, типов</w:t>
      </w:r>
      <w:r w:rsidR="0064070A" w:rsidRPr="00BE795A">
        <w:rPr>
          <w:color w:val="1F1F1F"/>
          <w:sz w:val="28"/>
          <w:szCs w:val="28"/>
          <w:lang w:val="uk-UA" w:eastAsia="uk-UA"/>
        </w:rPr>
        <w:t>ими</w:t>
      </w:r>
      <w:r w:rsidRPr="00BE795A">
        <w:rPr>
          <w:color w:val="1F1F1F"/>
          <w:sz w:val="28"/>
          <w:szCs w:val="28"/>
          <w:lang w:val="uk-UA" w:eastAsia="uk-UA"/>
        </w:rPr>
        <w:t xml:space="preserve"> з огляду на їхню роль як студентів,</w:t>
      </w:r>
      <w:r w:rsidR="0064070A" w:rsidRPr="00BE795A">
        <w:rPr>
          <w:color w:val="1F1F1F"/>
          <w:sz w:val="28"/>
          <w:szCs w:val="28"/>
          <w:lang w:val="uk-UA" w:eastAsia="uk-UA"/>
        </w:rPr>
        <w:t xml:space="preserve"> </w:t>
      </w:r>
      <w:r w:rsidRPr="00BE795A">
        <w:rPr>
          <w:color w:val="1F1F1F"/>
          <w:sz w:val="28"/>
          <w:szCs w:val="28"/>
          <w:lang w:val="uk-UA" w:eastAsia="uk-UA"/>
        </w:rPr>
        <w:t>наприклад ті, що пов’язані з їхньою академічною програмою [</w:t>
      </w:r>
      <w:r w:rsidR="00D14065" w:rsidRPr="00BE795A">
        <w:rPr>
          <w:color w:val="1F1F1F"/>
          <w:sz w:val="28"/>
          <w:szCs w:val="28"/>
          <w:lang w:val="uk-UA" w:eastAsia="uk-UA"/>
        </w:rPr>
        <w:t>20</w:t>
      </w:r>
      <w:r w:rsidRPr="00BE795A">
        <w:rPr>
          <w:color w:val="1F1F1F"/>
          <w:sz w:val="28"/>
          <w:szCs w:val="28"/>
          <w:lang w:val="uk-UA" w:eastAsia="uk-UA"/>
        </w:rPr>
        <w:t>]. Це пояснюється тим, що, на відміну від інших освітніх програм, студенти медсест</w:t>
      </w:r>
      <w:r w:rsidR="00555A6B" w:rsidRPr="00BE795A">
        <w:rPr>
          <w:color w:val="1F1F1F"/>
          <w:sz w:val="28"/>
          <w:szCs w:val="28"/>
          <w:lang w:val="uk-UA" w:eastAsia="uk-UA"/>
        </w:rPr>
        <w:t>ри</w:t>
      </w:r>
      <w:r w:rsidRPr="00BE795A">
        <w:rPr>
          <w:color w:val="1F1F1F"/>
          <w:sz w:val="28"/>
          <w:szCs w:val="28"/>
          <w:lang w:val="uk-UA" w:eastAsia="uk-UA"/>
        </w:rPr>
        <w:t xml:space="preserve"> </w:t>
      </w:r>
      <w:r w:rsidR="0014202F" w:rsidRPr="00BE795A">
        <w:rPr>
          <w:color w:val="1F1F1F"/>
          <w:sz w:val="28"/>
          <w:szCs w:val="28"/>
          <w:lang w:val="uk-UA" w:eastAsia="uk-UA"/>
        </w:rPr>
        <w:t>несуть</w:t>
      </w:r>
      <w:r w:rsidRPr="00BE795A">
        <w:rPr>
          <w:color w:val="1F1F1F"/>
          <w:sz w:val="28"/>
          <w:szCs w:val="28"/>
          <w:lang w:val="uk-UA" w:eastAsia="uk-UA"/>
        </w:rPr>
        <w:t xml:space="preserve"> певн</w:t>
      </w:r>
      <w:r w:rsidR="0014202F" w:rsidRPr="00BE795A">
        <w:rPr>
          <w:color w:val="1F1F1F"/>
          <w:sz w:val="28"/>
          <w:szCs w:val="28"/>
          <w:lang w:val="uk-UA" w:eastAsia="uk-UA"/>
        </w:rPr>
        <w:t>у</w:t>
      </w:r>
      <w:r w:rsidRPr="00BE795A">
        <w:rPr>
          <w:color w:val="1F1F1F"/>
          <w:sz w:val="28"/>
          <w:szCs w:val="28"/>
          <w:lang w:val="uk-UA" w:eastAsia="uk-UA"/>
        </w:rPr>
        <w:t xml:space="preserve"> відповідальн</w:t>
      </w:r>
      <w:r w:rsidR="0014202F" w:rsidRPr="00BE795A">
        <w:rPr>
          <w:color w:val="1F1F1F"/>
          <w:sz w:val="28"/>
          <w:szCs w:val="28"/>
          <w:lang w:val="uk-UA" w:eastAsia="uk-UA"/>
        </w:rPr>
        <w:t>і</w:t>
      </w:r>
      <w:r w:rsidRPr="00BE795A">
        <w:rPr>
          <w:color w:val="1F1F1F"/>
          <w:sz w:val="28"/>
          <w:szCs w:val="28"/>
          <w:lang w:val="uk-UA" w:eastAsia="uk-UA"/>
        </w:rPr>
        <w:t>ст</w:t>
      </w:r>
      <w:r w:rsidR="0014202F" w:rsidRPr="00BE795A">
        <w:rPr>
          <w:color w:val="1F1F1F"/>
          <w:sz w:val="28"/>
          <w:szCs w:val="28"/>
          <w:lang w:val="uk-UA" w:eastAsia="uk-UA"/>
        </w:rPr>
        <w:t>ь</w:t>
      </w:r>
      <w:r w:rsidRPr="00BE795A">
        <w:rPr>
          <w:color w:val="1F1F1F"/>
          <w:sz w:val="28"/>
          <w:szCs w:val="28"/>
          <w:lang w:val="uk-UA" w:eastAsia="uk-UA"/>
        </w:rPr>
        <w:t xml:space="preserve"> за благополуччя своїх пацієнтів, </w:t>
      </w:r>
      <w:r w:rsidR="0014202F" w:rsidRPr="00BE795A">
        <w:rPr>
          <w:color w:val="1F1F1F"/>
          <w:sz w:val="28"/>
          <w:szCs w:val="28"/>
          <w:lang w:val="uk-UA" w:eastAsia="uk-UA"/>
        </w:rPr>
        <w:t>окрім звичайної</w:t>
      </w:r>
      <w:r w:rsidRPr="00BE795A">
        <w:rPr>
          <w:color w:val="1F1F1F"/>
          <w:sz w:val="28"/>
          <w:szCs w:val="28"/>
          <w:lang w:val="uk-UA" w:eastAsia="uk-UA"/>
        </w:rPr>
        <w:t xml:space="preserve"> соціальн</w:t>
      </w:r>
      <w:r w:rsidR="0014202F" w:rsidRPr="00BE795A">
        <w:rPr>
          <w:color w:val="1F1F1F"/>
          <w:sz w:val="28"/>
          <w:szCs w:val="28"/>
          <w:lang w:val="uk-UA" w:eastAsia="uk-UA"/>
        </w:rPr>
        <w:t>ої</w:t>
      </w:r>
      <w:r w:rsidRPr="00BE795A">
        <w:rPr>
          <w:color w:val="1F1F1F"/>
          <w:sz w:val="28"/>
          <w:szCs w:val="28"/>
          <w:lang w:val="uk-UA" w:eastAsia="uk-UA"/>
        </w:rPr>
        <w:t xml:space="preserve"> діяльн</w:t>
      </w:r>
      <w:r w:rsidR="0014202F" w:rsidRPr="00BE795A">
        <w:rPr>
          <w:color w:val="1F1F1F"/>
          <w:sz w:val="28"/>
          <w:szCs w:val="28"/>
          <w:lang w:val="uk-UA" w:eastAsia="uk-UA"/>
        </w:rPr>
        <w:t>о</w:t>
      </w:r>
      <w:r w:rsidRPr="00BE795A">
        <w:rPr>
          <w:color w:val="1F1F1F"/>
          <w:sz w:val="28"/>
          <w:szCs w:val="28"/>
          <w:lang w:val="uk-UA" w:eastAsia="uk-UA"/>
        </w:rPr>
        <w:t>ст</w:t>
      </w:r>
      <w:r w:rsidR="0014202F" w:rsidRPr="00BE795A">
        <w:rPr>
          <w:color w:val="1F1F1F"/>
          <w:sz w:val="28"/>
          <w:szCs w:val="28"/>
          <w:lang w:val="uk-UA" w:eastAsia="uk-UA"/>
        </w:rPr>
        <w:t>і</w:t>
      </w:r>
      <w:r w:rsidRPr="00BE795A">
        <w:rPr>
          <w:color w:val="1F1F1F"/>
          <w:sz w:val="28"/>
          <w:szCs w:val="28"/>
          <w:lang w:val="uk-UA" w:eastAsia="uk-UA"/>
        </w:rPr>
        <w:t>, як</w:t>
      </w:r>
      <w:r w:rsidR="0014202F" w:rsidRPr="00BE795A">
        <w:rPr>
          <w:color w:val="1F1F1F"/>
          <w:sz w:val="28"/>
          <w:szCs w:val="28"/>
          <w:lang w:val="uk-UA" w:eastAsia="uk-UA"/>
        </w:rPr>
        <w:t>у</w:t>
      </w:r>
      <w:r w:rsidRPr="00BE795A">
        <w:rPr>
          <w:color w:val="1F1F1F"/>
          <w:sz w:val="28"/>
          <w:szCs w:val="28"/>
          <w:lang w:val="uk-UA" w:eastAsia="uk-UA"/>
        </w:rPr>
        <w:t xml:space="preserve"> </w:t>
      </w:r>
      <w:r w:rsidR="0014202F" w:rsidRPr="00BE795A">
        <w:rPr>
          <w:color w:val="1F1F1F"/>
          <w:sz w:val="28"/>
          <w:szCs w:val="28"/>
          <w:lang w:val="uk-UA" w:eastAsia="uk-UA"/>
        </w:rPr>
        <w:t>ведуть</w:t>
      </w:r>
      <w:r w:rsidRPr="00BE795A">
        <w:rPr>
          <w:color w:val="1F1F1F"/>
          <w:sz w:val="28"/>
          <w:szCs w:val="28"/>
          <w:lang w:val="uk-UA" w:eastAsia="uk-UA"/>
        </w:rPr>
        <w:t xml:space="preserve"> їхні однолітки</w:t>
      </w:r>
      <w:r w:rsidR="00BC55B3" w:rsidRPr="00BE795A">
        <w:rPr>
          <w:color w:val="1F1F1F"/>
          <w:sz w:val="28"/>
          <w:szCs w:val="28"/>
          <w:lang w:val="uk-UA" w:eastAsia="uk-UA"/>
        </w:rPr>
        <w:t xml:space="preserve"> </w:t>
      </w:r>
      <w:r w:rsidR="009813A4" w:rsidRPr="00BE795A">
        <w:rPr>
          <w:color w:val="1F1F1F"/>
          <w:sz w:val="28"/>
          <w:szCs w:val="28"/>
          <w:lang w:val="uk-UA" w:eastAsia="uk-UA"/>
        </w:rPr>
        <w:t>[</w:t>
      </w:r>
      <w:r w:rsidR="00D14065" w:rsidRPr="00BE795A">
        <w:rPr>
          <w:color w:val="1F1F1F"/>
          <w:sz w:val="28"/>
          <w:szCs w:val="28"/>
          <w:lang w:val="uk-UA" w:eastAsia="uk-UA"/>
        </w:rPr>
        <w:t>21</w:t>
      </w:r>
      <w:r w:rsidR="009813A4" w:rsidRPr="00BE795A">
        <w:rPr>
          <w:color w:val="1F1F1F"/>
          <w:sz w:val="28"/>
          <w:szCs w:val="28"/>
          <w:lang w:val="uk-UA" w:eastAsia="uk-UA"/>
        </w:rPr>
        <w:t>].</w:t>
      </w:r>
    </w:p>
    <w:p w:rsidR="00F0472E" w:rsidRPr="00BE795A" w:rsidRDefault="00F0472E"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1F1F1F"/>
          <w:sz w:val="28"/>
          <w:szCs w:val="28"/>
          <w:lang w:val="uk-UA" w:eastAsia="uk-UA"/>
        </w:rPr>
      </w:pPr>
      <w:r w:rsidRPr="00BE795A">
        <w:rPr>
          <w:color w:val="1F1F1F"/>
          <w:sz w:val="28"/>
          <w:szCs w:val="28"/>
          <w:lang w:val="uk-UA" w:eastAsia="uk-UA"/>
        </w:rPr>
        <w:t>Низький або помірний рівень стресу може посилити мотивацію студентів, що призведе до більшої наполегливості навчання та досягнення майбутніх цілей [</w:t>
      </w:r>
      <w:r w:rsidR="00D14065" w:rsidRPr="00BE795A">
        <w:rPr>
          <w:color w:val="1F1F1F"/>
          <w:sz w:val="28"/>
          <w:szCs w:val="28"/>
          <w:lang w:val="uk-UA" w:eastAsia="uk-UA"/>
        </w:rPr>
        <w:t>22</w:t>
      </w:r>
      <w:r w:rsidRPr="00BE795A">
        <w:rPr>
          <w:color w:val="1F1F1F"/>
          <w:sz w:val="28"/>
          <w:szCs w:val="28"/>
          <w:lang w:val="uk-UA" w:eastAsia="uk-UA"/>
        </w:rPr>
        <w:t>]. І навпаки, високий рівень стресу може мати негативний вплив на студентів, призводити до депресії та відчаю, а отже, впливати на здоров’я та академічний рівень студентів [</w:t>
      </w:r>
      <w:r w:rsidR="00C376F0" w:rsidRPr="00BE795A">
        <w:rPr>
          <w:color w:val="1F1F1F"/>
          <w:sz w:val="28"/>
          <w:szCs w:val="28"/>
          <w:lang w:val="uk-UA" w:eastAsia="uk-UA"/>
        </w:rPr>
        <w:t>2</w:t>
      </w:r>
      <w:r w:rsidR="00D14065" w:rsidRPr="00BE795A">
        <w:rPr>
          <w:color w:val="1F1F1F"/>
          <w:sz w:val="28"/>
          <w:szCs w:val="28"/>
          <w:lang w:val="uk-UA" w:eastAsia="uk-UA"/>
        </w:rPr>
        <w:t>3</w:t>
      </w:r>
      <w:r w:rsidRPr="00BE795A">
        <w:rPr>
          <w:color w:val="1F1F1F"/>
          <w:sz w:val="28"/>
          <w:szCs w:val="28"/>
          <w:lang w:val="uk-UA" w:eastAsia="uk-UA"/>
        </w:rPr>
        <w:t>]. Стресу неможливо уникнути, і в більшості випадків його важко подолати, однак хороша стратегія подолання може допомогти студентам покращити свої навчальні результати [</w:t>
      </w:r>
      <w:r w:rsidR="00C376F0" w:rsidRPr="00BE795A">
        <w:rPr>
          <w:color w:val="1F1F1F"/>
          <w:sz w:val="28"/>
          <w:szCs w:val="28"/>
          <w:lang w:val="uk-UA" w:eastAsia="uk-UA"/>
        </w:rPr>
        <w:t>2</w:t>
      </w:r>
      <w:r w:rsidR="00D14065" w:rsidRPr="00BE795A">
        <w:rPr>
          <w:color w:val="1F1F1F"/>
          <w:sz w:val="28"/>
          <w:szCs w:val="28"/>
          <w:lang w:val="uk-UA" w:eastAsia="uk-UA"/>
        </w:rPr>
        <w:t>4</w:t>
      </w:r>
      <w:r w:rsidRPr="00BE795A">
        <w:rPr>
          <w:color w:val="1F1F1F"/>
          <w:sz w:val="28"/>
          <w:szCs w:val="28"/>
          <w:lang w:val="uk-UA" w:eastAsia="uk-UA"/>
        </w:rPr>
        <w:t>].</w:t>
      </w:r>
    </w:p>
    <w:p w:rsidR="00B63FA3" w:rsidRPr="00BE795A" w:rsidRDefault="00B63FA3"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BE795A">
        <w:rPr>
          <w:sz w:val="28"/>
          <w:szCs w:val="28"/>
          <w:lang w:val="uk-UA"/>
        </w:rPr>
        <w:t xml:space="preserve">Механізми подолання стресу і тривоги, з якими стикаються студенти медсестери щодня, є важливими.  Рівень стресу у студентів медсестер може підвищуватися або знижуватися під час навчання в залежності від стратегії подолання поведінки. І ці відмінності щодо рівнів стресу слід враховувати з обережністю, оскільки в кожній країні існують різні програми курсу професійної підготовки медичних сестер </w:t>
      </w:r>
      <w:r w:rsidRPr="00BE795A">
        <w:rPr>
          <w:color w:val="1F1F1F"/>
          <w:sz w:val="28"/>
          <w:szCs w:val="28"/>
          <w:lang w:val="uk-UA" w:eastAsia="uk-UA"/>
        </w:rPr>
        <w:t>[2</w:t>
      </w:r>
      <w:r w:rsidR="00D14065" w:rsidRPr="00BE795A">
        <w:rPr>
          <w:color w:val="1F1F1F"/>
          <w:sz w:val="28"/>
          <w:szCs w:val="28"/>
          <w:lang w:val="uk-UA" w:eastAsia="uk-UA"/>
        </w:rPr>
        <w:t>5</w:t>
      </w:r>
      <w:r w:rsidRPr="00BE795A">
        <w:rPr>
          <w:color w:val="1F1F1F"/>
          <w:sz w:val="28"/>
          <w:szCs w:val="28"/>
          <w:lang w:val="uk-UA" w:eastAsia="uk-UA"/>
        </w:rPr>
        <w:t xml:space="preserve">]. </w:t>
      </w:r>
      <w:r w:rsidRPr="00BE795A">
        <w:rPr>
          <w:sz w:val="28"/>
          <w:szCs w:val="28"/>
          <w:lang w:val="uk-UA"/>
        </w:rPr>
        <w:t>Деякі дослідження ідентифікують перший або другий рік як найбільш стресовий для студентів [2</w:t>
      </w:r>
      <w:r w:rsidR="00D14065" w:rsidRPr="00BE795A">
        <w:rPr>
          <w:sz w:val="28"/>
          <w:szCs w:val="28"/>
          <w:lang w:val="uk-UA"/>
        </w:rPr>
        <w:t>6</w:t>
      </w:r>
      <w:r w:rsidRPr="00BE795A">
        <w:rPr>
          <w:sz w:val="28"/>
          <w:szCs w:val="28"/>
          <w:lang w:val="uk-UA"/>
        </w:rPr>
        <w:t>], для інших третій рік є найбільш напруженим через клінічну практику [2</w:t>
      </w:r>
      <w:r w:rsidR="00D14065" w:rsidRPr="00BE795A">
        <w:rPr>
          <w:sz w:val="28"/>
          <w:szCs w:val="28"/>
          <w:lang w:val="uk-UA"/>
        </w:rPr>
        <w:t>7</w:t>
      </w:r>
      <w:r w:rsidRPr="00BE795A">
        <w:rPr>
          <w:sz w:val="28"/>
          <w:szCs w:val="28"/>
          <w:lang w:val="uk-UA"/>
        </w:rPr>
        <w:t>, 2</w:t>
      </w:r>
      <w:r w:rsidR="00D14065" w:rsidRPr="00BE795A">
        <w:rPr>
          <w:sz w:val="28"/>
          <w:szCs w:val="28"/>
          <w:lang w:val="uk-UA"/>
        </w:rPr>
        <w:t>8</w:t>
      </w:r>
      <w:r w:rsidRPr="00BE795A">
        <w:rPr>
          <w:sz w:val="28"/>
          <w:szCs w:val="28"/>
          <w:lang w:val="uk-UA"/>
        </w:rPr>
        <w:t>]. Однак інші дослідження показують, що рівень збільшення стресу відповідно до навчання або навчального року [2</w:t>
      </w:r>
      <w:r w:rsidR="00D14065" w:rsidRPr="00BE795A">
        <w:rPr>
          <w:sz w:val="28"/>
          <w:szCs w:val="28"/>
          <w:lang w:val="uk-UA"/>
        </w:rPr>
        <w:t>9</w:t>
      </w:r>
      <w:r w:rsidRPr="00BE795A">
        <w:rPr>
          <w:sz w:val="28"/>
          <w:szCs w:val="28"/>
          <w:lang w:val="uk-UA"/>
        </w:rPr>
        <w:t xml:space="preserve">, </w:t>
      </w:r>
      <w:r w:rsidR="00D14065" w:rsidRPr="00BE795A">
        <w:rPr>
          <w:sz w:val="28"/>
          <w:szCs w:val="28"/>
          <w:lang w:val="uk-UA"/>
        </w:rPr>
        <w:t>30</w:t>
      </w:r>
      <w:r w:rsidRPr="00BE795A">
        <w:rPr>
          <w:sz w:val="28"/>
          <w:szCs w:val="28"/>
          <w:lang w:val="uk-UA"/>
        </w:rPr>
        <w:t>] може зростати, або зменшуватися, коли студент стає більше навченим [</w:t>
      </w:r>
      <w:r w:rsidR="00D14065" w:rsidRPr="00BE795A">
        <w:rPr>
          <w:sz w:val="28"/>
          <w:szCs w:val="28"/>
          <w:lang w:val="uk-UA"/>
        </w:rPr>
        <w:t>31</w:t>
      </w:r>
      <w:r w:rsidRPr="00BE795A">
        <w:rPr>
          <w:sz w:val="28"/>
          <w:szCs w:val="28"/>
          <w:lang w:val="uk-UA"/>
        </w:rPr>
        <w:t xml:space="preserve">]. Крім цих відмінностей, стратегії подолання стресу і тривожності можуть змінюватися в залежності від індивідуальних особливостей організму студента і контексту </w:t>
      </w:r>
      <w:r w:rsidRPr="00BE795A">
        <w:rPr>
          <w:sz w:val="28"/>
          <w:szCs w:val="28"/>
          <w:lang w:val="uk-UA"/>
        </w:rPr>
        <w:lastRenderedPageBreak/>
        <w:t>стресорів. Використання стратегій вирішення проблем було визначено як один з найкращих способів впоратися зі стресом. І навпаки, стратегії подолання на емоційній основі виявляються найменш ефективною стратегією [</w:t>
      </w:r>
      <w:r w:rsidR="00D14065" w:rsidRPr="00BE795A">
        <w:rPr>
          <w:sz w:val="28"/>
          <w:szCs w:val="28"/>
          <w:lang w:val="uk-UA"/>
        </w:rPr>
        <w:t>32</w:t>
      </w:r>
      <w:r w:rsidRPr="00BE795A">
        <w:rPr>
          <w:sz w:val="28"/>
          <w:szCs w:val="28"/>
          <w:lang w:val="uk-UA"/>
        </w:rPr>
        <w:t xml:space="preserve">]. </w:t>
      </w:r>
    </w:p>
    <w:p w:rsidR="00337575" w:rsidRPr="00BE795A" w:rsidRDefault="00337575"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BE795A">
        <w:rPr>
          <w:sz w:val="28"/>
          <w:szCs w:val="28"/>
          <w:lang w:val="uk-UA"/>
        </w:rPr>
        <w:t>Поширеність стресу серед студентів медсестер в літературі є варіабельною, що може бути наслідком різних академічних програм, і використання різних шкал для вимірювання тривожності і стресу  [</w:t>
      </w:r>
      <w:r w:rsidR="00D14065" w:rsidRPr="00BE795A">
        <w:rPr>
          <w:sz w:val="28"/>
          <w:szCs w:val="28"/>
          <w:lang w:val="uk-UA"/>
        </w:rPr>
        <w:t>34-36</w:t>
      </w:r>
      <w:r w:rsidRPr="00BE795A">
        <w:rPr>
          <w:sz w:val="28"/>
          <w:szCs w:val="28"/>
          <w:lang w:val="uk-UA"/>
        </w:rPr>
        <w:t xml:space="preserve">]. Однак рівень стресу також може </w:t>
      </w:r>
      <w:r w:rsidR="0032630A" w:rsidRPr="00BE795A">
        <w:rPr>
          <w:sz w:val="28"/>
          <w:szCs w:val="28"/>
          <w:lang w:val="uk-UA"/>
        </w:rPr>
        <w:t xml:space="preserve">відрізнятися </w:t>
      </w:r>
      <w:r w:rsidRPr="00BE795A">
        <w:rPr>
          <w:sz w:val="28"/>
          <w:szCs w:val="28"/>
          <w:lang w:val="uk-UA"/>
        </w:rPr>
        <w:t>через різні уявлення щодо</w:t>
      </w:r>
      <w:r w:rsidR="0032630A" w:rsidRPr="00BE795A">
        <w:rPr>
          <w:sz w:val="28"/>
          <w:szCs w:val="28"/>
          <w:lang w:val="uk-UA"/>
        </w:rPr>
        <w:t xml:space="preserve"> </w:t>
      </w:r>
      <w:r w:rsidRPr="00BE795A">
        <w:rPr>
          <w:sz w:val="28"/>
          <w:szCs w:val="28"/>
          <w:lang w:val="uk-UA"/>
        </w:rPr>
        <w:t>стрес у різних культурах і між різними людьми.</w:t>
      </w:r>
      <w:r w:rsidR="00C955F8" w:rsidRPr="00BE795A">
        <w:rPr>
          <w:sz w:val="28"/>
          <w:szCs w:val="28"/>
          <w:lang w:val="uk-UA"/>
        </w:rPr>
        <w:t xml:space="preserve"> Крім цих академічних та індивідуальних відмінностей, важливо враховувати вплив навколишнього середовища, і більш конкретно, різні клінічні місця, які студенти відвідали протягом усього навчання.</w:t>
      </w:r>
    </w:p>
    <w:p w:rsidR="009E6796" w:rsidRPr="00BE795A" w:rsidRDefault="009E6796"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BE795A">
        <w:rPr>
          <w:sz w:val="28"/>
          <w:szCs w:val="28"/>
          <w:lang w:val="uk-UA"/>
        </w:rPr>
        <w:t>Щодо особливих спеціалізованих видів медичної допомоги, таких як інтенсивна терапія або невідкладна допомога, часто студенти мають вищий рівень тривоги та стресу під час відвідування цих клінічних підрозділів.</w:t>
      </w:r>
    </w:p>
    <w:p w:rsidR="00B63FA3" w:rsidRDefault="009E6796"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BE795A">
        <w:rPr>
          <w:sz w:val="28"/>
          <w:szCs w:val="28"/>
          <w:lang w:val="uk-UA"/>
        </w:rPr>
        <w:t>Що стосується року навчання, студенти часто демонстрували вищий рівень тривоги, тоді як найбільш недосвідчені демонстрували нижчий рівень стресу та тривоги [1</w:t>
      </w:r>
      <w:r w:rsidR="00D14065" w:rsidRPr="00BE795A">
        <w:rPr>
          <w:sz w:val="28"/>
          <w:szCs w:val="28"/>
          <w:lang w:val="uk-UA"/>
        </w:rPr>
        <w:t>9</w:t>
      </w:r>
      <w:r w:rsidRPr="00BE795A">
        <w:rPr>
          <w:sz w:val="28"/>
          <w:szCs w:val="28"/>
          <w:lang w:val="uk-UA"/>
        </w:rPr>
        <w:t xml:space="preserve">, </w:t>
      </w:r>
      <w:r w:rsidR="00D14065" w:rsidRPr="00BE795A">
        <w:rPr>
          <w:sz w:val="28"/>
          <w:szCs w:val="28"/>
          <w:lang w:val="uk-UA"/>
        </w:rPr>
        <w:t>20</w:t>
      </w:r>
      <w:r w:rsidRPr="00BE795A">
        <w:rPr>
          <w:sz w:val="28"/>
          <w:szCs w:val="28"/>
          <w:lang w:val="uk-UA"/>
        </w:rPr>
        <w:t>]. Це може бути тому, що учні відчувають, що їхні вчителі</w:t>
      </w:r>
      <w:r w:rsidR="00D14065" w:rsidRPr="00BE795A">
        <w:rPr>
          <w:sz w:val="28"/>
          <w:szCs w:val="28"/>
          <w:lang w:val="uk-UA"/>
        </w:rPr>
        <w:t xml:space="preserve"> та </w:t>
      </w:r>
      <w:r w:rsidRPr="00BE795A">
        <w:rPr>
          <w:sz w:val="28"/>
          <w:szCs w:val="28"/>
          <w:lang w:val="uk-UA"/>
        </w:rPr>
        <w:t>інші медсестри очікують від них більшого, оскільки вони більше</w:t>
      </w:r>
      <w:r w:rsidR="00D14065" w:rsidRPr="00BE795A">
        <w:rPr>
          <w:sz w:val="28"/>
          <w:szCs w:val="28"/>
          <w:lang w:val="uk-UA"/>
        </w:rPr>
        <w:t xml:space="preserve"> </w:t>
      </w:r>
      <w:r w:rsidRPr="00BE795A">
        <w:rPr>
          <w:sz w:val="28"/>
          <w:szCs w:val="28"/>
          <w:lang w:val="uk-UA"/>
        </w:rPr>
        <w:t>досвідчені і, отже, більш обізнані</w:t>
      </w:r>
      <w:r w:rsidR="00D14065" w:rsidRPr="00BE795A">
        <w:rPr>
          <w:sz w:val="28"/>
          <w:szCs w:val="28"/>
          <w:lang w:val="uk-UA"/>
        </w:rPr>
        <w:t xml:space="preserve">, ніж </w:t>
      </w:r>
      <w:r w:rsidRPr="00BE795A">
        <w:rPr>
          <w:sz w:val="28"/>
          <w:szCs w:val="28"/>
          <w:lang w:val="uk-UA"/>
        </w:rPr>
        <w:t>студенти,</w:t>
      </w:r>
      <w:r w:rsidR="00D14065" w:rsidRPr="00BE795A">
        <w:rPr>
          <w:sz w:val="28"/>
          <w:szCs w:val="28"/>
          <w:lang w:val="uk-UA"/>
        </w:rPr>
        <w:t xml:space="preserve"> </w:t>
      </w:r>
      <w:r w:rsidRPr="00BE795A">
        <w:rPr>
          <w:sz w:val="28"/>
          <w:szCs w:val="28"/>
          <w:lang w:val="uk-UA"/>
        </w:rPr>
        <w:t xml:space="preserve">тим самим підвищуючи рівень стресу. Однак це тлумачення слід пов’язувати </w:t>
      </w:r>
      <w:r w:rsidR="001E517D" w:rsidRPr="00BE795A">
        <w:rPr>
          <w:sz w:val="28"/>
          <w:szCs w:val="28"/>
          <w:lang w:val="uk-UA"/>
        </w:rPr>
        <w:t xml:space="preserve">з урахуванням </w:t>
      </w:r>
      <w:r w:rsidRPr="00BE795A">
        <w:rPr>
          <w:sz w:val="28"/>
          <w:szCs w:val="28"/>
          <w:lang w:val="uk-UA"/>
        </w:rPr>
        <w:t>враховуючи клінічн</w:t>
      </w:r>
      <w:r w:rsidR="001E517D" w:rsidRPr="00BE795A">
        <w:rPr>
          <w:sz w:val="28"/>
          <w:szCs w:val="28"/>
          <w:lang w:val="uk-UA"/>
        </w:rPr>
        <w:t>их</w:t>
      </w:r>
      <w:r w:rsidRPr="00BE795A">
        <w:rPr>
          <w:sz w:val="28"/>
          <w:szCs w:val="28"/>
          <w:lang w:val="uk-UA"/>
        </w:rPr>
        <w:t xml:space="preserve"> стажуван</w:t>
      </w:r>
      <w:r w:rsidR="001E517D" w:rsidRPr="00BE795A">
        <w:rPr>
          <w:sz w:val="28"/>
          <w:szCs w:val="28"/>
          <w:lang w:val="uk-UA"/>
        </w:rPr>
        <w:t>ь</w:t>
      </w:r>
      <w:r w:rsidRPr="00BE795A">
        <w:rPr>
          <w:sz w:val="28"/>
          <w:szCs w:val="28"/>
          <w:lang w:val="uk-UA"/>
        </w:rPr>
        <w:t>, які виконують студенти</w:t>
      </w:r>
      <w:r w:rsidR="002B472B" w:rsidRPr="00BE795A">
        <w:rPr>
          <w:sz w:val="28"/>
          <w:szCs w:val="28"/>
          <w:lang w:val="uk-UA"/>
        </w:rPr>
        <w:t xml:space="preserve"> [33,34].</w:t>
      </w:r>
      <w:r w:rsidRPr="00BE795A">
        <w:rPr>
          <w:sz w:val="28"/>
          <w:szCs w:val="28"/>
          <w:lang w:val="uk-UA"/>
        </w:rPr>
        <w:t xml:space="preserve"> Наприклад, у перші роки навчання відбувається навчання</w:t>
      </w:r>
      <w:r w:rsidR="001E517D" w:rsidRPr="00BE795A">
        <w:rPr>
          <w:sz w:val="28"/>
          <w:szCs w:val="28"/>
          <w:lang w:val="uk-UA"/>
        </w:rPr>
        <w:t xml:space="preserve"> більш базових предметів</w:t>
      </w:r>
      <w:r w:rsidRPr="00BE795A">
        <w:rPr>
          <w:sz w:val="28"/>
          <w:szCs w:val="28"/>
          <w:lang w:val="uk-UA"/>
        </w:rPr>
        <w:t>, що вимагають базових компетенцій</w:t>
      </w:r>
      <w:r w:rsidR="001E517D" w:rsidRPr="00BE795A">
        <w:rPr>
          <w:sz w:val="28"/>
          <w:szCs w:val="28"/>
          <w:lang w:val="uk-UA"/>
        </w:rPr>
        <w:t xml:space="preserve"> щодо</w:t>
      </w:r>
      <w:r w:rsidRPr="00BE795A">
        <w:rPr>
          <w:sz w:val="28"/>
          <w:szCs w:val="28"/>
          <w:lang w:val="uk-UA"/>
        </w:rPr>
        <w:t xml:space="preserve"> догляд</w:t>
      </w:r>
      <w:r w:rsidR="001E517D" w:rsidRPr="00BE795A">
        <w:rPr>
          <w:sz w:val="28"/>
          <w:szCs w:val="28"/>
          <w:lang w:val="uk-UA"/>
        </w:rPr>
        <w:t>у</w:t>
      </w:r>
      <w:r w:rsidRPr="00BE795A">
        <w:rPr>
          <w:sz w:val="28"/>
          <w:szCs w:val="28"/>
          <w:lang w:val="uk-UA"/>
        </w:rPr>
        <w:t xml:space="preserve"> і відповідальн</w:t>
      </w:r>
      <w:r w:rsidR="001E517D" w:rsidRPr="00BE795A">
        <w:rPr>
          <w:sz w:val="28"/>
          <w:szCs w:val="28"/>
          <w:lang w:val="uk-UA"/>
        </w:rPr>
        <w:t>ості</w:t>
      </w:r>
      <w:r w:rsidRPr="00BE795A">
        <w:rPr>
          <w:sz w:val="28"/>
          <w:szCs w:val="28"/>
          <w:lang w:val="uk-UA"/>
        </w:rPr>
        <w:t xml:space="preserve"> за пацієнта. Тому </w:t>
      </w:r>
      <w:r w:rsidR="001E517D" w:rsidRPr="00BE795A">
        <w:rPr>
          <w:sz w:val="28"/>
          <w:szCs w:val="28"/>
          <w:lang w:val="uk-UA"/>
        </w:rPr>
        <w:t>студенти</w:t>
      </w:r>
      <w:r w:rsidRPr="00BE795A">
        <w:rPr>
          <w:sz w:val="28"/>
          <w:szCs w:val="28"/>
          <w:lang w:val="uk-UA"/>
        </w:rPr>
        <w:t>, які</w:t>
      </w:r>
      <w:r w:rsidR="001E517D" w:rsidRPr="00BE795A">
        <w:rPr>
          <w:sz w:val="28"/>
          <w:szCs w:val="28"/>
          <w:lang w:val="uk-UA"/>
        </w:rPr>
        <w:t xml:space="preserve"> </w:t>
      </w:r>
      <w:r w:rsidRPr="00BE795A">
        <w:rPr>
          <w:sz w:val="28"/>
          <w:szCs w:val="28"/>
          <w:lang w:val="uk-UA"/>
        </w:rPr>
        <w:t>мають більш широку підготовку, але від яких також вимагається</w:t>
      </w:r>
      <w:r w:rsidR="001E517D" w:rsidRPr="00BE795A">
        <w:rPr>
          <w:sz w:val="28"/>
          <w:szCs w:val="28"/>
          <w:lang w:val="uk-UA"/>
        </w:rPr>
        <w:t xml:space="preserve"> </w:t>
      </w:r>
      <w:r w:rsidRPr="00BE795A">
        <w:rPr>
          <w:sz w:val="28"/>
          <w:szCs w:val="28"/>
          <w:lang w:val="uk-UA"/>
        </w:rPr>
        <w:t>мати ви</w:t>
      </w:r>
      <w:r w:rsidR="001E517D" w:rsidRPr="00BE795A">
        <w:rPr>
          <w:sz w:val="28"/>
          <w:szCs w:val="28"/>
          <w:lang w:val="uk-UA"/>
        </w:rPr>
        <w:t>сокий</w:t>
      </w:r>
      <w:r w:rsidRPr="00BE795A">
        <w:rPr>
          <w:sz w:val="28"/>
          <w:szCs w:val="28"/>
          <w:lang w:val="uk-UA"/>
        </w:rPr>
        <w:t xml:space="preserve"> рівень компетенцій і навичок під час</w:t>
      </w:r>
      <w:r w:rsidR="001E517D" w:rsidRPr="00BE795A">
        <w:rPr>
          <w:sz w:val="28"/>
          <w:szCs w:val="28"/>
          <w:lang w:val="uk-UA"/>
        </w:rPr>
        <w:t xml:space="preserve"> </w:t>
      </w:r>
      <w:r w:rsidRPr="00BE795A">
        <w:rPr>
          <w:sz w:val="28"/>
          <w:szCs w:val="28"/>
          <w:lang w:val="uk-UA"/>
        </w:rPr>
        <w:t xml:space="preserve">догляду за пацієнтами, </w:t>
      </w:r>
      <w:r w:rsidR="001E517D" w:rsidRPr="00BE795A">
        <w:rPr>
          <w:sz w:val="28"/>
          <w:szCs w:val="28"/>
          <w:lang w:val="uk-UA"/>
        </w:rPr>
        <w:t xml:space="preserve">часто </w:t>
      </w:r>
      <w:r w:rsidRPr="00BE795A">
        <w:rPr>
          <w:sz w:val="28"/>
          <w:szCs w:val="28"/>
          <w:lang w:val="uk-UA"/>
        </w:rPr>
        <w:t>які піддаються більшому рівню</w:t>
      </w:r>
      <w:r w:rsidR="001E517D" w:rsidRPr="00BE795A">
        <w:rPr>
          <w:sz w:val="28"/>
          <w:szCs w:val="28"/>
          <w:lang w:val="uk-UA"/>
        </w:rPr>
        <w:t xml:space="preserve"> </w:t>
      </w:r>
      <w:r w:rsidRPr="00BE795A">
        <w:rPr>
          <w:sz w:val="28"/>
          <w:szCs w:val="28"/>
          <w:lang w:val="uk-UA"/>
        </w:rPr>
        <w:t>тривог</w:t>
      </w:r>
      <w:r w:rsidR="001E517D" w:rsidRPr="00BE795A">
        <w:rPr>
          <w:sz w:val="28"/>
          <w:szCs w:val="28"/>
          <w:lang w:val="uk-UA"/>
        </w:rPr>
        <w:t>и</w:t>
      </w:r>
      <w:r w:rsidRPr="00BE795A">
        <w:rPr>
          <w:sz w:val="28"/>
          <w:szCs w:val="28"/>
          <w:lang w:val="uk-UA"/>
        </w:rPr>
        <w:t xml:space="preserve"> і стрес</w:t>
      </w:r>
      <w:r w:rsidR="001E517D" w:rsidRPr="00BE795A">
        <w:rPr>
          <w:sz w:val="28"/>
          <w:szCs w:val="28"/>
          <w:lang w:val="uk-UA"/>
        </w:rPr>
        <w:t>у</w:t>
      </w:r>
      <w:r w:rsidRPr="00BE795A">
        <w:rPr>
          <w:sz w:val="28"/>
          <w:szCs w:val="28"/>
          <w:lang w:val="uk-UA"/>
        </w:rPr>
        <w:t>. Однак, як припускають Jimenez et al.</w:t>
      </w:r>
      <w:r w:rsidR="001E517D" w:rsidRPr="00BE795A">
        <w:rPr>
          <w:sz w:val="28"/>
          <w:szCs w:val="28"/>
          <w:lang w:val="uk-UA"/>
        </w:rPr>
        <w:t xml:space="preserve"> </w:t>
      </w:r>
      <w:r w:rsidRPr="00BE795A">
        <w:rPr>
          <w:sz w:val="28"/>
          <w:szCs w:val="28"/>
          <w:lang w:val="uk-UA"/>
        </w:rPr>
        <w:t>[1</w:t>
      </w:r>
      <w:r w:rsidR="001E517D" w:rsidRPr="00BE795A">
        <w:rPr>
          <w:sz w:val="28"/>
          <w:szCs w:val="28"/>
          <w:lang w:val="uk-UA"/>
        </w:rPr>
        <w:t>5</w:t>
      </w:r>
      <w:r w:rsidRPr="00BE795A">
        <w:rPr>
          <w:sz w:val="28"/>
          <w:szCs w:val="28"/>
          <w:lang w:val="uk-UA"/>
        </w:rPr>
        <w:t xml:space="preserve">], в цьому сенсі </w:t>
      </w:r>
      <w:r w:rsidR="001E517D" w:rsidRPr="00BE795A">
        <w:rPr>
          <w:sz w:val="28"/>
          <w:szCs w:val="28"/>
          <w:lang w:val="uk-UA"/>
        </w:rPr>
        <w:t xml:space="preserve">мають значення </w:t>
      </w:r>
      <w:r w:rsidRPr="00BE795A">
        <w:rPr>
          <w:sz w:val="28"/>
          <w:szCs w:val="28"/>
          <w:lang w:val="uk-UA"/>
        </w:rPr>
        <w:t xml:space="preserve">різні навчальні програми, </w:t>
      </w:r>
      <w:r w:rsidR="001E517D" w:rsidRPr="00BE795A">
        <w:rPr>
          <w:sz w:val="28"/>
          <w:szCs w:val="28"/>
          <w:lang w:val="uk-UA"/>
        </w:rPr>
        <w:t>які</w:t>
      </w:r>
      <w:r w:rsidRPr="00BE795A">
        <w:rPr>
          <w:sz w:val="28"/>
          <w:szCs w:val="28"/>
          <w:lang w:val="uk-UA"/>
        </w:rPr>
        <w:t>незважаючи на те, що базуються на системі ECTS, не повинні бути</w:t>
      </w:r>
      <w:r w:rsidR="001E517D" w:rsidRPr="00BE795A">
        <w:rPr>
          <w:sz w:val="28"/>
          <w:szCs w:val="28"/>
          <w:lang w:val="uk-UA"/>
        </w:rPr>
        <w:t xml:space="preserve"> </w:t>
      </w:r>
      <w:r w:rsidRPr="00BE795A">
        <w:rPr>
          <w:sz w:val="28"/>
          <w:szCs w:val="28"/>
          <w:lang w:val="uk-UA"/>
        </w:rPr>
        <w:t>зосереджен</w:t>
      </w:r>
      <w:r w:rsidR="001E517D" w:rsidRPr="00BE795A">
        <w:rPr>
          <w:sz w:val="28"/>
          <w:szCs w:val="28"/>
          <w:lang w:val="uk-UA"/>
        </w:rPr>
        <w:t>ими</w:t>
      </w:r>
      <w:r w:rsidRPr="00BE795A">
        <w:rPr>
          <w:sz w:val="28"/>
          <w:szCs w:val="28"/>
          <w:lang w:val="uk-UA"/>
        </w:rPr>
        <w:t xml:space="preserve"> лише на </w:t>
      </w:r>
      <w:r w:rsidRPr="00BE795A">
        <w:rPr>
          <w:sz w:val="28"/>
          <w:szCs w:val="28"/>
          <w:lang w:val="uk-UA"/>
        </w:rPr>
        <w:lastRenderedPageBreak/>
        <w:t>кількості кредитів, які потрібно виконати</w:t>
      </w:r>
      <w:r w:rsidR="001E517D" w:rsidRPr="00BE795A">
        <w:rPr>
          <w:sz w:val="28"/>
          <w:szCs w:val="28"/>
          <w:lang w:val="uk-UA"/>
        </w:rPr>
        <w:t xml:space="preserve"> студентам, а й мати </w:t>
      </w:r>
      <w:r w:rsidRPr="00BE795A">
        <w:rPr>
          <w:sz w:val="28"/>
          <w:szCs w:val="28"/>
          <w:lang w:val="uk-UA"/>
        </w:rPr>
        <w:t xml:space="preserve"> координаці</w:t>
      </w:r>
      <w:r w:rsidR="001E517D" w:rsidRPr="00BE795A">
        <w:rPr>
          <w:sz w:val="28"/>
          <w:szCs w:val="28"/>
          <w:lang w:val="uk-UA"/>
        </w:rPr>
        <w:t>ю</w:t>
      </w:r>
      <w:r w:rsidRPr="00BE795A">
        <w:rPr>
          <w:sz w:val="28"/>
          <w:szCs w:val="28"/>
          <w:lang w:val="uk-UA"/>
        </w:rPr>
        <w:t xml:space="preserve"> та розвит</w:t>
      </w:r>
      <w:r w:rsidR="001E517D" w:rsidRPr="00BE795A">
        <w:rPr>
          <w:sz w:val="28"/>
          <w:szCs w:val="28"/>
          <w:lang w:val="uk-UA"/>
        </w:rPr>
        <w:t>ок</w:t>
      </w:r>
      <w:r w:rsidRPr="00BE795A">
        <w:rPr>
          <w:sz w:val="28"/>
          <w:szCs w:val="28"/>
          <w:lang w:val="uk-UA"/>
        </w:rPr>
        <w:t xml:space="preserve"> паралельних компетенцій з часом, оскільки відмінності в</w:t>
      </w:r>
      <w:r w:rsidR="001E517D" w:rsidRPr="00BE795A">
        <w:rPr>
          <w:sz w:val="28"/>
          <w:szCs w:val="28"/>
          <w:lang w:val="uk-UA"/>
        </w:rPr>
        <w:t xml:space="preserve"> </w:t>
      </w:r>
      <w:r w:rsidRPr="00BE795A">
        <w:rPr>
          <w:sz w:val="28"/>
          <w:szCs w:val="28"/>
          <w:lang w:val="uk-UA"/>
        </w:rPr>
        <w:t>навчальн</w:t>
      </w:r>
      <w:r w:rsidR="001E517D" w:rsidRPr="00BE795A">
        <w:rPr>
          <w:sz w:val="28"/>
          <w:szCs w:val="28"/>
          <w:lang w:val="uk-UA"/>
        </w:rPr>
        <w:t>их</w:t>
      </w:r>
      <w:r w:rsidRPr="00BE795A">
        <w:rPr>
          <w:sz w:val="28"/>
          <w:szCs w:val="28"/>
          <w:lang w:val="uk-UA"/>
        </w:rPr>
        <w:t xml:space="preserve"> програм</w:t>
      </w:r>
      <w:r w:rsidR="001E517D" w:rsidRPr="00BE795A">
        <w:rPr>
          <w:sz w:val="28"/>
          <w:szCs w:val="28"/>
          <w:lang w:val="uk-UA"/>
        </w:rPr>
        <w:t>ах</w:t>
      </w:r>
      <w:r w:rsidRPr="00BE795A">
        <w:rPr>
          <w:sz w:val="28"/>
          <w:szCs w:val="28"/>
          <w:lang w:val="uk-UA"/>
        </w:rPr>
        <w:t xml:space="preserve"> існують навіть в одній країні</w:t>
      </w:r>
      <w:r w:rsidR="002B472B" w:rsidRPr="00BE795A">
        <w:rPr>
          <w:sz w:val="28"/>
          <w:szCs w:val="28"/>
          <w:lang w:val="uk-UA"/>
        </w:rPr>
        <w:t xml:space="preserve"> [35, 36].</w:t>
      </w:r>
    </w:p>
    <w:p w:rsidR="00350939" w:rsidRDefault="00350939" w:rsidP="003509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BE795A">
        <w:rPr>
          <w:sz w:val="28"/>
          <w:szCs w:val="28"/>
        </w:rPr>
        <w:t>Студент — це новий статус, який отримує учень старшої школи після вступу до вищого навчального закладу. Після цього перед колишнім школярем відкривається ціла низка нових завдань і випробувань, які він має вирішити самостійно. Перші етапи студентського життя, хоча й сповнені позитивних емоцій від самого факту вступу до бажаного університету, супроводжуються також почуттям тривожності через зміни в оточенні, адже тепер він не має підтримки старих друзів, улюблених вчителів і батьків. Це створює страх перед усім новим і незнайомим, що стосується здобуття професії у виші. Водночас подібні негативні емоції можуть переживати і досвідчені студенти, у яких хвилювання викликають численні самостійні роботи, модульні контрольні завдання, екзаменаційні сесії, до яких дуже важко звикнути через їх природну напруженість. Участь у науково-практичних конференціях також створює додаткове напруження, оскільки кожен студент хоче показати свої знання, вміння та навички на найкращому рівні. Така постійна тривожність на різних етапах професіоналізації майбутнього фахівця в університеті має негативний вплив не лише на фізичне, а й на психічне здоров’я студентської молоді, що вимагає детального вивчення шляхів її попередження та подолання</w:t>
      </w:r>
      <w:r w:rsidRPr="00BE795A">
        <w:rPr>
          <w:sz w:val="28"/>
          <w:szCs w:val="28"/>
          <w:lang w:val="uk-UA"/>
        </w:rPr>
        <w:t xml:space="preserve"> </w:t>
      </w:r>
      <w:r w:rsidRPr="00BE795A">
        <w:rPr>
          <w:sz w:val="28"/>
          <w:szCs w:val="28"/>
        </w:rPr>
        <w:t>[</w:t>
      </w:r>
      <w:r w:rsidRPr="00BE795A">
        <w:rPr>
          <w:sz w:val="28"/>
          <w:szCs w:val="28"/>
          <w:lang w:val="uk-UA"/>
        </w:rPr>
        <w:t>48</w:t>
      </w:r>
      <w:r w:rsidRPr="00BE795A">
        <w:rPr>
          <w:sz w:val="28"/>
          <w:szCs w:val="28"/>
        </w:rPr>
        <w:t>].</w:t>
      </w:r>
      <w:r w:rsidRPr="00BE795A">
        <w:rPr>
          <w:sz w:val="28"/>
          <w:szCs w:val="28"/>
          <w:lang w:val="uk-UA"/>
        </w:rPr>
        <w:t xml:space="preserve"> Поєднання нових викликів, які має студент вишу, із негативним впливом руйнівних чинників війни, значно негативно впливає на стан психічного здоров’я студента.</w:t>
      </w:r>
    </w:p>
    <w:p w:rsidR="00350939" w:rsidRPr="00350939" w:rsidRDefault="00350939" w:rsidP="003509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350939">
        <w:rPr>
          <w:sz w:val="28"/>
          <w:szCs w:val="28"/>
          <w:lang w:val="uk-UA"/>
        </w:rPr>
        <w:t xml:space="preserve">Дослідники зазначають, що існують особистісні фактори, які впливають на психічне здоров’я студентів, знижуючи його рівень. </w:t>
      </w:r>
      <w:r w:rsidRPr="00350939">
        <w:rPr>
          <w:sz w:val="28"/>
          <w:szCs w:val="28"/>
        </w:rPr>
        <w:t xml:space="preserve">До таких факторів відносяться тривожність, особистісні проблеми, а також суб’єктивний фактор, як-от розчарування обраною професією. Окрім цього, виділяють об’єктивні фактори, що загрожують психічному здоров’ю студентів: значні навантаження навчальним матеріалом, труднощі поєднання роботи та навчання, стрес від розлуки з родиною. Поведінкові прояви </w:t>
      </w:r>
      <w:r w:rsidRPr="00350939">
        <w:rPr>
          <w:sz w:val="28"/>
          <w:szCs w:val="28"/>
        </w:rPr>
        <w:lastRenderedPageBreak/>
        <w:t>зниження фізичного та психічного здоров’я можуть бути пов’язані з порушенням здорового способу життя, зокрема низьким рівнем фізичної активності, зловживанням шкідливою їжею, вживанням психоактивних речовин або загостренням симптомів психічних розладів</w:t>
      </w:r>
      <w:r>
        <w:rPr>
          <w:sz w:val="28"/>
          <w:szCs w:val="28"/>
          <w:lang w:val="uk-UA"/>
        </w:rPr>
        <w:t xml:space="preserve"> </w:t>
      </w:r>
      <w:r w:rsidRPr="00BE795A">
        <w:rPr>
          <w:sz w:val="28"/>
          <w:szCs w:val="28"/>
        </w:rPr>
        <w:t>[</w:t>
      </w:r>
      <w:r>
        <w:rPr>
          <w:sz w:val="28"/>
          <w:szCs w:val="28"/>
          <w:lang w:val="uk-UA"/>
        </w:rPr>
        <w:t>50</w:t>
      </w:r>
      <w:r w:rsidRPr="00BE795A">
        <w:rPr>
          <w:sz w:val="28"/>
          <w:szCs w:val="28"/>
        </w:rPr>
        <w:t>].</w:t>
      </w:r>
    </w:p>
    <w:p w:rsidR="00350939" w:rsidRPr="00F04206" w:rsidRDefault="00350939" w:rsidP="00F04206">
      <w:pPr>
        <w:pStyle w:val="ab"/>
        <w:spacing w:before="0" w:beforeAutospacing="0" w:after="0" w:afterAutospacing="0" w:line="360" w:lineRule="auto"/>
        <w:ind w:firstLine="709"/>
        <w:jc w:val="both"/>
        <w:rPr>
          <w:sz w:val="28"/>
          <w:szCs w:val="28"/>
        </w:rPr>
      </w:pPr>
      <w:r w:rsidRPr="00350939">
        <w:rPr>
          <w:sz w:val="28"/>
          <w:szCs w:val="28"/>
        </w:rPr>
        <w:t>Проблематика психічного здоров’я не є новою, але в умовах кризового воєнного періоду дослідження психічного здоров’я дітей і молоді стає</w:t>
      </w:r>
      <w:r w:rsidRPr="00BE795A">
        <w:rPr>
          <w:sz w:val="28"/>
          <w:szCs w:val="28"/>
        </w:rPr>
        <w:t xml:space="preserve"> особливо важливим. Молодь є тією категорією населення, яка, ймовірно, найбільше схильна відчувати невизначеність майбутнього. Стан внутрішнього благополуччя цієї групи значною мірою залежить від процесу соціально-психологічної адаптації до нових умов життя і навчання, зокрема до дистанційного формату навчання під час пандемії, а також стресу, пов’язаного з екзаменаційними сесіями. Цей період також характеризується </w:t>
      </w:r>
      <w:r w:rsidRPr="00F04206">
        <w:rPr>
          <w:sz w:val="28"/>
          <w:szCs w:val="28"/>
        </w:rPr>
        <w:t>переживанням кризи віку 17–22 роки, яка тісно пов’язана з переходом до навчально-професійної діяльності та питаннями професійного самовизначення [47-51].</w:t>
      </w:r>
    </w:p>
    <w:p w:rsidR="00350939" w:rsidRPr="00F04206" w:rsidRDefault="00350939" w:rsidP="00F04206">
      <w:pPr>
        <w:pStyle w:val="ab"/>
        <w:spacing w:before="0" w:beforeAutospacing="0" w:after="0" w:afterAutospacing="0" w:line="360" w:lineRule="auto"/>
        <w:ind w:firstLine="709"/>
        <w:jc w:val="both"/>
        <w:rPr>
          <w:sz w:val="28"/>
          <w:szCs w:val="28"/>
        </w:rPr>
      </w:pPr>
      <w:r w:rsidRPr="00F04206">
        <w:rPr>
          <w:sz w:val="28"/>
          <w:szCs w:val="28"/>
        </w:rPr>
        <w:t xml:space="preserve">Багато науковців зазначають, що труднощі студентів також пов’язані зі стресом через розлуку з родиною, працевлаштуванням і виконанням сімейних обов’язків. У багатьох студентів погіршення психічного здоров’я може бути спричинене вживанням психоактивних речовин або загостренням симптомів психічних розладів </w:t>
      </w:r>
      <w:r w:rsidR="00F04206" w:rsidRPr="00F04206">
        <w:rPr>
          <w:sz w:val="28"/>
          <w:szCs w:val="28"/>
        </w:rPr>
        <w:t xml:space="preserve">[52]. </w:t>
      </w:r>
      <w:r w:rsidRPr="00F04206">
        <w:rPr>
          <w:sz w:val="28"/>
          <w:szCs w:val="28"/>
        </w:rPr>
        <w:t xml:space="preserve">Тривожність має негативний вплив на здоров’я студентів ВНЗ. Вважається, що  зазвичай, </w:t>
      </w:r>
      <w:r w:rsidR="00905701" w:rsidRPr="00F04206">
        <w:rPr>
          <w:sz w:val="28"/>
          <w:szCs w:val="28"/>
        </w:rPr>
        <w:t xml:space="preserve">студентам вишів </w:t>
      </w:r>
      <w:r w:rsidRPr="00F04206">
        <w:rPr>
          <w:sz w:val="28"/>
          <w:szCs w:val="28"/>
        </w:rPr>
        <w:t xml:space="preserve">притаманний середній рівень тривожності. </w:t>
      </w:r>
      <w:r w:rsidR="00905701" w:rsidRPr="00F04206">
        <w:rPr>
          <w:sz w:val="28"/>
          <w:szCs w:val="28"/>
        </w:rPr>
        <w:t>Але</w:t>
      </w:r>
      <w:r w:rsidRPr="00F04206">
        <w:rPr>
          <w:sz w:val="28"/>
          <w:szCs w:val="28"/>
        </w:rPr>
        <w:t xml:space="preserve"> у студентів з надмірним рівнем тривожності виникають труднощі через значне навантаження навчальним матеріалом, можливе розчарування обраною професією, труднощі поєднання роботи і навчання та особистісні проблеми</w:t>
      </w:r>
      <w:r w:rsidR="00F04206" w:rsidRPr="00F04206">
        <w:rPr>
          <w:sz w:val="28"/>
          <w:szCs w:val="28"/>
        </w:rPr>
        <w:t xml:space="preserve"> [53]. </w:t>
      </w:r>
      <w:r w:rsidR="00905701" w:rsidRPr="00F04206">
        <w:rPr>
          <w:sz w:val="28"/>
          <w:szCs w:val="28"/>
        </w:rPr>
        <w:t xml:space="preserve">Зараз відомо, що існують особистісні фактори, які негативно впливають на психічне здоров’я студентів, знижуючи його: тривожність, особистісні проблеми, а також суб’єктивний фактор — розчарування обраною професією. Виділяють об’єктивні фактори, що загрожують психічному здоров’ю студентів, такі як значні навантаження навчальним матеріалом, </w:t>
      </w:r>
      <w:r w:rsidR="00905701" w:rsidRPr="00F04206">
        <w:rPr>
          <w:sz w:val="28"/>
          <w:szCs w:val="28"/>
        </w:rPr>
        <w:lastRenderedPageBreak/>
        <w:t>труднощі поєднання роботи і навчання, стрес через розлуку з родиною. Поведінкові прояви зниження фізичного та психічного здоров’я можуть бути пов’язані з недотриманням здорового способу життя, зокрема низьким рівнем фізичної активності, зловживанням шкідливою їжею, вживанням психоактивних речовин чи загостренням симптомів психічних розладів</w:t>
      </w:r>
      <w:r w:rsidR="00F04206" w:rsidRPr="00F04206">
        <w:rPr>
          <w:sz w:val="28"/>
          <w:szCs w:val="28"/>
        </w:rPr>
        <w:t xml:space="preserve"> [50]. </w:t>
      </w:r>
      <w:r w:rsidRPr="00F04206">
        <w:rPr>
          <w:sz w:val="28"/>
          <w:szCs w:val="28"/>
        </w:rPr>
        <w:t xml:space="preserve">Ці проблеми негативно впливають на фізичне та психічне здоров’я студентів. </w:t>
      </w:r>
      <w:r w:rsidR="00905701" w:rsidRPr="00F04206">
        <w:rPr>
          <w:sz w:val="28"/>
          <w:szCs w:val="28"/>
        </w:rPr>
        <w:t xml:space="preserve">Часто спостерігається зниження показників психічного здоров’я студентів протягом навчання у ВНЗ. </w:t>
      </w:r>
      <w:r w:rsidRPr="00F04206">
        <w:rPr>
          <w:sz w:val="28"/>
          <w:szCs w:val="28"/>
        </w:rPr>
        <w:t xml:space="preserve">Для покращення стану студентів </w:t>
      </w:r>
      <w:r w:rsidR="00905701" w:rsidRPr="00F04206">
        <w:rPr>
          <w:sz w:val="28"/>
          <w:szCs w:val="28"/>
        </w:rPr>
        <w:t xml:space="preserve">багато дослідників </w:t>
      </w:r>
      <w:r w:rsidRPr="00F04206">
        <w:rPr>
          <w:sz w:val="28"/>
          <w:szCs w:val="28"/>
        </w:rPr>
        <w:t xml:space="preserve">рекомендують визначати пріоритети та активно працювати для досягнення поставлених цілей. </w:t>
      </w:r>
    </w:p>
    <w:p w:rsidR="00C45FFF" w:rsidRPr="00BE795A" w:rsidRDefault="00C45FFF"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p>
    <w:p w:rsidR="00C45FFF" w:rsidRPr="00BE795A" w:rsidRDefault="009739B8" w:rsidP="00286BA4">
      <w:pPr>
        <w:pStyle w:val="a6"/>
        <w:numPr>
          <w:ilvl w:val="1"/>
          <w:numId w:val="1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b/>
          <w:sz w:val="28"/>
          <w:szCs w:val="28"/>
          <w:lang w:val="uk-UA"/>
        </w:rPr>
      </w:pPr>
      <w:r w:rsidRPr="00BE795A">
        <w:rPr>
          <w:b/>
          <w:sz w:val="28"/>
          <w:szCs w:val="28"/>
          <w:lang w:val="uk-UA"/>
        </w:rPr>
        <w:t>Вплив негативних чинників війни на стан здоров’я студентів.</w:t>
      </w:r>
    </w:p>
    <w:p w:rsidR="002B472B" w:rsidRPr="00BE795A" w:rsidRDefault="002B472B"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y2iqfc"/>
          <w:b/>
          <w:sz w:val="28"/>
          <w:szCs w:val="28"/>
          <w:lang w:val="uk-UA"/>
        </w:rPr>
      </w:pPr>
    </w:p>
    <w:p w:rsidR="00C45FFF" w:rsidRPr="00BE795A" w:rsidRDefault="00C45FFF"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BE795A">
        <w:rPr>
          <w:sz w:val="28"/>
          <w:szCs w:val="28"/>
          <w:lang w:val="uk-UA"/>
        </w:rPr>
        <w:t>У сучасному українськ</w:t>
      </w:r>
      <w:r w:rsidR="009739B8" w:rsidRPr="00BE795A">
        <w:rPr>
          <w:sz w:val="28"/>
          <w:szCs w:val="28"/>
          <w:lang w:val="uk-UA"/>
        </w:rPr>
        <w:t>ому</w:t>
      </w:r>
      <w:r w:rsidRPr="00BE795A">
        <w:rPr>
          <w:sz w:val="28"/>
          <w:szCs w:val="28"/>
          <w:lang w:val="uk-UA"/>
        </w:rPr>
        <w:t xml:space="preserve"> суспільств</w:t>
      </w:r>
      <w:r w:rsidR="009739B8" w:rsidRPr="00BE795A">
        <w:rPr>
          <w:sz w:val="28"/>
          <w:szCs w:val="28"/>
          <w:lang w:val="uk-UA"/>
        </w:rPr>
        <w:t>і</w:t>
      </w:r>
      <w:r w:rsidRPr="00BE795A">
        <w:rPr>
          <w:sz w:val="28"/>
          <w:szCs w:val="28"/>
          <w:lang w:val="uk-UA"/>
        </w:rPr>
        <w:t xml:space="preserve">, яке переживає ворожу агресію та військові дії, спостерігається негативний вплив на психоемоційний стан студентської молоді та її ступінь адаптації до життя. Постійне інформаційне навантаження щодо наслідків жертв серед населення України все більше позначається на психічному здоров'ї студентів медичних навчальних закладів, спричиняючи численні патологічні процеси у їхньому організмі. </w:t>
      </w:r>
      <w:r w:rsidRPr="00BE795A">
        <w:rPr>
          <w:sz w:val="28"/>
          <w:szCs w:val="28"/>
        </w:rPr>
        <w:t>Ці наслідки пригнічення психоемоційного стану студентів пов’язані з проблемами дезадаптації до нових умов життя</w:t>
      </w:r>
      <w:r w:rsidR="00D47D45" w:rsidRPr="00BE795A">
        <w:rPr>
          <w:sz w:val="28"/>
          <w:szCs w:val="28"/>
          <w:lang w:val="uk-UA"/>
        </w:rPr>
        <w:t xml:space="preserve"> [</w:t>
      </w:r>
      <w:r w:rsidR="004E4C61" w:rsidRPr="00BE795A">
        <w:rPr>
          <w:sz w:val="28"/>
          <w:szCs w:val="28"/>
          <w:lang w:val="uk-UA"/>
        </w:rPr>
        <w:t>9,</w:t>
      </w:r>
      <w:r w:rsidR="00D47D45" w:rsidRPr="00BE795A">
        <w:rPr>
          <w:sz w:val="28"/>
          <w:szCs w:val="28"/>
          <w:lang w:val="uk-UA"/>
        </w:rPr>
        <w:t>10].</w:t>
      </w:r>
    </w:p>
    <w:p w:rsidR="00C45FFF" w:rsidRPr="00BE795A" w:rsidRDefault="00C45FFF" w:rsidP="00BE795A">
      <w:pPr>
        <w:pStyle w:val="ab"/>
        <w:spacing w:before="0" w:beforeAutospacing="0" w:after="0" w:afterAutospacing="0" w:line="360" w:lineRule="auto"/>
        <w:ind w:firstLine="709"/>
        <w:jc w:val="both"/>
        <w:rPr>
          <w:sz w:val="28"/>
          <w:szCs w:val="28"/>
        </w:rPr>
      </w:pPr>
      <w:r w:rsidRPr="00BE795A">
        <w:rPr>
          <w:sz w:val="28"/>
          <w:szCs w:val="28"/>
        </w:rPr>
        <w:t xml:space="preserve">Процес адаптації особистості українського студента медика до умов навчання в медичному виші є складним та багатогранним, включаючи різні аспекти, з якими стикаються студенти під час навчання, і які супроводжуються численними труднощами. Останнє десятиліття для України було позначене трагічними наслідками </w:t>
      </w:r>
      <w:r w:rsidR="00F51B49" w:rsidRPr="00BE795A">
        <w:rPr>
          <w:sz w:val="28"/>
          <w:szCs w:val="28"/>
        </w:rPr>
        <w:t xml:space="preserve">пандемії  </w:t>
      </w:r>
      <w:r w:rsidR="00F51B49" w:rsidRPr="00BE795A">
        <w:rPr>
          <w:sz w:val="28"/>
          <w:szCs w:val="28"/>
          <w:lang w:val="en-US"/>
        </w:rPr>
        <w:t>COVID</w:t>
      </w:r>
      <w:r w:rsidR="00F51B49" w:rsidRPr="00BE795A">
        <w:rPr>
          <w:sz w:val="28"/>
          <w:szCs w:val="28"/>
          <w:lang w:val="ru-RU"/>
        </w:rPr>
        <w:t xml:space="preserve"> 19</w:t>
      </w:r>
      <w:r w:rsidR="00F51B49" w:rsidRPr="00BE795A">
        <w:rPr>
          <w:sz w:val="28"/>
          <w:szCs w:val="28"/>
        </w:rPr>
        <w:t xml:space="preserve"> </w:t>
      </w:r>
      <w:r w:rsidRPr="00BE795A">
        <w:rPr>
          <w:sz w:val="28"/>
          <w:szCs w:val="28"/>
        </w:rPr>
        <w:t>та військовим ворожим вторгненням, що значно вплинул</w:t>
      </w:r>
      <w:r w:rsidR="00F51B49" w:rsidRPr="00BE795A">
        <w:rPr>
          <w:sz w:val="28"/>
          <w:szCs w:val="28"/>
        </w:rPr>
        <w:t>о</w:t>
      </w:r>
      <w:r w:rsidRPr="00BE795A">
        <w:rPr>
          <w:sz w:val="28"/>
          <w:szCs w:val="28"/>
        </w:rPr>
        <w:t xml:space="preserve"> на психоемоційний стан населення, особливо молоді та студентів навчальних закладів. Тривала соціально-економічна криза в країні поставила нові вимоги до підготовки </w:t>
      </w:r>
      <w:r w:rsidRPr="00BE795A">
        <w:rPr>
          <w:sz w:val="28"/>
          <w:szCs w:val="28"/>
        </w:rPr>
        <w:lastRenderedPageBreak/>
        <w:t xml:space="preserve">військових </w:t>
      </w:r>
      <w:r w:rsidR="00F51B49" w:rsidRPr="00BE795A">
        <w:rPr>
          <w:sz w:val="28"/>
          <w:szCs w:val="28"/>
        </w:rPr>
        <w:t>медиків</w:t>
      </w:r>
      <w:r w:rsidRPr="00BE795A">
        <w:rPr>
          <w:sz w:val="28"/>
          <w:szCs w:val="28"/>
        </w:rPr>
        <w:t>, які нині виконують свої обов’язки на фронті. Вони мають відповідати новим вимогам професіоналізму в екстрених умовах, здатності швидко адаптуватися до жорстокого соціуму, ефективно спілкуватися з пацієнтами, проводити психодіагностику та психокорекцію.</w:t>
      </w:r>
      <w:r w:rsidR="00F51B49" w:rsidRPr="00BE795A">
        <w:rPr>
          <w:sz w:val="28"/>
          <w:szCs w:val="28"/>
        </w:rPr>
        <w:t xml:space="preserve"> </w:t>
      </w:r>
      <w:r w:rsidRPr="00BE795A">
        <w:rPr>
          <w:sz w:val="28"/>
          <w:szCs w:val="28"/>
        </w:rPr>
        <w:t xml:space="preserve">У сучасній професійній діяльності </w:t>
      </w:r>
      <w:r w:rsidR="00F51B49" w:rsidRPr="00BE795A">
        <w:rPr>
          <w:sz w:val="28"/>
          <w:szCs w:val="28"/>
        </w:rPr>
        <w:t>медична сестра</w:t>
      </w:r>
      <w:r w:rsidRPr="00BE795A">
        <w:rPr>
          <w:sz w:val="28"/>
          <w:szCs w:val="28"/>
        </w:rPr>
        <w:t xml:space="preserve"> є активним учасником комунікації: він передає та отримує інформацію від пацієнтів, колег і адміністрації, встановлює контакти, будує взаємини через діалог, розуміє і сприймає внутрішній світ людини</w:t>
      </w:r>
      <w:r w:rsidR="00D47D45" w:rsidRPr="00BE795A">
        <w:rPr>
          <w:sz w:val="28"/>
          <w:szCs w:val="28"/>
        </w:rPr>
        <w:t xml:space="preserve"> [11].</w:t>
      </w:r>
      <w:r w:rsidRPr="00BE795A">
        <w:rPr>
          <w:sz w:val="28"/>
          <w:szCs w:val="28"/>
        </w:rPr>
        <w:t xml:space="preserve"> Міністерство охорони здоров’я України повідомило тривожну статистику, згідно з якою в найближчому майбутньому кожен п’ятий житель України матиме психічні або психосоматичні розлади різного ступеня, а кожен десятий страждатиме від тривоги, депресії та психологічного страху. Ці стани можуть тривати десятиліттями. Сьогодні близько 14 млн. цивільних українців вже потребують кваліфікованої психологічної допомоги</w:t>
      </w:r>
      <w:r w:rsidR="00F51B49" w:rsidRPr="00BE795A">
        <w:rPr>
          <w:sz w:val="28"/>
          <w:szCs w:val="28"/>
        </w:rPr>
        <w:t>віід медиччних фахівців</w:t>
      </w:r>
      <w:r w:rsidRPr="00BE795A">
        <w:rPr>
          <w:sz w:val="28"/>
          <w:szCs w:val="28"/>
        </w:rPr>
        <w:t xml:space="preserve">. </w:t>
      </w:r>
      <w:r w:rsidR="00F51B49" w:rsidRPr="00BE795A">
        <w:rPr>
          <w:sz w:val="28"/>
          <w:szCs w:val="28"/>
        </w:rPr>
        <w:t>Тому п</w:t>
      </w:r>
      <w:r w:rsidRPr="00BE795A">
        <w:rPr>
          <w:sz w:val="28"/>
          <w:szCs w:val="28"/>
        </w:rPr>
        <w:t>ріоритетним напрямком охорони психічного здоров’я України на найближчі роки повинно стати збереження психічного здоров’я для підтримки здорової нації</w:t>
      </w:r>
      <w:r w:rsidR="004E4C61" w:rsidRPr="00BE795A">
        <w:rPr>
          <w:sz w:val="28"/>
          <w:szCs w:val="28"/>
        </w:rPr>
        <w:t xml:space="preserve"> [12,37-39]</w:t>
      </w:r>
      <w:r w:rsidRPr="00BE795A">
        <w:rPr>
          <w:sz w:val="28"/>
          <w:szCs w:val="28"/>
        </w:rPr>
        <w:t>.</w:t>
      </w:r>
    </w:p>
    <w:p w:rsidR="00C45FFF" w:rsidRPr="00BE795A" w:rsidRDefault="003C6D85" w:rsidP="00BE795A">
      <w:pPr>
        <w:pStyle w:val="ab"/>
        <w:spacing w:before="0" w:beforeAutospacing="0" w:after="0" w:afterAutospacing="0" w:line="360" w:lineRule="auto"/>
        <w:ind w:firstLine="709"/>
        <w:jc w:val="both"/>
        <w:rPr>
          <w:sz w:val="28"/>
          <w:szCs w:val="28"/>
        </w:rPr>
      </w:pPr>
      <w:r w:rsidRPr="00BE795A">
        <w:rPr>
          <w:sz w:val="28"/>
          <w:szCs w:val="28"/>
        </w:rPr>
        <w:t xml:space="preserve">З початком повномасштабного вторгнення кожен громадянин країни неминуче зазнає впливу війни на своє психічне здоров’я. Війна сильно впливає на психоемоційний стан людей, збільшуючи рівень тривожності та депресивних розладів, спричиняючи психосоматичні прояви, такі як головні болі, порушення сну, коливання артеріального тиску та інші фізичні симптоми. Водночас спостерігається підвищення рівня неконтрольованої агресії, насильства, схильності до зловживання алкоголем і наркотиками, а також суїцидальних настроїв, що супроводжуються глибоким переживанням втрат — близьких, </w:t>
      </w:r>
      <w:r w:rsidR="00A24C9A" w:rsidRPr="00BE795A">
        <w:rPr>
          <w:sz w:val="28"/>
          <w:szCs w:val="28"/>
        </w:rPr>
        <w:t xml:space="preserve">друзів, </w:t>
      </w:r>
      <w:r w:rsidRPr="00BE795A">
        <w:rPr>
          <w:sz w:val="28"/>
          <w:szCs w:val="28"/>
        </w:rPr>
        <w:t>дому. [40-4</w:t>
      </w:r>
      <w:r w:rsidR="00CF2D11" w:rsidRPr="00BE795A">
        <w:rPr>
          <w:sz w:val="28"/>
          <w:szCs w:val="28"/>
        </w:rPr>
        <w:t>2</w:t>
      </w:r>
      <w:r w:rsidRPr="00BE795A">
        <w:rPr>
          <w:sz w:val="28"/>
          <w:szCs w:val="28"/>
        </w:rPr>
        <w:t>].</w:t>
      </w:r>
    </w:p>
    <w:p w:rsidR="003C6D85" w:rsidRPr="00BE795A" w:rsidRDefault="00A24C9A" w:rsidP="00BE795A">
      <w:pPr>
        <w:pStyle w:val="ab"/>
        <w:spacing w:before="0" w:beforeAutospacing="0" w:after="0" w:afterAutospacing="0" w:line="360" w:lineRule="auto"/>
        <w:ind w:firstLine="709"/>
        <w:jc w:val="both"/>
        <w:rPr>
          <w:rStyle w:val="y2iqfc"/>
          <w:b/>
          <w:sz w:val="28"/>
          <w:szCs w:val="28"/>
        </w:rPr>
      </w:pPr>
      <w:r w:rsidRPr="00BE795A">
        <w:rPr>
          <w:sz w:val="28"/>
          <w:szCs w:val="28"/>
        </w:rPr>
        <w:t xml:space="preserve">Основними проблемами, з якими стикається цивільне населення під час війни, є питання працевлаштування (фінансова нестабільність), взаємодія з соціальним оточенням (конфлікти), відчуття самотності та втрати близьких і друзів. Усі ці чинники мають негативний вплив на загальне самопочуття, </w:t>
      </w:r>
      <w:r w:rsidRPr="00BE795A">
        <w:rPr>
          <w:sz w:val="28"/>
          <w:szCs w:val="28"/>
        </w:rPr>
        <w:lastRenderedPageBreak/>
        <w:t xml:space="preserve">психічне та фізичне здоров’я людини, а також можуть стати передумовами для розвитку психічних та психосоматичних розладів, які залежать від психоемоційної напруги </w:t>
      </w:r>
      <w:r w:rsidR="003C6D85" w:rsidRPr="00BE795A">
        <w:rPr>
          <w:sz w:val="28"/>
          <w:szCs w:val="28"/>
        </w:rPr>
        <w:t>[</w:t>
      </w:r>
      <w:r w:rsidR="00CF2D11" w:rsidRPr="00BE795A">
        <w:rPr>
          <w:sz w:val="28"/>
          <w:szCs w:val="28"/>
        </w:rPr>
        <w:t>43</w:t>
      </w:r>
      <w:r w:rsidR="003C6D85" w:rsidRPr="00BE795A">
        <w:rPr>
          <w:sz w:val="28"/>
          <w:szCs w:val="28"/>
        </w:rPr>
        <w:t>].</w:t>
      </w:r>
    </w:p>
    <w:p w:rsidR="00187792" w:rsidRPr="00BE795A" w:rsidRDefault="00187792" w:rsidP="00BE795A">
      <w:pPr>
        <w:pStyle w:val="ab"/>
        <w:spacing w:before="0" w:beforeAutospacing="0" w:after="0" w:afterAutospacing="0" w:line="360" w:lineRule="auto"/>
        <w:ind w:firstLine="709"/>
        <w:jc w:val="both"/>
        <w:rPr>
          <w:sz w:val="28"/>
          <w:szCs w:val="28"/>
        </w:rPr>
      </w:pPr>
      <w:r w:rsidRPr="00BE795A">
        <w:rPr>
          <w:sz w:val="28"/>
          <w:szCs w:val="28"/>
        </w:rPr>
        <w:t>На відміну від традиційних воєн, у сучасних збройних конфліктах спостерігається систематичне порушення Міжнародного гуманітарного права та Женевської конвенції, що призводить до загальної недовіри та зневіри в ефективність сучасних міжнародних гарантій безпеки. Це стало очевидним на власному прикладі, коли ціль бойових дій російських військ не обмежується тільки військовими об'єктами, а масово охоплює цивільних осіб. Гібридні стратегії ведення війни, дистанційні удари, використання безпілотних літальних апаратів, проксі-винищувачів, а також масова пропаганда і дезінформація, спрямовані на створення паніки, розгубленості, страху та недовіри, формують обличчя сучасної війни, яка несе загрози, калічить і забирає життя мирного населення України [44].</w:t>
      </w:r>
    </w:p>
    <w:p w:rsidR="00C45FFF" w:rsidRPr="00BE795A" w:rsidRDefault="00187792"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rPr>
      </w:pPr>
      <w:r w:rsidRPr="00BE795A">
        <w:rPr>
          <w:sz w:val="28"/>
          <w:szCs w:val="28"/>
        </w:rPr>
        <w:t>Війна є екстремальною ситуацією, тобто такою, що виходить за межі звичайного, «нормального людського досвіду». Для окремих груп українців ця ситуація є гіперекстремальною: внутрішні навантаження, які вона викликає, часто перевищують людські можливості, руйнують звичну поведінку і дії, можуть спричиняти небезпечні наслідки. Гіперекстремальними можна вважати несподівану втрату близької людини, полон, тортури, насильство (особливо якщо є загроза життю чи цілісності), присутність при</w:t>
      </w:r>
      <w:r w:rsidR="00E61263">
        <w:rPr>
          <w:sz w:val="28"/>
          <w:szCs w:val="28"/>
          <w:lang w:val="uk-UA"/>
        </w:rPr>
        <w:t xml:space="preserve"> </w:t>
      </w:r>
      <w:r w:rsidRPr="00BE795A">
        <w:rPr>
          <w:sz w:val="28"/>
          <w:szCs w:val="28"/>
        </w:rPr>
        <w:t>загибелі чи травмуванні тощо [</w:t>
      </w:r>
      <w:r w:rsidR="004D796B" w:rsidRPr="00BE795A">
        <w:rPr>
          <w:sz w:val="28"/>
          <w:szCs w:val="28"/>
          <w:lang w:val="uk-UA"/>
        </w:rPr>
        <w:t>45</w:t>
      </w:r>
      <w:r w:rsidRPr="00BE795A">
        <w:rPr>
          <w:sz w:val="28"/>
          <w:szCs w:val="28"/>
        </w:rPr>
        <w:t>].</w:t>
      </w:r>
    </w:p>
    <w:p w:rsidR="004D796B" w:rsidRPr="00BE795A" w:rsidRDefault="004D796B" w:rsidP="00BE795A">
      <w:pPr>
        <w:pStyle w:val="ab"/>
        <w:spacing w:before="0" w:beforeAutospacing="0" w:after="0" w:afterAutospacing="0" w:line="360" w:lineRule="auto"/>
        <w:ind w:firstLine="709"/>
        <w:jc w:val="both"/>
        <w:rPr>
          <w:sz w:val="28"/>
          <w:szCs w:val="28"/>
        </w:rPr>
      </w:pPr>
      <w:r w:rsidRPr="00BE795A">
        <w:rPr>
          <w:sz w:val="28"/>
          <w:szCs w:val="28"/>
        </w:rPr>
        <w:t xml:space="preserve">В умовах повномасштабної російської воєнної агресії для населення України спостерігається одночасне формування індивідуальної та колективної травматизації, що негативно впливає на психосоматичне та громадське здоров’я. Війна, поєднана з наслідками постковідної ситуації, створює ідеальні умови для загострення психічних розладів, що значно підвищує тягар для громадського здоров’я. Поширеність посттравматичних стресових розладів (ПТСР) і депресії досягає 30%. ПТСР часто супроводжується іншими психічними захворюваннями, і близько 90% осіб, </w:t>
      </w:r>
      <w:r w:rsidRPr="00BE795A">
        <w:rPr>
          <w:sz w:val="28"/>
          <w:szCs w:val="28"/>
        </w:rPr>
        <w:lastRenderedPageBreak/>
        <w:t>які пережили ПТСР, мають хоча б одне супутній розлад протягом життя. Найбільш поширеними супутніми захворюваннями є депресія, зловживання алкоголем, тривожні розлади та психосоматичні порушення.</w:t>
      </w:r>
    </w:p>
    <w:p w:rsidR="004D796B" w:rsidRDefault="004D796B" w:rsidP="00BE795A">
      <w:pPr>
        <w:pStyle w:val="ab"/>
        <w:spacing w:before="0" w:beforeAutospacing="0" w:after="0" w:afterAutospacing="0" w:line="360" w:lineRule="auto"/>
        <w:ind w:firstLine="709"/>
        <w:jc w:val="both"/>
        <w:rPr>
          <w:sz w:val="28"/>
          <w:szCs w:val="28"/>
        </w:rPr>
      </w:pPr>
      <w:r w:rsidRPr="00BE795A">
        <w:rPr>
          <w:sz w:val="28"/>
          <w:szCs w:val="28"/>
        </w:rPr>
        <w:t>Особливо вразливими є жінки та діти, що підкреслює необхідність тривалого медико-психологічного супроводу та реабілітації постраждалих родин. Складне завдання полягає в комплексному відновленні психосоматичного та психосоціального здоров’я населення України, при цьому реабілітація є найбільш тривалим і складним етапом. Ранні діагностичні та лікувальні втручання можуть знизити поширеність ПТСР серед тих, хто пережив психічну травматизацію, тому найбільша відповідальність лягає на первинну ланку медичної допомоги. Рекомендується проводити оцінювання ознак ПТСР при зверненні за первинною медичною допомогою, особливо для учасників бойових дій, переселенців, біженців, звільнених з полону тощо.</w:t>
      </w:r>
    </w:p>
    <w:p w:rsidR="004D796B" w:rsidRPr="00BE795A" w:rsidRDefault="004D796B" w:rsidP="008C0DF3">
      <w:pPr>
        <w:pStyle w:val="ab"/>
        <w:spacing w:before="0" w:beforeAutospacing="0" w:after="0" w:afterAutospacing="0" w:line="360" w:lineRule="auto"/>
        <w:ind w:firstLine="709"/>
        <w:jc w:val="both"/>
        <w:rPr>
          <w:sz w:val="28"/>
          <w:szCs w:val="28"/>
        </w:rPr>
      </w:pPr>
      <w:r w:rsidRPr="00BE795A">
        <w:rPr>
          <w:sz w:val="28"/>
          <w:szCs w:val="28"/>
        </w:rPr>
        <w:t>Ведення станів, пов’язаних з гострим стресом, ПТСР і горем, у загальних медичних закладах здійснюється за спеціальними методиками, розробленими Всесвітньою організацією охорони здоров’я. Ключовим аспектом сучасної психіатрії та медичної психології є пошук ранніх предикторів виникнення ПТСР та ефективних стратегій для раннього втручання після психічної травми. Одним з новітніх підходів є застосування короткострокового психологічного втручання, зокрема когнітивної блокади травматичних образів в перші години після травми. Україні необхідно впровадити цілісну систему медико-психологічних травмофокусованих методів для діагностики, лікування, профілактики та реабілітації населення, яке постраждало від війни. Також є нагальна потреба у навчанні медиків різних рівнів для виявлення та ефективної роботи з постраждалими, особливо в контексті реабілітації [46].</w:t>
      </w:r>
      <w:r w:rsidR="005B1188" w:rsidRPr="00BE795A">
        <w:rPr>
          <w:sz w:val="28"/>
          <w:szCs w:val="28"/>
        </w:rPr>
        <w:t xml:space="preserve"> Вищевикладене має вирішальне значення при формуванн</w:t>
      </w:r>
      <w:r w:rsidR="00F72019" w:rsidRPr="00BE795A">
        <w:rPr>
          <w:sz w:val="28"/>
          <w:szCs w:val="28"/>
        </w:rPr>
        <w:t>і</w:t>
      </w:r>
      <w:r w:rsidR="005B1188" w:rsidRPr="00BE795A">
        <w:rPr>
          <w:sz w:val="28"/>
          <w:szCs w:val="28"/>
        </w:rPr>
        <w:t xml:space="preserve"> у студентів – майбутніх медичних сестер компетенцій медичної  сестри загальної практики – сімейної медицини.</w:t>
      </w:r>
    </w:p>
    <w:p w:rsidR="00E5280E" w:rsidRPr="008C0DF3" w:rsidRDefault="00E5280E" w:rsidP="008C0DF3">
      <w:pPr>
        <w:pStyle w:val="ab"/>
        <w:spacing w:before="0" w:beforeAutospacing="0" w:after="0" w:afterAutospacing="0" w:line="360" w:lineRule="auto"/>
        <w:ind w:firstLine="709"/>
        <w:jc w:val="both"/>
        <w:rPr>
          <w:sz w:val="28"/>
          <w:szCs w:val="28"/>
        </w:rPr>
      </w:pPr>
      <w:r w:rsidRPr="008C0DF3">
        <w:rPr>
          <w:sz w:val="28"/>
          <w:szCs w:val="28"/>
        </w:rPr>
        <w:lastRenderedPageBreak/>
        <w:t>Система освіти в Україні продемонструвала велику гнучкість та здатність до адаптації, зокрема в умовах війни. Ситуація з пандемією COVID-19 стала важливим каталізатором для розвитку онлайн-навчання, оскільки через карантинні обмеження освітні заклади змушені були швидко перейти на дистанційний формат. Це дозволило навчальним закладам не лише зберегти процес навчання, але й значно покращити технічну інфраструктуру для онлайн-освіти, що стало корисним при переході на дистанційне навчання через війну.</w:t>
      </w:r>
      <w:r w:rsidR="00CD0A50" w:rsidRPr="008C0DF3">
        <w:rPr>
          <w:sz w:val="28"/>
          <w:szCs w:val="28"/>
        </w:rPr>
        <w:t xml:space="preserve"> </w:t>
      </w:r>
    </w:p>
    <w:p w:rsidR="00E5280E" w:rsidRPr="008C0DF3" w:rsidRDefault="00E5280E" w:rsidP="008C0DF3">
      <w:pPr>
        <w:pStyle w:val="ab"/>
        <w:spacing w:before="0" w:beforeAutospacing="0" w:after="0" w:afterAutospacing="0" w:line="360" w:lineRule="auto"/>
        <w:ind w:firstLine="709"/>
        <w:jc w:val="both"/>
        <w:rPr>
          <w:sz w:val="28"/>
          <w:szCs w:val="28"/>
        </w:rPr>
      </w:pPr>
      <w:r w:rsidRPr="008C0DF3">
        <w:rPr>
          <w:sz w:val="28"/>
          <w:szCs w:val="28"/>
        </w:rPr>
        <w:t>Досвід, отриманий під час війни 2014 року, також відіграв важливу роль у підготовці до нових викликів. Цей досвід дозволив зберегти багато університетів і навчальних програм навіть у умовах складних соціально-економічних та політичних умов. Завдяки цьому досвіду сьогодні університети в Україні змогли швидко адаптуватися до нової реальності війни, зберігаючи навчальний процес і підтримуючи студентів та викладачів, навіть в умовах зростаючих труднощів. Підтримка з боку держави та взаємодія між університетами дозволяють зберігати стабільність у системі вищої освіти та навіть знаходити нові можливості для її розвитку в умовах війни.</w:t>
      </w:r>
    </w:p>
    <w:p w:rsidR="00E5280E" w:rsidRPr="008C0DF3" w:rsidRDefault="00E5280E" w:rsidP="008C0DF3">
      <w:pPr>
        <w:pStyle w:val="a6"/>
        <w:tabs>
          <w:tab w:val="left" w:pos="9639"/>
        </w:tabs>
        <w:spacing w:line="360" w:lineRule="auto"/>
        <w:ind w:left="0" w:firstLine="709"/>
        <w:jc w:val="both"/>
        <w:rPr>
          <w:color w:val="222222"/>
          <w:sz w:val="28"/>
          <w:szCs w:val="28"/>
          <w:shd w:val="clear" w:color="auto" w:fill="FFFFFF"/>
          <w:lang w:val="uk-UA"/>
        </w:rPr>
      </w:pPr>
      <w:r w:rsidRPr="008C0DF3">
        <w:rPr>
          <w:sz w:val="28"/>
          <w:szCs w:val="28"/>
          <w:lang w:val="uk-UA"/>
        </w:rPr>
        <w:t>Водночас є багато аспектів, які потребують удосконалення, зокрема в сфері психологічної підтримки студентів і викладачів, адаптації навчальних програм до нових реалій, а також модернізації інфраструктури університетів після завершення війни [54].</w:t>
      </w:r>
    </w:p>
    <w:p w:rsidR="00840AF1" w:rsidRPr="008C0DF3" w:rsidRDefault="00840AF1" w:rsidP="008C0DF3">
      <w:pPr>
        <w:pStyle w:val="a6"/>
        <w:tabs>
          <w:tab w:val="left" w:pos="9639"/>
        </w:tabs>
        <w:spacing w:line="360" w:lineRule="auto"/>
        <w:ind w:left="0" w:firstLine="709"/>
        <w:jc w:val="both"/>
        <w:rPr>
          <w:color w:val="222222"/>
          <w:sz w:val="28"/>
          <w:szCs w:val="28"/>
          <w:shd w:val="clear" w:color="auto" w:fill="FFFFFF"/>
          <w:lang w:val="uk-UA"/>
        </w:rPr>
      </w:pPr>
      <w:r w:rsidRPr="008C0DF3">
        <w:rPr>
          <w:sz w:val="28"/>
          <w:szCs w:val="28"/>
          <w:lang w:val="uk-UA"/>
        </w:rPr>
        <w:t>Збереження та зміцнення здоров’я студентської молоді є важливою соціальною та медичною проблемою, оскільки здоров'я студентів безпосередньо впливає на їхній інтелектуальний та трудовий потенціал, а також на ефективність навчання і майбутній внесок у розвиток країни [55</w:t>
      </w:r>
      <w:r w:rsidR="00CD0A50" w:rsidRPr="008C0DF3">
        <w:rPr>
          <w:sz w:val="28"/>
          <w:szCs w:val="28"/>
          <w:lang w:val="uk-UA"/>
        </w:rPr>
        <w:t>-56</w:t>
      </w:r>
      <w:r w:rsidRPr="008C0DF3">
        <w:rPr>
          <w:sz w:val="28"/>
          <w:szCs w:val="28"/>
          <w:lang w:val="uk-UA"/>
        </w:rPr>
        <w:t>].</w:t>
      </w:r>
    </w:p>
    <w:p w:rsidR="00840AF1" w:rsidRPr="008C0DF3" w:rsidRDefault="00840AF1" w:rsidP="008C0DF3">
      <w:pPr>
        <w:pStyle w:val="ab"/>
        <w:spacing w:before="0" w:beforeAutospacing="0" w:after="0" w:afterAutospacing="0" w:line="360" w:lineRule="auto"/>
        <w:ind w:firstLine="709"/>
        <w:jc w:val="both"/>
        <w:rPr>
          <w:sz w:val="28"/>
          <w:szCs w:val="28"/>
        </w:rPr>
      </w:pPr>
      <w:r w:rsidRPr="008C0DF3">
        <w:rPr>
          <w:sz w:val="28"/>
          <w:szCs w:val="28"/>
        </w:rPr>
        <w:t xml:space="preserve"> У зв'язку з зростанням вимог до рівня підготовки спеціалістів у вищих навчальних закладах, студентам часто доводиться справлятися з великими навантаженнями, що призводить до перенавантаження і виснаження їхніх </w:t>
      </w:r>
      <w:r w:rsidRPr="008C0DF3">
        <w:rPr>
          <w:sz w:val="28"/>
          <w:szCs w:val="28"/>
        </w:rPr>
        <w:lastRenderedPageBreak/>
        <w:t>адаптивних резервів, зокрема нервової, ендокринної та імунної систем. Це збільшує ризики розвитку різноманітних захворювань</w:t>
      </w:r>
      <w:r w:rsidR="00CD0A50" w:rsidRPr="008C0DF3">
        <w:rPr>
          <w:sz w:val="28"/>
          <w:szCs w:val="28"/>
        </w:rPr>
        <w:t xml:space="preserve"> [57].</w:t>
      </w:r>
    </w:p>
    <w:p w:rsidR="00840AF1" w:rsidRPr="008C0DF3" w:rsidRDefault="00840AF1" w:rsidP="008C0DF3">
      <w:pPr>
        <w:pStyle w:val="ab"/>
        <w:spacing w:before="0" w:beforeAutospacing="0" w:after="0" w:afterAutospacing="0" w:line="360" w:lineRule="auto"/>
        <w:ind w:firstLine="709"/>
        <w:jc w:val="both"/>
        <w:rPr>
          <w:sz w:val="28"/>
          <w:szCs w:val="28"/>
        </w:rPr>
      </w:pPr>
      <w:r w:rsidRPr="008C0DF3">
        <w:rPr>
          <w:sz w:val="28"/>
          <w:szCs w:val="28"/>
        </w:rPr>
        <w:t>Згідно з численними дослідженнями, на стан здоров’я студентів також негативно впливають фактори, такі як нераціональне харчування, стреси, проблеми з житлом та умовами навчання, гіподинамія, куріння, зловживання алкоголем і безконтрольне приймання ліків. Ці фактори зазвичай є супутниками студентського життя і можуть погіршувати загальний стан здоров’я</w:t>
      </w:r>
      <w:r w:rsidR="00CD0A50" w:rsidRPr="008C0DF3">
        <w:rPr>
          <w:sz w:val="28"/>
          <w:szCs w:val="28"/>
        </w:rPr>
        <w:t xml:space="preserve"> [58-59].</w:t>
      </w:r>
    </w:p>
    <w:p w:rsidR="00840AF1" w:rsidRPr="008C0DF3" w:rsidRDefault="00840AF1" w:rsidP="008C0DF3">
      <w:pPr>
        <w:pStyle w:val="ab"/>
        <w:spacing w:before="0" w:beforeAutospacing="0" w:after="0" w:afterAutospacing="0" w:line="360" w:lineRule="auto"/>
        <w:ind w:firstLine="709"/>
        <w:jc w:val="both"/>
        <w:rPr>
          <w:sz w:val="28"/>
          <w:szCs w:val="28"/>
        </w:rPr>
      </w:pPr>
      <w:r w:rsidRPr="008C0DF3">
        <w:rPr>
          <w:sz w:val="28"/>
          <w:szCs w:val="28"/>
        </w:rPr>
        <w:t>В останні роки на стан здоров’я студентів значно вплинули зовнішні чинники, такі як пандемія COVID-19 і війна проти російської агресії. У відповідь на ці виклики були змінені умови підготовки спеціалістів у вищих навчальних закладах, зокрема завдяки впровадженню дистанційного навчання. Однак, ці зміни принесли нові стресові ситуації та адаптаційні труднощі, які погіршили психологічний стан студентів.</w:t>
      </w:r>
    </w:p>
    <w:p w:rsidR="00840AF1" w:rsidRPr="008C0DF3" w:rsidRDefault="00840AF1" w:rsidP="008C0DF3">
      <w:pPr>
        <w:pStyle w:val="ab"/>
        <w:spacing w:before="0" w:beforeAutospacing="0" w:after="0" w:afterAutospacing="0" w:line="360" w:lineRule="auto"/>
        <w:ind w:firstLine="709"/>
        <w:jc w:val="both"/>
        <w:rPr>
          <w:sz w:val="28"/>
          <w:szCs w:val="28"/>
        </w:rPr>
      </w:pPr>
      <w:r w:rsidRPr="008C0DF3">
        <w:rPr>
          <w:sz w:val="28"/>
          <w:szCs w:val="28"/>
        </w:rPr>
        <w:t>Аналіз публікацій щодо впливу війни на здоров’я населення України підтверджує негативні тенденції, включаючи погіршення загального стану здоров’я, зниження рівня відношення до особистого здоров’я та зниження здоров’язберігаючої поведінки серед студентської молоді. Тому важливою є необхідність впровадження програм підтримки психічного здоров’я студентів, адаптації навчальних програм до нових реалій, а також забезпечення здорових умов для навчання та проживання студентів у цих складних умовах</w:t>
      </w:r>
      <w:r w:rsidR="00CD0A50" w:rsidRPr="008C0DF3">
        <w:rPr>
          <w:sz w:val="28"/>
          <w:szCs w:val="28"/>
        </w:rPr>
        <w:t xml:space="preserve"> [60-62].</w:t>
      </w:r>
    </w:p>
    <w:p w:rsidR="009739B8" w:rsidRPr="00BE795A" w:rsidRDefault="009739B8" w:rsidP="00BE795A">
      <w:pPr>
        <w:pStyle w:val="ab"/>
        <w:spacing w:before="0" w:beforeAutospacing="0" w:after="0" w:afterAutospacing="0" w:line="360" w:lineRule="auto"/>
        <w:ind w:firstLine="709"/>
        <w:rPr>
          <w:sz w:val="28"/>
          <w:szCs w:val="28"/>
        </w:rPr>
      </w:pPr>
    </w:p>
    <w:p w:rsidR="00EE150A" w:rsidRPr="00BE795A" w:rsidRDefault="00EE150A" w:rsidP="00BE79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y2iqfc"/>
          <w:b/>
          <w:sz w:val="28"/>
          <w:szCs w:val="28"/>
          <w:lang w:val="uk-UA"/>
        </w:rPr>
      </w:pPr>
      <w:r w:rsidRPr="00BE795A">
        <w:rPr>
          <w:rStyle w:val="y2iqfc"/>
          <w:b/>
          <w:sz w:val="28"/>
          <w:szCs w:val="28"/>
          <w:lang w:val="uk-UA"/>
        </w:rPr>
        <w:t>Висновки до розділу 1.</w:t>
      </w:r>
    </w:p>
    <w:p w:rsidR="00EE150A" w:rsidRPr="00BE795A" w:rsidRDefault="00EE150A" w:rsidP="00BE795A">
      <w:pPr>
        <w:pStyle w:val="HTML"/>
        <w:spacing w:line="360" w:lineRule="auto"/>
        <w:ind w:firstLine="709"/>
        <w:jc w:val="both"/>
        <w:rPr>
          <w:rStyle w:val="y2iqfc"/>
          <w:rFonts w:ascii="Times New Roman" w:hAnsi="Times New Roman" w:cs="Times New Roman"/>
          <w:sz w:val="28"/>
          <w:szCs w:val="28"/>
        </w:rPr>
      </w:pPr>
    </w:p>
    <w:p w:rsidR="005C43DC" w:rsidRPr="00BE795A" w:rsidRDefault="00EE150A" w:rsidP="00286BA4">
      <w:pPr>
        <w:pStyle w:val="ab"/>
        <w:numPr>
          <w:ilvl w:val="0"/>
          <w:numId w:val="4"/>
        </w:numPr>
        <w:tabs>
          <w:tab w:val="left" w:pos="709"/>
        </w:tabs>
        <w:spacing w:before="0" w:beforeAutospacing="0" w:after="0" w:afterAutospacing="0" w:line="360" w:lineRule="auto"/>
        <w:ind w:left="0" w:firstLine="709"/>
        <w:jc w:val="both"/>
        <w:rPr>
          <w:sz w:val="28"/>
          <w:szCs w:val="28"/>
        </w:rPr>
      </w:pPr>
      <w:r w:rsidRPr="00BE795A">
        <w:rPr>
          <w:bCs/>
          <w:sz w:val="28"/>
          <w:szCs w:val="28"/>
        </w:rPr>
        <w:t>У хoді дoсліджeння була прoаналізoвана наукoвo-мeтoдична літeратура з проблеми</w:t>
      </w:r>
      <w:r w:rsidR="005C43DC" w:rsidRPr="00BE795A">
        <w:rPr>
          <w:bCs/>
          <w:sz w:val="28"/>
          <w:szCs w:val="28"/>
        </w:rPr>
        <w:t xml:space="preserve"> </w:t>
      </w:r>
      <w:r w:rsidR="00F1707B" w:rsidRPr="00BE795A">
        <w:rPr>
          <w:color w:val="1F1F1F"/>
          <w:sz w:val="28"/>
          <w:szCs w:val="28"/>
        </w:rPr>
        <w:t xml:space="preserve">сучасного стану досліджень рівня тривожності і стресу серед студентів – майбутніх медичних сестер </w:t>
      </w:r>
      <w:r w:rsidR="00F1707B" w:rsidRPr="00BE795A">
        <w:rPr>
          <w:sz w:val="28"/>
          <w:szCs w:val="28"/>
        </w:rPr>
        <w:t>та аналізу впливу негативних чинників війни на стан здоров’я студентів</w:t>
      </w:r>
      <w:r w:rsidR="00F1707B" w:rsidRPr="00BE795A">
        <w:rPr>
          <w:color w:val="1F1F1F"/>
          <w:sz w:val="28"/>
          <w:szCs w:val="28"/>
        </w:rPr>
        <w:t xml:space="preserve"> </w:t>
      </w:r>
      <w:r w:rsidR="00754F5F" w:rsidRPr="00BE795A">
        <w:rPr>
          <w:color w:val="1F1F1F"/>
          <w:sz w:val="28"/>
          <w:szCs w:val="28"/>
        </w:rPr>
        <w:t xml:space="preserve"> </w:t>
      </w:r>
    </w:p>
    <w:p w:rsidR="00F11F2A" w:rsidRPr="00BE795A" w:rsidRDefault="005C43DC" w:rsidP="00286BA4">
      <w:pPr>
        <w:pStyle w:val="HTML"/>
        <w:numPr>
          <w:ilvl w:val="0"/>
          <w:numId w:val="4"/>
        </w:numPr>
        <w:spacing w:line="360" w:lineRule="auto"/>
        <w:ind w:left="0" w:firstLine="709"/>
        <w:jc w:val="both"/>
        <w:rPr>
          <w:rFonts w:ascii="Times New Roman" w:hAnsi="Times New Roman" w:cs="Times New Roman"/>
          <w:sz w:val="28"/>
          <w:szCs w:val="28"/>
        </w:rPr>
      </w:pPr>
      <w:r w:rsidRPr="00BE795A">
        <w:rPr>
          <w:rStyle w:val="y2iqfc"/>
          <w:rFonts w:ascii="Times New Roman" w:hAnsi="Times New Roman" w:cs="Times New Roman"/>
          <w:sz w:val="28"/>
          <w:szCs w:val="28"/>
        </w:rPr>
        <w:lastRenderedPageBreak/>
        <w:t xml:space="preserve">При аналізі наукової літератури з питань </w:t>
      </w:r>
      <w:r w:rsidR="00F1707B" w:rsidRPr="00BE795A">
        <w:rPr>
          <w:rFonts w:ascii="Times New Roman" w:hAnsi="Times New Roman" w:cs="Times New Roman"/>
          <w:color w:val="1F1F1F"/>
          <w:sz w:val="28"/>
          <w:szCs w:val="28"/>
        </w:rPr>
        <w:t xml:space="preserve">досліджень рівня тривожності і стресу серед студентів – майбутніх медичних сестер вияявлено, що спостерігається досить високий рівень емоційної і психічної напруженості, зумовленої, з одного боку, адаптацією до нових умов навчання, а з іншого боку, клінічною практикою, яка </w:t>
      </w:r>
      <w:r w:rsidR="00F11F2A" w:rsidRPr="00BE795A">
        <w:rPr>
          <w:rFonts w:ascii="Times New Roman" w:hAnsi="Times New Roman" w:cs="Times New Roman"/>
          <w:color w:val="1F1F1F"/>
          <w:sz w:val="28"/>
          <w:szCs w:val="28"/>
        </w:rPr>
        <w:t>включає в сеебе відповідальність за пацієнта.</w:t>
      </w:r>
    </w:p>
    <w:p w:rsidR="00F11F2A" w:rsidRPr="00BE795A" w:rsidRDefault="00F11F2A" w:rsidP="00286BA4">
      <w:pPr>
        <w:pStyle w:val="HTML"/>
        <w:numPr>
          <w:ilvl w:val="0"/>
          <w:numId w:val="4"/>
        </w:numPr>
        <w:spacing w:line="360" w:lineRule="auto"/>
        <w:ind w:left="0" w:firstLine="709"/>
        <w:jc w:val="both"/>
        <w:rPr>
          <w:rFonts w:ascii="Times New Roman" w:hAnsi="Times New Roman" w:cs="Times New Roman"/>
          <w:sz w:val="28"/>
          <w:szCs w:val="28"/>
        </w:rPr>
      </w:pPr>
      <w:r w:rsidRPr="00BE795A">
        <w:rPr>
          <w:rStyle w:val="y2iqfc"/>
          <w:rFonts w:ascii="Times New Roman" w:hAnsi="Times New Roman" w:cs="Times New Roman"/>
          <w:sz w:val="28"/>
          <w:szCs w:val="28"/>
        </w:rPr>
        <w:t xml:space="preserve">При аналізі наукової літератури з питань </w:t>
      </w:r>
      <w:r w:rsidRPr="00BE795A">
        <w:rPr>
          <w:rFonts w:ascii="Times New Roman" w:hAnsi="Times New Roman" w:cs="Times New Roman"/>
          <w:sz w:val="28"/>
          <w:szCs w:val="28"/>
        </w:rPr>
        <w:t>аналізу впливу негативних чинників війни на стан здоров’я студентів констатовано, що даані сресогенні фактори значно підсилюють рівень тривожності у людей, особливо у студентської молоді.</w:t>
      </w:r>
    </w:p>
    <w:p w:rsidR="00F11F2A" w:rsidRPr="00BE795A" w:rsidRDefault="00F11F2A" w:rsidP="00286BA4">
      <w:pPr>
        <w:pStyle w:val="HTML"/>
        <w:numPr>
          <w:ilvl w:val="0"/>
          <w:numId w:val="4"/>
        </w:numPr>
        <w:spacing w:line="360" w:lineRule="auto"/>
        <w:ind w:left="0" w:firstLine="709"/>
        <w:jc w:val="both"/>
        <w:rPr>
          <w:rStyle w:val="y2iqfc"/>
          <w:rFonts w:ascii="Times New Roman" w:hAnsi="Times New Roman" w:cs="Times New Roman"/>
          <w:sz w:val="28"/>
          <w:szCs w:val="28"/>
        </w:rPr>
      </w:pPr>
      <w:r w:rsidRPr="00BE795A">
        <w:rPr>
          <w:rFonts w:ascii="Times New Roman" w:hAnsi="Times New Roman" w:cs="Times New Roman"/>
          <w:sz w:val="28"/>
          <w:szCs w:val="28"/>
        </w:rPr>
        <w:t xml:space="preserve">З огляду на вищевикладене, доцільно вивчати </w:t>
      </w:r>
      <w:r w:rsidR="00F6708D" w:rsidRPr="00BE795A">
        <w:rPr>
          <w:rStyle w:val="y2iqfc"/>
          <w:rFonts w:ascii="Times New Roman" w:hAnsi="Times New Roman" w:cs="Times New Roman"/>
          <w:sz w:val="28"/>
          <w:szCs w:val="28"/>
        </w:rPr>
        <w:t>рівень тривожності студентів -майбутніх медичних сестер в умовах війни.</w:t>
      </w:r>
    </w:p>
    <w:p w:rsidR="005C43DC" w:rsidRPr="00BE795A" w:rsidRDefault="00F11F2A" w:rsidP="00BE795A">
      <w:pPr>
        <w:pStyle w:val="HTML"/>
        <w:spacing w:line="360" w:lineRule="auto"/>
        <w:ind w:firstLine="709"/>
        <w:jc w:val="both"/>
        <w:rPr>
          <w:rStyle w:val="y2iqfc"/>
          <w:rFonts w:ascii="Times New Roman" w:hAnsi="Times New Roman" w:cs="Times New Roman"/>
          <w:sz w:val="28"/>
          <w:szCs w:val="28"/>
        </w:rPr>
      </w:pPr>
      <w:r w:rsidRPr="00BE795A">
        <w:rPr>
          <w:rStyle w:val="y2iqfc"/>
          <w:rFonts w:ascii="Times New Roman" w:hAnsi="Times New Roman" w:cs="Times New Roman"/>
          <w:sz w:val="28"/>
          <w:szCs w:val="28"/>
        </w:rPr>
        <w:t xml:space="preserve"> </w:t>
      </w:r>
      <w:r w:rsidR="005C43DC" w:rsidRPr="00BE795A">
        <w:rPr>
          <w:rStyle w:val="y2iqfc"/>
          <w:rFonts w:ascii="Times New Roman" w:hAnsi="Times New Roman" w:cs="Times New Roman"/>
          <w:sz w:val="28"/>
          <w:szCs w:val="28"/>
        </w:rPr>
        <w:br w:type="page"/>
      </w:r>
    </w:p>
    <w:p w:rsidR="00A01036" w:rsidRPr="00BE795A" w:rsidRDefault="00591DC5" w:rsidP="00BE795A">
      <w:pPr>
        <w:pStyle w:val="HTML"/>
        <w:spacing w:line="360" w:lineRule="auto"/>
        <w:ind w:firstLine="709"/>
        <w:jc w:val="both"/>
        <w:rPr>
          <w:rFonts w:ascii="Times New Roman" w:hAnsi="Times New Roman" w:cs="Times New Roman"/>
          <w:b/>
          <w:sz w:val="28"/>
          <w:szCs w:val="28"/>
        </w:rPr>
      </w:pPr>
      <w:r w:rsidRPr="00BE795A">
        <w:rPr>
          <w:rFonts w:ascii="Times New Roman" w:hAnsi="Times New Roman" w:cs="Times New Roman"/>
          <w:b/>
          <w:sz w:val="28"/>
          <w:szCs w:val="28"/>
        </w:rPr>
        <w:lastRenderedPageBreak/>
        <w:t>РОЗДІЛ 2 МЕТОДИ І ОБ’ЄКТ ДОСЛІДЖЕННЯ.</w:t>
      </w:r>
    </w:p>
    <w:p w:rsidR="002C0862" w:rsidRPr="00BE795A" w:rsidRDefault="002C0862" w:rsidP="00BE795A">
      <w:pPr>
        <w:tabs>
          <w:tab w:val="left" w:pos="3315"/>
        </w:tabs>
        <w:spacing w:line="360" w:lineRule="auto"/>
        <w:ind w:firstLine="709"/>
        <w:jc w:val="both"/>
        <w:rPr>
          <w:sz w:val="28"/>
          <w:szCs w:val="28"/>
          <w:lang w:val="uk-UA"/>
        </w:rPr>
      </w:pPr>
    </w:p>
    <w:p w:rsidR="003D41B5" w:rsidRPr="00BE795A" w:rsidRDefault="002C0862" w:rsidP="00286BA4">
      <w:pPr>
        <w:pStyle w:val="a6"/>
        <w:numPr>
          <w:ilvl w:val="1"/>
          <w:numId w:val="5"/>
        </w:numPr>
        <w:spacing w:line="360" w:lineRule="auto"/>
        <w:ind w:left="0" w:firstLine="709"/>
        <w:jc w:val="both"/>
        <w:rPr>
          <w:b/>
          <w:sz w:val="28"/>
          <w:szCs w:val="28"/>
          <w:lang w:val="uk-UA"/>
        </w:rPr>
      </w:pPr>
      <w:r w:rsidRPr="00BE795A">
        <w:rPr>
          <w:b/>
          <w:sz w:val="28"/>
          <w:szCs w:val="28"/>
          <w:lang w:val="uk-UA"/>
        </w:rPr>
        <w:t>Метод</w:t>
      </w:r>
      <w:r w:rsidR="000E74DC" w:rsidRPr="00BE795A">
        <w:rPr>
          <w:b/>
          <w:sz w:val="28"/>
          <w:szCs w:val="28"/>
          <w:lang w:val="uk-UA"/>
        </w:rPr>
        <w:t>ологіч</w:t>
      </w:r>
      <w:r w:rsidR="008E396E" w:rsidRPr="00BE795A">
        <w:rPr>
          <w:b/>
          <w:sz w:val="28"/>
          <w:szCs w:val="28"/>
          <w:lang w:val="uk-UA"/>
        </w:rPr>
        <w:t>н</w:t>
      </w:r>
      <w:r w:rsidR="000E74DC" w:rsidRPr="00BE795A">
        <w:rPr>
          <w:b/>
          <w:sz w:val="28"/>
          <w:szCs w:val="28"/>
          <w:lang w:val="uk-UA"/>
        </w:rPr>
        <w:t>і</w:t>
      </w:r>
      <w:r w:rsidRPr="00BE795A">
        <w:rPr>
          <w:b/>
          <w:sz w:val="28"/>
          <w:szCs w:val="28"/>
          <w:lang w:val="uk-UA"/>
        </w:rPr>
        <w:t xml:space="preserve"> </w:t>
      </w:r>
      <w:r w:rsidR="000E74DC" w:rsidRPr="00BE795A">
        <w:rPr>
          <w:b/>
          <w:sz w:val="28"/>
          <w:szCs w:val="28"/>
          <w:lang w:val="uk-UA"/>
        </w:rPr>
        <w:t>основи</w:t>
      </w:r>
      <w:r w:rsidRPr="00BE795A">
        <w:rPr>
          <w:b/>
          <w:sz w:val="28"/>
          <w:szCs w:val="28"/>
          <w:lang w:val="uk-UA"/>
        </w:rPr>
        <w:t xml:space="preserve"> проведення дослідження.</w:t>
      </w:r>
    </w:p>
    <w:p w:rsidR="0050194B" w:rsidRPr="00BE795A" w:rsidRDefault="0050194B" w:rsidP="00BE795A">
      <w:pPr>
        <w:pStyle w:val="a6"/>
        <w:tabs>
          <w:tab w:val="left" w:pos="3315"/>
        </w:tabs>
        <w:spacing w:line="360" w:lineRule="auto"/>
        <w:ind w:left="0" w:firstLine="709"/>
        <w:jc w:val="both"/>
        <w:rPr>
          <w:b/>
          <w:sz w:val="28"/>
          <w:szCs w:val="28"/>
          <w:lang w:val="uk-UA"/>
        </w:rPr>
      </w:pPr>
    </w:p>
    <w:p w:rsidR="00996AF7" w:rsidRPr="00BE795A" w:rsidRDefault="00A13C09" w:rsidP="00BE795A">
      <w:pPr>
        <w:pStyle w:val="ab"/>
        <w:tabs>
          <w:tab w:val="left" w:pos="709"/>
        </w:tabs>
        <w:spacing w:before="0" w:beforeAutospacing="0" w:after="0" w:afterAutospacing="0" w:line="360" w:lineRule="auto"/>
        <w:ind w:firstLine="709"/>
        <w:jc w:val="both"/>
        <w:rPr>
          <w:sz w:val="28"/>
          <w:szCs w:val="28"/>
        </w:rPr>
      </w:pPr>
      <w:r w:rsidRPr="00BE795A">
        <w:rPr>
          <w:bCs/>
          <w:sz w:val="28"/>
          <w:szCs w:val="28"/>
        </w:rPr>
        <w:t xml:space="preserve">У хoді дoсліджeння була прoаналізoвана наукoвo-мeтoдична літeратура з проблеми. </w:t>
      </w:r>
      <w:r w:rsidR="00996AF7" w:rsidRPr="00BE795A">
        <w:rPr>
          <w:color w:val="1F1F1F"/>
          <w:sz w:val="28"/>
          <w:szCs w:val="28"/>
        </w:rPr>
        <w:t xml:space="preserve">сучасного стану досліджень рівня тривожності і стресу серед студентів – майбутніх медичних сестер </w:t>
      </w:r>
      <w:r w:rsidR="00996AF7" w:rsidRPr="00BE795A">
        <w:rPr>
          <w:sz w:val="28"/>
          <w:szCs w:val="28"/>
        </w:rPr>
        <w:t>та аналізу впливу негативних чинників війни на стан здоров’я студентів.</w:t>
      </w:r>
      <w:r w:rsidR="00996AF7" w:rsidRPr="00BE795A">
        <w:rPr>
          <w:color w:val="1F1F1F"/>
          <w:sz w:val="28"/>
          <w:szCs w:val="28"/>
        </w:rPr>
        <w:t xml:space="preserve"> </w:t>
      </w:r>
    </w:p>
    <w:p w:rsidR="00996AF7" w:rsidRPr="00BE795A" w:rsidRDefault="00996AF7" w:rsidP="00BE795A">
      <w:pPr>
        <w:pStyle w:val="HTML"/>
        <w:spacing w:line="360" w:lineRule="auto"/>
        <w:ind w:firstLine="709"/>
        <w:jc w:val="both"/>
        <w:rPr>
          <w:rFonts w:ascii="Times New Roman" w:hAnsi="Times New Roman" w:cs="Times New Roman"/>
          <w:sz w:val="28"/>
          <w:szCs w:val="28"/>
        </w:rPr>
      </w:pPr>
      <w:r w:rsidRPr="00BE795A">
        <w:rPr>
          <w:rStyle w:val="y2iqfc"/>
          <w:rFonts w:ascii="Times New Roman" w:hAnsi="Times New Roman" w:cs="Times New Roman"/>
          <w:sz w:val="28"/>
          <w:szCs w:val="28"/>
        </w:rPr>
        <w:t xml:space="preserve">При аналізі наукової літератури з питань </w:t>
      </w:r>
      <w:r w:rsidRPr="00BE795A">
        <w:rPr>
          <w:rFonts w:ascii="Times New Roman" w:hAnsi="Times New Roman" w:cs="Times New Roman"/>
          <w:color w:val="1F1F1F"/>
          <w:sz w:val="28"/>
          <w:szCs w:val="28"/>
        </w:rPr>
        <w:t>досліджень рівня тривожності і стресу серед студентів – майбутніх медичних сестер вияявлено, що спостерігається досить високий рівень емоційної і психічної напруженості, зумовленої, з одного боку, адаптацією до нових умов навчання, а з іншого боку, клінічною практикою, яка включає в сеебе відповідальність за пацієнта.</w:t>
      </w:r>
    </w:p>
    <w:p w:rsidR="00996AF7" w:rsidRPr="00BE795A" w:rsidRDefault="00996AF7" w:rsidP="00BE795A">
      <w:pPr>
        <w:pStyle w:val="HTML"/>
        <w:spacing w:line="360" w:lineRule="auto"/>
        <w:ind w:firstLine="709"/>
        <w:jc w:val="both"/>
        <w:rPr>
          <w:rFonts w:ascii="Times New Roman" w:hAnsi="Times New Roman" w:cs="Times New Roman"/>
          <w:sz w:val="28"/>
          <w:szCs w:val="28"/>
        </w:rPr>
      </w:pPr>
      <w:r w:rsidRPr="00BE795A">
        <w:rPr>
          <w:rStyle w:val="y2iqfc"/>
          <w:rFonts w:ascii="Times New Roman" w:hAnsi="Times New Roman" w:cs="Times New Roman"/>
          <w:sz w:val="28"/>
          <w:szCs w:val="28"/>
        </w:rPr>
        <w:t xml:space="preserve">При аналізі наукової літератури з питань </w:t>
      </w:r>
      <w:r w:rsidRPr="00BE795A">
        <w:rPr>
          <w:rFonts w:ascii="Times New Roman" w:hAnsi="Times New Roman" w:cs="Times New Roman"/>
          <w:sz w:val="28"/>
          <w:szCs w:val="28"/>
        </w:rPr>
        <w:t>аналізу впливу негативних чинників війни на стан здоров’я студентів констатовано, що даані сресогенні фактори значно підсилюють рівень тривожності у людей, особливо у студентської молоді.</w:t>
      </w:r>
    </w:p>
    <w:p w:rsidR="00996AF7" w:rsidRPr="00BE795A" w:rsidRDefault="00996AF7" w:rsidP="00BE795A">
      <w:pPr>
        <w:pStyle w:val="HTML"/>
        <w:spacing w:line="360" w:lineRule="auto"/>
        <w:ind w:firstLine="709"/>
        <w:jc w:val="both"/>
        <w:rPr>
          <w:rStyle w:val="y2iqfc"/>
          <w:rFonts w:ascii="Times New Roman" w:hAnsi="Times New Roman" w:cs="Times New Roman"/>
          <w:sz w:val="28"/>
          <w:szCs w:val="28"/>
        </w:rPr>
      </w:pPr>
      <w:r w:rsidRPr="00BE795A">
        <w:rPr>
          <w:rFonts w:ascii="Times New Roman" w:hAnsi="Times New Roman" w:cs="Times New Roman"/>
          <w:sz w:val="28"/>
          <w:szCs w:val="28"/>
        </w:rPr>
        <w:t xml:space="preserve">З огляду на вищевикладене, доцільно вивчати </w:t>
      </w:r>
      <w:r w:rsidRPr="00BE795A">
        <w:rPr>
          <w:rStyle w:val="y2iqfc"/>
          <w:rFonts w:ascii="Times New Roman" w:hAnsi="Times New Roman" w:cs="Times New Roman"/>
          <w:sz w:val="28"/>
          <w:szCs w:val="28"/>
        </w:rPr>
        <w:t>рівень тривожності студентів -майбутніх медичних сестер в умовах війни.</w:t>
      </w:r>
    </w:p>
    <w:p w:rsidR="008F628D" w:rsidRPr="00BE795A" w:rsidRDefault="008F628D"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1F1F1F"/>
          <w:sz w:val="28"/>
          <w:szCs w:val="28"/>
          <w:lang w:val="uk-UA" w:eastAsia="uk-UA"/>
        </w:rPr>
      </w:pPr>
      <w:r w:rsidRPr="00BE795A">
        <w:rPr>
          <w:color w:val="1F1F1F"/>
          <w:sz w:val="28"/>
          <w:szCs w:val="28"/>
          <w:lang w:val="uk-UA" w:eastAsia="uk-UA"/>
        </w:rPr>
        <w:t>Враховуючи вищенаведене, ми взяли за мету та завдання наступне:</w:t>
      </w:r>
    </w:p>
    <w:p w:rsidR="008F628D" w:rsidRPr="00BE795A" w:rsidRDefault="008F628D" w:rsidP="00BE795A">
      <w:pPr>
        <w:spacing w:line="360" w:lineRule="auto"/>
        <w:ind w:firstLine="709"/>
        <w:jc w:val="both"/>
        <w:rPr>
          <w:bCs/>
          <w:sz w:val="28"/>
          <w:szCs w:val="28"/>
          <w:lang w:val="uk-UA"/>
        </w:rPr>
      </w:pPr>
      <w:r w:rsidRPr="00BE795A">
        <w:rPr>
          <w:b/>
          <w:iCs/>
          <w:sz w:val="28"/>
          <w:szCs w:val="28"/>
          <w:lang w:val="uk-UA"/>
        </w:rPr>
        <w:t>Мета дослідження</w:t>
      </w:r>
      <w:r w:rsidRPr="00BE795A">
        <w:rPr>
          <w:b/>
          <w:sz w:val="28"/>
          <w:szCs w:val="28"/>
          <w:lang w:val="uk-UA"/>
        </w:rPr>
        <w:t xml:space="preserve"> – </w:t>
      </w:r>
      <w:r w:rsidRPr="00BE795A">
        <w:rPr>
          <w:sz w:val="28"/>
          <w:szCs w:val="28"/>
          <w:lang w:val="uk-UA"/>
        </w:rPr>
        <w:t xml:space="preserve">Дослідити </w:t>
      </w:r>
      <w:r w:rsidRPr="00BE795A">
        <w:rPr>
          <w:rStyle w:val="y2iqfc"/>
          <w:sz w:val="28"/>
          <w:szCs w:val="28"/>
          <w:lang w:val="uk-UA"/>
        </w:rPr>
        <w:t xml:space="preserve">рівень тривожності студентів –ННІ медсестринства </w:t>
      </w:r>
      <w:r w:rsidRPr="00BE795A">
        <w:rPr>
          <w:sz w:val="28"/>
          <w:szCs w:val="28"/>
          <w:lang w:val="uk-UA"/>
        </w:rPr>
        <w:t>Тернопільського національного медичного університету імені І. Я. Горбачевського МОЗ України під час російсько-української війни.</w:t>
      </w:r>
    </w:p>
    <w:p w:rsidR="008F628D" w:rsidRPr="00BE795A" w:rsidRDefault="008F628D" w:rsidP="00BE795A">
      <w:pPr>
        <w:spacing w:line="360" w:lineRule="auto"/>
        <w:ind w:firstLine="709"/>
        <w:rPr>
          <w:b/>
          <w:iCs/>
          <w:sz w:val="28"/>
          <w:szCs w:val="28"/>
          <w:lang w:val="uk-UA" w:eastAsia="uk-UA"/>
        </w:rPr>
      </w:pPr>
      <w:r w:rsidRPr="00BE795A">
        <w:rPr>
          <w:b/>
          <w:iCs/>
          <w:sz w:val="28"/>
          <w:szCs w:val="28"/>
          <w:lang w:val="uk-UA" w:eastAsia="uk-UA"/>
        </w:rPr>
        <w:t>Завдання дослідження:</w:t>
      </w:r>
    </w:p>
    <w:p w:rsidR="008F628D" w:rsidRPr="00BE795A" w:rsidRDefault="008F628D" w:rsidP="00286BA4">
      <w:pPr>
        <w:pStyle w:val="a6"/>
        <w:numPr>
          <w:ilvl w:val="0"/>
          <w:numId w:val="11"/>
        </w:numPr>
        <w:spacing w:line="360" w:lineRule="auto"/>
        <w:ind w:left="0" w:firstLine="709"/>
        <w:jc w:val="both"/>
        <w:rPr>
          <w:rStyle w:val="y2iqfc"/>
          <w:sz w:val="28"/>
          <w:szCs w:val="28"/>
          <w:lang w:val="uk-UA"/>
        </w:rPr>
      </w:pPr>
      <w:r w:rsidRPr="00BE795A">
        <w:rPr>
          <w:rStyle w:val="y2iqfc"/>
          <w:sz w:val="28"/>
          <w:szCs w:val="28"/>
          <w:lang w:val="uk-UA"/>
        </w:rPr>
        <w:t xml:space="preserve">Дослідити рівень </w:t>
      </w:r>
      <w:r w:rsidRPr="00BE795A">
        <w:rPr>
          <w:color w:val="000000"/>
          <w:sz w:val="28"/>
          <w:szCs w:val="28"/>
          <w:lang w:val="uk-UA" w:eastAsia="uk-UA"/>
        </w:rPr>
        <w:t>особистісної</w:t>
      </w:r>
      <w:r w:rsidRPr="00BE795A">
        <w:rPr>
          <w:color w:val="000000"/>
          <w:sz w:val="28"/>
          <w:szCs w:val="28"/>
          <w:lang w:val="uk-UA"/>
        </w:rPr>
        <w:t xml:space="preserve"> та </w:t>
      </w:r>
      <w:r w:rsidRPr="00BE795A">
        <w:rPr>
          <w:color w:val="000000"/>
          <w:sz w:val="28"/>
          <w:szCs w:val="28"/>
          <w:lang w:val="uk-UA" w:eastAsia="uk-UA"/>
        </w:rPr>
        <w:t>реактивної</w:t>
      </w:r>
      <w:r w:rsidRPr="00BE795A">
        <w:rPr>
          <w:rStyle w:val="y2iqfc"/>
          <w:sz w:val="28"/>
          <w:szCs w:val="28"/>
          <w:lang w:val="uk-UA"/>
        </w:rPr>
        <w:t xml:space="preserve"> тривожності студентів ННІ медсестринства </w:t>
      </w:r>
      <w:r w:rsidRPr="00BE795A">
        <w:rPr>
          <w:sz w:val="28"/>
          <w:szCs w:val="28"/>
          <w:lang w:val="uk-UA"/>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lang w:val="uk-UA" w:eastAsia="uk-UA"/>
        </w:rPr>
        <w:t>шкалою оцінки рівня реактивної (ситуативної) та особистісної тривожності Ч.Д. Спілбергера – Ю.Л. Ханіна</w:t>
      </w:r>
      <w:r w:rsidRPr="00BE795A">
        <w:rPr>
          <w:sz w:val="28"/>
          <w:szCs w:val="28"/>
          <w:lang w:val="uk-UA"/>
        </w:rPr>
        <w:t>.</w:t>
      </w:r>
    </w:p>
    <w:p w:rsidR="008F628D" w:rsidRPr="00BE795A" w:rsidRDefault="008F628D" w:rsidP="00286BA4">
      <w:pPr>
        <w:pStyle w:val="HTML"/>
        <w:numPr>
          <w:ilvl w:val="0"/>
          <w:numId w:val="10"/>
        </w:numPr>
        <w:tabs>
          <w:tab w:val="left" w:pos="9639"/>
        </w:tabs>
        <w:spacing w:line="360" w:lineRule="auto"/>
        <w:ind w:left="0" w:firstLine="709"/>
        <w:jc w:val="both"/>
        <w:rPr>
          <w:rStyle w:val="y2iqfc"/>
          <w:rFonts w:ascii="Times New Roman" w:hAnsi="Times New Roman" w:cs="Times New Roman"/>
          <w:sz w:val="28"/>
          <w:szCs w:val="28"/>
          <w:lang w:eastAsia="ru-RU"/>
        </w:rPr>
      </w:pPr>
      <w:r w:rsidRPr="00BE795A">
        <w:rPr>
          <w:rStyle w:val="y2iqfc"/>
          <w:rFonts w:ascii="Times New Roman" w:hAnsi="Times New Roman" w:cs="Times New Roman"/>
          <w:sz w:val="28"/>
          <w:szCs w:val="28"/>
          <w:lang w:eastAsia="ru-RU"/>
        </w:rPr>
        <w:lastRenderedPageBreak/>
        <w:t xml:space="preserve">Проаналізувати </w:t>
      </w:r>
      <w:r w:rsidRPr="00BE795A">
        <w:rPr>
          <w:rFonts w:ascii="Times New Roman" w:hAnsi="Times New Roman" w:cs="Times New Roman"/>
          <w:sz w:val="28"/>
          <w:szCs w:val="28"/>
        </w:rPr>
        <w:t xml:space="preserve">психічний стан </w:t>
      </w:r>
      <w:r w:rsidRPr="00BE795A">
        <w:rPr>
          <w:rStyle w:val="y2iqfc"/>
          <w:rFonts w:ascii="Times New Roman" w:hAnsi="Times New Roman" w:cs="Times New Roman"/>
          <w:sz w:val="28"/>
          <w:szCs w:val="28"/>
        </w:rPr>
        <w:t xml:space="preserve">студентів –ННІ медсестринства </w:t>
      </w:r>
      <w:r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 під час російсько-української війни за адаптованою методикою Г. Айзенк</w:t>
      </w:r>
      <w:r w:rsidRPr="00BE795A">
        <w:rPr>
          <w:rFonts w:ascii="Times New Roman" w:hAnsi="Times New Roman" w:cs="Times New Roman"/>
          <w:color w:val="222222"/>
          <w:sz w:val="28"/>
          <w:szCs w:val="28"/>
          <w:shd w:val="clear" w:color="auto" w:fill="FFFFFF"/>
        </w:rPr>
        <w:t>.</w:t>
      </w:r>
    </w:p>
    <w:p w:rsidR="008F628D" w:rsidRPr="00BE795A" w:rsidRDefault="008F628D" w:rsidP="00286BA4">
      <w:pPr>
        <w:pStyle w:val="HTML"/>
        <w:numPr>
          <w:ilvl w:val="0"/>
          <w:numId w:val="10"/>
        </w:numPr>
        <w:tabs>
          <w:tab w:val="left" w:pos="9639"/>
        </w:tabs>
        <w:spacing w:line="360" w:lineRule="auto"/>
        <w:ind w:left="0" w:firstLine="709"/>
        <w:jc w:val="both"/>
        <w:rPr>
          <w:rStyle w:val="y2iqfc"/>
          <w:rFonts w:ascii="Times New Roman" w:hAnsi="Times New Roman" w:cs="Times New Roman"/>
          <w:sz w:val="28"/>
          <w:szCs w:val="28"/>
          <w:lang w:eastAsia="ru-RU"/>
        </w:rPr>
      </w:pPr>
      <w:r w:rsidRPr="00BE795A">
        <w:rPr>
          <w:rStyle w:val="y2iqfc"/>
          <w:rFonts w:ascii="Times New Roman" w:hAnsi="Times New Roman" w:cs="Times New Roman"/>
          <w:sz w:val="28"/>
          <w:szCs w:val="28"/>
          <w:lang w:eastAsia="ru-RU"/>
        </w:rPr>
        <w:t xml:space="preserve">Запропонувати рекомендації для зменшення </w:t>
      </w:r>
      <w:r w:rsidRPr="00BE795A">
        <w:rPr>
          <w:rStyle w:val="y2iqfc"/>
          <w:rFonts w:ascii="Times New Roman" w:hAnsi="Times New Roman" w:cs="Times New Roman"/>
          <w:sz w:val="28"/>
          <w:szCs w:val="28"/>
        </w:rPr>
        <w:t xml:space="preserve">рівня тривожності студентів ННІ медсестринства </w:t>
      </w:r>
      <w:r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 під час</w:t>
      </w:r>
      <w:r w:rsidRPr="00BE795A">
        <w:rPr>
          <w:rStyle w:val="y2iqfc"/>
          <w:rFonts w:ascii="Times New Roman" w:hAnsi="Times New Roman" w:cs="Times New Roman"/>
          <w:sz w:val="28"/>
          <w:szCs w:val="28"/>
          <w:lang w:eastAsia="ru-RU"/>
        </w:rPr>
        <w:t xml:space="preserve"> війни та покращення їх соціальної адаптації </w:t>
      </w:r>
      <w:r w:rsidRPr="00BE795A">
        <w:rPr>
          <w:rFonts w:ascii="Times New Roman" w:hAnsi="Times New Roman" w:cs="Times New Roman"/>
          <w:color w:val="222222"/>
          <w:sz w:val="28"/>
          <w:szCs w:val="28"/>
          <w:shd w:val="clear" w:color="auto" w:fill="FFFFFF"/>
        </w:rPr>
        <w:t>.</w:t>
      </w:r>
    </w:p>
    <w:p w:rsidR="008F628D" w:rsidRPr="00BE795A" w:rsidRDefault="008F628D" w:rsidP="00BE795A">
      <w:pPr>
        <w:pStyle w:val="HTML"/>
        <w:tabs>
          <w:tab w:val="clear" w:pos="916"/>
          <w:tab w:val="left" w:pos="851"/>
          <w:tab w:val="left" w:pos="9639"/>
        </w:tabs>
        <w:spacing w:line="360" w:lineRule="auto"/>
        <w:ind w:firstLine="709"/>
        <w:jc w:val="both"/>
        <w:rPr>
          <w:rStyle w:val="y2iqfc"/>
          <w:rFonts w:ascii="Times New Roman" w:hAnsi="Times New Roman" w:cs="Times New Roman"/>
          <w:sz w:val="28"/>
          <w:szCs w:val="28"/>
          <w:lang w:eastAsia="ru-RU"/>
        </w:rPr>
      </w:pPr>
      <w:r w:rsidRPr="00BE795A">
        <w:rPr>
          <w:rFonts w:ascii="Times New Roman" w:hAnsi="Times New Roman" w:cs="Times New Roman"/>
          <w:b/>
          <w:iCs/>
          <w:sz w:val="28"/>
          <w:szCs w:val="28"/>
        </w:rPr>
        <w:t>Об'єкт дослідження:</w:t>
      </w:r>
      <w:r w:rsidRPr="00BE795A">
        <w:rPr>
          <w:rFonts w:ascii="Times New Roman" w:hAnsi="Times New Roman" w:cs="Times New Roman"/>
          <w:sz w:val="28"/>
          <w:szCs w:val="28"/>
        </w:rPr>
        <w:t xml:space="preserve"> Студенти 1-4 курсів </w:t>
      </w:r>
      <w:r w:rsidRPr="00BE795A">
        <w:rPr>
          <w:rStyle w:val="y2iqfc"/>
          <w:rFonts w:ascii="Times New Roman" w:hAnsi="Times New Roman" w:cs="Times New Roman"/>
          <w:sz w:val="28"/>
          <w:szCs w:val="28"/>
        </w:rPr>
        <w:t xml:space="preserve">ННІ медсестринства </w:t>
      </w:r>
      <w:r w:rsidRPr="00BE795A">
        <w:rPr>
          <w:rFonts w:ascii="Times New Roman" w:hAnsi="Times New Roman" w:cs="Times New Roman"/>
          <w:sz w:val="28"/>
          <w:szCs w:val="28"/>
        </w:rPr>
        <w:t>Тернопільського національного медичного університету імені І. Я. Горбачевського МОЗ України, які навчалисьу 2024 р. на спеціальності 223 Медсестринство, ОПП «Сестринська справа»</w:t>
      </w:r>
      <w:r w:rsidRPr="00BE795A">
        <w:rPr>
          <w:rFonts w:ascii="Times New Roman" w:hAnsi="Times New Roman" w:cs="Times New Roman"/>
          <w:color w:val="222222"/>
          <w:sz w:val="28"/>
          <w:szCs w:val="28"/>
          <w:shd w:val="clear" w:color="auto" w:fill="FFFFFF"/>
        </w:rPr>
        <w:t>.</w:t>
      </w:r>
    </w:p>
    <w:p w:rsidR="008F628D" w:rsidRPr="00BE795A" w:rsidRDefault="008F628D" w:rsidP="00BE795A">
      <w:pPr>
        <w:pStyle w:val="HTML"/>
        <w:tabs>
          <w:tab w:val="clear" w:pos="916"/>
          <w:tab w:val="left" w:pos="851"/>
          <w:tab w:val="left" w:pos="9639"/>
        </w:tabs>
        <w:spacing w:line="360" w:lineRule="auto"/>
        <w:ind w:firstLine="709"/>
        <w:jc w:val="both"/>
        <w:rPr>
          <w:rStyle w:val="y2iqfc"/>
          <w:rFonts w:ascii="Times New Roman" w:hAnsi="Times New Roman" w:cs="Times New Roman"/>
          <w:sz w:val="28"/>
          <w:szCs w:val="28"/>
          <w:lang w:eastAsia="ru-RU"/>
        </w:rPr>
      </w:pPr>
      <w:r w:rsidRPr="00BE795A">
        <w:rPr>
          <w:rFonts w:ascii="Times New Roman" w:hAnsi="Times New Roman" w:cs="Times New Roman"/>
          <w:b/>
          <w:iCs/>
          <w:sz w:val="28"/>
          <w:szCs w:val="28"/>
        </w:rPr>
        <w:t>Предмет дослідження:</w:t>
      </w:r>
      <w:r w:rsidRPr="00BE795A">
        <w:rPr>
          <w:rFonts w:ascii="Times New Roman" w:hAnsi="Times New Roman" w:cs="Times New Roman"/>
          <w:sz w:val="28"/>
          <w:szCs w:val="28"/>
        </w:rPr>
        <w:t xml:space="preserve"> </w:t>
      </w:r>
      <w:r w:rsidRPr="00BE795A">
        <w:rPr>
          <w:rStyle w:val="y2iqfc"/>
          <w:rFonts w:ascii="Times New Roman" w:hAnsi="Times New Roman" w:cs="Times New Roman"/>
          <w:sz w:val="28"/>
          <w:szCs w:val="28"/>
        </w:rPr>
        <w:t xml:space="preserve">Рівень тривожності та психічний стан студентів ННІ медсестринства </w:t>
      </w:r>
      <w:r w:rsidRPr="00BE795A">
        <w:rPr>
          <w:rFonts w:ascii="Times New Roman" w:hAnsi="Times New Roman" w:cs="Times New Roman"/>
          <w:sz w:val="28"/>
          <w:szCs w:val="28"/>
        </w:rPr>
        <w:t xml:space="preserve">Тернопільського національного медичного університету імені І. Я. Горбачевського МОЗ України </w:t>
      </w:r>
      <w:r w:rsidRPr="00BE795A">
        <w:rPr>
          <w:rStyle w:val="y2iqfc"/>
          <w:rFonts w:ascii="Times New Roman" w:hAnsi="Times New Roman" w:cs="Times New Roman"/>
          <w:sz w:val="28"/>
          <w:szCs w:val="28"/>
        </w:rPr>
        <w:t>в умовах війни</w:t>
      </w:r>
      <w:r w:rsidRPr="00BE795A">
        <w:rPr>
          <w:rFonts w:ascii="Times New Roman" w:hAnsi="Times New Roman" w:cs="Times New Roman"/>
          <w:color w:val="222222"/>
          <w:sz w:val="28"/>
          <w:szCs w:val="28"/>
          <w:shd w:val="clear" w:color="auto" w:fill="FFFFFF"/>
        </w:rPr>
        <w:t>.</w:t>
      </w:r>
    </w:p>
    <w:p w:rsidR="008F628D" w:rsidRPr="00BE795A" w:rsidRDefault="008F628D" w:rsidP="00BE795A">
      <w:pPr>
        <w:pStyle w:val="Default"/>
        <w:tabs>
          <w:tab w:val="left" w:pos="851"/>
        </w:tabs>
        <w:spacing w:line="360" w:lineRule="auto"/>
        <w:ind w:firstLine="709"/>
        <w:jc w:val="both"/>
        <w:rPr>
          <w:rFonts w:ascii="Times New Roman" w:hAnsi="Times New Roman" w:cs="Times New Roman"/>
          <w:color w:val="auto"/>
          <w:sz w:val="28"/>
          <w:szCs w:val="28"/>
          <w:lang w:val="uk-UA"/>
        </w:rPr>
      </w:pPr>
      <w:r w:rsidRPr="00BE795A">
        <w:rPr>
          <w:rFonts w:ascii="Times New Roman" w:hAnsi="Times New Roman" w:cs="Times New Roman"/>
          <w:b/>
          <w:iCs/>
          <w:color w:val="auto"/>
          <w:sz w:val="28"/>
          <w:szCs w:val="28"/>
          <w:lang w:val="uk-UA"/>
        </w:rPr>
        <w:t>Методи дослідження:</w:t>
      </w:r>
      <w:r w:rsidRPr="00BE795A">
        <w:rPr>
          <w:rFonts w:ascii="Times New Roman" w:hAnsi="Times New Roman" w:cs="Times New Roman"/>
          <w:color w:val="auto"/>
          <w:sz w:val="28"/>
          <w:szCs w:val="28"/>
          <w:lang w:val="uk-UA"/>
        </w:rPr>
        <w:t xml:space="preserve"> </w:t>
      </w:r>
    </w:p>
    <w:p w:rsidR="008F628D" w:rsidRPr="00BE795A" w:rsidRDefault="008F628D" w:rsidP="00286BA4">
      <w:pPr>
        <w:pStyle w:val="ab"/>
        <w:numPr>
          <w:ilvl w:val="0"/>
          <w:numId w:val="18"/>
        </w:numPr>
        <w:tabs>
          <w:tab w:val="left" w:pos="1276"/>
          <w:tab w:val="num" w:pos="1620"/>
        </w:tabs>
        <w:spacing w:before="0" w:beforeAutospacing="0" w:after="0" w:afterAutospacing="0" w:line="360" w:lineRule="auto"/>
        <w:ind w:left="0" w:firstLine="709"/>
        <w:jc w:val="both"/>
        <w:rPr>
          <w:sz w:val="28"/>
          <w:szCs w:val="28"/>
        </w:rPr>
      </w:pPr>
      <w:r w:rsidRPr="00BE795A">
        <w:rPr>
          <w:rFonts w:eastAsia="MS Mincho"/>
          <w:sz w:val="28"/>
          <w:szCs w:val="28"/>
        </w:rPr>
        <w:t>Аналіз літературних даних (бібліосемантичний)</w:t>
      </w:r>
      <w:r w:rsidRPr="00BE795A">
        <w:rPr>
          <w:sz w:val="28"/>
          <w:szCs w:val="28"/>
        </w:rPr>
        <w:t>.</w:t>
      </w:r>
    </w:p>
    <w:p w:rsidR="008F628D" w:rsidRPr="00BE795A" w:rsidRDefault="008F628D" w:rsidP="00286BA4">
      <w:pPr>
        <w:pStyle w:val="a6"/>
        <w:numPr>
          <w:ilvl w:val="0"/>
          <w:numId w:val="18"/>
        </w:numPr>
        <w:tabs>
          <w:tab w:val="num" w:pos="1620"/>
        </w:tabs>
        <w:autoSpaceDE w:val="0"/>
        <w:autoSpaceDN w:val="0"/>
        <w:adjustRightInd w:val="0"/>
        <w:spacing w:line="360" w:lineRule="auto"/>
        <w:ind w:left="0" w:firstLine="709"/>
        <w:jc w:val="both"/>
        <w:rPr>
          <w:sz w:val="28"/>
          <w:szCs w:val="28"/>
          <w:lang w:val="uk-UA"/>
        </w:rPr>
      </w:pPr>
      <w:r w:rsidRPr="00BE795A">
        <w:rPr>
          <w:sz w:val="28"/>
          <w:szCs w:val="28"/>
          <w:lang w:val="uk-UA"/>
        </w:rPr>
        <w:t xml:space="preserve">Соціологічний, </w:t>
      </w:r>
    </w:p>
    <w:p w:rsidR="008F628D" w:rsidRPr="00BE795A" w:rsidRDefault="008F628D" w:rsidP="00286BA4">
      <w:pPr>
        <w:pStyle w:val="a6"/>
        <w:numPr>
          <w:ilvl w:val="0"/>
          <w:numId w:val="18"/>
        </w:numPr>
        <w:tabs>
          <w:tab w:val="num" w:pos="1620"/>
        </w:tabs>
        <w:autoSpaceDE w:val="0"/>
        <w:autoSpaceDN w:val="0"/>
        <w:adjustRightInd w:val="0"/>
        <w:spacing w:line="360" w:lineRule="auto"/>
        <w:ind w:left="0" w:firstLine="709"/>
        <w:jc w:val="both"/>
        <w:rPr>
          <w:rFonts w:eastAsia="TimesNewRomanPSMT"/>
          <w:sz w:val="28"/>
          <w:szCs w:val="28"/>
          <w:lang w:val="uk-UA"/>
        </w:rPr>
      </w:pPr>
      <w:r w:rsidRPr="00BE795A">
        <w:rPr>
          <w:sz w:val="28"/>
          <w:szCs w:val="28"/>
          <w:lang w:val="uk-UA"/>
        </w:rPr>
        <w:t>Анкетування,</w:t>
      </w:r>
    </w:p>
    <w:p w:rsidR="008F628D" w:rsidRPr="00BE795A" w:rsidRDefault="008F628D" w:rsidP="00286BA4">
      <w:pPr>
        <w:pStyle w:val="a6"/>
        <w:numPr>
          <w:ilvl w:val="0"/>
          <w:numId w:val="18"/>
        </w:numPr>
        <w:tabs>
          <w:tab w:val="num" w:pos="1620"/>
        </w:tabs>
        <w:autoSpaceDE w:val="0"/>
        <w:autoSpaceDN w:val="0"/>
        <w:adjustRightInd w:val="0"/>
        <w:spacing w:line="360" w:lineRule="auto"/>
        <w:ind w:left="0" w:firstLine="709"/>
        <w:jc w:val="both"/>
        <w:rPr>
          <w:rFonts w:eastAsia="TimesNewRomanPSMT"/>
          <w:sz w:val="28"/>
          <w:szCs w:val="28"/>
          <w:lang w:val="uk-UA"/>
        </w:rPr>
      </w:pPr>
      <w:r w:rsidRPr="00BE795A">
        <w:rPr>
          <w:sz w:val="28"/>
          <w:szCs w:val="28"/>
          <w:lang w:val="uk-UA"/>
        </w:rPr>
        <w:t>Аналізу і синтезу,</w:t>
      </w:r>
    </w:p>
    <w:p w:rsidR="008F628D" w:rsidRPr="00BE795A" w:rsidRDefault="008F628D" w:rsidP="00286BA4">
      <w:pPr>
        <w:pStyle w:val="ab"/>
        <w:numPr>
          <w:ilvl w:val="0"/>
          <w:numId w:val="18"/>
        </w:numPr>
        <w:tabs>
          <w:tab w:val="num" w:pos="1620"/>
        </w:tabs>
        <w:spacing w:before="0" w:beforeAutospacing="0" w:after="0" w:afterAutospacing="0" w:line="360" w:lineRule="auto"/>
        <w:ind w:left="0" w:firstLine="709"/>
        <w:jc w:val="both"/>
        <w:rPr>
          <w:sz w:val="28"/>
          <w:szCs w:val="28"/>
        </w:rPr>
      </w:pPr>
      <w:r w:rsidRPr="00BE795A">
        <w:rPr>
          <w:sz w:val="28"/>
          <w:szCs w:val="28"/>
        </w:rPr>
        <w:t xml:space="preserve">Логічного узагальнення. </w:t>
      </w:r>
    </w:p>
    <w:p w:rsidR="008F628D" w:rsidRPr="00BE795A" w:rsidRDefault="008F628D" w:rsidP="00286BA4">
      <w:pPr>
        <w:pStyle w:val="ab"/>
        <w:numPr>
          <w:ilvl w:val="0"/>
          <w:numId w:val="18"/>
        </w:numPr>
        <w:tabs>
          <w:tab w:val="num" w:pos="1620"/>
        </w:tabs>
        <w:spacing w:before="0" w:beforeAutospacing="0" w:after="0" w:afterAutospacing="0" w:line="360" w:lineRule="auto"/>
        <w:ind w:left="0" w:firstLine="709"/>
        <w:jc w:val="both"/>
        <w:rPr>
          <w:sz w:val="28"/>
          <w:szCs w:val="28"/>
        </w:rPr>
      </w:pPr>
      <w:r w:rsidRPr="00BE795A">
        <w:rPr>
          <w:sz w:val="28"/>
          <w:szCs w:val="28"/>
        </w:rPr>
        <w:t>Системного підходу.</w:t>
      </w:r>
    </w:p>
    <w:p w:rsidR="008F628D" w:rsidRPr="00BE795A" w:rsidRDefault="008F628D" w:rsidP="00286BA4">
      <w:pPr>
        <w:pStyle w:val="ab"/>
        <w:numPr>
          <w:ilvl w:val="0"/>
          <w:numId w:val="18"/>
        </w:numPr>
        <w:tabs>
          <w:tab w:val="num" w:pos="1620"/>
        </w:tabs>
        <w:spacing w:before="0" w:beforeAutospacing="0" w:after="0" w:afterAutospacing="0" w:line="360" w:lineRule="auto"/>
        <w:ind w:left="0" w:firstLine="709"/>
        <w:jc w:val="both"/>
        <w:rPr>
          <w:sz w:val="28"/>
          <w:szCs w:val="28"/>
        </w:rPr>
      </w:pPr>
      <w:r w:rsidRPr="00BE795A">
        <w:rPr>
          <w:sz w:val="28"/>
          <w:szCs w:val="28"/>
        </w:rPr>
        <w:t>Матeматичнoї статистики,</w:t>
      </w:r>
    </w:p>
    <w:p w:rsidR="008B0B5F" w:rsidRPr="00BE795A" w:rsidRDefault="008B0B5F" w:rsidP="00BE795A">
      <w:pPr>
        <w:pStyle w:val="a6"/>
        <w:tabs>
          <w:tab w:val="left" w:pos="9639"/>
        </w:tabs>
        <w:spacing w:line="360" w:lineRule="auto"/>
        <w:ind w:left="0" w:firstLine="709"/>
        <w:jc w:val="both"/>
        <w:rPr>
          <w:color w:val="222222"/>
          <w:sz w:val="28"/>
          <w:szCs w:val="28"/>
          <w:shd w:val="clear" w:color="auto" w:fill="FFFFFF"/>
          <w:lang w:val="uk-UA"/>
        </w:rPr>
      </w:pPr>
      <w:r w:rsidRPr="00BE795A">
        <w:rPr>
          <w:color w:val="222222"/>
          <w:sz w:val="28"/>
          <w:szCs w:val="28"/>
          <w:shd w:val="clear" w:color="auto" w:fill="FFFFFF"/>
          <w:lang w:val="uk-UA"/>
        </w:rPr>
        <w:t>Дослідження проводилось у 2024 р.</w:t>
      </w:r>
    </w:p>
    <w:p w:rsidR="008B0B5F" w:rsidRPr="00BE795A" w:rsidRDefault="008B0B5F" w:rsidP="00BE795A">
      <w:pPr>
        <w:pStyle w:val="a6"/>
        <w:tabs>
          <w:tab w:val="left" w:pos="5387"/>
          <w:tab w:val="left" w:pos="9639"/>
        </w:tabs>
        <w:spacing w:line="360" w:lineRule="auto"/>
        <w:ind w:left="0" w:firstLine="709"/>
        <w:jc w:val="both"/>
        <w:rPr>
          <w:rStyle w:val="y2iqfc"/>
          <w:sz w:val="28"/>
          <w:szCs w:val="28"/>
          <w:lang w:val="uk-UA"/>
        </w:rPr>
      </w:pPr>
      <w:r w:rsidRPr="00BE795A">
        <w:rPr>
          <w:rStyle w:val="y2iqfc"/>
          <w:sz w:val="28"/>
          <w:szCs w:val="28"/>
          <w:lang w:val="uk-UA"/>
        </w:rPr>
        <w:t xml:space="preserve">Нами був використаний метод анкетування з наступним статистичним опрацюванням. </w:t>
      </w:r>
    </w:p>
    <w:p w:rsidR="008B0B5F" w:rsidRDefault="008B0B5F" w:rsidP="00BE795A">
      <w:pPr>
        <w:pStyle w:val="a6"/>
        <w:tabs>
          <w:tab w:val="left" w:pos="9639"/>
        </w:tabs>
        <w:spacing w:line="360" w:lineRule="auto"/>
        <w:ind w:left="0" w:firstLine="709"/>
        <w:jc w:val="both"/>
        <w:rPr>
          <w:sz w:val="28"/>
          <w:szCs w:val="28"/>
          <w:lang w:val="uk-UA"/>
        </w:rPr>
      </w:pPr>
      <w:r w:rsidRPr="00BE795A">
        <w:rPr>
          <w:rStyle w:val="y2iqfc"/>
          <w:sz w:val="28"/>
          <w:szCs w:val="28"/>
          <w:lang w:val="uk-UA"/>
        </w:rPr>
        <w:t xml:space="preserve">Дослідження рівня </w:t>
      </w:r>
      <w:r w:rsidRPr="00BE795A">
        <w:rPr>
          <w:color w:val="000000"/>
          <w:sz w:val="28"/>
          <w:szCs w:val="28"/>
          <w:lang w:val="uk-UA" w:eastAsia="uk-UA"/>
        </w:rPr>
        <w:t>особистісної</w:t>
      </w:r>
      <w:r w:rsidRPr="00BE795A">
        <w:rPr>
          <w:color w:val="000000"/>
          <w:sz w:val="28"/>
          <w:szCs w:val="28"/>
          <w:lang w:val="uk-UA"/>
        </w:rPr>
        <w:t xml:space="preserve"> та </w:t>
      </w:r>
      <w:r w:rsidRPr="00BE795A">
        <w:rPr>
          <w:color w:val="000000"/>
          <w:sz w:val="28"/>
          <w:szCs w:val="28"/>
          <w:lang w:val="uk-UA" w:eastAsia="uk-UA"/>
        </w:rPr>
        <w:t>реактивної</w:t>
      </w:r>
      <w:r w:rsidRPr="00BE795A">
        <w:rPr>
          <w:rStyle w:val="y2iqfc"/>
          <w:sz w:val="28"/>
          <w:szCs w:val="28"/>
          <w:lang w:val="uk-UA"/>
        </w:rPr>
        <w:t xml:space="preserve"> тривожності студентів ННІ медсестринства </w:t>
      </w:r>
      <w:r w:rsidRPr="00BE795A">
        <w:rPr>
          <w:sz w:val="28"/>
          <w:szCs w:val="28"/>
          <w:lang w:val="uk-UA"/>
        </w:rPr>
        <w:t xml:space="preserve">Тернопільського національного медичного університету імені І. Я. Горбачевського МОЗ України під час російсько-української війни прлводилось за </w:t>
      </w:r>
      <w:r w:rsidRPr="00BE795A">
        <w:rPr>
          <w:color w:val="000000"/>
          <w:sz w:val="28"/>
          <w:szCs w:val="28"/>
          <w:lang w:val="uk-UA" w:eastAsia="uk-UA"/>
        </w:rPr>
        <w:t xml:space="preserve">шкалою оцінки рівня реактивної (ситуативної) та </w:t>
      </w:r>
      <w:r w:rsidRPr="00BE795A">
        <w:rPr>
          <w:color w:val="000000"/>
          <w:sz w:val="28"/>
          <w:szCs w:val="28"/>
          <w:lang w:val="uk-UA" w:eastAsia="uk-UA"/>
        </w:rPr>
        <w:lastRenderedPageBreak/>
        <w:t>особистісної тривожності Ч.Д. Спілбергера – Ю.Л. Ханіна</w:t>
      </w:r>
      <w:r w:rsidRPr="00BE795A">
        <w:rPr>
          <w:sz w:val="28"/>
          <w:szCs w:val="28"/>
          <w:lang w:val="uk-UA"/>
        </w:rPr>
        <w:t xml:space="preserve">, а </w:t>
      </w:r>
      <w:r w:rsidRPr="00BE795A">
        <w:rPr>
          <w:rStyle w:val="y2iqfc"/>
          <w:sz w:val="28"/>
          <w:szCs w:val="28"/>
          <w:lang w:val="uk-UA"/>
        </w:rPr>
        <w:t xml:space="preserve">аналіз </w:t>
      </w:r>
      <w:r w:rsidRPr="00BE795A">
        <w:rPr>
          <w:sz w:val="28"/>
          <w:szCs w:val="28"/>
          <w:lang w:val="uk-UA"/>
        </w:rPr>
        <w:t xml:space="preserve">психічного стану </w:t>
      </w:r>
      <w:r w:rsidRPr="00BE795A">
        <w:rPr>
          <w:rStyle w:val="y2iqfc"/>
          <w:sz w:val="28"/>
          <w:szCs w:val="28"/>
          <w:lang w:val="uk-UA"/>
        </w:rPr>
        <w:t xml:space="preserve">студентів ННІ медсестринства </w:t>
      </w:r>
      <w:r w:rsidRPr="00BE795A">
        <w:rPr>
          <w:sz w:val="28"/>
          <w:szCs w:val="28"/>
          <w:lang w:val="uk-UA"/>
        </w:rPr>
        <w:t>Тернопільського національного медичного університету імені І.</w:t>
      </w:r>
      <w:r w:rsidRPr="00BE795A">
        <w:rPr>
          <w:sz w:val="28"/>
          <w:szCs w:val="28"/>
        </w:rPr>
        <w:t> </w:t>
      </w:r>
      <w:r w:rsidRPr="00BE795A">
        <w:rPr>
          <w:sz w:val="28"/>
          <w:szCs w:val="28"/>
          <w:lang w:val="uk-UA"/>
        </w:rPr>
        <w:t>Я. Горбачевського МОЗ України під час російсько-української війни був виконаний за адаптованою методикою Г. Айзенк</w:t>
      </w:r>
      <w:r w:rsidR="00145373" w:rsidRPr="00BE795A">
        <w:rPr>
          <w:color w:val="222222"/>
          <w:sz w:val="28"/>
          <w:szCs w:val="28"/>
          <w:shd w:val="clear" w:color="auto" w:fill="FFFFFF"/>
          <w:lang w:val="uk-UA"/>
        </w:rPr>
        <w:t xml:space="preserve"> </w:t>
      </w:r>
      <w:r w:rsidR="00145373" w:rsidRPr="00BE795A">
        <w:rPr>
          <w:sz w:val="28"/>
          <w:szCs w:val="28"/>
          <w:lang w:val="uk-UA"/>
        </w:rPr>
        <w:t>[52].</w:t>
      </w:r>
    </w:p>
    <w:p w:rsidR="00897D1E" w:rsidRPr="00897D1E" w:rsidRDefault="00897D1E" w:rsidP="00897D1E">
      <w:pPr>
        <w:spacing w:line="360" w:lineRule="auto"/>
        <w:ind w:firstLine="709"/>
        <w:jc w:val="both"/>
        <w:rPr>
          <w:sz w:val="28"/>
          <w:szCs w:val="28"/>
          <w:lang w:val="uk-UA" w:eastAsia="uk-UA"/>
        </w:rPr>
      </w:pPr>
      <w:r w:rsidRPr="00897D1E">
        <w:rPr>
          <w:sz w:val="28"/>
          <w:szCs w:val="28"/>
          <w:lang w:val="uk-UA" w:eastAsia="uk-UA"/>
        </w:rPr>
        <w:t>Шкала тривоги Спілбергера (STAI) є важливим інструментом для самооцінки рівня тривожності, що дозволяє оцінити як поточний стан тривоги (ситуативну тривожність), так і стабільну особистісну тривожність. Вона була розроблена в 1970 році і з тих пір широко застосовується в клінічній практиці для визначення вираженості тривожних переживань та оцінки стану пацієнта. Дана методика була адаптована Ю. Л. Ханіним і тому часто називається «Шкала Спілбергера-Ханіна».</w:t>
      </w:r>
    </w:p>
    <w:p w:rsidR="00897D1E" w:rsidRPr="00897D1E" w:rsidRDefault="00897D1E" w:rsidP="00897D1E">
      <w:pPr>
        <w:spacing w:line="360" w:lineRule="auto"/>
        <w:ind w:firstLine="709"/>
        <w:jc w:val="both"/>
        <w:rPr>
          <w:sz w:val="28"/>
          <w:szCs w:val="28"/>
          <w:lang w:val="uk-UA" w:eastAsia="uk-UA"/>
        </w:rPr>
      </w:pPr>
      <w:r w:rsidRPr="00093B6A">
        <w:rPr>
          <w:bCs/>
          <w:sz w:val="28"/>
          <w:szCs w:val="28"/>
          <w:lang w:val="uk-UA" w:eastAsia="uk-UA"/>
        </w:rPr>
        <w:t>Клінічна значимість:</w:t>
      </w:r>
      <w:r w:rsidRPr="00897D1E">
        <w:rPr>
          <w:sz w:val="28"/>
          <w:szCs w:val="28"/>
          <w:lang w:val="uk-UA" w:eastAsia="uk-UA"/>
        </w:rPr>
        <w:t xml:space="preserve"> Багато методів оцінки рівня тривожності зосереджуються на одному з аспектів — або на оцінці особистісної тривожності, або на оцінці поточного стану тривожності. Однак метод Спілбергера дозволяє розрізняти тривожність як властивість особистості (особистісну тривожність) і як тимчасовий стан (ситуативну тривожність). Цей підхід дає можливість оцінити тривожність не лише як моментний стрес, але й як стабільну індивідуальну характеристику, що може обумовлювати поведінку людини в довгостроковій перспективі. У певних ситуаціях тривожність може бути корисною (корисна тривожність), оскільки вона стимулює активність і самоконтроль.</w:t>
      </w:r>
    </w:p>
    <w:p w:rsidR="00093B6A" w:rsidRDefault="00897D1E" w:rsidP="00897D1E">
      <w:pPr>
        <w:spacing w:line="360" w:lineRule="auto"/>
        <w:ind w:firstLine="709"/>
        <w:jc w:val="both"/>
        <w:rPr>
          <w:b/>
          <w:bCs/>
          <w:sz w:val="28"/>
          <w:szCs w:val="28"/>
          <w:lang w:val="uk-UA" w:eastAsia="uk-UA"/>
        </w:rPr>
      </w:pPr>
      <w:r w:rsidRPr="00897D1E">
        <w:rPr>
          <w:b/>
          <w:bCs/>
          <w:sz w:val="28"/>
          <w:szCs w:val="28"/>
          <w:lang w:val="uk-UA" w:eastAsia="uk-UA"/>
        </w:rPr>
        <w:t xml:space="preserve">Шкала тривоги Спілбергера: </w:t>
      </w:r>
    </w:p>
    <w:p w:rsidR="00897D1E" w:rsidRPr="00897D1E" w:rsidRDefault="00897D1E" w:rsidP="00897D1E">
      <w:pPr>
        <w:spacing w:line="360" w:lineRule="auto"/>
        <w:ind w:firstLine="709"/>
        <w:jc w:val="both"/>
        <w:rPr>
          <w:sz w:val="28"/>
          <w:szCs w:val="28"/>
          <w:lang w:val="uk-UA" w:eastAsia="uk-UA"/>
        </w:rPr>
      </w:pPr>
      <w:r w:rsidRPr="00897D1E">
        <w:rPr>
          <w:sz w:val="28"/>
          <w:szCs w:val="28"/>
          <w:lang w:val="uk-UA" w:eastAsia="uk-UA"/>
        </w:rPr>
        <w:t>Методика складається з двох підшкал:</w:t>
      </w:r>
    </w:p>
    <w:p w:rsidR="00897D1E" w:rsidRPr="00897D1E" w:rsidRDefault="00897D1E" w:rsidP="00286BA4">
      <w:pPr>
        <w:numPr>
          <w:ilvl w:val="0"/>
          <w:numId w:val="20"/>
        </w:numPr>
        <w:spacing w:line="360" w:lineRule="auto"/>
        <w:ind w:left="0" w:firstLine="709"/>
        <w:jc w:val="both"/>
        <w:rPr>
          <w:sz w:val="28"/>
          <w:szCs w:val="28"/>
          <w:lang w:val="uk-UA" w:eastAsia="uk-UA"/>
        </w:rPr>
      </w:pPr>
      <w:r w:rsidRPr="00897D1E">
        <w:rPr>
          <w:b/>
          <w:bCs/>
          <w:sz w:val="28"/>
          <w:szCs w:val="28"/>
          <w:lang w:val="uk-UA" w:eastAsia="uk-UA"/>
        </w:rPr>
        <w:t>Шкала ситуативної тривожності (ST)</w:t>
      </w:r>
      <w:r w:rsidRPr="00897D1E">
        <w:rPr>
          <w:sz w:val="28"/>
          <w:szCs w:val="28"/>
          <w:lang w:val="uk-UA" w:eastAsia="uk-UA"/>
        </w:rPr>
        <w:t xml:space="preserve"> — оцінює поточний рівень тривоги, який респонденти відчувають «прямо зараз». Вона вимірює суб'єктивні відчуття страху, напруження, нервозності та неспокою. Ця шкала дає змогу оцінити реакцію на стресову ситуацію і варіативність рівня тривоги в часі.</w:t>
      </w:r>
    </w:p>
    <w:p w:rsidR="00897D1E" w:rsidRPr="00897D1E" w:rsidRDefault="00897D1E" w:rsidP="00286BA4">
      <w:pPr>
        <w:numPr>
          <w:ilvl w:val="0"/>
          <w:numId w:val="20"/>
        </w:numPr>
        <w:spacing w:line="360" w:lineRule="auto"/>
        <w:ind w:left="0" w:firstLine="709"/>
        <w:jc w:val="both"/>
        <w:rPr>
          <w:sz w:val="28"/>
          <w:szCs w:val="28"/>
          <w:lang w:val="uk-UA" w:eastAsia="uk-UA"/>
        </w:rPr>
      </w:pPr>
      <w:r w:rsidRPr="00897D1E">
        <w:rPr>
          <w:b/>
          <w:bCs/>
          <w:sz w:val="28"/>
          <w:szCs w:val="28"/>
          <w:lang w:val="uk-UA" w:eastAsia="uk-UA"/>
        </w:rPr>
        <w:lastRenderedPageBreak/>
        <w:t>Шкала особистої тривожності (OT)</w:t>
      </w:r>
      <w:r w:rsidRPr="00897D1E">
        <w:rPr>
          <w:sz w:val="28"/>
          <w:szCs w:val="28"/>
          <w:lang w:val="uk-UA" w:eastAsia="uk-UA"/>
        </w:rPr>
        <w:t xml:space="preserve"> — оцінює більш стійкі аспекти особистості, пов'язані із схильністю до тривоги. Вона вимірює відчуття спокою, впевненості, безпеки, а також наявність занепокоєння. Високий рівень особистої тривожності вказує на тенденцію сприймати багато ситуацій як загрозливі для самооцінки та самоповаги.</w:t>
      </w:r>
    </w:p>
    <w:p w:rsidR="00897D1E" w:rsidRPr="00897D1E" w:rsidRDefault="00897D1E" w:rsidP="00897D1E">
      <w:pPr>
        <w:spacing w:line="360" w:lineRule="auto"/>
        <w:ind w:firstLine="709"/>
        <w:jc w:val="both"/>
        <w:rPr>
          <w:sz w:val="28"/>
          <w:szCs w:val="28"/>
          <w:lang w:val="uk-UA" w:eastAsia="uk-UA"/>
        </w:rPr>
      </w:pPr>
      <w:r w:rsidRPr="00897D1E">
        <w:rPr>
          <w:b/>
          <w:bCs/>
          <w:sz w:val="28"/>
          <w:szCs w:val="28"/>
          <w:lang w:val="uk-UA" w:eastAsia="uk-UA"/>
        </w:rPr>
        <w:t>Процедура проведення:</w:t>
      </w:r>
      <w:r w:rsidRPr="00897D1E">
        <w:rPr>
          <w:sz w:val="28"/>
          <w:szCs w:val="28"/>
          <w:lang w:val="uk-UA" w:eastAsia="uk-UA"/>
        </w:rPr>
        <w:t xml:space="preserve"> Інструкція до тесту проста: респондентам потрібно оцінити, як вони себе почувають у даний момент, відповідаючи на питання шкали, і ставити відповідну цифру, яка відображає їхні відчуття.</w:t>
      </w:r>
    </w:p>
    <w:p w:rsidR="00897D1E" w:rsidRPr="00897D1E" w:rsidRDefault="00897D1E" w:rsidP="00897D1E">
      <w:pPr>
        <w:spacing w:line="360" w:lineRule="auto"/>
        <w:ind w:firstLine="709"/>
        <w:jc w:val="both"/>
        <w:rPr>
          <w:sz w:val="28"/>
          <w:szCs w:val="28"/>
          <w:lang w:val="uk-UA" w:eastAsia="uk-UA"/>
        </w:rPr>
      </w:pPr>
      <w:r w:rsidRPr="00897D1E">
        <w:rPr>
          <w:b/>
          <w:bCs/>
          <w:sz w:val="28"/>
          <w:szCs w:val="28"/>
          <w:lang w:val="uk-UA" w:eastAsia="uk-UA"/>
        </w:rPr>
        <w:t>Обробка результатів:</w:t>
      </w:r>
    </w:p>
    <w:p w:rsidR="00897D1E" w:rsidRPr="00897D1E" w:rsidRDefault="00897D1E" w:rsidP="00286BA4">
      <w:pPr>
        <w:numPr>
          <w:ilvl w:val="0"/>
          <w:numId w:val="21"/>
        </w:numPr>
        <w:spacing w:line="360" w:lineRule="auto"/>
        <w:ind w:left="0" w:firstLine="709"/>
        <w:jc w:val="both"/>
        <w:rPr>
          <w:sz w:val="28"/>
          <w:szCs w:val="28"/>
          <w:lang w:val="uk-UA" w:eastAsia="uk-UA"/>
        </w:rPr>
      </w:pPr>
      <w:r w:rsidRPr="00897D1E">
        <w:rPr>
          <w:sz w:val="28"/>
          <w:szCs w:val="28"/>
          <w:lang w:val="uk-UA" w:eastAsia="uk-UA"/>
        </w:rPr>
        <w:t>Визначення рівня ситуативної та особистісної тривожності за допомогою ключа.</w:t>
      </w:r>
    </w:p>
    <w:p w:rsidR="00897D1E" w:rsidRPr="00897D1E" w:rsidRDefault="00897D1E" w:rsidP="00286BA4">
      <w:pPr>
        <w:numPr>
          <w:ilvl w:val="0"/>
          <w:numId w:val="21"/>
        </w:numPr>
        <w:spacing w:line="360" w:lineRule="auto"/>
        <w:ind w:left="0" w:firstLine="709"/>
        <w:jc w:val="both"/>
        <w:rPr>
          <w:sz w:val="28"/>
          <w:szCs w:val="28"/>
          <w:lang w:val="uk-UA" w:eastAsia="uk-UA"/>
        </w:rPr>
      </w:pPr>
      <w:r w:rsidRPr="00897D1E">
        <w:rPr>
          <w:sz w:val="28"/>
          <w:szCs w:val="28"/>
          <w:lang w:val="uk-UA" w:eastAsia="uk-UA"/>
        </w:rPr>
        <w:t>Порівняння результатів для складання рекомендацій щодо корекції поведінки випробуваного.</w:t>
      </w:r>
    </w:p>
    <w:p w:rsidR="00897D1E" w:rsidRPr="00897D1E" w:rsidRDefault="00897D1E" w:rsidP="00286BA4">
      <w:pPr>
        <w:numPr>
          <w:ilvl w:val="0"/>
          <w:numId w:val="21"/>
        </w:numPr>
        <w:spacing w:line="360" w:lineRule="auto"/>
        <w:ind w:left="0" w:firstLine="709"/>
        <w:jc w:val="both"/>
        <w:rPr>
          <w:sz w:val="28"/>
          <w:szCs w:val="28"/>
          <w:lang w:val="uk-UA" w:eastAsia="uk-UA"/>
        </w:rPr>
      </w:pPr>
      <w:r w:rsidRPr="00897D1E">
        <w:rPr>
          <w:sz w:val="28"/>
          <w:szCs w:val="28"/>
          <w:lang w:val="uk-UA" w:eastAsia="uk-UA"/>
        </w:rPr>
        <w:t>Обчислення середнього групового показника для оцінки рівня тривожності в залежності від факторів, таких як стать.</w:t>
      </w:r>
    </w:p>
    <w:p w:rsidR="00897D1E" w:rsidRPr="00897D1E" w:rsidRDefault="00897D1E" w:rsidP="00897D1E">
      <w:pPr>
        <w:spacing w:line="360" w:lineRule="auto"/>
        <w:ind w:firstLine="709"/>
        <w:jc w:val="both"/>
        <w:rPr>
          <w:sz w:val="28"/>
          <w:szCs w:val="28"/>
          <w:lang w:val="uk-UA" w:eastAsia="uk-UA"/>
        </w:rPr>
      </w:pPr>
      <w:r w:rsidRPr="00897D1E">
        <w:rPr>
          <w:b/>
          <w:bCs/>
          <w:sz w:val="28"/>
          <w:szCs w:val="28"/>
          <w:lang w:val="uk-UA" w:eastAsia="uk-UA"/>
        </w:rPr>
        <w:t>Інтерпретація результатів:</w:t>
      </w:r>
      <w:r w:rsidRPr="00897D1E">
        <w:rPr>
          <w:sz w:val="28"/>
          <w:szCs w:val="28"/>
          <w:lang w:val="uk-UA" w:eastAsia="uk-UA"/>
        </w:rPr>
        <w:t xml:space="preserve"> Загальний показник за кожною з підшкал може бути в межах від 20 до 80 балів. Вищі бали вказують на більший рівень тривожності:</w:t>
      </w:r>
    </w:p>
    <w:p w:rsidR="00897D1E" w:rsidRPr="00897D1E" w:rsidRDefault="00897D1E" w:rsidP="00286BA4">
      <w:pPr>
        <w:numPr>
          <w:ilvl w:val="0"/>
          <w:numId w:val="22"/>
        </w:numPr>
        <w:spacing w:line="360" w:lineRule="auto"/>
        <w:ind w:left="0" w:firstLine="709"/>
        <w:jc w:val="both"/>
        <w:rPr>
          <w:sz w:val="28"/>
          <w:szCs w:val="28"/>
          <w:lang w:val="uk-UA" w:eastAsia="uk-UA"/>
        </w:rPr>
      </w:pPr>
      <w:r w:rsidRPr="00897D1E">
        <w:rPr>
          <w:sz w:val="28"/>
          <w:szCs w:val="28"/>
          <w:lang w:val="uk-UA" w:eastAsia="uk-UA"/>
        </w:rPr>
        <w:t>До 30 балів — низька тривожність.</w:t>
      </w:r>
    </w:p>
    <w:p w:rsidR="00897D1E" w:rsidRPr="00897D1E" w:rsidRDefault="00897D1E" w:rsidP="00286BA4">
      <w:pPr>
        <w:numPr>
          <w:ilvl w:val="0"/>
          <w:numId w:val="22"/>
        </w:numPr>
        <w:spacing w:line="360" w:lineRule="auto"/>
        <w:ind w:left="0" w:firstLine="709"/>
        <w:jc w:val="both"/>
        <w:rPr>
          <w:sz w:val="28"/>
          <w:szCs w:val="28"/>
          <w:lang w:val="uk-UA" w:eastAsia="uk-UA"/>
        </w:rPr>
      </w:pPr>
      <w:r w:rsidRPr="00897D1E">
        <w:rPr>
          <w:sz w:val="28"/>
          <w:szCs w:val="28"/>
          <w:lang w:val="uk-UA" w:eastAsia="uk-UA"/>
        </w:rPr>
        <w:t>31-44 бали — помірна тривожність.</w:t>
      </w:r>
    </w:p>
    <w:p w:rsidR="00897D1E" w:rsidRPr="00897D1E" w:rsidRDefault="00897D1E" w:rsidP="00286BA4">
      <w:pPr>
        <w:numPr>
          <w:ilvl w:val="0"/>
          <w:numId w:val="22"/>
        </w:numPr>
        <w:spacing w:line="360" w:lineRule="auto"/>
        <w:ind w:left="0" w:firstLine="709"/>
        <w:jc w:val="both"/>
        <w:rPr>
          <w:sz w:val="28"/>
          <w:szCs w:val="28"/>
          <w:lang w:val="uk-UA" w:eastAsia="uk-UA"/>
        </w:rPr>
      </w:pPr>
      <w:r w:rsidRPr="00897D1E">
        <w:rPr>
          <w:sz w:val="28"/>
          <w:szCs w:val="28"/>
          <w:lang w:val="uk-UA" w:eastAsia="uk-UA"/>
        </w:rPr>
        <w:t>45 і більше — висока тривожність.</w:t>
      </w:r>
    </w:p>
    <w:p w:rsidR="00897D1E" w:rsidRPr="00897D1E" w:rsidRDefault="00897D1E" w:rsidP="00897D1E">
      <w:pPr>
        <w:spacing w:line="360" w:lineRule="auto"/>
        <w:ind w:firstLine="709"/>
        <w:jc w:val="both"/>
        <w:rPr>
          <w:sz w:val="28"/>
          <w:szCs w:val="28"/>
          <w:lang w:val="uk-UA" w:eastAsia="uk-UA"/>
        </w:rPr>
      </w:pPr>
      <w:r w:rsidRPr="00897D1E">
        <w:rPr>
          <w:sz w:val="28"/>
          <w:szCs w:val="28"/>
          <w:lang w:val="uk-UA" w:eastAsia="uk-UA"/>
        </w:rPr>
        <w:t>Важливо порівнювати результати за двома підшкалами, щоб оцінити, наскільки конкретна стресова ситуація важлива для респондента.</w:t>
      </w:r>
    </w:p>
    <w:p w:rsidR="00897D1E" w:rsidRPr="00897D1E" w:rsidRDefault="00897D1E" w:rsidP="00897D1E">
      <w:pPr>
        <w:spacing w:line="360" w:lineRule="auto"/>
        <w:ind w:firstLine="709"/>
        <w:jc w:val="both"/>
        <w:rPr>
          <w:sz w:val="28"/>
          <w:szCs w:val="28"/>
          <w:lang w:val="uk-UA" w:eastAsia="uk-UA"/>
        </w:rPr>
      </w:pPr>
      <w:r w:rsidRPr="00897D1E">
        <w:rPr>
          <w:b/>
          <w:bCs/>
          <w:sz w:val="28"/>
          <w:szCs w:val="28"/>
          <w:lang w:val="uk-UA" w:eastAsia="uk-UA"/>
        </w:rPr>
        <w:t>Коментарі до результатів:</w:t>
      </w:r>
    </w:p>
    <w:p w:rsidR="00897D1E" w:rsidRPr="00897D1E" w:rsidRDefault="00897D1E" w:rsidP="00286BA4">
      <w:pPr>
        <w:numPr>
          <w:ilvl w:val="0"/>
          <w:numId w:val="23"/>
        </w:numPr>
        <w:spacing w:line="360" w:lineRule="auto"/>
        <w:ind w:left="0" w:firstLine="709"/>
        <w:jc w:val="both"/>
        <w:rPr>
          <w:sz w:val="28"/>
          <w:szCs w:val="28"/>
          <w:lang w:val="uk-UA" w:eastAsia="uk-UA"/>
        </w:rPr>
      </w:pPr>
      <w:r w:rsidRPr="00897D1E">
        <w:rPr>
          <w:sz w:val="28"/>
          <w:szCs w:val="28"/>
          <w:lang w:val="uk-UA" w:eastAsia="uk-UA"/>
        </w:rPr>
        <w:t>Для осіб із високим рівнем тривожності важливо сприяти розвитку впевненості й успіху, а також перенаправити акценти на осмислення завдань і конкретне планування.</w:t>
      </w:r>
    </w:p>
    <w:p w:rsidR="00897D1E" w:rsidRPr="00897D1E" w:rsidRDefault="00897D1E" w:rsidP="00286BA4">
      <w:pPr>
        <w:numPr>
          <w:ilvl w:val="0"/>
          <w:numId w:val="23"/>
        </w:numPr>
        <w:spacing w:line="360" w:lineRule="auto"/>
        <w:ind w:left="0" w:firstLine="709"/>
        <w:jc w:val="both"/>
        <w:rPr>
          <w:sz w:val="28"/>
          <w:szCs w:val="28"/>
          <w:lang w:val="uk-UA" w:eastAsia="uk-UA"/>
        </w:rPr>
      </w:pPr>
      <w:r w:rsidRPr="00897D1E">
        <w:rPr>
          <w:sz w:val="28"/>
          <w:szCs w:val="28"/>
          <w:lang w:val="uk-UA" w:eastAsia="uk-UA"/>
        </w:rPr>
        <w:t>Низькотривожним особам необхідно активізувати інтерес до діяльності, підвищити мотивацію та відповідальність у виконанні завдань.</w:t>
      </w:r>
    </w:p>
    <w:p w:rsidR="00897D1E" w:rsidRPr="00897D1E" w:rsidRDefault="00897D1E" w:rsidP="00897D1E">
      <w:pPr>
        <w:spacing w:line="360" w:lineRule="auto"/>
        <w:ind w:firstLine="709"/>
        <w:jc w:val="both"/>
        <w:rPr>
          <w:sz w:val="28"/>
          <w:szCs w:val="28"/>
          <w:lang w:val="uk-UA" w:eastAsia="uk-UA"/>
        </w:rPr>
      </w:pPr>
      <w:r w:rsidRPr="00897D1E">
        <w:rPr>
          <w:sz w:val="28"/>
          <w:szCs w:val="28"/>
          <w:lang w:val="uk-UA" w:eastAsia="uk-UA"/>
        </w:rPr>
        <w:lastRenderedPageBreak/>
        <w:t>Ця методика дає можливість не лише оцінити рівень тривожності, а й зрозуміти, наскільки сильною є реакція на стрес та як її можна коригувати через зміни в поведінці або стратегії coping.</w:t>
      </w:r>
    </w:p>
    <w:p w:rsidR="00093B6A" w:rsidRPr="00093B6A" w:rsidRDefault="00093B6A" w:rsidP="00093B6A">
      <w:pPr>
        <w:pStyle w:val="Style1"/>
        <w:widowControl/>
        <w:spacing w:line="360" w:lineRule="auto"/>
        <w:ind w:firstLine="709"/>
        <w:jc w:val="both"/>
        <w:rPr>
          <w:rStyle w:val="FontStyle14"/>
          <w:rFonts w:ascii="Times New Roman" w:hAnsi="Times New Roman" w:cs="Times New Roman"/>
          <w:b w:val="0"/>
          <w:color w:val="000000" w:themeColor="text1"/>
          <w:sz w:val="28"/>
          <w:szCs w:val="28"/>
          <w:lang w:val="uk-UA" w:eastAsia="uk-UA"/>
        </w:rPr>
      </w:pPr>
      <w:r w:rsidRPr="00093B6A">
        <w:rPr>
          <w:rStyle w:val="FontStyle13"/>
          <w:rFonts w:ascii="Times New Roman" w:hAnsi="Times New Roman" w:cs="Times New Roman"/>
          <w:b w:val="0"/>
          <w:color w:val="000000" w:themeColor="text1"/>
          <w:sz w:val="28"/>
          <w:szCs w:val="28"/>
          <w:lang w:val="uk-UA" w:eastAsia="uk-UA"/>
        </w:rPr>
        <w:t xml:space="preserve">Методика "Самооцінка психічних станів" </w:t>
      </w:r>
      <w:r w:rsidRPr="00093B6A">
        <w:rPr>
          <w:rStyle w:val="FontStyle14"/>
          <w:rFonts w:ascii="Times New Roman" w:hAnsi="Times New Roman" w:cs="Times New Roman"/>
          <w:b w:val="0"/>
          <w:color w:val="000000" w:themeColor="text1"/>
          <w:sz w:val="28"/>
          <w:szCs w:val="28"/>
          <w:lang w:val="uk-UA" w:eastAsia="uk-UA"/>
        </w:rPr>
        <w:t xml:space="preserve">(за Г. Айзенком) </w:t>
      </w:r>
    </w:p>
    <w:p w:rsidR="00093B6A" w:rsidRPr="00897D1E" w:rsidRDefault="00093B6A" w:rsidP="00093B6A">
      <w:pPr>
        <w:spacing w:line="360" w:lineRule="auto"/>
        <w:ind w:firstLine="709"/>
        <w:jc w:val="both"/>
        <w:rPr>
          <w:color w:val="000000" w:themeColor="text1"/>
          <w:sz w:val="28"/>
          <w:szCs w:val="28"/>
          <w:lang w:val="uk-UA" w:eastAsia="uk-UA"/>
        </w:rPr>
      </w:pPr>
      <w:r w:rsidRPr="00093B6A">
        <w:rPr>
          <w:bCs/>
          <w:color w:val="000000" w:themeColor="text1"/>
          <w:sz w:val="28"/>
          <w:szCs w:val="28"/>
          <w:lang w:val="uk-UA" w:eastAsia="uk-UA"/>
        </w:rPr>
        <w:t>Процедура проведення:</w:t>
      </w:r>
      <w:r w:rsidRPr="00897D1E">
        <w:rPr>
          <w:color w:val="000000" w:themeColor="text1"/>
          <w:sz w:val="28"/>
          <w:szCs w:val="28"/>
          <w:lang w:val="uk-UA" w:eastAsia="uk-UA"/>
        </w:rPr>
        <w:t xml:space="preserve"> Інструкція до тесту проста: респондентам потрібно оцінити, як вони себе почувають у даний момент, відповідаючи на питання шкали, і ставити відповідну цифру, яка відображає їхні відчуття.</w:t>
      </w:r>
    </w:p>
    <w:p w:rsidR="003F74B6" w:rsidRPr="00093B6A" w:rsidRDefault="003F74B6" w:rsidP="00093B6A">
      <w:pPr>
        <w:pStyle w:val="3"/>
        <w:spacing w:before="0" w:line="360" w:lineRule="auto"/>
        <w:ind w:firstLine="709"/>
        <w:jc w:val="both"/>
        <w:rPr>
          <w:rFonts w:ascii="Times New Roman" w:hAnsi="Times New Roman" w:cs="Times New Roman"/>
          <w:color w:val="000000" w:themeColor="text1"/>
          <w:sz w:val="28"/>
          <w:szCs w:val="28"/>
          <w:lang w:eastAsia="uk-UA"/>
        </w:rPr>
      </w:pPr>
      <w:r w:rsidRPr="00093B6A">
        <w:rPr>
          <w:rFonts w:ascii="Times New Roman" w:hAnsi="Times New Roman" w:cs="Times New Roman"/>
          <w:color w:val="000000" w:themeColor="text1"/>
          <w:sz w:val="28"/>
          <w:szCs w:val="28"/>
        </w:rPr>
        <w:t>1. Тривожність (питання 1-10)</w:t>
      </w:r>
    </w:p>
    <w:p w:rsidR="003F74B6" w:rsidRPr="00093B6A" w:rsidRDefault="003F74B6" w:rsidP="00093B6A">
      <w:pPr>
        <w:pStyle w:val="ab"/>
        <w:spacing w:before="0" w:beforeAutospacing="0" w:after="0" w:afterAutospacing="0" w:line="360" w:lineRule="auto"/>
        <w:ind w:firstLine="709"/>
        <w:jc w:val="both"/>
        <w:rPr>
          <w:color w:val="000000" w:themeColor="text1"/>
          <w:sz w:val="28"/>
          <w:szCs w:val="28"/>
        </w:rPr>
      </w:pPr>
      <w:r w:rsidRPr="00093B6A">
        <w:rPr>
          <w:color w:val="000000" w:themeColor="text1"/>
          <w:sz w:val="28"/>
          <w:szCs w:val="28"/>
        </w:rPr>
        <w:t>Ця група питань оцінює рівень тривожності респондента, вказуючи на те, наскільки часто людина відчуває тривогу або нервозність.</w:t>
      </w:r>
    </w:p>
    <w:p w:rsidR="003F74B6" w:rsidRPr="00093B6A" w:rsidRDefault="003F74B6" w:rsidP="00093B6A">
      <w:pPr>
        <w:pStyle w:val="ab"/>
        <w:spacing w:before="0" w:beforeAutospacing="0" w:after="0" w:afterAutospacing="0" w:line="360" w:lineRule="auto"/>
        <w:ind w:firstLine="709"/>
        <w:jc w:val="both"/>
        <w:rPr>
          <w:color w:val="000000" w:themeColor="text1"/>
          <w:sz w:val="28"/>
          <w:szCs w:val="28"/>
        </w:rPr>
      </w:pPr>
      <w:r w:rsidRPr="00093B6A">
        <w:rPr>
          <w:rStyle w:val="ad"/>
          <w:b w:val="0"/>
          <w:color w:val="000000" w:themeColor="text1"/>
          <w:sz w:val="28"/>
          <w:szCs w:val="28"/>
        </w:rPr>
        <w:t>Інтерпретація результатів:</w:t>
      </w:r>
    </w:p>
    <w:p w:rsidR="003F74B6" w:rsidRPr="00093B6A" w:rsidRDefault="003F74B6" w:rsidP="00286BA4">
      <w:pPr>
        <w:numPr>
          <w:ilvl w:val="0"/>
          <w:numId w:val="24"/>
        </w:numPr>
        <w:spacing w:line="360" w:lineRule="auto"/>
        <w:ind w:left="0" w:firstLine="709"/>
        <w:jc w:val="both"/>
        <w:rPr>
          <w:color w:val="000000" w:themeColor="text1"/>
          <w:sz w:val="28"/>
          <w:szCs w:val="28"/>
        </w:rPr>
      </w:pPr>
      <w:r w:rsidRPr="00093B6A">
        <w:rPr>
          <w:rStyle w:val="ad"/>
          <w:b w:val="0"/>
          <w:color w:val="000000" w:themeColor="text1"/>
          <w:sz w:val="28"/>
          <w:szCs w:val="28"/>
        </w:rPr>
        <w:t>0-7 балів</w:t>
      </w:r>
      <w:r w:rsidRPr="00093B6A">
        <w:rPr>
          <w:color w:val="000000" w:themeColor="text1"/>
          <w:sz w:val="28"/>
          <w:szCs w:val="28"/>
        </w:rPr>
        <w:t xml:space="preserve"> — низька тривожність (особа не схильна до переживань і спокійно сприймає стресові ситуації).</w:t>
      </w:r>
    </w:p>
    <w:p w:rsidR="003F74B6" w:rsidRPr="00093B6A" w:rsidRDefault="003F74B6" w:rsidP="00286BA4">
      <w:pPr>
        <w:numPr>
          <w:ilvl w:val="0"/>
          <w:numId w:val="24"/>
        </w:numPr>
        <w:spacing w:line="360" w:lineRule="auto"/>
        <w:ind w:left="0" w:firstLine="709"/>
        <w:jc w:val="both"/>
        <w:rPr>
          <w:color w:val="000000" w:themeColor="text1"/>
          <w:sz w:val="28"/>
          <w:szCs w:val="28"/>
        </w:rPr>
      </w:pPr>
      <w:r w:rsidRPr="00093B6A">
        <w:rPr>
          <w:rStyle w:val="ad"/>
          <w:b w:val="0"/>
          <w:color w:val="000000" w:themeColor="text1"/>
          <w:sz w:val="28"/>
          <w:szCs w:val="28"/>
        </w:rPr>
        <w:t>8-14 балів</w:t>
      </w:r>
      <w:r w:rsidRPr="00093B6A">
        <w:rPr>
          <w:color w:val="000000" w:themeColor="text1"/>
          <w:sz w:val="28"/>
          <w:szCs w:val="28"/>
        </w:rPr>
        <w:t xml:space="preserve"> — тривожність середня, на допустимому рівні (періодичні переживання та хвилювання, але вони не заважають повсякденному життю).</w:t>
      </w:r>
    </w:p>
    <w:p w:rsidR="003F74B6" w:rsidRPr="00093B6A" w:rsidRDefault="003F74B6" w:rsidP="00286BA4">
      <w:pPr>
        <w:numPr>
          <w:ilvl w:val="0"/>
          <w:numId w:val="24"/>
        </w:numPr>
        <w:spacing w:line="360" w:lineRule="auto"/>
        <w:ind w:left="0" w:firstLine="709"/>
        <w:jc w:val="both"/>
        <w:rPr>
          <w:color w:val="000000" w:themeColor="text1"/>
          <w:sz w:val="28"/>
          <w:szCs w:val="28"/>
        </w:rPr>
      </w:pPr>
      <w:r w:rsidRPr="00093B6A">
        <w:rPr>
          <w:rStyle w:val="ad"/>
          <w:b w:val="0"/>
          <w:color w:val="000000" w:themeColor="text1"/>
          <w:sz w:val="28"/>
          <w:szCs w:val="28"/>
        </w:rPr>
        <w:t>15-20 балів</w:t>
      </w:r>
      <w:r w:rsidRPr="00093B6A">
        <w:rPr>
          <w:color w:val="000000" w:themeColor="text1"/>
          <w:sz w:val="28"/>
          <w:szCs w:val="28"/>
        </w:rPr>
        <w:t xml:space="preserve"> — висока тривожність (особа часто перебуває в стані тривоги, що може заважати її діяльності та якісному функціонуванню).</w:t>
      </w:r>
    </w:p>
    <w:p w:rsidR="003F74B6" w:rsidRPr="00093B6A" w:rsidRDefault="003F74B6" w:rsidP="00093B6A">
      <w:pPr>
        <w:pStyle w:val="3"/>
        <w:spacing w:before="0" w:line="360" w:lineRule="auto"/>
        <w:ind w:firstLine="709"/>
        <w:jc w:val="both"/>
        <w:rPr>
          <w:rFonts w:ascii="Times New Roman" w:hAnsi="Times New Roman" w:cs="Times New Roman"/>
          <w:color w:val="000000" w:themeColor="text1"/>
          <w:sz w:val="28"/>
          <w:szCs w:val="28"/>
        </w:rPr>
      </w:pPr>
      <w:r w:rsidRPr="00093B6A">
        <w:rPr>
          <w:rFonts w:ascii="Times New Roman" w:hAnsi="Times New Roman" w:cs="Times New Roman"/>
          <w:color w:val="000000" w:themeColor="text1"/>
          <w:sz w:val="28"/>
          <w:szCs w:val="28"/>
        </w:rPr>
        <w:t>2. Фрустрація (питання 11-20)</w:t>
      </w:r>
    </w:p>
    <w:p w:rsidR="003F74B6" w:rsidRPr="00093B6A" w:rsidRDefault="003F74B6" w:rsidP="00093B6A">
      <w:pPr>
        <w:pStyle w:val="ab"/>
        <w:spacing w:before="0" w:beforeAutospacing="0" w:after="0" w:afterAutospacing="0" w:line="360" w:lineRule="auto"/>
        <w:ind w:firstLine="709"/>
        <w:jc w:val="both"/>
        <w:rPr>
          <w:color w:val="000000" w:themeColor="text1"/>
          <w:sz w:val="28"/>
          <w:szCs w:val="28"/>
        </w:rPr>
      </w:pPr>
      <w:r w:rsidRPr="00093B6A">
        <w:rPr>
          <w:color w:val="000000" w:themeColor="text1"/>
          <w:sz w:val="28"/>
          <w:szCs w:val="28"/>
        </w:rPr>
        <w:t>Цей розділ оцінює рівень фрустрації, яка виникає в результаті конфліктних ситуацій або труднощів, з якими стикається людина. Фрустрація може бути індикатором емоційного напруження, що виникає в умовах невдач або відсутності контролю.</w:t>
      </w:r>
    </w:p>
    <w:p w:rsidR="003F74B6" w:rsidRPr="00093B6A" w:rsidRDefault="003F74B6" w:rsidP="00093B6A">
      <w:pPr>
        <w:pStyle w:val="ab"/>
        <w:spacing w:before="0" w:beforeAutospacing="0" w:after="0" w:afterAutospacing="0" w:line="360" w:lineRule="auto"/>
        <w:ind w:firstLine="709"/>
        <w:jc w:val="both"/>
        <w:rPr>
          <w:color w:val="000000" w:themeColor="text1"/>
          <w:sz w:val="28"/>
          <w:szCs w:val="28"/>
        </w:rPr>
      </w:pPr>
      <w:r w:rsidRPr="00093B6A">
        <w:rPr>
          <w:rStyle w:val="ad"/>
          <w:b w:val="0"/>
          <w:color w:val="000000" w:themeColor="text1"/>
          <w:sz w:val="28"/>
          <w:szCs w:val="28"/>
        </w:rPr>
        <w:t>Інтерпретація результатів:</w:t>
      </w:r>
    </w:p>
    <w:p w:rsidR="003F74B6" w:rsidRPr="00093B6A" w:rsidRDefault="003F74B6" w:rsidP="00286BA4">
      <w:pPr>
        <w:numPr>
          <w:ilvl w:val="0"/>
          <w:numId w:val="25"/>
        </w:numPr>
        <w:spacing w:line="360" w:lineRule="auto"/>
        <w:ind w:left="0" w:firstLine="709"/>
        <w:jc w:val="both"/>
        <w:rPr>
          <w:color w:val="000000" w:themeColor="text1"/>
          <w:sz w:val="28"/>
          <w:szCs w:val="28"/>
        </w:rPr>
      </w:pPr>
      <w:r w:rsidRPr="00093B6A">
        <w:rPr>
          <w:rStyle w:val="ad"/>
          <w:b w:val="0"/>
          <w:color w:val="000000" w:themeColor="text1"/>
          <w:sz w:val="28"/>
          <w:szCs w:val="28"/>
        </w:rPr>
        <w:t>0-7 балів</w:t>
      </w:r>
      <w:r w:rsidRPr="00093B6A">
        <w:rPr>
          <w:color w:val="000000" w:themeColor="text1"/>
          <w:sz w:val="28"/>
          <w:szCs w:val="28"/>
        </w:rPr>
        <w:t xml:space="preserve"> — висока самооцінка, стійкість до невдач (особа здатна справлятися з труднощами, не розчаровується і не втрачає мотивацію).</w:t>
      </w:r>
    </w:p>
    <w:p w:rsidR="003F74B6" w:rsidRPr="00093B6A" w:rsidRDefault="003F74B6" w:rsidP="00286BA4">
      <w:pPr>
        <w:numPr>
          <w:ilvl w:val="0"/>
          <w:numId w:val="25"/>
        </w:numPr>
        <w:spacing w:line="360" w:lineRule="auto"/>
        <w:ind w:left="0" w:firstLine="709"/>
        <w:jc w:val="both"/>
        <w:rPr>
          <w:color w:val="000000" w:themeColor="text1"/>
          <w:sz w:val="28"/>
          <w:szCs w:val="28"/>
        </w:rPr>
      </w:pPr>
      <w:r w:rsidRPr="00093B6A">
        <w:rPr>
          <w:rStyle w:val="ad"/>
          <w:b w:val="0"/>
          <w:color w:val="000000" w:themeColor="text1"/>
          <w:sz w:val="28"/>
          <w:szCs w:val="28"/>
        </w:rPr>
        <w:t>8-14 балів</w:t>
      </w:r>
      <w:r w:rsidRPr="00093B6A">
        <w:rPr>
          <w:color w:val="000000" w:themeColor="text1"/>
          <w:sz w:val="28"/>
          <w:szCs w:val="28"/>
        </w:rPr>
        <w:t xml:space="preserve"> — середній рівень самооцінки, є фрустрація (особа може відчувати стрес через труднощі, але здатна їх долати).</w:t>
      </w:r>
    </w:p>
    <w:p w:rsidR="003F74B6" w:rsidRPr="00093B6A" w:rsidRDefault="003F74B6" w:rsidP="00286BA4">
      <w:pPr>
        <w:numPr>
          <w:ilvl w:val="0"/>
          <w:numId w:val="25"/>
        </w:numPr>
        <w:spacing w:line="360" w:lineRule="auto"/>
        <w:ind w:left="0" w:firstLine="709"/>
        <w:jc w:val="both"/>
        <w:rPr>
          <w:color w:val="000000" w:themeColor="text1"/>
          <w:sz w:val="28"/>
          <w:szCs w:val="28"/>
        </w:rPr>
      </w:pPr>
      <w:r w:rsidRPr="00093B6A">
        <w:rPr>
          <w:rStyle w:val="ad"/>
          <w:b w:val="0"/>
          <w:color w:val="000000" w:themeColor="text1"/>
          <w:sz w:val="28"/>
          <w:szCs w:val="28"/>
        </w:rPr>
        <w:lastRenderedPageBreak/>
        <w:t>15-20 балів</w:t>
      </w:r>
      <w:r w:rsidRPr="00093B6A">
        <w:rPr>
          <w:color w:val="000000" w:themeColor="text1"/>
          <w:sz w:val="28"/>
          <w:szCs w:val="28"/>
        </w:rPr>
        <w:t xml:space="preserve"> — низька самооцінка, уникає труднощів, боїться невдач (особа може легко здаватися або уникати ситуацій, де є ймовірність невдачі, через низьку впевненість у собі).</w:t>
      </w:r>
    </w:p>
    <w:p w:rsidR="003F74B6" w:rsidRPr="00093B6A" w:rsidRDefault="003F74B6" w:rsidP="00093B6A">
      <w:pPr>
        <w:pStyle w:val="3"/>
        <w:spacing w:before="0" w:line="360" w:lineRule="auto"/>
        <w:ind w:firstLine="709"/>
        <w:jc w:val="both"/>
        <w:rPr>
          <w:rFonts w:ascii="Times New Roman" w:hAnsi="Times New Roman" w:cs="Times New Roman"/>
          <w:color w:val="000000" w:themeColor="text1"/>
          <w:sz w:val="28"/>
          <w:szCs w:val="28"/>
        </w:rPr>
      </w:pPr>
      <w:r w:rsidRPr="00093B6A">
        <w:rPr>
          <w:rFonts w:ascii="Times New Roman" w:hAnsi="Times New Roman" w:cs="Times New Roman"/>
          <w:color w:val="000000" w:themeColor="text1"/>
          <w:sz w:val="28"/>
          <w:szCs w:val="28"/>
        </w:rPr>
        <w:t>3. Агресивність (питання 21-30)</w:t>
      </w:r>
    </w:p>
    <w:p w:rsidR="003F74B6" w:rsidRPr="00093B6A" w:rsidRDefault="003F74B6" w:rsidP="00093B6A">
      <w:pPr>
        <w:pStyle w:val="ab"/>
        <w:spacing w:before="0" w:beforeAutospacing="0" w:after="0" w:afterAutospacing="0" w:line="360" w:lineRule="auto"/>
        <w:ind w:firstLine="709"/>
        <w:jc w:val="both"/>
        <w:rPr>
          <w:color w:val="000000" w:themeColor="text1"/>
          <w:sz w:val="28"/>
          <w:szCs w:val="28"/>
        </w:rPr>
      </w:pPr>
      <w:r w:rsidRPr="00093B6A">
        <w:rPr>
          <w:color w:val="000000" w:themeColor="text1"/>
          <w:sz w:val="28"/>
          <w:szCs w:val="28"/>
        </w:rPr>
        <w:t>Ця група питань оцінює рівень агресії респондента, його здатність контролювати емоції в стресових ситуаціях і поведінку щодо оточуючих.</w:t>
      </w:r>
    </w:p>
    <w:p w:rsidR="003F74B6" w:rsidRPr="00093B6A" w:rsidRDefault="003F74B6" w:rsidP="00093B6A">
      <w:pPr>
        <w:pStyle w:val="ab"/>
        <w:spacing w:before="0" w:beforeAutospacing="0" w:after="0" w:afterAutospacing="0" w:line="360" w:lineRule="auto"/>
        <w:ind w:firstLine="709"/>
        <w:jc w:val="both"/>
        <w:rPr>
          <w:color w:val="000000" w:themeColor="text1"/>
          <w:sz w:val="28"/>
          <w:szCs w:val="28"/>
        </w:rPr>
      </w:pPr>
      <w:r w:rsidRPr="00093B6A">
        <w:rPr>
          <w:rStyle w:val="ad"/>
          <w:b w:val="0"/>
          <w:color w:val="000000" w:themeColor="text1"/>
          <w:sz w:val="28"/>
          <w:szCs w:val="28"/>
        </w:rPr>
        <w:t>Інтерпретація результатів:</w:t>
      </w:r>
    </w:p>
    <w:p w:rsidR="003F74B6" w:rsidRPr="00093B6A" w:rsidRDefault="003F74B6" w:rsidP="00286BA4">
      <w:pPr>
        <w:numPr>
          <w:ilvl w:val="0"/>
          <w:numId w:val="26"/>
        </w:numPr>
        <w:spacing w:line="360" w:lineRule="auto"/>
        <w:ind w:left="0" w:firstLine="709"/>
        <w:jc w:val="both"/>
        <w:rPr>
          <w:color w:val="000000" w:themeColor="text1"/>
          <w:sz w:val="28"/>
          <w:szCs w:val="28"/>
        </w:rPr>
      </w:pPr>
      <w:r w:rsidRPr="00093B6A">
        <w:rPr>
          <w:rStyle w:val="ad"/>
          <w:b w:val="0"/>
          <w:color w:val="000000" w:themeColor="text1"/>
          <w:sz w:val="28"/>
          <w:szCs w:val="28"/>
        </w:rPr>
        <w:t>0-7 балів</w:t>
      </w:r>
      <w:r w:rsidRPr="00093B6A">
        <w:rPr>
          <w:color w:val="000000" w:themeColor="text1"/>
          <w:sz w:val="28"/>
          <w:szCs w:val="28"/>
        </w:rPr>
        <w:t xml:space="preserve"> — ви спокійні, стримані (особа зазвичай не виявляє агресії, може зберігати спокій у складних ситуаціях).</w:t>
      </w:r>
    </w:p>
    <w:p w:rsidR="003F74B6" w:rsidRPr="00093B6A" w:rsidRDefault="003F74B6" w:rsidP="00286BA4">
      <w:pPr>
        <w:numPr>
          <w:ilvl w:val="0"/>
          <w:numId w:val="26"/>
        </w:numPr>
        <w:spacing w:line="360" w:lineRule="auto"/>
        <w:ind w:left="0" w:firstLine="709"/>
        <w:jc w:val="both"/>
        <w:rPr>
          <w:color w:val="000000" w:themeColor="text1"/>
          <w:sz w:val="28"/>
          <w:szCs w:val="28"/>
        </w:rPr>
      </w:pPr>
      <w:r w:rsidRPr="00093B6A">
        <w:rPr>
          <w:rStyle w:val="ad"/>
          <w:b w:val="0"/>
          <w:color w:val="000000" w:themeColor="text1"/>
          <w:sz w:val="28"/>
          <w:szCs w:val="28"/>
        </w:rPr>
        <w:t>8-14 балів</w:t>
      </w:r>
      <w:r w:rsidRPr="00093B6A">
        <w:rPr>
          <w:color w:val="000000" w:themeColor="text1"/>
          <w:sz w:val="28"/>
          <w:szCs w:val="28"/>
        </w:rPr>
        <w:t xml:space="preserve"> — середній рівень агресії (особа може іноді проявляти агресивні або нетерпимі реакції, але здатна контролювати їх).</w:t>
      </w:r>
    </w:p>
    <w:p w:rsidR="003F74B6" w:rsidRPr="00093B6A" w:rsidRDefault="003F74B6" w:rsidP="00286BA4">
      <w:pPr>
        <w:numPr>
          <w:ilvl w:val="0"/>
          <w:numId w:val="26"/>
        </w:numPr>
        <w:spacing w:line="360" w:lineRule="auto"/>
        <w:ind w:left="0" w:firstLine="709"/>
        <w:jc w:val="both"/>
        <w:rPr>
          <w:color w:val="000000" w:themeColor="text1"/>
          <w:sz w:val="28"/>
          <w:szCs w:val="28"/>
        </w:rPr>
      </w:pPr>
      <w:r w:rsidRPr="00093B6A">
        <w:rPr>
          <w:rStyle w:val="ad"/>
          <w:b w:val="0"/>
          <w:color w:val="000000" w:themeColor="text1"/>
          <w:sz w:val="28"/>
          <w:szCs w:val="28"/>
        </w:rPr>
        <w:t>15-20 балів</w:t>
      </w:r>
      <w:r w:rsidRPr="00093B6A">
        <w:rPr>
          <w:color w:val="000000" w:themeColor="text1"/>
          <w:sz w:val="28"/>
          <w:szCs w:val="28"/>
        </w:rPr>
        <w:t xml:space="preserve"> — ви агресивні, нестримані, маєте труднощі в стосунках з людьми (особа часто виявляє агресію або неприязнь, що може заважати її соціальній взаємодії).</w:t>
      </w:r>
    </w:p>
    <w:p w:rsidR="003F74B6" w:rsidRPr="00093B6A" w:rsidRDefault="003F74B6" w:rsidP="00093B6A">
      <w:pPr>
        <w:pStyle w:val="3"/>
        <w:spacing w:before="0" w:line="360" w:lineRule="auto"/>
        <w:ind w:firstLine="709"/>
        <w:jc w:val="both"/>
        <w:rPr>
          <w:rFonts w:ascii="Times New Roman" w:hAnsi="Times New Roman" w:cs="Times New Roman"/>
          <w:color w:val="000000" w:themeColor="text1"/>
          <w:sz w:val="28"/>
          <w:szCs w:val="28"/>
        </w:rPr>
      </w:pPr>
      <w:r w:rsidRPr="00093B6A">
        <w:rPr>
          <w:rFonts w:ascii="Times New Roman" w:hAnsi="Times New Roman" w:cs="Times New Roman"/>
          <w:color w:val="000000" w:themeColor="text1"/>
          <w:sz w:val="28"/>
          <w:szCs w:val="28"/>
        </w:rPr>
        <w:t>4. Ригідність (питання 31-40)</w:t>
      </w:r>
    </w:p>
    <w:p w:rsidR="003F74B6" w:rsidRPr="00093B6A" w:rsidRDefault="003F74B6" w:rsidP="00093B6A">
      <w:pPr>
        <w:pStyle w:val="ab"/>
        <w:spacing w:before="0" w:beforeAutospacing="0" w:after="0" w:afterAutospacing="0" w:line="360" w:lineRule="auto"/>
        <w:ind w:firstLine="709"/>
        <w:jc w:val="both"/>
        <w:rPr>
          <w:color w:val="000000" w:themeColor="text1"/>
          <w:sz w:val="28"/>
          <w:szCs w:val="28"/>
        </w:rPr>
      </w:pPr>
      <w:r w:rsidRPr="00093B6A">
        <w:rPr>
          <w:color w:val="000000" w:themeColor="text1"/>
          <w:sz w:val="28"/>
          <w:szCs w:val="28"/>
        </w:rPr>
        <w:t>Ригідність вимірює здатність до адаптації та гнучкості мислення. Високий рівень ригідності вказує на труднощі у зміні поглядів чи звичок, а також на несприйнятливість до нових ідей або змін у житті.</w:t>
      </w:r>
    </w:p>
    <w:p w:rsidR="003F74B6" w:rsidRPr="00093B6A" w:rsidRDefault="003F74B6" w:rsidP="00093B6A">
      <w:pPr>
        <w:pStyle w:val="ab"/>
        <w:spacing w:before="0" w:beforeAutospacing="0" w:after="0" w:afterAutospacing="0" w:line="360" w:lineRule="auto"/>
        <w:ind w:firstLine="709"/>
        <w:jc w:val="both"/>
        <w:rPr>
          <w:color w:val="000000" w:themeColor="text1"/>
          <w:sz w:val="28"/>
          <w:szCs w:val="28"/>
        </w:rPr>
      </w:pPr>
      <w:r w:rsidRPr="00093B6A">
        <w:rPr>
          <w:rStyle w:val="ad"/>
          <w:b w:val="0"/>
          <w:color w:val="000000" w:themeColor="text1"/>
          <w:sz w:val="28"/>
          <w:szCs w:val="28"/>
        </w:rPr>
        <w:t>Інтерпретація результатів:</w:t>
      </w:r>
    </w:p>
    <w:p w:rsidR="003F74B6" w:rsidRPr="00093B6A" w:rsidRDefault="003F74B6" w:rsidP="00286BA4">
      <w:pPr>
        <w:numPr>
          <w:ilvl w:val="0"/>
          <w:numId w:val="27"/>
        </w:numPr>
        <w:spacing w:line="360" w:lineRule="auto"/>
        <w:ind w:left="0" w:firstLine="709"/>
        <w:jc w:val="both"/>
        <w:rPr>
          <w:color w:val="000000" w:themeColor="text1"/>
          <w:sz w:val="28"/>
          <w:szCs w:val="28"/>
          <w:lang w:val="uk-UA"/>
        </w:rPr>
      </w:pPr>
      <w:r w:rsidRPr="00093B6A">
        <w:rPr>
          <w:rStyle w:val="ad"/>
          <w:b w:val="0"/>
          <w:color w:val="000000" w:themeColor="text1"/>
          <w:sz w:val="28"/>
          <w:szCs w:val="28"/>
          <w:lang w:val="uk-UA"/>
        </w:rPr>
        <w:t>0-7 балів</w:t>
      </w:r>
      <w:r w:rsidRPr="00093B6A">
        <w:rPr>
          <w:color w:val="000000" w:themeColor="text1"/>
          <w:sz w:val="28"/>
          <w:szCs w:val="28"/>
          <w:lang w:val="uk-UA"/>
        </w:rPr>
        <w:t xml:space="preserve"> — ригідності немає (особа здатна адаптуватися до змін, відкрито сприймає нові ідеї та ситуації).</w:t>
      </w:r>
    </w:p>
    <w:p w:rsidR="003F74B6" w:rsidRPr="00093B6A" w:rsidRDefault="003F74B6" w:rsidP="00286BA4">
      <w:pPr>
        <w:numPr>
          <w:ilvl w:val="0"/>
          <w:numId w:val="27"/>
        </w:numPr>
        <w:spacing w:line="360" w:lineRule="auto"/>
        <w:ind w:left="0" w:firstLine="709"/>
        <w:jc w:val="both"/>
        <w:rPr>
          <w:color w:val="000000" w:themeColor="text1"/>
          <w:sz w:val="28"/>
          <w:szCs w:val="28"/>
        </w:rPr>
      </w:pPr>
      <w:r w:rsidRPr="00093B6A">
        <w:rPr>
          <w:rStyle w:val="ad"/>
          <w:b w:val="0"/>
          <w:color w:val="000000" w:themeColor="text1"/>
          <w:sz w:val="28"/>
          <w:szCs w:val="28"/>
        </w:rPr>
        <w:t>8-14 балів</w:t>
      </w:r>
      <w:r w:rsidRPr="00093B6A">
        <w:rPr>
          <w:color w:val="000000" w:themeColor="text1"/>
          <w:sz w:val="28"/>
          <w:szCs w:val="28"/>
        </w:rPr>
        <w:t xml:space="preserve"> — середній рівень ригідності (особа може бути дещо консервативною або потребує більше часу для адаптації до нових умов).</w:t>
      </w:r>
    </w:p>
    <w:p w:rsidR="003F74B6" w:rsidRPr="00093B6A" w:rsidRDefault="003F74B6" w:rsidP="00286BA4">
      <w:pPr>
        <w:numPr>
          <w:ilvl w:val="0"/>
          <w:numId w:val="27"/>
        </w:numPr>
        <w:spacing w:line="360" w:lineRule="auto"/>
        <w:ind w:left="0" w:firstLine="709"/>
        <w:jc w:val="both"/>
        <w:rPr>
          <w:color w:val="000000" w:themeColor="text1"/>
          <w:sz w:val="28"/>
          <w:szCs w:val="28"/>
        </w:rPr>
      </w:pPr>
      <w:r w:rsidRPr="00093B6A">
        <w:rPr>
          <w:rStyle w:val="ad"/>
          <w:b w:val="0"/>
          <w:color w:val="000000" w:themeColor="text1"/>
          <w:sz w:val="28"/>
          <w:szCs w:val="28"/>
        </w:rPr>
        <w:t>15-20 балів</w:t>
      </w:r>
      <w:r w:rsidRPr="00093B6A">
        <w:rPr>
          <w:color w:val="000000" w:themeColor="text1"/>
          <w:sz w:val="28"/>
          <w:szCs w:val="28"/>
        </w:rPr>
        <w:t xml:space="preserve"> — сильно виражена ригідність, вам протипоказані зміни місця роботи, зміни в сім'ї (особа має труднощі зі зміною звичок або поглядів, що може ускладнити її адаптацію до нових ситуацій).</w:t>
      </w:r>
    </w:p>
    <w:p w:rsidR="003F74B6" w:rsidRPr="00093B6A" w:rsidRDefault="003F74B6" w:rsidP="00093B6A">
      <w:pPr>
        <w:pStyle w:val="3"/>
        <w:spacing w:before="0" w:line="360" w:lineRule="auto"/>
        <w:ind w:firstLine="709"/>
        <w:jc w:val="both"/>
        <w:rPr>
          <w:rFonts w:ascii="Times New Roman" w:hAnsi="Times New Roman" w:cs="Times New Roman"/>
          <w:color w:val="000000" w:themeColor="text1"/>
          <w:sz w:val="28"/>
          <w:szCs w:val="28"/>
        </w:rPr>
      </w:pPr>
      <w:r w:rsidRPr="00093B6A">
        <w:rPr>
          <w:rFonts w:ascii="Times New Roman" w:hAnsi="Times New Roman" w:cs="Times New Roman"/>
          <w:color w:val="000000" w:themeColor="text1"/>
          <w:sz w:val="28"/>
          <w:szCs w:val="28"/>
        </w:rPr>
        <w:t>Підсумок</w:t>
      </w:r>
      <w:r w:rsidR="00093B6A">
        <w:rPr>
          <w:rFonts w:ascii="Times New Roman" w:hAnsi="Times New Roman" w:cs="Times New Roman"/>
          <w:color w:val="000000" w:themeColor="text1"/>
          <w:sz w:val="28"/>
          <w:szCs w:val="28"/>
        </w:rPr>
        <w:t>.</w:t>
      </w:r>
    </w:p>
    <w:p w:rsidR="003F74B6" w:rsidRDefault="003F74B6" w:rsidP="00093B6A">
      <w:pPr>
        <w:pStyle w:val="ab"/>
        <w:spacing w:before="0" w:beforeAutospacing="0" w:after="0" w:afterAutospacing="0" w:line="360" w:lineRule="auto"/>
        <w:ind w:firstLine="709"/>
        <w:jc w:val="both"/>
        <w:rPr>
          <w:color w:val="000000" w:themeColor="text1"/>
          <w:sz w:val="28"/>
          <w:szCs w:val="28"/>
        </w:rPr>
      </w:pPr>
      <w:r w:rsidRPr="00093B6A">
        <w:rPr>
          <w:color w:val="000000" w:themeColor="text1"/>
          <w:sz w:val="28"/>
          <w:szCs w:val="28"/>
        </w:rPr>
        <w:t xml:space="preserve">Ця методика дозволяє сформулювати індивідуальні рекомендації для кожної людини в залежності від рівня тривожності, фрустрації, агресивності та ригідності. Вона може бути корисною для психологів, терапевтів і в </w:t>
      </w:r>
      <w:r w:rsidRPr="00093B6A">
        <w:rPr>
          <w:color w:val="000000" w:themeColor="text1"/>
          <w:sz w:val="28"/>
          <w:szCs w:val="28"/>
        </w:rPr>
        <w:lastRenderedPageBreak/>
        <w:t>умовах клінічних досліджень для оцінки психоемоційного стану людей і корекції їх поведінки.</w:t>
      </w:r>
    </w:p>
    <w:p w:rsidR="00A22E97" w:rsidRPr="00093B6A" w:rsidRDefault="00A22E97" w:rsidP="00093B6A">
      <w:pPr>
        <w:pStyle w:val="ab"/>
        <w:spacing w:before="0" w:beforeAutospacing="0" w:after="0" w:afterAutospacing="0" w:line="360" w:lineRule="auto"/>
        <w:ind w:firstLine="709"/>
        <w:jc w:val="both"/>
        <w:rPr>
          <w:color w:val="000000" w:themeColor="text1"/>
          <w:sz w:val="28"/>
          <w:szCs w:val="28"/>
        </w:rPr>
      </w:pPr>
    </w:p>
    <w:p w:rsidR="00DF1CD1" w:rsidRPr="00BE795A" w:rsidRDefault="00001290" w:rsidP="00286BA4">
      <w:pPr>
        <w:pStyle w:val="a6"/>
        <w:numPr>
          <w:ilvl w:val="1"/>
          <w:numId w:val="5"/>
        </w:numPr>
        <w:spacing w:line="360" w:lineRule="auto"/>
        <w:ind w:left="0" w:firstLine="709"/>
        <w:jc w:val="both"/>
        <w:rPr>
          <w:b/>
          <w:sz w:val="28"/>
          <w:szCs w:val="28"/>
          <w:lang w:val="uk-UA"/>
        </w:rPr>
      </w:pPr>
      <w:r w:rsidRPr="00BE795A">
        <w:rPr>
          <w:b/>
          <w:sz w:val="28"/>
          <w:szCs w:val="28"/>
          <w:lang w:val="uk-UA"/>
        </w:rPr>
        <w:t>Основні методи та у</w:t>
      </w:r>
      <w:r w:rsidR="00DF1CD1" w:rsidRPr="00BE795A">
        <w:rPr>
          <w:b/>
          <w:sz w:val="28"/>
          <w:szCs w:val="28"/>
          <w:lang w:val="uk-UA"/>
        </w:rPr>
        <w:t>загальнені результати дослідження.</w:t>
      </w:r>
    </w:p>
    <w:p w:rsidR="00E83850" w:rsidRPr="00BE795A" w:rsidRDefault="00E83850" w:rsidP="00BE795A">
      <w:pPr>
        <w:pStyle w:val="a6"/>
        <w:spacing w:line="360" w:lineRule="auto"/>
        <w:ind w:left="0" w:firstLine="709"/>
        <w:jc w:val="both"/>
        <w:rPr>
          <w:b/>
          <w:sz w:val="28"/>
          <w:szCs w:val="28"/>
          <w:lang w:val="uk-UA"/>
        </w:rPr>
      </w:pPr>
    </w:p>
    <w:p w:rsidR="0013445A" w:rsidRPr="00BE795A" w:rsidRDefault="0013445A" w:rsidP="00BE795A">
      <w:pPr>
        <w:pStyle w:val="a6"/>
        <w:tabs>
          <w:tab w:val="left" w:pos="9639"/>
        </w:tabs>
        <w:spacing w:line="360" w:lineRule="auto"/>
        <w:ind w:left="0" w:firstLine="709"/>
        <w:jc w:val="both"/>
        <w:rPr>
          <w:color w:val="222222"/>
          <w:sz w:val="28"/>
          <w:szCs w:val="28"/>
          <w:shd w:val="clear" w:color="auto" w:fill="FFFFFF"/>
          <w:lang w:val="uk-UA"/>
        </w:rPr>
      </w:pPr>
      <w:r w:rsidRPr="00BE795A">
        <w:rPr>
          <w:sz w:val="28"/>
          <w:szCs w:val="28"/>
          <w:lang w:val="uk-UA"/>
        </w:rPr>
        <w:t>Нами</w:t>
      </w:r>
      <w:r w:rsidR="004F5452" w:rsidRPr="00BE795A">
        <w:rPr>
          <w:sz w:val="28"/>
          <w:szCs w:val="28"/>
          <w:lang w:val="uk-UA"/>
        </w:rPr>
        <w:t xml:space="preserve"> проведено дослідження </w:t>
      </w:r>
      <w:r w:rsidRPr="00BE795A">
        <w:rPr>
          <w:rStyle w:val="y2iqfc"/>
          <w:sz w:val="28"/>
          <w:szCs w:val="28"/>
          <w:lang w:val="uk-UA"/>
        </w:rPr>
        <w:t xml:space="preserve">рівня </w:t>
      </w:r>
      <w:r w:rsidRPr="00BE795A">
        <w:rPr>
          <w:color w:val="000000"/>
          <w:sz w:val="28"/>
          <w:szCs w:val="28"/>
          <w:lang w:val="uk-UA" w:eastAsia="uk-UA"/>
        </w:rPr>
        <w:t>особистісної</w:t>
      </w:r>
      <w:r w:rsidRPr="00BE795A">
        <w:rPr>
          <w:color w:val="000000"/>
          <w:sz w:val="28"/>
          <w:szCs w:val="28"/>
          <w:lang w:val="uk-UA"/>
        </w:rPr>
        <w:t xml:space="preserve"> та </w:t>
      </w:r>
      <w:r w:rsidRPr="00BE795A">
        <w:rPr>
          <w:color w:val="000000"/>
          <w:sz w:val="28"/>
          <w:szCs w:val="28"/>
          <w:lang w:val="uk-UA" w:eastAsia="uk-UA"/>
        </w:rPr>
        <w:t>реактивної</w:t>
      </w:r>
      <w:r w:rsidRPr="00BE795A">
        <w:rPr>
          <w:rStyle w:val="y2iqfc"/>
          <w:sz w:val="28"/>
          <w:szCs w:val="28"/>
          <w:lang w:val="uk-UA"/>
        </w:rPr>
        <w:t xml:space="preserve"> тривожності студентів ННІ медсестринства </w:t>
      </w:r>
      <w:r w:rsidRPr="00BE795A">
        <w:rPr>
          <w:sz w:val="28"/>
          <w:szCs w:val="28"/>
          <w:lang w:val="uk-UA"/>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lang w:val="uk-UA" w:eastAsia="uk-UA"/>
        </w:rPr>
        <w:t>шкалою оцінки рівня реактивної (ситуативної) та особистісної тривожності Ч.Д. Спілбергера – Ю.Л. Ханіна</w:t>
      </w:r>
      <w:r w:rsidRPr="00BE795A">
        <w:rPr>
          <w:sz w:val="28"/>
          <w:szCs w:val="28"/>
          <w:lang w:val="uk-UA"/>
        </w:rPr>
        <w:t>, та п</w:t>
      </w:r>
      <w:r w:rsidRPr="00BE795A">
        <w:rPr>
          <w:rStyle w:val="y2iqfc"/>
          <w:sz w:val="28"/>
          <w:szCs w:val="28"/>
          <w:lang w:val="uk-UA"/>
        </w:rPr>
        <w:t xml:space="preserve">роаналізовано </w:t>
      </w:r>
      <w:r w:rsidRPr="00BE795A">
        <w:rPr>
          <w:sz w:val="28"/>
          <w:szCs w:val="28"/>
          <w:lang w:val="uk-UA"/>
        </w:rPr>
        <w:t xml:space="preserve">психічний стан </w:t>
      </w:r>
      <w:r w:rsidRPr="00BE795A">
        <w:rPr>
          <w:rStyle w:val="y2iqfc"/>
          <w:sz w:val="28"/>
          <w:szCs w:val="28"/>
          <w:lang w:val="uk-UA"/>
        </w:rPr>
        <w:t xml:space="preserve">студентів ННІ медсестринства </w:t>
      </w:r>
      <w:r w:rsidRPr="00BE795A">
        <w:rPr>
          <w:sz w:val="28"/>
          <w:szCs w:val="28"/>
          <w:lang w:val="uk-UA"/>
        </w:rPr>
        <w:t>Тернопільського національного медичного університету імені І.</w:t>
      </w:r>
      <w:r w:rsidRPr="00BE795A">
        <w:rPr>
          <w:sz w:val="28"/>
          <w:szCs w:val="28"/>
        </w:rPr>
        <w:t> </w:t>
      </w:r>
      <w:r w:rsidRPr="00BE795A">
        <w:rPr>
          <w:sz w:val="28"/>
          <w:szCs w:val="28"/>
          <w:lang w:val="uk-UA"/>
        </w:rPr>
        <w:t>Я. Горбачевського МОЗ України під час російсько-української війни за адаптованою методикою Г. Айзенк</w:t>
      </w:r>
      <w:r w:rsidRPr="00BE795A">
        <w:rPr>
          <w:color w:val="222222"/>
          <w:sz w:val="28"/>
          <w:szCs w:val="28"/>
          <w:shd w:val="clear" w:color="auto" w:fill="FFFFFF"/>
          <w:lang w:val="uk-UA"/>
        </w:rPr>
        <w:t>.</w:t>
      </w:r>
    </w:p>
    <w:p w:rsidR="0013445A" w:rsidRPr="00BE795A" w:rsidRDefault="0013445A" w:rsidP="00BE795A">
      <w:pPr>
        <w:pStyle w:val="a6"/>
        <w:tabs>
          <w:tab w:val="left" w:pos="9639"/>
        </w:tabs>
        <w:spacing w:line="360" w:lineRule="auto"/>
        <w:ind w:left="0" w:firstLine="709"/>
        <w:jc w:val="both"/>
        <w:rPr>
          <w:color w:val="222222"/>
          <w:sz w:val="28"/>
          <w:szCs w:val="28"/>
          <w:shd w:val="clear" w:color="auto" w:fill="FFFFFF"/>
          <w:lang w:val="uk-UA"/>
        </w:rPr>
      </w:pPr>
      <w:r w:rsidRPr="00BE795A">
        <w:rPr>
          <w:color w:val="222222"/>
          <w:sz w:val="28"/>
          <w:szCs w:val="28"/>
          <w:shd w:val="clear" w:color="auto" w:fill="FFFFFF"/>
          <w:lang w:val="uk-UA"/>
        </w:rPr>
        <w:t xml:space="preserve">Досліджуваними були студенти 1 – 4 курсів ННІ медсестринства ТНМУ імені І.Я. Горбачевського МОЗ України, які </w:t>
      </w:r>
      <w:r w:rsidR="006C5BE6" w:rsidRPr="00BE795A">
        <w:rPr>
          <w:color w:val="222222"/>
          <w:sz w:val="28"/>
          <w:szCs w:val="28"/>
          <w:shd w:val="clear" w:color="auto" w:fill="FFFFFF"/>
          <w:lang w:val="uk-UA"/>
        </w:rPr>
        <w:t>були ЗВО першого (бакалаврського) рівня за спеціальністю 223 Медсестринство.</w:t>
      </w:r>
    </w:p>
    <w:p w:rsidR="006C5BE6" w:rsidRPr="00BE795A" w:rsidRDefault="006C5BE6" w:rsidP="00BE795A">
      <w:pPr>
        <w:pStyle w:val="a6"/>
        <w:tabs>
          <w:tab w:val="left" w:pos="9639"/>
        </w:tabs>
        <w:spacing w:line="360" w:lineRule="auto"/>
        <w:ind w:left="0" w:firstLine="709"/>
        <w:jc w:val="both"/>
        <w:rPr>
          <w:color w:val="222222"/>
          <w:sz w:val="28"/>
          <w:szCs w:val="28"/>
          <w:shd w:val="clear" w:color="auto" w:fill="FFFFFF"/>
          <w:lang w:val="uk-UA"/>
        </w:rPr>
      </w:pPr>
      <w:r w:rsidRPr="00BE795A">
        <w:rPr>
          <w:color w:val="222222"/>
          <w:sz w:val="28"/>
          <w:szCs w:val="28"/>
          <w:shd w:val="clear" w:color="auto" w:fill="FFFFFF"/>
          <w:lang w:val="uk-UA"/>
        </w:rPr>
        <w:t>Дослідження проводилось у 2024 р.</w:t>
      </w:r>
    </w:p>
    <w:p w:rsidR="006C5BE6" w:rsidRDefault="006C5BE6" w:rsidP="00897D1E">
      <w:pPr>
        <w:pStyle w:val="a6"/>
        <w:tabs>
          <w:tab w:val="left" w:pos="9639"/>
        </w:tabs>
        <w:spacing w:line="360" w:lineRule="auto"/>
        <w:ind w:left="0" w:firstLine="709"/>
        <w:jc w:val="both"/>
        <w:rPr>
          <w:rStyle w:val="y2iqfc"/>
          <w:sz w:val="28"/>
          <w:szCs w:val="28"/>
          <w:lang w:val="uk-UA"/>
        </w:rPr>
      </w:pPr>
      <w:r w:rsidRPr="00897D1E">
        <w:rPr>
          <w:rStyle w:val="y2iqfc"/>
          <w:sz w:val="28"/>
          <w:szCs w:val="28"/>
          <w:lang w:val="uk-UA"/>
        </w:rPr>
        <w:t xml:space="preserve">Нами був використаний метод анкетування з наступним статистичним опрацюванням. </w:t>
      </w:r>
    </w:p>
    <w:p w:rsidR="00A22E97" w:rsidRPr="00DC53B5" w:rsidRDefault="00DC53B5" w:rsidP="00897D1E">
      <w:pPr>
        <w:pStyle w:val="a6"/>
        <w:tabs>
          <w:tab w:val="left" w:pos="9639"/>
        </w:tabs>
        <w:spacing w:line="360" w:lineRule="auto"/>
        <w:ind w:left="0" w:firstLine="709"/>
        <w:jc w:val="both"/>
        <w:rPr>
          <w:rStyle w:val="y2iqfc"/>
          <w:sz w:val="28"/>
          <w:szCs w:val="28"/>
          <w:lang w:val="uk-UA"/>
        </w:rPr>
      </w:pPr>
      <w:r>
        <w:rPr>
          <w:rStyle w:val="y2iqfc"/>
          <w:sz w:val="28"/>
          <w:szCs w:val="28"/>
          <w:lang w:val="uk-UA"/>
        </w:rPr>
        <w:t xml:space="preserve">Всі отримані результати анкетування були опрацьовані згідно методики їх оцінки та інтерпретації, а також оброблені статистичними методами, які включають підрахунок непараметричних показників, зокрема, середньої </w:t>
      </w:r>
      <w:r w:rsidR="00B97AF0">
        <w:rPr>
          <w:rStyle w:val="y2iqfc"/>
          <w:sz w:val="28"/>
          <w:szCs w:val="28"/>
          <w:lang w:val="uk-UA"/>
        </w:rPr>
        <w:t xml:space="preserve">арифметичної </w:t>
      </w:r>
      <w:r>
        <w:rPr>
          <w:rStyle w:val="y2iqfc"/>
          <w:sz w:val="28"/>
          <w:szCs w:val="28"/>
          <w:lang w:val="uk-UA"/>
        </w:rPr>
        <w:t xml:space="preserve">величини (М) та середнього </w:t>
      </w:r>
      <w:r w:rsidR="00B97AF0">
        <w:rPr>
          <w:rStyle w:val="y2iqfc"/>
          <w:sz w:val="28"/>
          <w:szCs w:val="28"/>
          <w:lang w:val="uk-UA"/>
        </w:rPr>
        <w:t xml:space="preserve">квадратичного </w:t>
      </w:r>
      <w:r>
        <w:rPr>
          <w:rStyle w:val="y2iqfc"/>
          <w:sz w:val="28"/>
          <w:szCs w:val="28"/>
          <w:lang w:val="uk-UA"/>
        </w:rPr>
        <w:t>відхилення від середньої величини</w:t>
      </w:r>
      <w:r w:rsidR="00B97AF0">
        <w:rPr>
          <w:rStyle w:val="y2iqfc"/>
          <w:sz w:val="28"/>
          <w:szCs w:val="28"/>
          <w:lang w:val="uk-UA"/>
        </w:rPr>
        <w:t xml:space="preserve"> </w:t>
      </w:r>
      <w:r>
        <w:rPr>
          <w:rStyle w:val="y2iqfc"/>
          <w:sz w:val="28"/>
          <w:szCs w:val="28"/>
          <w:lang w:val="uk-UA"/>
        </w:rPr>
        <w:t>(</w:t>
      </w:r>
      <w:r>
        <w:rPr>
          <w:rStyle w:val="y2iqfc"/>
          <w:sz w:val="28"/>
          <w:szCs w:val="28"/>
          <w:lang w:val="en-US"/>
        </w:rPr>
        <w:t>m</w:t>
      </w:r>
      <w:r w:rsidRPr="00DC53B5">
        <w:rPr>
          <w:rStyle w:val="y2iqfc"/>
          <w:sz w:val="28"/>
          <w:szCs w:val="28"/>
          <w:lang w:val="uk-UA"/>
        </w:rPr>
        <w:t>)</w:t>
      </w:r>
      <w:r w:rsidR="00B97AF0">
        <w:rPr>
          <w:rStyle w:val="y2iqfc"/>
          <w:sz w:val="28"/>
          <w:szCs w:val="28"/>
          <w:lang w:val="uk-UA"/>
        </w:rPr>
        <w:t xml:space="preserve"> з допомогою пакета програмного забезпечення </w:t>
      </w:r>
      <w:hyperlink r:id="rId10" w:tgtFrame="_blank" w:history="1">
        <w:r w:rsidR="00B97AF0" w:rsidRPr="00B97AF0">
          <w:rPr>
            <w:rStyle w:val="a7"/>
            <w:rFonts w:ascii="SourceSansPro" w:hAnsi="SourceSansPro"/>
            <w:color w:val="auto"/>
            <w:sz w:val="27"/>
            <w:szCs w:val="27"/>
            <w:u w:val="none"/>
            <w:shd w:val="clear" w:color="auto" w:fill="FFFFFF"/>
          </w:rPr>
          <w:t>Microsoft</w:t>
        </w:r>
        <w:r w:rsidR="00B97AF0" w:rsidRPr="00B97AF0">
          <w:rPr>
            <w:rStyle w:val="a7"/>
            <w:rFonts w:ascii="SourceSansPro" w:hAnsi="SourceSansPro"/>
            <w:color w:val="auto"/>
            <w:sz w:val="27"/>
            <w:szCs w:val="27"/>
            <w:u w:val="none"/>
            <w:shd w:val="clear" w:color="auto" w:fill="FFFFFF"/>
            <w:lang w:val="uk-UA"/>
          </w:rPr>
          <w:t xml:space="preserve"> </w:t>
        </w:r>
        <w:r w:rsidR="00B97AF0" w:rsidRPr="00B97AF0">
          <w:rPr>
            <w:rStyle w:val="a7"/>
            <w:rFonts w:ascii="SourceSansPro" w:hAnsi="SourceSansPro"/>
            <w:color w:val="auto"/>
            <w:sz w:val="27"/>
            <w:szCs w:val="27"/>
            <w:u w:val="none"/>
            <w:shd w:val="clear" w:color="auto" w:fill="FFFFFF"/>
          </w:rPr>
          <w:t>Office</w:t>
        </w:r>
      </w:hyperlink>
      <w:r w:rsidR="00B97AF0" w:rsidRPr="00C248B8">
        <w:rPr>
          <w:rFonts w:ascii="SourceSansPro" w:hAnsi="SourceSansPro"/>
          <w:color w:val="1D1D1B"/>
          <w:sz w:val="27"/>
          <w:szCs w:val="27"/>
          <w:shd w:val="clear" w:color="auto" w:fill="FFFFFF"/>
          <w:lang w:val="uk-UA"/>
        </w:rPr>
        <w:t xml:space="preserve"> </w:t>
      </w:r>
      <w:r w:rsidR="00B97AF0">
        <w:rPr>
          <w:rFonts w:ascii="SourceSansPro" w:hAnsi="SourceSansPro"/>
          <w:color w:val="1D1D1B"/>
          <w:sz w:val="27"/>
          <w:szCs w:val="27"/>
          <w:shd w:val="clear" w:color="auto" w:fill="FFFFFF"/>
        </w:rPr>
        <w:t>Exce</w:t>
      </w:r>
      <w:r w:rsidR="00B97AF0">
        <w:rPr>
          <w:rFonts w:ascii="SourceSansPro" w:hAnsi="SourceSansPro"/>
          <w:color w:val="1D1D1B"/>
          <w:sz w:val="27"/>
          <w:szCs w:val="27"/>
          <w:shd w:val="clear" w:color="auto" w:fill="FFFFFF"/>
          <w:lang w:val="en-US"/>
        </w:rPr>
        <w:t>l</w:t>
      </w:r>
      <w:r w:rsidRPr="00DC53B5">
        <w:rPr>
          <w:rStyle w:val="y2iqfc"/>
          <w:sz w:val="28"/>
          <w:szCs w:val="28"/>
          <w:lang w:val="uk-UA"/>
        </w:rPr>
        <w:t>.</w:t>
      </w:r>
    </w:p>
    <w:p w:rsidR="00DC53B5" w:rsidRPr="00DC53B5" w:rsidRDefault="00DC53B5" w:rsidP="00897D1E">
      <w:pPr>
        <w:pStyle w:val="a6"/>
        <w:tabs>
          <w:tab w:val="left" w:pos="9639"/>
        </w:tabs>
        <w:spacing w:line="360" w:lineRule="auto"/>
        <w:ind w:left="0" w:firstLine="709"/>
        <w:jc w:val="both"/>
        <w:rPr>
          <w:rStyle w:val="y2iqfc"/>
          <w:sz w:val="28"/>
          <w:szCs w:val="28"/>
          <w:lang w:val="uk-UA"/>
        </w:rPr>
      </w:pPr>
      <w:r>
        <w:rPr>
          <w:rStyle w:val="y2iqfc"/>
          <w:sz w:val="28"/>
          <w:szCs w:val="28"/>
          <w:lang w:val="uk-UA"/>
        </w:rPr>
        <w:t xml:space="preserve">Підрахунок проводиввся з допомогою </w:t>
      </w:r>
    </w:p>
    <w:p w:rsidR="001E4122" w:rsidRDefault="001E4122" w:rsidP="00897D1E">
      <w:pPr>
        <w:pStyle w:val="a6"/>
        <w:tabs>
          <w:tab w:val="left" w:pos="9639"/>
        </w:tabs>
        <w:spacing w:line="360" w:lineRule="auto"/>
        <w:ind w:left="0" w:firstLine="709"/>
        <w:jc w:val="both"/>
        <w:rPr>
          <w:rStyle w:val="y2iqfc"/>
          <w:sz w:val="28"/>
          <w:szCs w:val="28"/>
          <w:lang w:val="uk-UA"/>
        </w:rPr>
      </w:pPr>
      <w:r>
        <w:rPr>
          <w:rStyle w:val="y2iqfc"/>
          <w:sz w:val="28"/>
          <w:szCs w:val="28"/>
          <w:lang w:val="uk-UA"/>
        </w:rPr>
        <w:t>Було опитано 37  студентів.</w:t>
      </w:r>
    </w:p>
    <w:p w:rsidR="001E4122" w:rsidRPr="00897D1E" w:rsidRDefault="001E4122" w:rsidP="00897D1E">
      <w:pPr>
        <w:pStyle w:val="a6"/>
        <w:tabs>
          <w:tab w:val="left" w:pos="9639"/>
        </w:tabs>
        <w:spacing w:line="360" w:lineRule="auto"/>
        <w:ind w:left="0" w:firstLine="709"/>
        <w:jc w:val="both"/>
        <w:rPr>
          <w:rStyle w:val="y2iqfc"/>
          <w:sz w:val="28"/>
          <w:szCs w:val="28"/>
          <w:lang w:val="uk-UA"/>
        </w:rPr>
      </w:pPr>
      <w:r>
        <w:rPr>
          <w:rStyle w:val="y2iqfc"/>
          <w:sz w:val="28"/>
          <w:szCs w:val="28"/>
          <w:lang w:val="uk-UA"/>
        </w:rPr>
        <w:t>В результаті наших досліджень ввиявлено:</w:t>
      </w:r>
    </w:p>
    <w:p w:rsidR="001E4122" w:rsidRDefault="001E4122" w:rsidP="001E4122">
      <w:pPr>
        <w:pStyle w:val="ab"/>
        <w:spacing w:before="0" w:beforeAutospacing="0" w:after="0" w:afterAutospacing="0" w:line="360" w:lineRule="auto"/>
        <w:ind w:firstLine="851"/>
        <w:jc w:val="both"/>
        <w:rPr>
          <w:sz w:val="28"/>
          <w:szCs w:val="28"/>
        </w:rPr>
      </w:pPr>
      <w:r>
        <w:rPr>
          <w:sz w:val="28"/>
          <w:szCs w:val="28"/>
        </w:rPr>
        <w:lastRenderedPageBreak/>
        <w:t xml:space="preserve">При </w:t>
      </w:r>
      <w:r w:rsidRPr="00BE795A">
        <w:rPr>
          <w:sz w:val="28"/>
          <w:szCs w:val="28"/>
        </w:rPr>
        <w:t>дослідженн</w:t>
      </w:r>
      <w:r>
        <w:rPr>
          <w:sz w:val="28"/>
          <w:szCs w:val="28"/>
        </w:rPr>
        <w:t>і</w:t>
      </w:r>
      <w:r w:rsidRPr="00BE795A">
        <w:rPr>
          <w:sz w:val="28"/>
          <w:szCs w:val="28"/>
        </w:rPr>
        <w:t xml:space="preserve"> </w:t>
      </w:r>
      <w:r w:rsidRPr="00BE795A">
        <w:rPr>
          <w:rStyle w:val="y2iqfc"/>
          <w:sz w:val="28"/>
          <w:szCs w:val="28"/>
        </w:rPr>
        <w:t xml:space="preserve">рівня </w:t>
      </w:r>
      <w:r w:rsidRPr="00BE795A">
        <w:rPr>
          <w:color w:val="000000"/>
          <w:sz w:val="28"/>
          <w:szCs w:val="28"/>
        </w:rPr>
        <w:t>реактивної</w:t>
      </w:r>
      <w:r w:rsidRPr="00BE795A">
        <w:rPr>
          <w:rStyle w:val="y2iqfc"/>
          <w:sz w:val="28"/>
          <w:szCs w:val="28"/>
        </w:rPr>
        <w:t xml:space="preserve"> тривожності студентів ННІ медсестринства </w:t>
      </w:r>
      <w:r w:rsidRPr="00BE795A">
        <w:rPr>
          <w:sz w:val="28"/>
          <w:szCs w:val="28"/>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rPr>
        <w:t>шкалою оцінки рівня реактивної (ситуативної) та особистісної тривожності Ч.Д. Спілбергера – Ю.Л. Ханіна</w:t>
      </w:r>
      <w:r>
        <w:rPr>
          <w:rStyle w:val="y2iqfc"/>
          <w:sz w:val="28"/>
          <w:szCs w:val="28"/>
        </w:rPr>
        <w:t xml:space="preserve"> </w:t>
      </w:r>
      <w:r w:rsidRPr="005B1BF7">
        <w:rPr>
          <w:rStyle w:val="y2iqfc"/>
          <w:sz w:val="28"/>
          <w:szCs w:val="28"/>
        </w:rPr>
        <w:t xml:space="preserve"> виявлено, що </w:t>
      </w:r>
      <w:r>
        <w:rPr>
          <w:sz w:val="28"/>
          <w:szCs w:val="28"/>
        </w:rPr>
        <w:t xml:space="preserve">тільки менше третини студентів мають низький </w:t>
      </w:r>
      <w:r w:rsidRPr="005B1BF7">
        <w:rPr>
          <w:sz w:val="28"/>
          <w:szCs w:val="28"/>
        </w:rPr>
        <w:t xml:space="preserve">рівень </w:t>
      </w:r>
      <w:r w:rsidRPr="005B1BF7">
        <w:rPr>
          <w:rStyle w:val="y2iqfc"/>
          <w:sz w:val="28"/>
          <w:szCs w:val="28"/>
        </w:rPr>
        <w:t>ситуативної тривожності</w:t>
      </w:r>
      <w:r>
        <w:rPr>
          <w:rStyle w:val="y2iqfc"/>
          <w:sz w:val="28"/>
          <w:szCs w:val="28"/>
        </w:rPr>
        <w:t xml:space="preserve">. Дві третини </w:t>
      </w:r>
      <w:r>
        <w:rPr>
          <w:sz w:val="28"/>
          <w:szCs w:val="28"/>
        </w:rPr>
        <w:t xml:space="preserve">студентів демонструють середній та високий рівень </w:t>
      </w:r>
      <w:r w:rsidRPr="005B1BF7">
        <w:rPr>
          <w:rStyle w:val="y2iqfc"/>
          <w:sz w:val="28"/>
          <w:szCs w:val="28"/>
        </w:rPr>
        <w:t>ситуативної тривожності</w:t>
      </w:r>
      <w:r>
        <w:rPr>
          <w:rStyle w:val="y2iqfc"/>
          <w:sz w:val="28"/>
          <w:szCs w:val="28"/>
        </w:rPr>
        <w:t>.</w:t>
      </w:r>
    </w:p>
    <w:p w:rsidR="001E4122" w:rsidRDefault="001E4122" w:rsidP="001E4122">
      <w:pPr>
        <w:pStyle w:val="ab"/>
        <w:spacing w:before="0" w:beforeAutospacing="0" w:after="0" w:afterAutospacing="0" w:line="360" w:lineRule="auto"/>
        <w:ind w:firstLine="851"/>
        <w:jc w:val="both"/>
        <w:rPr>
          <w:sz w:val="28"/>
          <w:szCs w:val="28"/>
        </w:rPr>
      </w:pPr>
      <w:r w:rsidRPr="008E758B">
        <w:rPr>
          <w:rStyle w:val="y2iqfc"/>
          <w:sz w:val="28"/>
          <w:szCs w:val="28"/>
        </w:rPr>
        <w:t xml:space="preserve">В розрізі курсів, найвищий рівень ситуативної тривожності спостерігається у </w:t>
      </w:r>
      <w:r w:rsidRPr="008E758B">
        <w:rPr>
          <w:sz w:val="28"/>
          <w:szCs w:val="28"/>
        </w:rPr>
        <w:t xml:space="preserve">студентів 1 курсу, що пояснюється адаптаційними процесами до нових умов наввчання і нового колективу, потім цей показник зменшується, оскільки має місце адаптація студентів, і на 4 році навчання </w:t>
      </w:r>
      <w:r w:rsidRPr="008E758B">
        <w:rPr>
          <w:rStyle w:val="y2iqfc"/>
          <w:sz w:val="28"/>
          <w:szCs w:val="28"/>
        </w:rPr>
        <w:t xml:space="preserve">рівень ситуативної тривожності </w:t>
      </w:r>
      <w:r w:rsidRPr="008E758B">
        <w:rPr>
          <w:sz w:val="28"/>
          <w:szCs w:val="28"/>
        </w:rPr>
        <w:t>знову зростає, що можна пояснити невпевненістю студетів у завтрашньому дні, особливо в умовах війни</w:t>
      </w:r>
      <w:r>
        <w:rPr>
          <w:sz w:val="28"/>
          <w:szCs w:val="28"/>
        </w:rPr>
        <w:t>.</w:t>
      </w:r>
    </w:p>
    <w:p w:rsidR="001E4122" w:rsidRDefault="001E4122" w:rsidP="001E4122">
      <w:pPr>
        <w:pStyle w:val="ab"/>
        <w:spacing w:before="0" w:beforeAutospacing="0" w:after="0" w:afterAutospacing="0" w:line="360" w:lineRule="auto"/>
        <w:ind w:firstLine="851"/>
        <w:jc w:val="both"/>
        <w:rPr>
          <w:rStyle w:val="y2iqfc"/>
          <w:sz w:val="28"/>
          <w:szCs w:val="28"/>
        </w:rPr>
      </w:pPr>
      <w:r>
        <w:rPr>
          <w:sz w:val="28"/>
          <w:szCs w:val="28"/>
        </w:rPr>
        <w:t>При д</w:t>
      </w:r>
      <w:r w:rsidRPr="00BE795A">
        <w:rPr>
          <w:sz w:val="28"/>
          <w:szCs w:val="28"/>
        </w:rPr>
        <w:t>ослідженн</w:t>
      </w:r>
      <w:r>
        <w:rPr>
          <w:sz w:val="28"/>
          <w:szCs w:val="28"/>
        </w:rPr>
        <w:t>і</w:t>
      </w:r>
      <w:r w:rsidRPr="00BE795A">
        <w:rPr>
          <w:sz w:val="28"/>
          <w:szCs w:val="28"/>
        </w:rPr>
        <w:t xml:space="preserve"> </w:t>
      </w:r>
      <w:r w:rsidRPr="00BE795A">
        <w:rPr>
          <w:rStyle w:val="y2iqfc"/>
          <w:sz w:val="28"/>
          <w:szCs w:val="28"/>
        </w:rPr>
        <w:t xml:space="preserve">рівня </w:t>
      </w:r>
      <w:r w:rsidRPr="00BE795A">
        <w:rPr>
          <w:color w:val="000000"/>
          <w:sz w:val="28"/>
          <w:szCs w:val="28"/>
        </w:rPr>
        <w:t xml:space="preserve">особистісної </w:t>
      </w:r>
      <w:r w:rsidRPr="00BE795A">
        <w:rPr>
          <w:rStyle w:val="y2iqfc"/>
          <w:sz w:val="28"/>
          <w:szCs w:val="28"/>
        </w:rPr>
        <w:t xml:space="preserve">тривожності студентів ННІ медсестринства </w:t>
      </w:r>
      <w:r w:rsidRPr="00BE795A">
        <w:rPr>
          <w:sz w:val="28"/>
          <w:szCs w:val="28"/>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rPr>
        <w:t>шкалою оцінки рівня реактивної (ситуативної) та особистісної тривожності Ч.Д. Спілбергера – Ю.Л. Ханіна</w:t>
      </w:r>
      <w:r w:rsidRPr="008E758B">
        <w:rPr>
          <w:rStyle w:val="y2iqfc"/>
          <w:sz w:val="28"/>
          <w:szCs w:val="28"/>
        </w:rPr>
        <w:t xml:space="preserve"> виявлено, що </w:t>
      </w:r>
      <w:r w:rsidRPr="008E758B">
        <w:rPr>
          <w:sz w:val="28"/>
          <w:szCs w:val="28"/>
        </w:rPr>
        <w:t>тільки менше четвертої частини усіх студентів мають низький рівень особистої</w:t>
      </w:r>
      <w:r w:rsidRPr="008E758B">
        <w:rPr>
          <w:rStyle w:val="y2iqfc"/>
          <w:sz w:val="28"/>
          <w:szCs w:val="28"/>
        </w:rPr>
        <w:t xml:space="preserve"> тривожності. Три четвертини </w:t>
      </w:r>
      <w:r w:rsidRPr="008E758B">
        <w:rPr>
          <w:sz w:val="28"/>
          <w:szCs w:val="28"/>
        </w:rPr>
        <w:t>студентів демонструють середній та високий рівень особистої</w:t>
      </w:r>
      <w:r w:rsidRPr="008E758B">
        <w:rPr>
          <w:rStyle w:val="y2iqfc"/>
          <w:sz w:val="28"/>
          <w:szCs w:val="28"/>
        </w:rPr>
        <w:t xml:space="preserve"> тривожності.</w:t>
      </w:r>
    </w:p>
    <w:p w:rsidR="001E4122" w:rsidRDefault="001E4122" w:rsidP="001E4122">
      <w:pPr>
        <w:pStyle w:val="ab"/>
        <w:spacing w:before="0" w:beforeAutospacing="0" w:after="0" w:afterAutospacing="0" w:line="360" w:lineRule="auto"/>
        <w:ind w:firstLine="851"/>
        <w:jc w:val="both"/>
        <w:rPr>
          <w:sz w:val="28"/>
          <w:szCs w:val="28"/>
        </w:rPr>
      </w:pPr>
      <w:r w:rsidRPr="008E758B">
        <w:rPr>
          <w:rStyle w:val="y2iqfc"/>
          <w:sz w:val="28"/>
          <w:szCs w:val="28"/>
        </w:rPr>
        <w:t xml:space="preserve">В розрізі курсів, найвищий рівень </w:t>
      </w:r>
      <w:r w:rsidRPr="008E758B">
        <w:rPr>
          <w:sz w:val="28"/>
          <w:szCs w:val="28"/>
        </w:rPr>
        <w:t>особистої</w:t>
      </w:r>
      <w:r w:rsidRPr="008E758B">
        <w:rPr>
          <w:rStyle w:val="y2iqfc"/>
          <w:sz w:val="28"/>
          <w:szCs w:val="28"/>
        </w:rPr>
        <w:t xml:space="preserve"> ї тривожності спостерігається у </w:t>
      </w:r>
      <w:r w:rsidRPr="008E758B">
        <w:rPr>
          <w:sz w:val="28"/>
          <w:szCs w:val="28"/>
        </w:rPr>
        <w:t xml:space="preserve">студентів 1 курсу, що також пояснюється адаптаційними процесами до нових умов навчання і нового колективу, потім цей показник зменшується, оскільки має місце адаптація студентів і тривожність зменшується, і на 4 році навчання </w:t>
      </w:r>
      <w:r w:rsidRPr="008E758B">
        <w:rPr>
          <w:rStyle w:val="y2iqfc"/>
          <w:sz w:val="28"/>
          <w:szCs w:val="28"/>
        </w:rPr>
        <w:t xml:space="preserve">рівень </w:t>
      </w:r>
      <w:r w:rsidRPr="008E758B">
        <w:rPr>
          <w:sz w:val="28"/>
          <w:szCs w:val="28"/>
        </w:rPr>
        <w:t>особистої</w:t>
      </w:r>
      <w:r w:rsidRPr="008E758B">
        <w:rPr>
          <w:rStyle w:val="y2iqfc"/>
          <w:sz w:val="28"/>
          <w:szCs w:val="28"/>
        </w:rPr>
        <w:t xml:space="preserve"> тривожності </w:t>
      </w:r>
      <w:r w:rsidRPr="008E758B">
        <w:rPr>
          <w:sz w:val="28"/>
          <w:szCs w:val="28"/>
        </w:rPr>
        <w:t>знову зростає, що можна пояснити невпевненістю студентів у завтрашньому дні, особливо в умовах війни, та страхом перед практичною діяльністю.</w:t>
      </w:r>
    </w:p>
    <w:p w:rsidR="001E4122" w:rsidRPr="00B018CA" w:rsidRDefault="001E4122" w:rsidP="001E4122">
      <w:pPr>
        <w:pStyle w:val="ab"/>
        <w:spacing w:before="0" w:beforeAutospacing="0" w:after="0" w:afterAutospacing="0" w:line="360" w:lineRule="auto"/>
        <w:ind w:firstLine="851"/>
        <w:jc w:val="both"/>
        <w:rPr>
          <w:sz w:val="28"/>
          <w:szCs w:val="28"/>
        </w:rPr>
      </w:pPr>
      <w:r w:rsidRPr="00B018CA">
        <w:rPr>
          <w:sz w:val="28"/>
          <w:szCs w:val="28"/>
        </w:rPr>
        <w:lastRenderedPageBreak/>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тривожність:</w:t>
      </w:r>
    </w:p>
    <w:p w:rsidR="001E4122" w:rsidRPr="00B018CA" w:rsidRDefault="001E4122" w:rsidP="001E4122">
      <w:pPr>
        <w:pStyle w:val="a6"/>
        <w:spacing w:line="360" w:lineRule="auto"/>
        <w:ind w:left="0" w:firstLine="851"/>
        <w:jc w:val="both"/>
        <w:rPr>
          <w:sz w:val="28"/>
          <w:szCs w:val="28"/>
          <w:lang w:val="uk-UA" w:eastAsia="uk-UA"/>
        </w:rPr>
      </w:pPr>
      <w:r w:rsidRPr="00E65BAF">
        <w:rPr>
          <w:rStyle w:val="ad"/>
          <w:b w:val="0"/>
          <w:sz w:val="28"/>
          <w:szCs w:val="28"/>
        </w:rPr>
        <w:t xml:space="preserve">Тільки у </w:t>
      </w:r>
      <w:r w:rsidRPr="00E65BAF">
        <w:rPr>
          <w:sz w:val="28"/>
          <w:szCs w:val="28"/>
        </w:rPr>
        <w:t>19,0% опитаних виявлено низький</w:t>
      </w:r>
      <w:r w:rsidRPr="00E65BAF">
        <w:rPr>
          <w:b/>
          <w:sz w:val="28"/>
          <w:szCs w:val="28"/>
        </w:rPr>
        <w:t xml:space="preserve"> </w:t>
      </w:r>
      <w:r w:rsidRPr="00E65BAF">
        <w:rPr>
          <w:rStyle w:val="ad"/>
          <w:b w:val="0"/>
          <w:sz w:val="28"/>
          <w:szCs w:val="28"/>
        </w:rPr>
        <w:t>рівень тривожності</w:t>
      </w:r>
      <w:proofErr w:type="gramStart"/>
      <w:r>
        <w:rPr>
          <w:rStyle w:val="ad"/>
          <w:b w:val="0"/>
          <w:sz w:val="28"/>
          <w:szCs w:val="28"/>
        </w:rPr>
        <w:t xml:space="preserve">, </w:t>
      </w:r>
      <w:r w:rsidRPr="00E65BAF">
        <w:rPr>
          <w:sz w:val="28"/>
          <w:szCs w:val="28"/>
          <w:lang w:val="uk-UA" w:eastAsia="uk-UA"/>
        </w:rPr>
        <w:t>,</w:t>
      </w:r>
      <w:proofErr w:type="gramEnd"/>
      <w:r w:rsidRPr="00B018CA">
        <w:rPr>
          <w:sz w:val="28"/>
          <w:szCs w:val="28"/>
          <w:lang w:val="uk-UA" w:eastAsia="uk-UA"/>
        </w:rPr>
        <w:t xml:space="preserve"> що вказує на їх високий рівень самовпевненості та спокою в будь-яких ситуаціях, включаючи незвичні чи стресові. </w:t>
      </w:r>
    </w:p>
    <w:p w:rsidR="001E4122" w:rsidRPr="00B018CA" w:rsidRDefault="001E4122" w:rsidP="001E4122">
      <w:pPr>
        <w:spacing w:line="360" w:lineRule="auto"/>
        <w:ind w:firstLine="851"/>
        <w:jc w:val="both"/>
        <w:rPr>
          <w:sz w:val="28"/>
          <w:szCs w:val="28"/>
          <w:lang w:val="uk-UA"/>
        </w:rPr>
      </w:pPr>
      <w:r w:rsidRPr="00E65BAF">
        <w:rPr>
          <w:rStyle w:val="ad"/>
          <w:b w:val="0"/>
          <w:sz w:val="28"/>
          <w:szCs w:val="28"/>
          <w:lang w:val="uk-UA"/>
        </w:rPr>
        <w:t>Середній рівень тривожності</w:t>
      </w:r>
      <w:r w:rsidRPr="00E65BAF">
        <w:rPr>
          <w:b/>
          <w:sz w:val="28"/>
          <w:szCs w:val="28"/>
          <w:lang w:val="uk-UA"/>
        </w:rPr>
        <w:t xml:space="preserve"> є</w:t>
      </w:r>
      <w:r w:rsidRPr="00B018CA">
        <w:rPr>
          <w:sz w:val="28"/>
          <w:szCs w:val="28"/>
          <w:lang w:val="uk-UA"/>
        </w:rPr>
        <w:t xml:space="preserve"> домінуючим, оскільки 54,0% студентів показують середній рівень тривожності.</w:t>
      </w:r>
      <w:r w:rsidRPr="00B018CA">
        <w:rPr>
          <w:sz w:val="28"/>
          <w:szCs w:val="28"/>
          <w:lang w:val="uk-UA" w:eastAsia="uk-UA"/>
        </w:rPr>
        <w:t>Це свідчить про те, що більшість досліджуваних мають здатність контролювати свої емоції в стресових ситуаціях, хоча іноді можуть відчувати певну тривогу в нових або складних обставинах.</w:t>
      </w:r>
    </w:p>
    <w:p w:rsidR="001E4122" w:rsidRPr="00B018CA" w:rsidRDefault="001E4122" w:rsidP="001E4122">
      <w:pPr>
        <w:spacing w:line="360" w:lineRule="auto"/>
        <w:ind w:firstLine="851"/>
        <w:jc w:val="both"/>
        <w:rPr>
          <w:sz w:val="28"/>
          <w:szCs w:val="28"/>
        </w:rPr>
      </w:pPr>
      <w:r w:rsidRPr="00B018CA">
        <w:rPr>
          <w:sz w:val="28"/>
          <w:szCs w:val="28"/>
          <w:lang w:val="uk-UA"/>
        </w:rPr>
        <w:t>У</w:t>
      </w:r>
      <w:r w:rsidRPr="00B018CA">
        <w:rPr>
          <w:sz w:val="28"/>
          <w:szCs w:val="28"/>
        </w:rPr>
        <w:t xml:space="preserve"> </w:t>
      </w:r>
      <w:r w:rsidRPr="00E65BAF">
        <w:rPr>
          <w:rStyle w:val="ad"/>
          <w:b w:val="0"/>
          <w:sz w:val="28"/>
          <w:szCs w:val="28"/>
          <w:lang w:val="uk-UA"/>
        </w:rPr>
        <w:t>27</w:t>
      </w:r>
      <w:r w:rsidRPr="00E65BAF">
        <w:rPr>
          <w:rStyle w:val="ad"/>
          <w:b w:val="0"/>
          <w:sz w:val="28"/>
          <w:szCs w:val="28"/>
        </w:rPr>
        <w:t>%</w:t>
      </w:r>
      <w:r w:rsidRPr="00E65BAF">
        <w:rPr>
          <w:b/>
          <w:sz w:val="28"/>
          <w:szCs w:val="28"/>
        </w:rPr>
        <w:t xml:space="preserve"> </w:t>
      </w:r>
      <w:r w:rsidRPr="00E65BAF">
        <w:rPr>
          <w:sz w:val="28"/>
          <w:szCs w:val="28"/>
        </w:rPr>
        <w:t xml:space="preserve">осіб </w:t>
      </w:r>
      <w:r w:rsidRPr="00E65BAF">
        <w:rPr>
          <w:sz w:val="28"/>
          <w:szCs w:val="28"/>
          <w:lang w:val="uk-UA"/>
        </w:rPr>
        <w:t>за</w:t>
      </w:r>
      <w:r w:rsidRPr="00E65BAF">
        <w:rPr>
          <w:sz w:val="28"/>
          <w:szCs w:val="28"/>
        </w:rPr>
        <w:t>явлений</w:t>
      </w:r>
      <w:r w:rsidRPr="00E65BAF">
        <w:rPr>
          <w:b/>
          <w:sz w:val="28"/>
          <w:szCs w:val="28"/>
        </w:rPr>
        <w:t xml:space="preserve"> </w:t>
      </w:r>
      <w:r w:rsidRPr="00E65BAF">
        <w:rPr>
          <w:rStyle w:val="ad"/>
          <w:b w:val="0"/>
          <w:sz w:val="28"/>
          <w:szCs w:val="28"/>
        </w:rPr>
        <w:t>високий рівень тривожності</w:t>
      </w:r>
      <w:r w:rsidRPr="00B018CA">
        <w:rPr>
          <w:sz w:val="28"/>
          <w:szCs w:val="28"/>
        </w:rPr>
        <w:t xml:space="preserve">, що є </w:t>
      </w:r>
      <w:r w:rsidRPr="00B018CA">
        <w:rPr>
          <w:sz w:val="28"/>
          <w:szCs w:val="28"/>
          <w:lang w:val="uk-UA"/>
        </w:rPr>
        <w:t>н</w:t>
      </w:r>
      <w:r w:rsidRPr="00B018CA">
        <w:rPr>
          <w:sz w:val="28"/>
          <w:szCs w:val="28"/>
        </w:rPr>
        <w:t>адмірно високим серед досліджуваних</w:t>
      </w:r>
      <w:r w:rsidRPr="00B018CA">
        <w:rPr>
          <w:sz w:val="28"/>
          <w:szCs w:val="28"/>
          <w:lang w:val="uk-UA"/>
        </w:rPr>
        <w:t>, і може</w:t>
      </w:r>
      <w:r w:rsidRPr="00B018CA">
        <w:rPr>
          <w:sz w:val="28"/>
          <w:szCs w:val="28"/>
          <w:lang w:val="uk-UA" w:eastAsia="uk-UA"/>
        </w:rPr>
        <w:t xml:space="preserve"> проявляєтися у схильності до відкладання важливих завдань через страх перед невдачею та неуникненням помилок</w:t>
      </w:r>
      <w:r w:rsidRPr="00B018CA">
        <w:rPr>
          <w:sz w:val="28"/>
          <w:szCs w:val="28"/>
          <w:lang w:val="uk-UA"/>
        </w:rPr>
        <w:t>.</w:t>
      </w:r>
    </w:p>
    <w:p w:rsidR="001E4122" w:rsidRPr="00CE63F6" w:rsidRDefault="001E4122" w:rsidP="001E4122">
      <w:pPr>
        <w:pStyle w:val="ab"/>
        <w:spacing w:before="0" w:beforeAutospacing="0" w:after="0" w:afterAutospacing="0" w:line="360" w:lineRule="auto"/>
        <w:ind w:firstLine="851"/>
        <w:jc w:val="both"/>
        <w:rPr>
          <w:b/>
          <w:sz w:val="28"/>
          <w:szCs w:val="28"/>
        </w:rPr>
      </w:pPr>
      <w:r w:rsidRPr="00CE63F6">
        <w:rPr>
          <w:sz w:val="28"/>
          <w:szCs w:val="28"/>
        </w:rPr>
        <w:t xml:space="preserve">Аналізуючи результати за методикою самооцінки психічних станів Айзенка, можна виділити такі дані щодо психоемоційного стану респондентів, зокрема про </w:t>
      </w:r>
      <w:r>
        <w:rPr>
          <w:sz w:val="28"/>
          <w:szCs w:val="28"/>
        </w:rPr>
        <w:t>ф</w:t>
      </w:r>
      <w:r w:rsidRPr="00CE63F6">
        <w:rPr>
          <w:rStyle w:val="ad"/>
          <w:b w:val="0"/>
          <w:sz w:val="28"/>
          <w:szCs w:val="28"/>
        </w:rPr>
        <w:t>рустраці</w:t>
      </w:r>
      <w:r>
        <w:rPr>
          <w:rStyle w:val="ad"/>
          <w:b w:val="0"/>
          <w:sz w:val="28"/>
          <w:szCs w:val="28"/>
        </w:rPr>
        <w:t>ю</w:t>
      </w:r>
      <w:r w:rsidRPr="00CE63F6">
        <w:rPr>
          <w:rStyle w:val="ad"/>
          <w:b w:val="0"/>
          <w:sz w:val="28"/>
          <w:szCs w:val="28"/>
        </w:rPr>
        <w:t>:</w:t>
      </w:r>
    </w:p>
    <w:p w:rsidR="001E4122" w:rsidRPr="00B018CA" w:rsidRDefault="001E4122" w:rsidP="001E4122">
      <w:pPr>
        <w:spacing w:line="360" w:lineRule="auto"/>
        <w:ind w:firstLine="851"/>
        <w:jc w:val="both"/>
        <w:rPr>
          <w:sz w:val="28"/>
          <w:szCs w:val="28"/>
          <w:lang w:val="uk-UA"/>
        </w:rPr>
      </w:pPr>
      <w:r w:rsidRPr="00B018CA">
        <w:rPr>
          <w:sz w:val="28"/>
          <w:szCs w:val="28"/>
          <w:lang w:val="uk-UA"/>
        </w:rPr>
        <w:t>Більшість респондентів (29,8%) студентів відчувають середній рівень фрустрації, що вказує на не дуже високий рівень стійкості до невдач і здатність долати труднощі.</w:t>
      </w:r>
    </w:p>
    <w:p w:rsidR="001E4122" w:rsidRPr="00B018CA" w:rsidRDefault="001E4122" w:rsidP="001E4122">
      <w:pPr>
        <w:spacing w:line="360" w:lineRule="auto"/>
        <w:ind w:firstLine="851"/>
        <w:jc w:val="both"/>
        <w:rPr>
          <w:sz w:val="28"/>
          <w:szCs w:val="28"/>
          <w:lang w:val="uk-UA"/>
        </w:rPr>
      </w:pPr>
      <w:r w:rsidRPr="002666AD">
        <w:rPr>
          <w:rStyle w:val="ad"/>
          <w:b w:val="0"/>
          <w:sz w:val="28"/>
          <w:szCs w:val="28"/>
          <w:lang w:val="uk-UA"/>
        </w:rPr>
        <w:t>Тільки 16,2% студентів мають низький рівень фрустрації, що є</w:t>
      </w:r>
      <w:r w:rsidRPr="002666AD">
        <w:rPr>
          <w:b/>
          <w:sz w:val="28"/>
          <w:szCs w:val="28"/>
          <w:lang w:val="uk-UA"/>
        </w:rPr>
        <w:t xml:space="preserve"> </w:t>
      </w:r>
      <w:r w:rsidRPr="00B018CA">
        <w:rPr>
          <w:sz w:val="28"/>
          <w:szCs w:val="28"/>
          <w:lang w:val="uk-UA"/>
        </w:rPr>
        <w:t>показником високої адаптивності й психологічної стійкості.</w:t>
      </w:r>
    </w:p>
    <w:p w:rsidR="001E4122" w:rsidRDefault="001E4122" w:rsidP="001E4122">
      <w:pPr>
        <w:spacing w:line="360" w:lineRule="auto"/>
        <w:ind w:firstLine="851"/>
        <w:jc w:val="both"/>
        <w:rPr>
          <w:sz w:val="28"/>
          <w:szCs w:val="28"/>
        </w:rPr>
      </w:pPr>
      <w:r w:rsidRPr="002666AD">
        <w:rPr>
          <w:rStyle w:val="ad"/>
          <w:b w:val="0"/>
          <w:sz w:val="28"/>
          <w:szCs w:val="28"/>
        </w:rPr>
        <w:t>Високий рівень фрустрації</w:t>
      </w:r>
      <w:r w:rsidRPr="002666AD">
        <w:rPr>
          <w:b/>
          <w:sz w:val="28"/>
          <w:szCs w:val="28"/>
        </w:rPr>
        <w:t xml:space="preserve"> </w:t>
      </w:r>
      <w:r w:rsidRPr="00B018CA">
        <w:rPr>
          <w:sz w:val="28"/>
          <w:szCs w:val="28"/>
        </w:rPr>
        <w:t xml:space="preserve">виявлений у </w:t>
      </w:r>
      <w:r w:rsidRPr="00B018CA">
        <w:rPr>
          <w:sz w:val="28"/>
          <w:szCs w:val="28"/>
          <w:lang w:val="uk-UA"/>
        </w:rPr>
        <w:t>29</w:t>
      </w:r>
      <w:r w:rsidRPr="00B018CA">
        <w:rPr>
          <w:sz w:val="28"/>
          <w:szCs w:val="28"/>
        </w:rPr>
        <w:t xml:space="preserve">,8% осіб, що свідчить про те, що </w:t>
      </w:r>
      <w:r w:rsidRPr="00B018CA">
        <w:rPr>
          <w:sz w:val="28"/>
          <w:szCs w:val="28"/>
          <w:lang w:val="uk-UA"/>
        </w:rPr>
        <w:t xml:space="preserve">ця </w:t>
      </w:r>
      <w:r w:rsidRPr="00B018CA">
        <w:rPr>
          <w:sz w:val="28"/>
          <w:szCs w:val="28"/>
        </w:rPr>
        <w:t xml:space="preserve">кількість </w:t>
      </w:r>
      <w:r w:rsidRPr="00B018CA">
        <w:rPr>
          <w:sz w:val="28"/>
          <w:szCs w:val="28"/>
          <w:lang w:val="uk-UA"/>
        </w:rPr>
        <w:t>студ</w:t>
      </w:r>
      <w:r w:rsidRPr="00B018CA">
        <w:rPr>
          <w:sz w:val="28"/>
          <w:szCs w:val="28"/>
        </w:rPr>
        <w:t>ентів демонструє схильність до фрустрації в умовах труднощів.</w:t>
      </w:r>
    </w:p>
    <w:p w:rsidR="001E4122" w:rsidRPr="00AE1564" w:rsidRDefault="001E4122" w:rsidP="001E4122">
      <w:pPr>
        <w:pStyle w:val="ab"/>
        <w:spacing w:before="0" w:beforeAutospacing="0" w:after="0" w:afterAutospacing="0" w:line="360" w:lineRule="auto"/>
        <w:ind w:firstLine="851"/>
        <w:jc w:val="both"/>
        <w:rPr>
          <w:sz w:val="28"/>
          <w:szCs w:val="28"/>
        </w:rPr>
      </w:pPr>
      <w:r w:rsidRPr="00B018CA">
        <w:rPr>
          <w:sz w:val="28"/>
          <w:szCs w:val="28"/>
        </w:rPr>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а</w:t>
      </w:r>
      <w:r w:rsidRPr="00AE1564">
        <w:rPr>
          <w:rStyle w:val="ad"/>
          <w:b w:val="0"/>
          <w:sz w:val="28"/>
          <w:szCs w:val="28"/>
        </w:rPr>
        <w:t>гресивність:</w:t>
      </w:r>
    </w:p>
    <w:p w:rsidR="001E4122" w:rsidRPr="00B018CA" w:rsidRDefault="001E4122" w:rsidP="001E4122">
      <w:pPr>
        <w:spacing w:line="360" w:lineRule="auto"/>
        <w:ind w:firstLine="851"/>
        <w:jc w:val="both"/>
        <w:rPr>
          <w:sz w:val="28"/>
          <w:szCs w:val="28"/>
        </w:rPr>
      </w:pPr>
      <w:r w:rsidRPr="00AE1564">
        <w:rPr>
          <w:rStyle w:val="ad"/>
          <w:b w:val="0"/>
          <w:sz w:val="28"/>
          <w:szCs w:val="28"/>
        </w:rPr>
        <w:lastRenderedPageBreak/>
        <w:t>Більшість респондентів</w:t>
      </w:r>
      <w:r w:rsidRPr="00AE1564">
        <w:rPr>
          <w:sz w:val="28"/>
          <w:szCs w:val="28"/>
        </w:rPr>
        <w:t xml:space="preserve"> (6</w:t>
      </w:r>
      <w:r w:rsidRPr="00AE1564">
        <w:rPr>
          <w:sz w:val="28"/>
          <w:szCs w:val="28"/>
          <w:lang w:val="uk-UA"/>
        </w:rPr>
        <w:t>4</w:t>
      </w:r>
      <w:r w:rsidRPr="00AE1564">
        <w:rPr>
          <w:sz w:val="28"/>
          <w:szCs w:val="28"/>
        </w:rPr>
        <w:t xml:space="preserve">,1%) </w:t>
      </w:r>
      <w:r w:rsidRPr="00AE1564">
        <w:rPr>
          <w:sz w:val="28"/>
          <w:szCs w:val="28"/>
          <w:lang w:val="uk-UA"/>
        </w:rPr>
        <w:t>демонстр</w:t>
      </w:r>
      <w:r w:rsidRPr="00AE1564">
        <w:rPr>
          <w:sz w:val="28"/>
          <w:szCs w:val="28"/>
        </w:rPr>
        <w:t xml:space="preserve">ують </w:t>
      </w:r>
      <w:r w:rsidRPr="00AE1564">
        <w:rPr>
          <w:rStyle w:val="ad"/>
          <w:b w:val="0"/>
          <w:sz w:val="28"/>
          <w:szCs w:val="28"/>
        </w:rPr>
        <w:t>середній рівень агресивності</w:t>
      </w:r>
      <w:r w:rsidRPr="00AE1564">
        <w:rPr>
          <w:sz w:val="28"/>
          <w:szCs w:val="28"/>
        </w:rPr>
        <w:t>,</w:t>
      </w:r>
      <w:r w:rsidRPr="00B018CA">
        <w:rPr>
          <w:sz w:val="28"/>
          <w:szCs w:val="28"/>
        </w:rPr>
        <w:t xml:space="preserve"> що свідчить про </w:t>
      </w:r>
      <w:r w:rsidRPr="00B018CA">
        <w:rPr>
          <w:sz w:val="28"/>
          <w:szCs w:val="28"/>
          <w:lang w:val="uk-UA"/>
        </w:rPr>
        <w:t>звичай</w:t>
      </w:r>
      <w:r w:rsidRPr="00B018CA">
        <w:rPr>
          <w:sz w:val="28"/>
          <w:szCs w:val="28"/>
        </w:rPr>
        <w:t>ний рівень здатності реагувати на стресові ситуації.</w:t>
      </w:r>
    </w:p>
    <w:p w:rsidR="001E4122" w:rsidRPr="00B018CA" w:rsidRDefault="001E4122" w:rsidP="001E4122">
      <w:pPr>
        <w:spacing w:line="360" w:lineRule="auto"/>
        <w:ind w:firstLine="851"/>
        <w:jc w:val="both"/>
        <w:rPr>
          <w:sz w:val="28"/>
          <w:szCs w:val="28"/>
        </w:rPr>
      </w:pPr>
      <w:r w:rsidRPr="00AE1564">
        <w:rPr>
          <w:rStyle w:val="ad"/>
          <w:b w:val="0"/>
          <w:sz w:val="28"/>
          <w:szCs w:val="28"/>
        </w:rPr>
        <w:t>Високий рівень агресивності</w:t>
      </w:r>
      <w:r w:rsidRPr="00B018CA">
        <w:rPr>
          <w:sz w:val="28"/>
          <w:szCs w:val="28"/>
        </w:rPr>
        <w:t xml:space="preserve"> виявлений лише у 1</w:t>
      </w:r>
      <w:r w:rsidRPr="00B018CA">
        <w:rPr>
          <w:sz w:val="28"/>
          <w:szCs w:val="28"/>
          <w:lang w:val="uk-UA"/>
        </w:rPr>
        <w:t>3</w:t>
      </w:r>
      <w:r w:rsidRPr="00B018CA">
        <w:rPr>
          <w:sz w:val="28"/>
          <w:szCs w:val="28"/>
        </w:rPr>
        <w:t>,</w:t>
      </w:r>
      <w:r w:rsidRPr="00B018CA">
        <w:rPr>
          <w:sz w:val="28"/>
          <w:szCs w:val="28"/>
          <w:lang w:val="uk-UA"/>
        </w:rPr>
        <w:t>2</w:t>
      </w:r>
      <w:r w:rsidRPr="00B018CA">
        <w:rPr>
          <w:sz w:val="28"/>
          <w:szCs w:val="28"/>
        </w:rPr>
        <w:t>% осіб. Це може свідчити про можливі труднощі в соціальних взаємодіях</w:t>
      </w:r>
      <w:r w:rsidRPr="00B018CA">
        <w:rPr>
          <w:sz w:val="28"/>
          <w:szCs w:val="28"/>
          <w:lang w:val="uk-UA"/>
        </w:rPr>
        <w:t xml:space="preserve"> з іншими студентами  </w:t>
      </w:r>
      <w:r w:rsidRPr="00B018CA">
        <w:rPr>
          <w:sz w:val="28"/>
          <w:szCs w:val="28"/>
        </w:rPr>
        <w:t xml:space="preserve"> та роботі з </w:t>
      </w:r>
      <w:r w:rsidRPr="00B018CA">
        <w:rPr>
          <w:sz w:val="28"/>
          <w:szCs w:val="28"/>
          <w:lang w:val="uk-UA"/>
        </w:rPr>
        <w:t>пацієнта</w:t>
      </w:r>
      <w:r w:rsidRPr="00B018CA">
        <w:rPr>
          <w:sz w:val="28"/>
          <w:szCs w:val="28"/>
        </w:rPr>
        <w:t>ми</w:t>
      </w:r>
      <w:r w:rsidRPr="00B018CA">
        <w:rPr>
          <w:sz w:val="28"/>
          <w:szCs w:val="28"/>
          <w:lang w:val="uk-UA"/>
        </w:rPr>
        <w:t xml:space="preserve"> на клінічних базах</w:t>
      </w:r>
      <w:r w:rsidRPr="00B018CA">
        <w:rPr>
          <w:sz w:val="28"/>
          <w:szCs w:val="28"/>
        </w:rPr>
        <w:t>.</w:t>
      </w:r>
    </w:p>
    <w:p w:rsidR="001E4122" w:rsidRDefault="001E4122" w:rsidP="001E4122">
      <w:pPr>
        <w:spacing w:line="360" w:lineRule="auto"/>
        <w:ind w:firstLine="851"/>
        <w:jc w:val="both"/>
        <w:rPr>
          <w:sz w:val="28"/>
          <w:szCs w:val="28"/>
        </w:rPr>
      </w:pPr>
      <w:r w:rsidRPr="00B018CA">
        <w:rPr>
          <w:sz w:val="28"/>
          <w:szCs w:val="28"/>
          <w:lang w:val="uk-UA"/>
        </w:rPr>
        <w:t>19</w:t>
      </w:r>
      <w:r w:rsidRPr="00B018CA">
        <w:rPr>
          <w:sz w:val="28"/>
          <w:szCs w:val="28"/>
        </w:rPr>
        <w:t>,</w:t>
      </w:r>
      <w:r w:rsidRPr="00B018CA">
        <w:rPr>
          <w:sz w:val="28"/>
          <w:szCs w:val="28"/>
          <w:lang w:val="uk-UA"/>
        </w:rPr>
        <w:t>0</w:t>
      </w:r>
      <w:r w:rsidRPr="00B018CA">
        <w:rPr>
          <w:sz w:val="28"/>
          <w:szCs w:val="28"/>
        </w:rPr>
        <w:t xml:space="preserve">% </w:t>
      </w:r>
      <w:r w:rsidRPr="00B018CA">
        <w:rPr>
          <w:sz w:val="28"/>
          <w:szCs w:val="28"/>
          <w:lang w:val="uk-UA"/>
        </w:rPr>
        <w:t>студентів</w:t>
      </w:r>
      <w:r w:rsidRPr="00B018CA">
        <w:rPr>
          <w:sz w:val="28"/>
          <w:szCs w:val="28"/>
        </w:rPr>
        <w:t xml:space="preserve"> мають низький рівень агрес</w:t>
      </w:r>
      <w:r w:rsidRPr="00B018CA">
        <w:rPr>
          <w:sz w:val="28"/>
          <w:szCs w:val="28"/>
          <w:lang w:val="uk-UA"/>
        </w:rPr>
        <w:t>ивності</w:t>
      </w:r>
      <w:r w:rsidRPr="00B018CA">
        <w:rPr>
          <w:sz w:val="28"/>
          <w:szCs w:val="28"/>
        </w:rPr>
        <w:t xml:space="preserve">, </w:t>
      </w:r>
      <w:r w:rsidRPr="00B018CA">
        <w:rPr>
          <w:sz w:val="28"/>
          <w:szCs w:val="28"/>
          <w:lang w:val="uk-UA"/>
        </w:rPr>
        <w:t>що свідчить про</w:t>
      </w:r>
      <w:r w:rsidRPr="00B018CA">
        <w:rPr>
          <w:sz w:val="28"/>
          <w:szCs w:val="28"/>
        </w:rPr>
        <w:t xml:space="preserve"> більш врівноважену поведінку.</w:t>
      </w:r>
    </w:p>
    <w:p w:rsidR="001E4122" w:rsidRPr="00B82F43" w:rsidRDefault="001E4122" w:rsidP="001E4122">
      <w:pPr>
        <w:pStyle w:val="ab"/>
        <w:spacing w:before="0" w:beforeAutospacing="0" w:after="0" w:afterAutospacing="0" w:line="360" w:lineRule="auto"/>
        <w:ind w:firstLine="851"/>
        <w:jc w:val="both"/>
        <w:rPr>
          <w:sz w:val="28"/>
          <w:szCs w:val="28"/>
        </w:rPr>
      </w:pPr>
      <w:r w:rsidRPr="00B018CA">
        <w:rPr>
          <w:sz w:val="28"/>
          <w:szCs w:val="28"/>
        </w:rPr>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р</w:t>
      </w:r>
      <w:r w:rsidRPr="00B82F43">
        <w:rPr>
          <w:rStyle w:val="ad"/>
          <w:b w:val="0"/>
          <w:sz w:val="28"/>
          <w:szCs w:val="28"/>
        </w:rPr>
        <w:t>игідність:</w:t>
      </w:r>
    </w:p>
    <w:p w:rsidR="001E4122" w:rsidRPr="00B018CA" w:rsidRDefault="001E4122" w:rsidP="001E4122">
      <w:pPr>
        <w:spacing w:line="360" w:lineRule="auto"/>
        <w:ind w:firstLine="851"/>
        <w:jc w:val="both"/>
        <w:rPr>
          <w:sz w:val="28"/>
          <w:szCs w:val="28"/>
        </w:rPr>
      </w:pPr>
      <w:r w:rsidRPr="00B82F43">
        <w:rPr>
          <w:sz w:val="28"/>
          <w:szCs w:val="28"/>
          <w:lang w:val="uk-UA"/>
        </w:rPr>
        <w:t>59</w:t>
      </w:r>
      <w:r w:rsidRPr="00B82F43">
        <w:rPr>
          <w:sz w:val="28"/>
          <w:szCs w:val="28"/>
        </w:rPr>
        <w:t>,</w:t>
      </w:r>
      <w:r w:rsidRPr="00B82F43">
        <w:rPr>
          <w:sz w:val="28"/>
          <w:szCs w:val="28"/>
          <w:lang w:val="uk-UA"/>
        </w:rPr>
        <w:t>5</w:t>
      </w:r>
      <w:r w:rsidRPr="00B82F43">
        <w:rPr>
          <w:sz w:val="28"/>
          <w:szCs w:val="28"/>
        </w:rPr>
        <w:t xml:space="preserve">% </w:t>
      </w:r>
      <w:r w:rsidRPr="00B82F43">
        <w:rPr>
          <w:sz w:val="28"/>
          <w:szCs w:val="28"/>
          <w:lang w:val="uk-UA"/>
        </w:rPr>
        <w:t>сту</w:t>
      </w:r>
      <w:r w:rsidRPr="00B82F43">
        <w:rPr>
          <w:sz w:val="28"/>
          <w:szCs w:val="28"/>
        </w:rPr>
        <w:t xml:space="preserve">дентів показали </w:t>
      </w:r>
      <w:r w:rsidRPr="00B82F43">
        <w:rPr>
          <w:rStyle w:val="ad"/>
          <w:b w:val="0"/>
          <w:sz w:val="28"/>
          <w:szCs w:val="28"/>
        </w:rPr>
        <w:t>середній рівень ригідності</w:t>
      </w:r>
      <w:r w:rsidRPr="00B018CA">
        <w:rPr>
          <w:sz w:val="28"/>
          <w:szCs w:val="28"/>
        </w:rPr>
        <w:t xml:space="preserve">, що може свідчити про деяку обмеженість у здатності адаптуватися до </w:t>
      </w:r>
      <w:r w:rsidRPr="00B018CA">
        <w:rPr>
          <w:sz w:val="28"/>
          <w:szCs w:val="28"/>
          <w:lang w:val="uk-UA"/>
        </w:rPr>
        <w:t xml:space="preserve">різних </w:t>
      </w:r>
      <w:r w:rsidRPr="00B018CA">
        <w:rPr>
          <w:sz w:val="28"/>
          <w:szCs w:val="28"/>
        </w:rPr>
        <w:t>змін</w:t>
      </w:r>
      <w:r w:rsidRPr="00B018CA">
        <w:rPr>
          <w:sz w:val="28"/>
          <w:szCs w:val="28"/>
          <w:lang w:val="uk-UA"/>
        </w:rPr>
        <w:t xml:space="preserve"> і нових умов</w:t>
      </w:r>
      <w:r w:rsidRPr="00B018CA">
        <w:rPr>
          <w:sz w:val="28"/>
          <w:szCs w:val="28"/>
        </w:rPr>
        <w:t>.</w:t>
      </w:r>
    </w:p>
    <w:p w:rsidR="001E4122" w:rsidRPr="00B018CA" w:rsidRDefault="001E4122" w:rsidP="001E4122">
      <w:pPr>
        <w:spacing w:line="360" w:lineRule="auto"/>
        <w:ind w:firstLine="851"/>
        <w:jc w:val="both"/>
        <w:rPr>
          <w:sz w:val="28"/>
          <w:szCs w:val="28"/>
          <w:lang w:val="uk-UA"/>
        </w:rPr>
      </w:pPr>
      <w:r w:rsidRPr="00B018CA">
        <w:rPr>
          <w:sz w:val="28"/>
          <w:szCs w:val="28"/>
          <w:lang w:val="uk-UA"/>
        </w:rPr>
        <w:t xml:space="preserve">У 10,8% респондентів експериментальної групи виявлено </w:t>
      </w:r>
      <w:r w:rsidRPr="00B82F43">
        <w:rPr>
          <w:rStyle w:val="ad"/>
          <w:b w:val="0"/>
          <w:sz w:val="28"/>
          <w:szCs w:val="28"/>
          <w:lang w:val="uk-UA"/>
        </w:rPr>
        <w:t>високий рівень ригідності</w:t>
      </w:r>
      <w:r w:rsidRPr="00B82F43">
        <w:rPr>
          <w:b/>
          <w:sz w:val="28"/>
          <w:szCs w:val="28"/>
          <w:lang w:val="uk-UA"/>
        </w:rPr>
        <w:t xml:space="preserve"> </w:t>
      </w:r>
      <w:r w:rsidRPr="00B018CA">
        <w:rPr>
          <w:sz w:val="28"/>
          <w:szCs w:val="28"/>
          <w:lang w:val="uk-UA"/>
        </w:rPr>
        <w:t>, що може свідчити про стереотипність поведінки, нездатність змінювати свої переконання або погляди .</w:t>
      </w:r>
    </w:p>
    <w:p w:rsidR="001E4122" w:rsidRPr="00B018CA" w:rsidRDefault="001E4122" w:rsidP="001E4122">
      <w:pPr>
        <w:spacing w:line="360" w:lineRule="auto"/>
        <w:ind w:firstLine="851"/>
        <w:jc w:val="both"/>
        <w:rPr>
          <w:sz w:val="28"/>
          <w:szCs w:val="28"/>
          <w:lang w:val="uk-UA"/>
        </w:rPr>
      </w:pPr>
      <w:r w:rsidRPr="00B82F43">
        <w:rPr>
          <w:rStyle w:val="ad"/>
          <w:b w:val="0"/>
          <w:sz w:val="28"/>
          <w:szCs w:val="28"/>
          <w:lang w:val="uk-UA"/>
        </w:rPr>
        <w:t>Низький рівень ригідності</w:t>
      </w:r>
      <w:r w:rsidRPr="00B018CA">
        <w:rPr>
          <w:sz w:val="28"/>
          <w:szCs w:val="28"/>
          <w:lang w:val="uk-UA"/>
        </w:rPr>
        <w:t xml:space="preserve"> виявлений у 29,7% осіб, що вказує на те, що багато студентів мають певні труднощі з гнучкістю у мисленні та поведінці.</w:t>
      </w:r>
    </w:p>
    <w:p w:rsidR="00754F5F" w:rsidRPr="00BE795A" w:rsidRDefault="00754F5F" w:rsidP="00BE795A">
      <w:pPr>
        <w:spacing w:line="360" w:lineRule="auto"/>
        <w:ind w:firstLine="709"/>
        <w:jc w:val="both"/>
        <w:rPr>
          <w:b/>
          <w:sz w:val="28"/>
          <w:szCs w:val="28"/>
          <w:lang w:val="uk-UA"/>
        </w:rPr>
      </w:pPr>
    </w:p>
    <w:p w:rsidR="004F5452" w:rsidRPr="00BE795A" w:rsidRDefault="004F5452" w:rsidP="00BE795A">
      <w:pPr>
        <w:pStyle w:val="ab"/>
        <w:tabs>
          <w:tab w:val="left" w:pos="9720"/>
        </w:tabs>
        <w:spacing w:before="0" w:beforeAutospacing="0" w:after="0" w:afterAutospacing="0" w:line="360" w:lineRule="auto"/>
        <w:ind w:firstLine="709"/>
        <w:jc w:val="center"/>
        <w:rPr>
          <w:b/>
          <w:sz w:val="28"/>
          <w:szCs w:val="28"/>
        </w:rPr>
      </w:pPr>
      <w:r w:rsidRPr="00BE795A">
        <w:rPr>
          <w:b/>
          <w:sz w:val="28"/>
          <w:szCs w:val="28"/>
        </w:rPr>
        <w:t>Висновки до розділу 2.</w:t>
      </w:r>
    </w:p>
    <w:p w:rsidR="004F5452" w:rsidRPr="00BE795A" w:rsidRDefault="004F5452" w:rsidP="00BE795A">
      <w:pPr>
        <w:tabs>
          <w:tab w:val="left" w:pos="3315"/>
        </w:tabs>
        <w:spacing w:line="360" w:lineRule="auto"/>
        <w:ind w:firstLine="709"/>
        <w:jc w:val="both"/>
        <w:rPr>
          <w:sz w:val="28"/>
          <w:szCs w:val="28"/>
          <w:lang w:val="uk-UA"/>
        </w:rPr>
      </w:pPr>
    </w:p>
    <w:p w:rsidR="0025325E" w:rsidRPr="00BE795A" w:rsidRDefault="004F5452" w:rsidP="00286BA4">
      <w:pPr>
        <w:pStyle w:val="HTML"/>
        <w:numPr>
          <w:ilvl w:val="0"/>
          <w:numId w:val="2"/>
        </w:numPr>
        <w:spacing w:line="360" w:lineRule="auto"/>
        <w:ind w:left="0" w:firstLine="709"/>
        <w:jc w:val="both"/>
        <w:rPr>
          <w:rFonts w:ascii="Times New Roman" w:hAnsi="Times New Roman" w:cs="Times New Roman"/>
          <w:sz w:val="28"/>
          <w:szCs w:val="28"/>
        </w:rPr>
      </w:pPr>
      <w:r w:rsidRPr="00BE795A">
        <w:rPr>
          <w:rFonts w:ascii="Times New Roman" w:hAnsi="Times New Roman" w:cs="Times New Roman"/>
          <w:sz w:val="28"/>
          <w:szCs w:val="28"/>
        </w:rPr>
        <w:t xml:space="preserve">Для вирішення </w:t>
      </w:r>
      <w:r w:rsidR="00643E97" w:rsidRPr="00BE795A">
        <w:rPr>
          <w:rFonts w:ascii="Times New Roman" w:hAnsi="Times New Roman" w:cs="Times New Roman"/>
          <w:sz w:val="28"/>
          <w:szCs w:val="28"/>
        </w:rPr>
        <w:t xml:space="preserve">проведення </w:t>
      </w:r>
      <w:r w:rsidR="004832D9" w:rsidRPr="00BE795A">
        <w:rPr>
          <w:rFonts w:ascii="Times New Roman" w:hAnsi="Times New Roman" w:cs="Times New Roman"/>
          <w:sz w:val="28"/>
          <w:szCs w:val="28"/>
        </w:rPr>
        <w:t xml:space="preserve">оцінки </w:t>
      </w:r>
      <w:r w:rsidR="00AC67D3" w:rsidRPr="00BE795A">
        <w:rPr>
          <w:rStyle w:val="y2iqfc"/>
          <w:rFonts w:ascii="Times New Roman" w:hAnsi="Times New Roman" w:cs="Times New Roman"/>
          <w:sz w:val="28"/>
          <w:szCs w:val="28"/>
        </w:rPr>
        <w:t xml:space="preserve">рівня </w:t>
      </w:r>
      <w:r w:rsidR="00AC67D3" w:rsidRPr="00BE795A">
        <w:rPr>
          <w:rFonts w:ascii="Times New Roman" w:hAnsi="Times New Roman" w:cs="Times New Roman"/>
          <w:color w:val="000000"/>
          <w:sz w:val="28"/>
          <w:szCs w:val="28"/>
        </w:rPr>
        <w:t>особистісної та реактивної</w:t>
      </w:r>
      <w:r w:rsidR="00AC67D3" w:rsidRPr="00BE795A">
        <w:rPr>
          <w:rStyle w:val="y2iqfc"/>
          <w:rFonts w:ascii="Times New Roman" w:hAnsi="Times New Roman" w:cs="Times New Roman"/>
          <w:sz w:val="28"/>
          <w:szCs w:val="28"/>
        </w:rPr>
        <w:t xml:space="preserve"> тривожності студентів ННІ медсестринства </w:t>
      </w:r>
      <w:r w:rsidR="00AC67D3" w:rsidRPr="00BE795A">
        <w:rPr>
          <w:rFonts w:ascii="Times New Roman" w:hAnsi="Times New Roman" w:cs="Times New Roman"/>
          <w:sz w:val="28"/>
          <w:szCs w:val="28"/>
        </w:rPr>
        <w:t xml:space="preserve">Тернопільського національного медичного університету імені І. Я. Горбачевського МОЗ України під час російсько-української війни </w:t>
      </w:r>
      <w:r w:rsidR="008F5EF3" w:rsidRPr="00BE795A">
        <w:rPr>
          <w:rFonts w:ascii="Times New Roman" w:hAnsi="Times New Roman" w:cs="Times New Roman"/>
          <w:sz w:val="28"/>
          <w:szCs w:val="28"/>
        </w:rPr>
        <w:t>вирішено використати</w:t>
      </w:r>
      <w:r w:rsidR="00AC67D3" w:rsidRPr="00BE795A">
        <w:rPr>
          <w:rFonts w:ascii="Times New Roman" w:hAnsi="Times New Roman" w:cs="Times New Roman"/>
          <w:sz w:val="28"/>
          <w:szCs w:val="28"/>
        </w:rPr>
        <w:t xml:space="preserve"> </w:t>
      </w:r>
      <w:r w:rsidR="00AC67D3" w:rsidRPr="00BE795A">
        <w:rPr>
          <w:rFonts w:ascii="Times New Roman" w:hAnsi="Times New Roman" w:cs="Times New Roman"/>
          <w:color w:val="000000"/>
          <w:sz w:val="28"/>
          <w:szCs w:val="28"/>
        </w:rPr>
        <w:t>шкал</w:t>
      </w:r>
      <w:r w:rsidR="008F5EF3" w:rsidRPr="00BE795A">
        <w:rPr>
          <w:rFonts w:ascii="Times New Roman" w:hAnsi="Times New Roman" w:cs="Times New Roman"/>
          <w:color w:val="000000"/>
          <w:sz w:val="28"/>
          <w:szCs w:val="28"/>
        </w:rPr>
        <w:t>у</w:t>
      </w:r>
      <w:r w:rsidR="00AC67D3" w:rsidRPr="00BE795A">
        <w:rPr>
          <w:rFonts w:ascii="Times New Roman" w:hAnsi="Times New Roman" w:cs="Times New Roman"/>
          <w:color w:val="000000"/>
          <w:sz w:val="28"/>
          <w:szCs w:val="28"/>
        </w:rPr>
        <w:t xml:space="preserve"> оцінки рівня реактивної (ситуативної) та особистісної тривожності Ч.Д. Спілбергера – Ю.Л. Ханіна.</w:t>
      </w:r>
    </w:p>
    <w:p w:rsidR="00C96F0C" w:rsidRPr="00BE795A" w:rsidRDefault="000B7485" w:rsidP="00286BA4">
      <w:pPr>
        <w:pStyle w:val="HTML"/>
        <w:numPr>
          <w:ilvl w:val="0"/>
          <w:numId w:val="2"/>
        </w:numPr>
        <w:spacing w:line="360" w:lineRule="auto"/>
        <w:ind w:left="0" w:firstLine="709"/>
        <w:jc w:val="both"/>
        <w:rPr>
          <w:rStyle w:val="y2iqfc"/>
          <w:rFonts w:ascii="Times New Roman" w:hAnsi="Times New Roman" w:cs="Times New Roman"/>
          <w:sz w:val="28"/>
          <w:szCs w:val="28"/>
        </w:rPr>
      </w:pPr>
      <w:r w:rsidRPr="00BE795A">
        <w:rPr>
          <w:rStyle w:val="y2iqfc"/>
          <w:rFonts w:ascii="Times New Roman" w:hAnsi="Times New Roman" w:cs="Times New Roman"/>
          <w:sz w:val="28"/>
          <w:szCs w:val="28"/>
        </w:rPr>
        <w:lastRenderedPageBreak/>
        <w:t xml:space="preserve">З метою </w:t>
      </w:r>
      <w:r w:rsidR="00AC67D3" w:rsidRPr="00BE795A">
        <w:rPr>
          <w:rFonts w:ascii="Times New Roman" w:hAnsi="Times New Roman" w:cs="Times New Roman"/>
          <w:sz w:val="28"/>
          <w:szCs w:val="28"/>
        </w:rPr>
        <w:t xml:space="preserve">визначення та </w:t>
      </w:r>
      <w:r w:rsidR="00AC67D3" w:rsidRPr="00BE795A">
        <w:rPr>
          <w:rStyle w:val="y2iqfc"/>
          <w:rFonts w:ascii="Times New Roman" w:hAnsi="Times New Roman" w:cs="Times New Roman"/>
          <w:sz w:val="28"/>
          <w:szCs w:val="28"/>
          <w:lang w:eastAsia="ru-RU"/>
        </w:rPr>
        <w:t>аналіз</w:t>
      </w:r>
      <w:r w:rsidR="00AC67D3" w:rsidRPr="00BE795A">
        <w:rPr>
          <w:rStyle w:val="y2iqfc"/>
          <w:rFonts w:ascii="Times New Roman" w:hAnsi="Times New Roman" w:cs="Times New Roman"/>
          <w:sz w:val="28"/>
          <w:szCs w:val="28"/>
        </w:rPr>
        <w:t>у</w:t>
      </w:r>
      <w:r w:rsidR="00AC67D3" w:rsidRPr="00BE795A">
        <w:rPr>
          <w:rStyle w:val="y2iqfc"/>
          <w:rFonts w:ascii="Times New Roman" w:hAnsi="Times New Roman" w:cs="Times New Roman"/>
          <w:sz w:val="28"/>
          <w:szCs w:val="28"/>
          <w:lang w:eastAsia="ru-RU"/>
        </w:rPr>
        <w:t xml:space="preserve"> </w:t>
      </w:r>
      <w:r w:rsidR="00AC67D3" w:rsidRPr="00BE795A">
        <w:rPr>
          <w:rFonts w:ascii="Times New Roman" w:hAnsi="Times New Roman" w:cs="Times New Roman"/>
          <w:sz w:val="28"/>
          <w:szCs w:val="28"/>
        </w:rPr>
        <w:t xml:space="preserve">психічного стану </w:t>
      </w:r>
      <w:r w:rsidR="00AC67D3" w:rsidRPr="00BE795A">
        <w:rPr>
          <w:rStyle w:val="y2iqfc"/>
          <w:rFonts w:ascii="Times New Roman" w:hAnsi="Times New Roman" w:cs="Times New Roman"/>
          <w:sz w:val="28"/>
          <w:szCs w:val="28"/>
        </w:rPr>
        <w:t xml:space="preserve">студентів ННІ медсестринства </w:t>
      </w:r>
      <w:r w:rsidR="00AC67D3" w:rsidRPr="00BE795A">
        <w:rPr>
          <w:rFonts w:ascii="Times New Roman" w:hAnsi="Times New Roman" w:cs="Times New Roman"/>
          <w:sz w:val="28"/>
          <w:szCs w:val="28"/>
        </w:rPr>
        <w:t xml:space="preserve">Тернопільського національного медичного університету імені І. Я. Горбачевського МОЗ України під час російсько-української війни </w:t>
      </w:r>
      <w:r w:rsidR="008F5EF3" w:rsidRPr="00BE795A">
        <w:rPr>
          <w:rFonts w:ascii="Times New Roman" w:hAnsi="Times New Roman" w:cs="Times New Roman"/>
          <w:sz w:val="28"/>
          <w:szCs w:val="28"/>
        </w:rPr>
        <w:t>вирішено використати</w:t>
      </w:r>
      <w:r w:rsidR="00AC67D3" w:rsidRPr="00BE795A">
        <w:rPr>
          <w:rFonts w:ascii="Times New Roman" w:hAnsi="Times New Roman" w:cs="Times New Roman"/>
          <w:sz w:val="28"/>
          <w:szCs w:val="28"/>
        </w:rPr>
        <w:t xml:space="preserve"> адаптован</w:t>
      </w:r>
      <w:r w:rsidR="008F5EF3" w:rsidRPr="00BE795A">
        <w:rPr>
          <w:rFonts w:ascii="Times New Roman" w:hAnsi="Times New Roman" w:cs="Times New Roman"/>
          <w:sz w:val="28"/>
          <w:szCs w:val="28"/>
        </w:rPr>
        <w:t>у</w:t>
      </w:r>
      <w:r w:rsidR="00AC67D3" w:rsidRPr="00BE795A">
        <w:rPr>
          <w:rFonts w:ascii="Times New Roman" w:hAnsi="Times New Roman" w:cs="Times New Roman"/>
          <w:sz w:val="28"/>
          <w:szCs w:val="28"/>
        </w:rPr>
        <w:t xml:space="preserve"> методик</w:t>
      </w:r>
      <w:r w:rsidR="008F5EF3" w:rsidRPr="00BE795A">
        <w:rPr>
          <w:rFonts w:ascii="Times New Roman" w:hAnsi="Times New Roman" w:cs="Times New Roman"/>
          <w:sz w:val="28"/>
          <w:szCs w:val="28"/>
        </w:rPr>
        <w:t>у</w:t>
      </w:r>
      <w:r w:rsidR="00AC67D3" w:rsidRPr="00BE795A">
        <w:rPr>
          <w:rFonts w:ascii="Times New Roman" w:hAnsi="Times New Roman" w:cs="Times New Roman"/>
          <w:sz w:val="28"/>
          <w:szCs w:val="28"/>
        </w:rPr>
        <w:t xml:space="preserve"> Г. Айзенк</w:t>
      </w:r>
      <w:r w:rsidR="00C248B8">
        <w:rPr>
          <w:rFonts w:ascii="Times New Roman" w:hAnsi="Times New Roman" w:cs="Times New Roman"/>
          <w:sz w:val="28"/>
          <w:szCs w:val="28"/>
        </w:rPr>
        <w:t>а</w:t>
      </w:r>
      <w:r w:rsidR="008F5EF3" w:rsidRPr="00BE795A">
        <w:rPr>
          <w:rFonts w:ascii="Times New Roman" w:hAnsi="Times New Roman" w:cs="Times New Roman"/>
          <w:sz w:val="28"/>
          <w:szCs w:val="28"/>
        </w:rPr>
        <w:t>.</w:t>
      </w:r>
      <w:r w:rsidRPr="00BE795A">
        <w:rPr>
          <w:rStyle w:val="y2iqfc"/>
          <w:rFonts w:ascii="Times New Roman" w:hAnsi="Times New Roman" w:cs="Times New Roman"/>
          <w:sz w:val="28"/>
          <w:szCs w:val="28"/>
        </w:rPr>
        <w:t xml:space="preserve"> </w:t>
      </w:r>
      <w:r w:rsidR="00754F5F" w:rsidRPr="00BE795A">
        <w:rPr>
          <w:rStyle w:val="y2iqfc"/>
          <w:rFonts w:ascii="Times New Roman" w:hAnsi="Times New Roman" w:cs="Times New Roman"/>
          <w:sz w:val="28"/>
          <w:szCs w:val="28"/>
        </w:rPr>
        <w:t xml:space="preserve"> </w:t>
      </w:r>
    </w:p>
    <w:p w:rsidR="00D74E5D" w:rsidRPr="00BE795A" w:rsidRDefault="00D74E5D" w:rsidP="00C248B8">
      <w:pPr>
        <w:spacing w:line="360" w:lineRule="auto"/>
        <w:rPr>
          <w:rStyle w:val="y2iqfc"/>
          <w:sz w:val="28"/>
          <w:szCs w:val="28"/>
          <w:lang w:val="uk-UA" w:eastAsia="uk-UA"/>
        </w:rPr>
      </w:pPr>
      <w:r w:rsidRPr="004841B8">
        <w:rPr>
          <w:rStyle w:val="y2iqfc"/>
          <w:sz w:val="28"/>
          <w:szCs w:val="28"/>
          <w:lang w:val="uk-UA"/>
        </w:rPr>
        <w:br w:type="page"/>
      </w:r>
    </w:p>
    <w:p w:rsidR="00D31C1A" w:rsidRPr="00F61883" w:rsidRDefault="00FD1C1D" w:rsidP="00BE795A">
      <w:pPr>
        <w:pStyle w:val="HTML"/>
        <w:spacing w:line="360" w:lineRule="auto"/>
        <w:ind w:firstLine="709"/>
        <w:jc w:val="both"/>
        <w:rPr>
          <w:rStyle w:val="y2iqfc"/>
          <w:rFonts w:ascii="Times New Roman" w:hAnsi="Times New Roman" w:cs="Times New Roman"/>
          <w:b/>
          <w:sz w:val="28"/>
          <w:szCs w:val="28"/>
          <w:lang w:val="ru-RU"/>
        </w:rPr>
      </w:pPr>
      <w:r w:rsidRPr="00BE795A">
        <w:rPr>
          <w:rStyle w:val="y2iqfc"/>
          <w:rFonts w:ascii="Times New Roman" w:hAnsi="Times New Roman" w:cs="Times New Roman"/>
          <w:b/>
          <w:sz w:val="28"/>
          <w:szCs w:val="28"/>
        </w:rPr>
        <w:lastRenderedPageBreak/>
        <w:t>РОЗДІЛ 3.</w:t>
      </w:r>
      <w:r w:rsidR="00BD167C">
        <w:rPr>
          <w:rStyle w:val="y2iqfc"/>
          <w:rFonts w:ascii="Times New Roman" w:hAnsi="Times New Roman" w:cs="Times New Roman"/>
          <w:b/>
          <w:sz w:val="28"/>
          <w:szCs w:val="28"/>
        </w:rPr>
        <w:t xml:space="preserve"> </w:t>
      </w:r>
      <w:r w:rsidR="00F61883" w:rsidRPr="00F61883">
        <w:rPr>
          <w:rStyle w:val="y2iqfc"/>
          <w:rFonts w:ascii="Times New Roman" w:hAnsi="Times New Roman" w:cs="Times New Roman"/>
          <w:b/>
          <w:sz w:val="28"/>
          <w:szCs w:val="28"/>
        </w:rPr>
        <w:t>ОЦІНКА РІВНЯ ТРИВОЖНОСТІ СТУДЕНТІВ -МАЙБУТНІХ МЕДИЧНИХ СЕСТЕР В УМОВАХ ВІЙНИ</w:t>
      </w:r>
      <w:r w:rsidR="00F61883" w:rsidRPr="00F61883">
        <w:rPr>
          <w:rStyle w:val="y2iqfc"/>
          <w:rFonts w:ascii="Times New Roman" w:hAnsi="Times New Roman" w:cs="Times New Roman"/>
          <w:b/>
          <w:sz w:val="28"/>
          <w:szCs w:val="28"/>
          <w:lang w:val="ru-RU"/>
        </w:rPr>
        <w:t>.</w:t>
      </w:r>
    </w:p>
    <w:p w:rsidR="00B76D11" w:rsidRPr="0041074E" w:rsidRDefault="00FD1C1D" w:rsidP="00BE795A">
      <w:pPr>
        <w:pStyle w:val="HTML"/>
        <w:spacing w:line="360" w:lineRule="auto"/>
        <w:ind w:firstLine="709"/>
        <w:jc w:val="both"/>
        <w:rPr>
          <w:rFonts w:ascii="Times New Roman" w:hAnsi="Times New Roman" w:cs="Times New Roman"/>
          <w:b/>
          <w:sz w:val="28"/>
          <w:szCs w:val="28"/>
        </w:rPr>
      </w:pPr>
      <w:r w:rsidRPr="0041074E">
        <w:rPr>
          <w:rFonts w:ascii="Times New Roman" w:hAnsi="Times New Roman" w:cs="Times New Roman"/>
          <w:b/>
          <w:sz w:val="28"/>
          <w:szCs w:val="28"/>
        </w:rPr>
        <w:t xml:space="preserve">3.1. </w:t>
      </w:r>
      <w:r w:rsidR="00B37A47" w:rsidRPr="0041074E">
        <w:rPr>
          <w:rStyle w:val="y2iqfc"/>
          <w:rFonts w:ascii="Times New Roman" w:hAnsi="Times New Roman" w:cs="Times New Roman"/>
          <w:b/>
          <w:sz w:val="28"/>
          <w:szCs w:val="28"/>
        </w:rPr>
        <w:t xml:space="preserve">Аналіз </w:t>
      </w:r>
      <w:r w:rsidR="006F7ECD" w:rsidRPr="0041074E">
        <w:rPr>
          <w:rStyle w:val="y2iqfc"/>
          <w:rFonts w:ascii="Times New Roman" w:hAnsi="Times New Roman" w:cs="Times New Roman"/>
          <w:b/>
          <w:sz w:val="28"/>
          <w:szCs w:val="28"/>
        </w:rPr>
        <w:t>рівня тривожності студентів -майбутніх медичних сестер в умовах війни</w:t>
      </w:r>
      <w:r w:rsidR="007732B4" w:rsidRPr="0041074E">
        <w:rPr>
          <w:rFonts w:ascii="Times New Roman" w:hAnsi="Times New Roman" w:cs="Times New Roman"/>
          <w:b/>
          <w:sz w:val="28"/>
          <w:szCs w:val="28"/>
        </w:rPr>
        <w:t>.</w:t>
      </w:r>
    </w:p>
    <w:p w:rsidR="007D7D27" w:rsidRDefault="007D7D27" w:rsidP="00BE795A">
      <w:pPr>
        <w:pStyle w:val="HTML"/>
        <w:spacing w:line="360" w:lineRule="auto"/>
        <w:ind w:firstLine="709"/>
        <w:jc w:val="both"/>
        <w:rPr>
          <w:rFonts w:ascii="Times New Roman" w:hAnsi="Times New Roman" w:cs="Times New Roman"/>
          <w:b/>
          <w:sz w:val="28"/>
          <w:szCs w:val="28"/>
        </w:rPr>
      </w:pPr>
    </w:p>
    <w:p w:rsidR="007732B4" w:rsidRPr="00BE795A" w:rsidRDefault="007732B4" w:rsidP="007732B4">
      <w:pPr>
        <w:pStyle w:val="a6"/>
        <w:tabs>
          <w:tab w:val="left" w:pos="9639"/>
        </w:tabs>
        <w:spacing w:line="360" w:lineRule="auto"/>
        <w:ind w:left="0" w:firstLine="709"/>
        <w:jc w:val="both"/>
        <w:rPr>
          <w:color w:val="222222"/>
          <w:sz w:val="28"/>
          <w:szCs w:val="28"/>
          <w:shd w:val="clear" w:color="auto" w:fill="FFFFFF"/>
          <w:lang w:val="uk-UA"/>
        </w:rPr>
      </w:pPr>
      <w:r w:rsidRPr="00BE795A">
        <w:rPr>
          <w:sz w:val="28"/>
          <w:szCs w:val="28"/>
          <w:lang w:val="uk-UA"/>
        </w:rPr>
        <w:t xml:space="preserve">Нами проведено дослідження </w:t>
      </w:r>
      <w:r w:rsidRPr="00BE795A">
        <w:rPr>
          <w:rStyle w:val="y2iqfc"/>
          <w:sz w:val="28"/>
          <w:szCs w:val="28"/>
          <w:lang w:val="uk-UA"/>
        </w:rPr>
        <w:t xml:space="preserve">рівня </w:t>
      </w:r>
      <w:r w:rsidRPr="00BE795A">
        <w:rPr>
          <w:color w:val="000000"/>
          <w:sz w:val="28"/>
          <w:szCs w:val="28"/>
          <w:lang w:val="uk-UA" w:eastAsia="uk-UA"/>
        </w:rPr>
        <w:t>особистісної</w:t>
      </w:r>
      <w:r w:rsidRPr="00BE795A">
        <w:rPr>
          <w:color w:val="000000"/>
          <w:sz w:val="28"/>
          <w:szCs w:val="28"/>
          <w:lang w:val="uk-UA"/>
        </w:rPr>
        <w:t xml:space="preserve"> та </w:t>
      </w:r>
      <w:r w:rsidRPr="00BE795A">
        <w:rPr>
          <w:color w:val="000000"/>
          <w:sz w:val="28"/>
          <w:szCs w:val="28"/>
          <w:lang w:val="uk-UA" w:eastAsia="uk-UA"/>
        </w:rPr>
        <w:t>реактивної</w:t>
      </w:r>
      <w:r w:rsidRPr="00BE795A">
        <w:rPr>
          <w:rStyle w:val="y2iqfc"/>
          <w:sz w:val="28"/>
          <w:szCs w:val="28"/>
          <w:lang w:val="uk-UA"/>
        </w:rPr>
        <w:t xml:space="preserve"> тривожності студентів ННІ медсестринства </w:t>
      </w:r>
      <w:r w:rsidRPr="00BE795A">
        <w:rPr>
          <w:sz w:val="28"/>
          <w:szCs w:val="28"/>
          <w:lang w:val="uk-UA"/>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lang w:val="uk-UA" w:eastAsia="uk-UA"/>
        </w:rPr>
        <w:t>шкалою оцінки рівня реактивної (ситуативної) та особистісної тривожності Ч.Д. Спілбергера – Ю.Л. Ханіна</w:t>
      </w:r>
      <w:r w:rsidRPr="00BE795A">
        <w:rPr>
          <w:sz w:val="28"/>
          <w:szCs w:val="28"/>
          <w:lang w:val="uk-UA"/>
        </w:rPr>
        <w:t>, та п</w:t>
      </w:r>
      <w:r w:rsidRPr="00BE795A">
        <w:rPr>
          <w:rStyle w:val="y2iqfc"/>
          <w:sz w:val="28"/>
          <w:szCs w:val="28"/>
          <w:lang w:val="uk-UA"/>
        </w:rPr>
        <w:t xml:space="preserve">роаналізовано </w:t>
      </w:r>
      <w:r w:rsidRPr="00BE795A">
        <w:rPr>
          <w:sz w:val="28"/>
          <w:szCs w:val="28"/>
          <w:lang w:val="uk-UA"/>
        </w:rPr>
        <w:t xml:space="preserve">психічний стан </w:t>
      </w:r>
      <w:r w:rsidRPr="00BE795A">
        <w:rPr>
          <w:rStyle w:val="y2iqfc"/>
          <w:sz w:val="28"/>
          <w:szCs w:val="28"/>
          <w:lang w:val="uk-UA"/>
        </w:rPr>
        <w:t xml:space="preserve">студентів ННІ медсестринства </w:t>
      </w:r>
      <w:r w:rsidRPr="00BE795A">
        <w:rPr>
          <w:sz w:val="28"/>
          <w:szCs w:val="28"/>
          <w:lang w:val="uk-UA"/>
        </w:rPr>
        <w:t>Тернопільського національного медичного університету імені І.</w:t>
      </w:r>
      <w:r w:rsidRPr="00BE795A">
        <w:rPr>
          <w:sz w:val="28"/>
          <w:szCs w:val="28"/>
        </w:rPr>
        <w:t> </w:t>
      </w:r>
      <w:r w:rsidRPr="00BE795A">
        <w:rPr>
          <w:sz w:val="28"/>
          <w:szCs w:val="28"/>
          <w:lang w:val="uk-UA"/>
        </w:rPr>
        <w:t>Я. Горбачевського МОЗ України під час російсько-української війни за адаптованою методикою Г. Айзенк</w:t>
      </w:r>
      <w:r w:rsidRPr="00BE795A">
        <w:rPr>
          <w:color w:val="222222"/>
          <w:sz w:val="28"/>
          <w:szCs w:val="28"/>
          <w:shd w:val="clear" w:color="auto" w:fill="FFFFFF"/>
          <w:lang w:val="uk-UA"/>
        </w:rPr>
        <w:t>.</w:t>
      </w:r>
    </w:p>
    <w:p w:rsidR="007732B4" w:rsidRPr="007D7D27" w:rsidRDefault="007732B4" w:rsidP="007D7D27">
      <w:pPr>
        <w:pStyle w:val="a6"/>
        <w:tabs>
          <w:tab w:val="left" w:pos="9639"/>
        </w:tabs>
        <w:spacing w:line="360" w:lineRule="auto"/>
        <w:ind w:left="0" w:firstLine="709"/>
        <w:jc w:val="both"/>
        <w:rPr>
          <w:color w:val="222222"/>
          <w:sz w:val="28"/>
          <w:szCs w:val="28"/>
          <w:shd w:val="clear" w:color="auto" w:fill="FFFFFF"/>
          <w:lang w:val="uk-UA"/>
        </w:rPr>
      </w:pPr>
      <w:r w:rsidRPr="00BE795A">
        <w:rPr>
          <w:color w:val="222222"/>
          <w:sz w:val="28"/>
          <w:szCs w:val="28"/>
          <w:shd w:val="clear" w:color="auto" w:fill="FFFFFF"/>
          <w:lang w:val="uk-UA"/>
        </w:rPr>
        <w:t>Досліджуваними були студенти 1 – 4 курсів ННІ медсестринства ТНМУ імені І.Я. Горбачевського МОЗ України, які були ЗВО першого (</w:t>
      </w:r>
      <w:r w:rsidRPr="007D7D27">
        <w:rPr>
          <w:color w:val="222222"/>
          <w:sz w:val="28"/>
          <w:szCs w:val="28"/>
          <w:shd w:val="clear" w:color="auto" w:fill="FFFFFF"/>
          <w:lang w:val="uk-UA"/>
        </w:rPr>
        <w:t>бакалаврського) рівня за спеціальністю 223 Медсестринство.</w:t>
      </w:r>
    </w:p>
    <w:p w:rsidR="007732B4" w:rsidRPr="007D7D27" w:rsidRDefault="007732B4" w:rsidP="007D7D27">
      <w:pPr>
        <w:pStyle w:val="a6"/>
        <w:tabs>
          <w:tab w:val="left" w:pos="9639"/>
        </w:tabs>
        <w:spacing w:line="360" w:lineRule="auto"/>
        <w:ind w:left="0" w:firstLine="709"/>
        <w:jc w:val="both"/>
        <w:rPr>
          <w:color w:val="222222"/>
          <w:sz w:val="28"/>
          <w:szCs w:val="28"/>
          <w:shd w:val="clear" w:color="auto" w:fill="FFFFFF"/>
          <w:lang w:val="uk-UA"/>
        </w:rPr>
      </w:pPr>
      <w:r w:rsidRPr="007D7D27">
        <w:rPr>
          <w:color w:val="222222"/>
          <w:sz w:val="28"/>
          <w:szCs w:val="28"/>
          <w:shd w:val="clear" w:color="auto" w:fill="FFFFFF"/>
          <w:lang w:val="uk-UA"/>
        </w:rPr>
        <w:t>Дослідження проводилось у 2024 р.</w:t>
      </w:r>
    </w:p>
    <w:p w:rsidR="006F7ECD" w:rsidRPr="007D7D27" w:rsidRDefault="007732B4" w:rsidP="007D7D27">
      <w:pPr>
        <w:pStyle w:val="ab"/>
        <w:spacing w:before="0" w:beforeAutospacing="0" w:after="0" w:afterAutospacing="0" w:line="360" w:lineRule="auto"/>
        <w:ind w:firstLine="709"/>
        <w:jc w:val="both"/>
        <w:rPr>
          <w:sz w:val="28"/>
          <w:szCs w:val="28"/>
        </w:rPr>
      </w:pPr>
      <w:r w:rsidRPr="007D7D27">
        <w:rPr>
          <w:sz w:val="28"/>
          <w:szCs w:val="28"/>
        </w:rPr>
        <w:t>О</w:t>
      </w:r>
      <w:r w:rsidR="006F7ECD" w:rsidRPr="007D7D27">
        <w:rPr>
          <w:sz w:val="28"/>
          <w:szCs w:val="28"/>
        </w:rPr>
        <w:t>питувальник Спілбергера-Ханіна (СХ) складається з двох частин. Перша частина є шкалою оцінки стану тривоги (ситуативної тривожності). Вона дозволяє оцінити поточний стан тривоги, надаючи формалізовану оцінку суб'єктивним відчуттям страху, напруження, нервозності та неспокою у конкретний момент часу.</w:t>
      </w:r>
    </w:p>
    <w:p w:rsidR="006F7ECD" w:rsidRPr="007D7D27" w:rsidRDefault="006F7ECD" w:rsidP="007D7D27">
      <w:pPr>
        <w:pStyle w:val="ab"/>
        <w:spacing w:before="0" w:beforeAutospacing="0" w:after="0" w:afterAutospacing="0" w:line="360" w:lineRule="auto"/>
        <w:ind w:firstLine="709"/>
        <w:jc w:val="both"/>
        <w:rPr>
          <w:sz w:val="28"/>
          <w:szCs w:val="28"/>
        </w:rPr>
      </w:pPr>
      <w:r w:rsidRPr="007D7D27">
        <w:rPr>
          <w:sz w:val="28"/>
          <w:szCs w:val="28"/>
        </w:rPr>
        <w:t>Ситуативну тривожність також називають реактивною, оскільки цей стан виникає як емоційна реакція на стресову ситуацію. Він характеризується такими емоціями, як напруження, занепокоєння, заклопотаність і нервозність. Ситуативна тривожність може бути різною за інтенсивністю і динамікою, проявляючись у різні моменти часу.</w:t>
      </w:r>
    </w:p>
    <w:p w:rsidR="004E0ECA" w:rsidRDefault="006F7ECD" w:rsidP="007D7D27">
      <w:pPr>
        <w:pStyle w:val="ab"/>
        <w:spacing w:before="0" w:beforeAutospacing="0" w:after="0" w:afterAutospacing="0" w:line="360" w:lineRule="auto"/>
        <w:ind w:firstLine="709"/>
        <w:jc w:val="both"/>
        <w:rPr>
          <w:sz w:val="28"/>
          <w:szCs w:val="28"/>
        </w:rPr>
      </w:pPr>
      <w:r w:rsidRPr="007D7D27">
        <w:rPr>
          <w:sz w:val="28"/>
          <w:szCs w:val="28"/>
        </w:rPr>
        <w:t xml:space="preserve">Загалом було опитано </w:t>
      </w:r>
      <w:r w:rsidR="00FC030E" w:rsidRPr="00FC030E">
        <w:rPr>
          <w:sz w:val="28"/>
          <w:szCs w:val="28"/>
        </w:rPr>
        <w:t>37</w:t>
      </w:r>
      <w:r w:rsidRPr="007D7D27">
        <w:rPr>
          <w:sz w:val="28"/>
          <w:szCs w:val="28"/>
        </w:rPr>
        <w:t xml:space="preserve"> </w:t>
      </w:r>
      <w:r w:rsidR="007D7D27" w:rsidRPr="007D7D27">
        <w:rPr>
          <w:sz w:val="28"/>
          <w:szCs w:val="28"/>
        </w:rPr>
        <w:t xml:space="preserve">студентів – майбутніх </w:t>
      </w:r>
      <w:r w:rsidRPr="007D7D27">
        <w:rPr>
          <w:sz w:val="28"/>
          <w:szCs w:val="28"/>
        </w:rPr>
        <w:t>медичних сестер віком від 1</w:t>
      </w:r>
      <w:r w:rsidR="007732B4" w:rsidRPr="007D7D27">
        <w:rPr>
          <w:sz w:val="28"/>
          <w:szCs w:val="28"/>
        </w:rPr>
        <w:t>7</w:t>
      </w:r>
      <w:r w:rsidRPr="007D7D27">
        <w:rPr>
          <w:sz w:val="28"/>
          <w:szCs w:val="28"/>
        </w:rPr>
        <w:t xml:space="preserve"> до </w:t>
      </w:r>
      <w:r w:rsidR="007732B4" w:rsidRPr="007D7D27">
        <w:rPr>
          <w:sz w:val="28"/>
          <w:szCs w:val="28"/>
        </w:rPr>
        <w:t>23</w:t>
      </w:r>
      <w:r w:rsidRPr="007D7D27">
        <w:rPr>
          <w:sz w:val="28"/>
          <w:szCs w:val="28"/>
        </w:rPr>
        <w:t xml:space="preserve"> років</w:t>
      </w:r>
      <w:r w:rsidR="004E0ECA">
        <w:rPr>
          <w:sz w:val="28"/>
          <w:szCs w:val="28"/>
        </w:rPr>
        <w:t>, в тому числі:</w:t>
      </w:r>
    </w:p>
    <w:p w:rsidR="007732B4" w:rsidRDefault="004E0ECA" w:rsidP="007D7D27">
      <w:pPr>
        <w:pStyle w:val="ab"/>
        <w:spacing w:before="0" w:beforeAutospacing="0" w:after="0" w:afterAutospacing="0" w:line="360" w:lineRule="auto"/>
        <w:ind w:firstLine="709"/>
        <w:jc w:val="both"/>
        <w:rPr>
          <w:sz w:val="28"/>
          <w:szCs w:val="28"/>
        </w:rPr>
      </w:pPr>
      <w:r>
        <w:rPr>
          <w:sz w:val="28"/>
          <w:szCs w:val="28"/>
        </w:rPr>
        <w:lastRenderedPageBreak/>
        <w:t>Студентів 1 курсу – 9 осіб</w:t>
      </w:r>
      <w:r w:rsidR="006F7ECD" w:rsidRPr="007D7D27">
        <w:rPr>
          <w:sz w:val="28"/>
          <w:szCs w:val="28"/>
        </w:rPr>
        <w:t xml:space="preserve">. </w:t>
      </w:r>
    </w:p>
    <w:p w:rsidR="004E0ECA" w:rsidRDefault="004E0ECA" w:rsidP="004E0ECA">
      <w:pPr>
        <w:pStyle w:val="ab"/>
        <w:spacing w:before="0" w:beforeAutospacing="0" w:after="0" w:afterAutospacing="0" w:line="360" w:lineRule="auto"/>
        <w:ind w:firstLine="709"/>
        <w:jc w:val="both"/>
        <w:rPr>
          <w:sz w:val="28"/>
          <w:szCs w:val="28"/>
        </w:rPr>
      </w:pPr>
      <w:r>
        <w:rPr>
          <w:sz w:val="28"/>
          <w:szCs w:val="28"/>
        </w:rPr>
        <w:t xml:space="preserve">Студентів 2 курсу – </w:t>
      </w:r>
      <w:r w:rsidR="0049043D">
        <w:rPr>
          <w:sz w:val="28"/>
          <w:szCs w:val="28"/>
        </w:rPr>
        <w:t>8</w:t>
      </w:r>
      <w:r>
        <w:rPr>
          <w:sz w:val="28"/>
          <w:szCs w:val="28"/>
        </w:rPr>
        <w:t xml:space="preserve"> осіб</w:t>
      </w:r>
      <w:r w:rsidRPr="007D7D27">
        <w:rPr>
          <w:sz w:val="28"/>
          <w:szCs w:val="28"/>
        </w:rPr>
        <w:t xml:space="preserve">. </w:t>
      </w:r>
    </w:p>
    <w:p w:rsidR="004E0ECA" w:rsidRDefault="004E0ECA" w:rsidP="004E0ECA">
      <w:pPr>
        <w:pStyle w:val="ab"/>
        <w:spacing w:before="0" w:beforeAutospacing="0" w:after="0" w:afterAutospacing="0" w:line="360" w:lineRule="auto"/>
        <w:ind w:firstLine="709"/>
        <w:jc w:val="both"/>
        <w:rPr>
          <w:sz w:val="28"/>
          <w:szCs w:val="28"/>
        </w:rPr>
      </w:pPr>
      <w:r>
        <w:rPr>
          <w:sz w:val="28"/>
          <w:szCs w:val="28"/>
        </w:rPr>
        <w:t xml:space="preserve">Студентів 3 курсу – </w:t>
      </w:r>
      <w:r w:rsidR="0049043D">
        <w:rPr>
          <w:sz w:val="28"/>
          <w:szCs w:val="28"/>
        </w:rPr>
        <w:t>10</w:t>
      </w:r>
      <w:r>
        <w:rPr>
          <w:sz w:val="28"/>
          <w:szCs w:val="28"/>
        </w:rPr>
        <w:t xml:space="preserve"> осіб</w:t>
      </w:r>
      <w:r w:rsidRPr="007D7D27">
        <w:rPr>
          <w:sz w:val="28"/>
          <w:szCs w:val="28"/>
        </w:rPr>
        <w:t xml:space="preserve">. </w:t>
      </w:r>
    </w:p>
    <w:p w:rsidR="004E0ECA" w:rsidRDefault="004E0ECA" w:rsidP="004E0ECA">
      <w:pPr>
        <w:pStyle w:val="ab"/>
        <w:spacing w:before="0" w:beforeAutospacing="0" w:after="0" w:afterAutospacing="0" w:line="360" w:lineRule="auto"/>
        <w:ind w:firstLine="709"/>
        <w:jc w:val="both"/>
        <w:rPr>
          <w:sz w:val="28"/>
          <w:szCs w:val="28"/>
        </w:rPr>
      </w:pPr>
      <w:r>
        <w:rPr>
          <w:sz w:val="28"/>
          <w:szCs w:val="28"/>
        </w:rPr>
        <w:t xml:space="preserve">Студентів 4 курсу – </w:t>
      </w:r>
      <w:r w:rsidR="0049043D">
        <w:rPr>
          <w:sz w:val="28"/>
          <w:szCs w:val="28"/>
        </w:rPr>
        <w:t>10</w:t>
      </w:r>
      <w:r>
        <w:rPr>
          <w:sz w:val="28"/>
          <w:szCs w:val="28"/>
        </w:rPr>
        <w:t xml:space="preserve"> осіб</w:t>
      </w:r>
      <w:r w:rsidRPr="007D7D27">
        <w:rPr>
          <w:sz w:val="28"/>
          <w:szCs w:val="28"/>
        </w:rPr>
        <w:t xml:space="preserve">. </w:t>
      </w:r>
    </w:p>
    <w:p w:rsidR="00577C29" w:rsidRDefault="00577C29" w:rsidP="004E0ECA">
      <w:pPr>
        <w:pStyle w:val="ab"/>
        <w:spacing w:before="0" w:beforeAutospacing="0" w:after="0" w:afterAutospacing="0" w:line="360" w:lineRule="auto"/>
        <w:ind w:firstLine="709"/>
        <w:jc w:val="both"/>
        <w:rPr>
          <w:sz w:val="28"/>
          <w:szCs w:val="28"/>
        </w:rPr>
      </w:pPr>
      <w:r>
        <w:rPr>
          <w:sz w:val="28"/>
          <w:szCs w:val="28"/>
        </w:rPr>
        <w:t>Всі студенти були жіночої статі.</w:t>
      </w:r>
    </w:p>
    <w:p w:rsidR="00793F0E" w:rsidRPr="005B1BF7" w:rsidRDefault="00793F0E" w:rsidP="00793F0E">
      <w:pPr>
        <w:pStyle w:val="HTML"/>
        <w:spacing w:line="360" w:lineRule="auto"/>
        <w:ind w:firstLine="709"/>
        <w:jc w:val="both"/>
        <w:rPr>
          <w:rStyle w:val="y2iqfc"/>
          <w:rFonts w:ascii="Times New Roman" w:hAnsi="Times New Roman" w:cs="Times New Roman"/>
          <w:sz w:val="28"/>
          <w:szCs w:val="28"/>
        </w:rPr>
      </w:pPr>
      <w:r w:rsidRPr="005B1BF7">
        <w:rPr>
          <w:rFonts w:ascii="Times New Roman" w:hAnsi="Times New Roman" w:cs="Times New Roman"/>
          <w:bCs/>
          <w:sz w:val="28"/>
          <w:szCs w:val="28"/>
        </w:rPr>
        <w:t xml:space="preserve">Нами визначено кількість </w:t>
      </w:r>
      <w:r>
        <w:rPr>
          <w:rFonts w:ascii="Times New Roman" w:hAnsi="Times New Roman" w:cs="Times New Roman"/>
          <w:bCs/>
          <w:sz w:val="28"/>
          <w:szCs w:val="28"/>
        </w:rPr>
        <w:t>студентів</w:t>
      </w:r>
      <w:r w:rsidRPr="005B1BF7">
        <w:rPr>
          <w:rFonts w:ascii="Times New Roman" w:hAnsi="Times New Roman" w:cs="Times New Roman"/>
          <w:bCs/>
          <w:sz w:val="28"/>
          <w:szCs w:val="28"/>
        </w:rPr>
        <w:t xml:space="preserve">, які мали різні рівні </w:t>
      </w:r>
      <w:r w:rsidRPr="005B1BF7">
        <w:rPr>
          <w:rStyle w:val="y2iqfc"/>
          <w:rFonts w:ascii="Times New Roman" w:hAnsi="Times New Roman" w:cs="Times New Roman"/>
          <w:sz w:val="28"/>
          <w:szCs w:val="28"/>
        </w:rPr>
        <w:t>ситуативної тривожності</w:t>
      </w:r>
      <w:r w:rsidR="00577C29">
        <w:rPr>
          <w:rStyle w:val="y2iqfc"/>
          <w:rFonts w:ascii="Times New Roman" w:hAnsi="Times New Roman" w:cs="Times New Roman"/>
          <w:sz w:val="28"/>
          <w:szCs w:val="28"/>
        </w:rPr>
        <w:t xml:space="preserve"> </w:t>
      </w:r>
      <w:r w:rsidR="00577C29" w:rsidRPr="00577C29">
        <w:rPr>
          <w:rFonts w:ascii="Times New Roman" w:hAnsi="Times New Roman" w:cs="Times New Roman"/>
          <w:sz w:val="28"/>
          <w:szCs w:val="28"/>
        </w:rPr>
        <w:t xml:space="preserve">за </w:t>
      </w:r>
      <w:r w:rsidR="00577C29" w:rsidRPr="00577C29">
        <w:rPr>
          <w:rFonts w:ascii="Times New Roman" w:hAnsi="Times New Roman" w:cs="Times New Roman"/>
          <w:color w:val="000000"/>
          <w:sz w:val="28"/>
          <w:szCs w:val="28"/>
        </w:rPr>
        <w:t>шкалою оцінки рівня реактивної (ситуативної) та особистісної тривожності Ч.Д. Спілбергера – Ю.Л. Ханіна</w:t>
      </w:r>
      <w:r w:rsidRPr="005B1BF7">
        <w:rPr>
          <w:rStyle w:val="y2iqfc"/>
          <w:rFonts w:ascii="Times New Roman" w:hAnsi="Times New Roman" w:cs="Times New Roman"/>
          <w:sz w:val="28"/>
          <w:szCs w:val="28"/>
        </w:rPr>
        <w:t>.</w:t>
      </w:r>
    </w:p>
    <w:p w:rsidR="00793F0E" w:rsidRPr="005B1BF7" w:rsidRDefault="00793F0E" w:rsidP="00793F0E">
      <w:pPr>
        <w:spacing w:line="360" w:lineRule="auto"/>
        <w:ind w:firstLine="709"/>
        <w:jc w:val="both"/>
        <w:rPr>
          <w:sz w:val="28"/>
          <w:szCs w:val="28"/>
          <w:lang w:eastAsia="uk-UA"/>
        </w:rPr>
      </w:pPr>
      <w:r w:rsidRPr="005B1BF7">
        <w:rPr>
          <w:bCs/>
          <w:sz w:val="28"/>
          <w:szCs w:val="28"/>
          <w:lang w:val="uk-UA"/>
        </w:rPr>
        <w:t xml:space="preserve">Рівні </w:t>
      </w:r>
      <w:r w:rsidRPr="005B1BF7">
        <w:rPr>
          <w:rStyle w:val="y2iqfc"/>
          <w:sz w:val="28"/>
          <w:szCs w:val="28"/>
          <w:lang w:val="uk-UA"/>
        </w:rPr>
        <w:t>ситуативної тривожності</w:t>
      </w:r>
      <w:r w:rsidRPr="005B1BF7">
        <w:rPr>
          <w:sz w:val="28"/>
          <w:szCs w:val="28"/>
          <w:lang w:val="uk-UA" w:eastAsia="uk-UA"/>
        </w:rPr>
        <w:t xml:space="preserve"> ми оцінювали </w:t>
      </w:r>
      <w:r>
        <w:rPr>
          <w:sz w:val="28"/>
          <w:szCs w:val="28"/>
          <w:lang w:val="uk-UA" w:eastAsia="uk-UA"/>
        </w:rPr>
        <w:t>за такою шкалою</w:t>
      </w:r>
      <w:r w:rsidRPr="005B1BF7">
        <w:rPr>
          <w:sz w:val="28"/>
          <w:szCs w:val="28"/>
          <w:lang w:val="uk-UA" w:eastAsia="uk-UA"/>
        </w:rPr>
        <w:t>:</w:t>
      </w:r>
      <w:r w:rsidRPr="005B1BF7">
        <w:rPr>
          <w:sz w:val="28"/>
          <w:szCs w:val="28"/>
          <w:lang w:eastAsia="uk-UA"/>
        </w:rPr>
        <w:t xml:space="preserve"> </w:t>
      </w:r>
    </w:p>
    <w:p w:rsidR="00793F0E" w:rsidRPr="005B1BF7" w:rsidRDefault="00793F0E" w:rsidP="00793F0E">
      <w:pPr>
        <w:spacing w:line="360" w:lineRule="auto"/>
        <w:ind w:firstLine="709"/>
        <w:jc w:val="both"/>
        <w:rPr>
          <w:sz w:val="28"/>
          <w:szCs w:val="28"/>
          <w:lang w:val="uk-UA" w:eastAsia="uk-UA"/>
        </w:rPr>
      </w:pPr>
      <w:r w:rsidRPr="005B1BF7">
        <w:rPr>
          <w:sz w:val="28"/>
          <w:szCs w:val="28"/>
          <w:lang w:val="uk-UA" w:eastAsia="uk-UA"/>
        </w:rPr>
        <w:t>Д</w:t>
      </w:r>
      <w:r w:rsidRPr="005B1BF7">
        <w:rPr>
          <w:sz w:val="28"/>
          <w:szCs w:val="28"/>
          <w:lang w:eastAsia="uk-UA"/>
        </w:rPr>
        <w:t>о 30 балів – низьк</w:t>
      </w:r>
      <w:r w:rsidRPr="005B1BF7">
        <w:rPr>
          <w:sz w:val="28"/>
          <w:szCs w:val="28"/>
          <w:lang w:val="uk-UA" w:eastAsia="uk-UA"/>
        </w:rPr>
        <w:t xml:space="preserve">ий </w:t>
      </w:r>
      <w:r w:rsidRPr="005B1BF7">
        <w:rPr>
          <w:bCs/>
          <w:sz w:val="28"/>
          <w:szCs w:val="28"/>
        </w:rPr>
        <w:t>рів</w:t>
      </w:r>
      <w:r w:rsidRPr="005B1BF7">
        <w:rPr>
          <w:bCs/>
          <w:sz w:val="28"/>
          <w:szCs w:val="28"/>
          <w:lang w:val="uk-UA"/>
        </w:rPr>
        <w:t>ень</w:t>
      </w:r>
      <w:r w:rsidRPr="005B1BF7">
        <w:rPr>
          <w:rStyle w:val="y2iqfc"/>
          <w:sz w:val="28"/>
          <w:szCs w:val="28"/>
        </w:rPr>
        <w:t>.</w:t>
      </w:r>
    </w:p>
    <w:p w:rsidR="00793F0E" w:rsidRPr="005B1BF7" w:rsidRDefault="00793F0E" w:rsidP="00793F0E">
      <w:pPr>
        <w:spacing w:line="360" w:lineRule="auto"/>
        <w:ind w:firstLine="709"/>
        <w:jc w:val="both"/>
        <w:rPr>
          <w:sz w:val="28"/>
          <w:szCs w:val="28"/>
          <w:lang w:val="uk-UA" w:eastAsia="uk-UA"/>
        </w:rPr>
      </w:pPr>
      <w:r w:rsidRPr="005B1BF7">
        <w:rPr>
          <w:sz w:val="28"/>
          <w:szCs w:val="28"/>
          <w:lang w:eastAsia="uk-UA"/>
        </w:rPr>
        <w:t>31-44 бали – помірн</w:t>
      </w:r>
      <w:r w:rsidRPr="005B1BF7">
        <w:rPr>
          <w:sz w:val="28"/>
          <w:szCs w:val="28"/>
          <w:lang w:val="uk-UA" w:eastAsia="uk-UA"/>
        </w:rPr>
        <w:t xml:space="preserve">ий </w:t>
      </w:r>
      <w:r w:rsidRPr="005B1BF7">
        <w:rPr>
          <w:bCs/>
          <w:sz w:val="28"/>
          <w:szCs w:val="28"/>
        </w:rPr>
        <w:t>рів</w:t>
      </w:r>
      <w:r w:rsidRPr="005B1BF7">
        <w:rPr>
          <w:bCs/>
          <w:sz w:val="28"/>
          <w:szCs w:val="28"/>
          <w:lang w:val="uk-UA"/>
        </w:rPr>
        <w:t>ень</w:t>
      </w:r>
      <w:r w:rsidRPr="005B1BF7">
        <w:rPr>
          <w:rStyle w:val="y2iqfc"/>
          <w:sz w:val="28"/>
          <w:szCs w:val="28"/>
        </w:rPr>
        <w:t>.</w:t>
      </w:r>
    </w:p>
    <w:p w:rsidR="00793F0E" w:rsidRPr="005B1BF7" w:rsidRDefault="00793F0E" w:rsidP="00793F0E">
      <w:pPr>
        <w:spacing w:line="360" w:lineRule="auto"/>
        <w:ind w:firstLine="709"/>
        <w:jc w:val="both"/>
        <w:rPr>
          <w:sz w:val="28"/>
          <w:szCs w:val="28"/>
          <w:lang w:val="uk-UA" w:eastAsia="uk-UA"/>
        </w:rPr>
      </w:pPr>
      <w:r w:rsidRPr="005B1BF7">
        <w:rPr>
          <w:sz w:val="28"/>
          <w:szCs w:val="28"/>
          <w:lang w:eastAsia="uk-UA"/>
        </w:rPr>
        <w:t xml:space="preserve">45 і більше </w:t>
      </w:r>
      <w:r w:rsidRPr="005B1BF7">
        <w:rPr>
          <w:sz w:val="28"/>
          <w:szCs w:val="28"/>
          <w:lang w:val="uk-UA" w:eastAsia="uk-UA"/>
        </w:rPr>
        <w:t xml:space="preserve">балів </w:t>
      </w:r>
      <w:r w:rsidRPr="005B1BF7">
        <w:rPr>
          <w:sz w:val="28"/>
          <w:szCs w:val="28"/>
          <w:lang w:eastAsia="uk-UA"/>
        </w:rPr>
        <w:t>– висок</w:t>
      </w:r>
      <w:r w:rsidRPr="005B1BF7">
        <w:rPr>
          <w:sz w:val="28"/>
          <w:szCs w:val="28"/>
          <w:lang w:val="uk-UA" w:eastAsia="uk-UA"/>
        </w:rPr>
        <w:t xml:space="preserve">ий </w:t>
      </w:r>
      <w:r w:rsidRPr="005B1BF7">
        <w:rPr>
          <w:bCs/>
          <w:sz w:val="28"/>
          <w:szCs w:val="28"/>
        </w:rPr>
        <w:t>рів</w:t>
      </w:r>
      <w:r w:rsidRPr="005B1BF7">
        <w:rPr>
          <w:bCs/>
          <w:sz w:val="28"/>
          <w:szCs w:val="28"/>
          <w:lang w:val="uk-UA"/>
        </w:rPr>
        <w:t>ень</w:t>
      </w:r>
      <w:r w:rsidRPr="005B1BF7">
        <w:rPr>
          <w:rStyle w:val="y2iqfc"/>
          <w:sz w:val="28"/>
          <w:szCs w:val="28"/>
        </w:rPr>
        <w:t>.</w:t>
      </w:r>
    </w:p>
    <w:p w:rsidR="00577C29" w:rsidRPr="00017885" w:rsidRDefault="00577C29" w:rsidP="00577C29">
      <w:pPr>
        <w:pStyle w:val="HTML"/>
        <w:spacing w:line="360" w:lineRule="auto"/>
        <w:ind w:firstLine="709"/>
        <w:jc w:val="both"/>
        <w:rPr>
          <w:rStyle w:val="y2iqfc"/>
          <w:rFonts w:ascii="Times New Roman" w:hAnsi="Times New Roman" w:cs="Times New Roman"/>
          <w:sz w:val="28"/>
          <w:szCs w:val="28"/>
        </w:rPr>
      </w:pPr>
      <w:r w:rsidRPr="00017885">
        <w:rPr>
          <w:rFonts w:ascii="Times New Roman" w:hAnsi="Times New Roman" w:cs="Times New Roman"/>
          <w:sz w:val="28"/>
          <w:szCs w:val="28"/>
        </w:rPr>
        <w:t xml:space="preserve">Результати опитування, що характеризують рівень </w:t>
      </w:r>
      <w:r w:rsidRPr="00017885">
        <w:rPr>
          <w:rStyle w:val="y2iqfc"/>
          <w:rFonts w:ascii="Times New Roman" w:hAnsi="Times New Roman" w:cs="Times New Roman"/>
          <w:sz w:val="28"/>
          <w:szCs w:val="28"/>
        </w:rPr>
        <w:t xml:space="preserve">ситуативної тривожності у </w:t>
      </w:r>
      <w:r w:rsidRPr="00017885">
        <w:rPr>
          <w:rFonts w:ascii="Times New Roman" w:hAnsi="Times New Roman" w:cs="Times New Roman"/>
          <w:sz w:val="28"/>
          <w:szCs w:val="28"/>
        </w:rPr>
        <w:t xml:space="preserve">студентів, представлені в таблиці 3.1.1 та рис. </w:t>
      </w:r>
      <w:r w:rsidRPr="00017885">
        <w:rPr>
          <w:rStyle w:val="y2iqfc"/>
          <w:rFonts w:ascii="Times New Roman" w:hAnsi="Times New Roman" w:cs="Times New Roman"/>
          <w:sz w:val="28"/>
          <w:szCs w:val="28"/>
        </w:rPr>
        <w:t>3.1.1</w:t>
      </w:r>
      <w:r>
        <w:rPr>
          <w:rStyle w:val="y2iqfc"/>
          <w:rFonts w:ascii="Times New Roman" w:hAnsi="Times New Roman" w:cs="Times New Roman"/>
          <w:sz w:val="28"/>
          <w:szCs w:val="28"/>
        </w:rPr>
        <w:t xml:space="preserve"> – 3.1.6</w:t>
      </w:r>
      <w:r w:rsidRPr="00017885">
        <w:rPr>
          <w:rStyle w:val="y2iqfc"/>
          <w:rFonts w:ascii="Times New Roman" w:hAnsi="Times New Roman" w:cs="Times New Roman"/>
          <w:sz w:val="28"/>
          <w:szCs w:val="28"/>
        </w:rPr>
        <w:t>.</w:t>
      </w:r>
    </w:p>
    <w:p w:rsidR="00DD497F" w:rsidRPr="00017885" w:rsidRDefault="00DD497F" w:rsidP="00017885">
      <w:pPr>
        <w:pStyle w:val="HTML"/>
        <w:spacing w:line="360" w:lineRule="auto"/>
        <w:ind w:firstLine="709"/>
        <w:jc w:val="right"/>
        <w:rPr>
          <w:rStyle w:val="y2iqfc"/>
          <w:rFonts w:ascii="Times New Roman" w:hAnsi="Times New Roman" w:cs="Times New Roman"/>
          <w:sz w:val="28"/>
          <w:szCs w:val="28"/>
        </w:rPr>
      </w:pPr>
      <w:r w:rsidRPr="00017885">
        <w:rPr>
          <w:rStyle w:val="y2iqfc"/>
          <w:rFonts w:ascii="Times New Roman" w:hAnsi="Times New Roman" w:cs="Times New Roman"/>
          <w:sz w:val="28"/>
          <w:szCs w:val="28"/>
        </w:rPr>
        <w:t>Таблиця 3.1.1.</w:t>
      </w:r>
    </w:p>
    <w:p w:rsidR="00DD497F" w:rsidRDefault="00DD497F" w:rsidP="00DD497F">
      <w:pPr>
        <w:pStyle w:val="ab"/>
        <w:spacing w:before="0" w:beforeAutospacing="0" w:after="0" w:afterAutospacing="0" w:line="360" w:lineRule="auto"/>
        <w:ind w:firstLine="709"/>
        <w:jc w:val="center"/>
        <w:rPr>
          <w:sz w:val="28"/>
          <w:szCs w:val="28"/>
        </w:rPr>
      </w:pPr>
      <w:r>
        <w:rPr>
          <w:sz w:val="28"/>
          <w:szCs w:val="28"/>
        </w:rPr>
        <w:t>Р</w:t>
      </w:r>
      <w:r w:rsidRPr="007D7D27">
        <w:rPr>
          <w:sz w:val="28"/>
          <w:szCs w:val="28"/>
        </w:rPr>
        <w:t xml:space="preserve">івень </w:t>
      </w:r>
      <w:r w:rsidRPr="005B1BF7">
        <w:rPr>
          <w:rStyle w:val="y2iqfc"/>
          <w:sz w:val="28"/>
          <w:szCs w:val="28"/>
        </w:rPr>
        <w:t xml:space="preserve">ситуативної тривожності </w:t>
      </w:r>
      <w:r>
        <w:rPr>
          <w:rStyle w:val="y2iqfc"/>
          <w:sz w:val="28"/>
          <w:szCs w:val="28"/>
        </w:rPr>
        <w:t xml:space="preserve">у </w:t>
      </w:r>
      <w:r w:rsidRPr="007D7D27">
        <w:rPr>
          <w:sz w:val="28"/>
          <w:szCs w:val="28"/>
        </w:rPr>
        <w:t>студентів</w:t>
      </w:r>
      <w:r>
        <w:rPr>
          <w:sz w:val="28"/>
          <w:szCs w:val="28"/>
        </w:rPr>
        <w:t xml:space="preserve"> по курсах.</w:t>
      </w:r>
    </w:p>
    <w:tbl>
      <w:tblPr>
        <w:tblStyle w:val="a8"/>
        <w:tblW w:w="9209" w:type="dxa"/>
        <w:tblLook w:val="04A0" w:firstRow="1" w:lastRow="0" w:firstColumn="1" w:lastColumn="0" w:noHBand="0" w:noVBand="1"/>
      </w:tblPr>
      <w:tblGrid>
        <w:gridCol w:w="457"/>
        <w:gridCol w:w="1050"/>
        <w:gridCol w:w="1352"/>
        <w:gridCol w:w="1016"/>
        <w:gridCol w:w="1082"/>
        <w:gridCol w:w="1015"/>
        <w:gridCol w:w="1111"/>
        <w:gridCol w:w="940"/>
        <w:gridCol w:w="1186"/>
      </w:tblGrid>
      <w:tr w:rsidR="00DD497F" w:rsidTr="002759E6">
        <w:tc>
          <w:tcPr>
            <w:tcW w:w="457" w:type="dxa"/>
            <w:vMerge w:val="restart"/>
          </w:tcPr>
          <w:p w:rsidR="00DD497F" w:rsidRPr="00CB5A38" w:rsidRDefault="00DD497F" w:rsidP="002759E6">
            <w:pPr>
              <w:pStyle w:val="ab"/>
              <w:spacing w:before="0" w:beforeAutospacing="0" w:after="0" w:afterAutospacing="0" w:line="360" w:lineRule="auto"/>
              <w:jc w:val="center"/>
              <w:rPr>
                <w:sz w:val="28"/>
                <w:szCs w:val="28"/>
              </w:rPr>
            </w:pPr>
            <w:r>
              <w:rPr>
                <w:sz w:val="28"/>
                <w:szCs w:val="28"/>
                <w:lang w:val="en-US"/>
              </w:rPr>
              <w:t>N</w:t>
            </w:r>
          </w:p>
        </w:tc>
        <w:tc>
          <w:tcPr>
            <w:tcW w:w="1050" w:type="dxa"/>
            <w:vMerge w:val="restart"/>
          </w:tcPr>
          <w:p w:rsidR="00DD497F" w:rsidRDefault="00DD497F" w:rsidP="002759E6">
            <w:pPr>
              <w:pStyle w:val="ab"/>
              <w:spacing w:before="0" w:beforeAutospacing="0" w:after="0" w:afterAutospacing="0" w:line="360" w:lineRule="auto"/>
              <w:jc w:val="center"/>
              <w:rPr>
                <w:sz w:val="28"/>
                <w:szCs w:val="28"/>
              </w:rPr>
            </w:pPr>
            <w:r>
              <w:rPr>
                <w:sz w:val="28"/>
                <w:szCs w:val="28"/>
              </w:rPr>
              <w:t>Курс</w:t>
            </w:r>
          </w:p>
        </w:tc>
        <w:tc>
          <w:tcPr>
            <w:tcW w:w="1352" w:type="dxa"/>
            <w:vMerge w:val="restart"/>
          </w:tcPr>
          <w:p w:rsidR="00DD497F" w:rsidRDefault="00DD497F" w:rsidP="002759E6">
            <w:pPr>
              <w:pStyle w:val="ab"/>
              <w:spacing w:before="0" w:beforeAutospacing="0" w:after="0" w:afterAutospacing="0" w:line="360" w:lineRule="auto"/>
              <w:jc w:val="center"/>
              <w:rPr>
                <w:sz w:val="28"/>
                <w:szCs w:val="28"/>
              </w:rPr>
            </w:pPr>
            <w:r>
              <w:rPr>
                <w:sz w:val="28"/>
                <w:szCs w:val="28"/>
              </w:rPr>
              <w:t>Опитано студентів</w:t>
            </w:r>
          </w:p>
        </w:tc>
        <w:tc>
          <w:tcPr>
            <w:tcW w:w="6350" w:type="dxa"/>
            <w:gridSpan w:val="6"/>
          </w:tcPr>
          <w:p w:rsidR="00DD497F" w:rsidRDefault="00DD497F" w:rsidP="002759E6">
            <w:pPr>
              <w:pStyle w:val="ab"/>
              <w:spacing w:before="0" w:beforeAutospacing="0" w:after="0" w:afterAutospacing="0" w:line="360" w:lineRule="auto"/>
              <w:jc w:val="center"/>
              <w:rPr>
                <w:sz w:val="28"/>
                <w:szCs w:val="28"/>
              </w:rPr>
            </w:pPr>
            <w:r>
              <w:rPr>
                <w:sz w:val="28"/>
                <w:szCs w:val="28"/>
              </w:rPr>
              <w:t xml:space="preserve">Рівень </w:t>
            </w:r>
            <w:r w:rsidRPr="005B1BF7">
              <w:rPr>
                <w:sz w:val="28"/>
                <w:szCs w:val="28"/>
              </w:rPr>
              <w:t>особистої</w:t>
            </w:r>
            <w:r w:rsidRPr="005B1BF7">
              <w:rPr>
                <w:rStyle w:val="y2iqfc"/>
                <w:sz w:val="28"/>
                <w:szCs w:val="28"/>
              </w:rPr>
              <w:t xml:space="preserve"> тривожності</w:t>
            </w:r>
          </w:p>
        </w:tc>
      </w:tr>
      <w:tr w:rsidR="00DD497F" w:rsidTr="002759E6">
        <w:tc>
          <w:tcPr>
            <w:tcW w:w="457" w:type="dxa"/>
            <w:vMerge/>
          </w:tcPr>
          <w:p w:rsidR="00DD497F" w:rsidRDefault="00DD497F" w:rsidP="002759E6">
            <w:pPr>
              <w:pStyle w:val="ab"/>
              <w:spacing w:before="0" w:beforeAutospacing="0" w:after="0" w:afterAutospacing="0" w:line="360" w:lineRule="auto"/>
              <w:jc w:val="center"/>
              <w:rPr>
                <w:sz w:val="28"/>
                <w:szCs w:val="28"/>
              </w:rPr>
            </w:pPr>
          </w:p>
        </w:tc>
        <w:tc>
          <w:tcPr>
            <w:tcW w:w="1050" w:type="dxa"/>
            <w:vMerge/>
          </w:tcPr>
          <w:p w:rsidR="00DD497F" w:rsidRDefault="00DD497F" w:rsidP="002759E6">
            <w:pPr>
              <w:pStyle w:val="ab"/>
              <w:spacing w:before="0" w:beforeAutospacing="0" w:after="0" w:afterAutospacing="0" w:line="360" w:lineRule="auto"/>
              <w:jc w:val="center"/>
              <w:rPr>
                <w:sz w:val="28"/>
                <w:szCs w:val="28"/>
              </w:rPr>
            </w:pPr>
          </w:p>
        </w:tc>
        <w:tc>
          <w:tcPr>
            <w:tcW w:w="1352" w:type="dxa"/>
            <w:vMerge/>
          </w:tcPr>
          <w:p w:rsidR="00DD497F" w:rsidRDefault="00DD497F" w:rsidP="002759E6">
            <w:pPr>
              <w:pStyle w:val="ab"/>
              <w:spacing w:before="0" w:beforeAutospacing="0" w:after="0" w:afterAutospacing="0" w:line="360" w:lineRule="auto"/>
              <w:ind w:firstLine="30"/>
              <w:jc w:val="center"/>
              <w:rPr>
                <w:sz w:val="28"/>
                <w:szCs w:val="28"/>
              </w:rPr>
            </w:pPr>
          </w:p>
        </w:tc>
        <w:tc>
          <w:tcPr>
            <w:tcW w:w="2098" w:type="dxa"/>
            <w:gridSpan w:val="2"/>
          </w:tcPr>
          <w:p w:rsidR="00DD497F" w:rsidRDefault="00DD497F" w:rsidP="002759E6">
            <w:pPr>
              <w:pStyle w:val="ab"/>
              <w:spacing w:before="0" w:beforeAutospacing="0" w:after="0" w:afterAutospacing="0" w:line="360" w:lineRule="auto"/>
              <w:ind w:firstLine="30"/>
              <w:jc w:val="center"/>
              <w:rPr>
                <w:sz w:val="28"/>
                <w:szCs w:val="28"/>
              </w:rPr>
            </w:pPr>
            <w:r>
              <w:rPr>
                <w:sz w:val="28"/>
                <w:szCs w:val="28"/>
              </w:rPr>
              <w:t>Низький</w:t>
            </w:r>
          </w:p>
        </w:tc>
        <w:tc>
          <w:tcPr>
            <w:tcW w:w="2126" w:type="dxa"/>
            <w:gridSpan w:val="2"/>
          </w:tcPr>
          <w:p w:rsidR="00DD497F" w:rsidRDefault="00DD497F" w:rsidP="002759E6">
            <w:pPr>
              <w:pStyle w:val="ab"/>
              <w:spacing w:before="0" w:beforeAutospacing="0" w:after="0" w:afterAutospacing="0" w:line="360" w:lineRule="auto"/>
              <w:jc w:val="center"/>
              <w:rPr>
                <w:sz w:val="28"/>
                <w:szCs w:val="28"/>
              </w:rPr>
            </w:pPr>
            <w:r>
              <w:rPr>
                <w:sz w:val="28"/>
                <w:szCs w:val="28"/>
              </w:rPr>
              <w:t>Середній</w:t>
            </w:r>
          </w:p>
        </w:tc>
        <w:tc>
          <w:tcPr>
            <w:tcW w:w="2126" w:type="dxa"/>
            <w:gridSpan w:val="2"/>
          </w:tcPr>
          <w:p w:rsidR="00DD497F" w:rsidRDefault="00DD497F" w:rsidP="002759E6">
            <w:pPr>
              <w:pStyle w:val="ab"/>
              <w:spacing w:before="0" w:beforeAutospacing="0" w:after="0" w:afterAutospacing="0" w:line="360" w:lineRule="auto"/>
              <w:jc w:val="center"/>
              <w:rPr>
                <w:sz w:val="28"/>
                <w:szCs w:val="28"/>
              </w:rPr>
            </w:pPr>
            <w:r>
              <w:rPr>
                <w:sz w:val="28"/>
                <w:szCs w:val="28"/>
              </w:rPr>
              <w:t>Високий</w:t>
            </w:r>
          </w:p>
        </w:tc>
      </w:tr>
      <w:tr w:rsidR="00DD497F" w:rsidTr="002759E6">
        <w:tc>
          <w:tcPr>
            <w:tcW w:w="457" w:type="dxa"/>
            <w:vMerge/>
          </w:tcPr>
          <w:p w:rsidR="00DD497F" w:rsidRDefault="00DD497F" w:rsidP="002759E6">
            <w:pPr>
              <w:pStyle w:val="ab"/>
              <w:spacing w:before="0" w:beforeAutospacing="0" w:after="0" w:afterAutospacing="0" w:line="360" w:lineRule="auto"/>
              <w:jc w:val="center"/>
              <w:rPr>
                <w:sz w:val="28"/>
                <w:szCs w:val="28"/>
              </w:rPr>
            </w:pPr>
          </w:p>
        </w:tc>
        <w:tc>
          <w:tcPr>
            <w:tcW w:w="1050" w:type="dxa"/>
            <w:vMerge/>
          </w:tcPr>
          <w:p w:rsidR="00DD497F" w:rsidRDefault="00DD497F" w:rsidP="002759E6">
            <w:pPr>
              <w:pStyle w:val="ab"/>
              <w:spacing w:before="0" w:beforeAutospacing="0" w:after="0" w:afterAutospacing="0" w:line="360" w:lineRule="auto"/>
              <w:jc w:val="center"/>
              <w:rPr>
                <w:sz w:val="28"/>
                <w:szCs w:val="28"/>
              </w:rPr>
            </w:pPr>
          </w:p>
        </w:tc>
        <w:tc>
          <w:tcPr>
            <w:tcW w:w="1352" w:type="dxa"/>
            <w:vMerge/>
          </w:tcPr>
          <w:p w:rsidR="00DD497F" w:rsidRDefault="00DD497F" w:rsidP="002759E6">
            <w:pPr>
              <w:pStyle w:val="ab"/>
              <w:spacing w:before="0" w:beforeAutospacing="0" w:after="0" w:afterAutospacing="0" w:line="360" w:lineRule="auto"/>
              <w:jc w:val="center"/>
              <w:rPr>
                <w:sz w:val="28"/>
                <w:szCs w:val="28"/>
              </w:rPr>
            </w:pPr>
          </w:p>
        </w:tc>
        <w:tc>
          <w:tcPr>
            <w:tcW w:w="1016" w:type="dxa"/>
          </w:tcPr>
          <w:p w:rsidR="00DD497F" w:rsidRDefault="00DD497F" w:rsidP="002759E6">
            <w:pPr>
              <w:pStyle w:val="ab"/>
              <w:spacing w:before="0" w:beforeAutospacing="0" w:after="0" w:afterAutospacing="0" w:line="360" w:lineRule="auto"/>
              <w:jc w:val="center"/>
              <w:rPr>
                <w:sz w:val="28"/>
                <w:szCs w:val="28"/>
              </w:rPr>
            </w:pPr>
            <w:r>
              <w:rPr>
                <w:sz w:val="28"/>
                <w:szCs w:val="28"/>
              </w:rPr>
              <w:t>Абс.</w:t>
            </w:r>
          </w:p>
        </w:tc>
        <w:tc>
          <w:tcPr>
            <w:tcW w:w="1082" w:type="dxa"/>
          </w:tcPr>
          <w:p w:rsidR="00DD497F" w:rsidRDefault="00DD497F" w:rsidP="002759E6">
            <w:pPr>
              <w:pStyle w:val="ab"/>
              <w:spacing w:before="0" w:beforeAutospacing="0" w:after="0" w:afterAutospacing="0" w:line="360" w:lineRule="auto"/>
              <w:jc w:val="center"/>
              <w:rPr>
                <w:sz w:val="28"/>
                <w:szCs w:val="28"/>
              </w:rPr>
            </w:pPr>
            <w:r>
              <w:rPr>
                <w:sz w:val="28"/>
                <w:szCs w:val="28"/>
              </w:rPr>
              <w:t>%</w:t>
            </w:r>
          </w:p>
        </w:tc>
        <w:tc>
          <w:tcPr>
            <w:tcW w:w="1015" w:type="dxa"/>
          </w:tcPr>
          <w:p w:rsidR="00DD497F" w:rsidRDefault="00DD497F" w:rsidP="002759E6">
            <w:pPr>
              <w:pStyle w:val="ab"/>
              <w:spacing w:before="0" w:beforeAutospacing="0" w:after="0" w:afterAutospacing="0" w:line="360" w:lineRule="auto"/>
              <w:jc w:val="center"/>
              <w:rPr>
                <w:sz w:val="28"/>
                <w:szCs w:val="28"/>
              </w:rPr>
            </w:pPr>
            <w:r>
              <w:rPr>
                <w:sz w:val="28"/>
                <w:szCs w:val="28"/>
              </w:rPr>
              <w:t>Абс.</w:t>
            </w:r>
          </w:p>
        </w:tc>
        <w:tc>
          <w:tcPr>
            <w:tcW w:w="1111" w:type="dxa"/>
          </w:tcPr>
          <w:p w:rsidR="00DD497F" w:rsidRDefault="00DD497F" w:rsidP="002759E6">
            <w:pPr>
              <w:pStyle w:val="ab"/>
              <w:spacing w:before="0" w:beforeAutospacing="0" w:after="0" w:afterAutospacing="0" w:line="360" w:lineRule="auto"/>
              <w:jc w:val="center"/>
              <w:rPr>
                <w:sz w:val="28"/>
                <w:szCs w:val="28"/>
              </w:rPr>
            </w:pPr>
            <w:r>
              <w:rPr>
                <w:sz w:val="28"/>
                <w:szCs w:val="28"/>
              </w:rPr>
              <w:t>%</w:t>
            </w:r>
          </w:p>
        </w:tc>
        <w:tc>
          <w:tcPr>
            <w:tcW w:w="940" w:type="dxa"/>
          </w:tcPr>
          <w:p w:rsidR="00DD497F" w:rsidRDefault="00DD497F" w:rsidP="002759E6">
            <w:pPr>
              <w:pStyle w:val="ab"/>
              <w:spacing w:before="0" w:beforeAutospacing="0" w:after="0" w:afterAutospacing="0" w:line="360" w:lineRule="auto"/>
              <w:jc w:val="center"/>
              <w:rPr>
                <w:sz w:val="28"/>
                <w:szCs w:val="28"/>
              </w:rPr>
            </w:pPr>
            <w:r>
              <w:rPr>
                <w:sz w:val="28"/>
                <w:szCs w:val="28"/>
              </w:rPr>
              <w:t>Абс.</w:t>
            </w:r>
          </w:p>
        </w:tc>
        <w:tc>
          <w:tcPr>
            <w:tcW w:w="1186" w:type="dxa"/>
          </w:tcPr>
          <w:p w:rsidR="00DD497F" w:rsidRDefault="00DD497F" w:rsidP="002759E6">
            <w:pPr>
              <w:pStyle w:val="ab"/>
              <w:spacing w:before="0" w:beforeAutospacing="0" w:after="0" w:afterAutospacing="0" w:line="360" w:lineRule="auto"/>
              <w:jc w:val="center"/>
              <w:rPr>
                <w:sz w:val="28"/>
                <w:szCs w:val="28"/>
              </w:rPr>
            </w:pPr>
            <w:r>
              <w:rPr>
                <w:sz w:val="28"/>
                <w:szCs w:val="28"/>
              </w:rPr>
              <w:t>%</w:t>
            </w:r>
          </w:p>
        </w:tc>
      </w:tr>
      <w:tr w:rsidR="00DD497F" w:rsidTr="002759E6">
        <w:tc>
          <w:tcPr>
            <w:tcW w:w="457" w:type="dxa"/>
          </w:tcPr>
          <w:p w:rsidR="00DD497F" w:rsidRDefault="00DD497F" w:rsidP="002759E6">
            <w:pPr>
              <w:pStyle w:val="ab"/>
              <w:spacing w:before="0" w:beforeAutospacing="0" w:after="0" w:afterAutospacing="0" w:line="360" w:lineRule="auto"/>
              <w:jc w:val="both"/>
              <w:rPr>
                <w:sz w:val="28"/>
                <w:szCs w:val="28"/>
              </w:rPr>
            </w:pPr>
            <w:r>
              <w:rPr>
                <w:sz w:val="28"/>
                <w:szCs w:val="28"/>
              </w:rPr>
              <w:t>1</w:t>
            </w:r>
          </w:p>
        </w:tc>
        <w:tc>
          <w:tcPr>
            <w:tcW w:w="1050" w:type="dxa"/>
          </w:tcPr>
          <w:p w:rsidR="00DD497F" w:rsidRDefault="00DD497F" w:rsidP="002759E6">
            <w:pPr>
              <w:pStyle w:val="ab"/>
              <w:spacing w:before="0" w:beforeAutospacing="0" w:after="0" w:afterAutospacing="0" w:line="360" w:lineRule="auto"/>
              <w:jc w:val="both"/>
              <w:rPr>
                <w:sz w:val="28"/>
                <w:szCs w:val="28"/>
              </w:rPr>
            </w:pPr>
            <w:r>
              <w:rPr>
                <w:sz w:val="28"/>
                <w:szCs w:val="28"/>
              </w:rPr>
              <w:t>1</w:t>
            </w:r>
          </w:p>
        </w:tc>
        <w:tc>
          <w:tcPr>
            <w:tcW w:w="1352" w:type="dxa"/>
          </w:tcPr>
          <w:p w:rsidR="00DD497F" w:rsidRDefault="00DD497F" w:rsidP="002759E6">
            <w:pPr>
              <w:pStyle w:val="ab"/>
              <w:spacing w:before="0" w:beforeAutospacing="0" w:after="0" w:afterAutospacing="0" w:line="360" w:lineRule="auto"/>
              <w:jc w:val="both"/>
              <w:rPr>
                <w:sz w:val="28"/>
                <w:szCs w:val="28"/>
              </w:rPr>
            </w:pPr>
            <w:r>
              <w:rPr>
                <w:sz w:val="28"/>
                <w:szCs w:val="28"/>
              </w:rPr>
              <w:t>9</w:t>
            </w:r>
          </w:p>
        </w:tc>
        <w:tc>
          <w:tcPr>
            <w:tcW w:w="1016" w:type="dxa"/>
          </w:tcPr>
          <w:p w:rsidR="00DD497F" w:rsidRDefault="00DD497F" w:rsidP="002759E6">
            <w:pPr>
              <w:pStyle w:val="ab"/>
              <w:spacing w:before="0" w:beforeAutospacing="0" w:after="0" w:afterAutospacing="0" w:line="360" w:lineRule="auto"/>
              <w:jc w:val="both"/>
              <w:rPr>
                <w:sz w:val="28"/>
                <w:szCs w:val="28"/>
              </w:rPr>
            </w:pPr>
            <w:r>
              <w:rPr>
                <w:sz w:val="28"/>
                <w:szCs w:val="28"/>
              </w:rPr>
              <w:t>1</w:t>
            </w:r>
          </w:p>
        </w:tc>
        <w:tc>
          <w:tcPr>
            <w:tcW w:w="1082" w:type="dxa"/>
          </w:tcPr>
          <w:p w:rsidR="00DD497F" w:rsidRDefault="00DD497F" w:rsidP="002759E6">
            <w:pPr>
              <w:pStyle w:val="ab"/>
              <w:spacing w:before="0" w:beforeAutospacing="0" w:after="0" w:afterAutospacing="0" w:line="360" w:lineRule="auto"/>
              <w:jc w:val="both"/>
              <w:rPr>
                <w:sz w:val="28"/>
                <w:szCs w:val="28"/>
              </w:rPr>
            </w:pPr>
            <w:r>
              <w:rPr>
                <w:sz w:val="28"/>
                <w:szCs w:val="28"/>
              </w:rPr>
              <w:t>11,2</w:t>
            </w:r>
          </w:p>
        </w:tc>
        <w:tc>
          <w:tcPr>
            <w:tcW w:w="1015" w:type="dxa"/>
          </w:tcPr>
          <w:p w:rsidR="00DD497F" w:rsidRDefault="00DD497F" w:rsidP="002759E6">
            <w:pPr>
              <w:pStyle w:val="ab"/>
              <w:spacing w:before="0" w:beforeAutospacing="0" w:after="0" w:afterAutospacing="0" w:line="360" w:lineRule="auto"/>
              <w:jc w:val="both"/>
              <w:rPr>
                <w:sz w:val="28"/>
                <w:szCs w:val="28"/>
              </w:rPr>
            </w:pPr>
            <w:r>
              <w:rPr>
                <w:sz w:val="28"/>
                <w:szCs w:val="28"/>
              </w:rPr>
              <w:t>4</w:t>
            </w:r>
          </w:p>
        </w:tc>
        <w:tc>
          <w:tcPr>
            <w:tcW w:w="1111" w:type="dxa"/>
          </w:tcPr>
          <w:p w:rsidR="00DD497F" w:rsidRDefault="00DD497F" w:rsidP="002759E6">
            <w:pPr>
              <w:pStyle w:val="ab"/>
              <w:spacing w:before="0" w:beforeAutospacing="0" w:after="0" w:afterAutospacing="0" w:line="360" w:lineRule="auto"/>
              <w:jc w:val="both"/>
              <w:rPr>
                <w:sz w:val="28"/>
                <w:szCs w:val="28"/>
              </w:rPr>
            </w:pPr>
            <w:r>
              <w:rPr>
                <w:sz w:val="28"/>
                <w:szCs w:val="28"/>
              </w:rPr>
              <w:t>44,4</w:t>
            </w:r>
          </w:p>
        </w:tc>
        <w:tc>
          <w:tcPr>
            <w:tcW w:w="940" w:type="dxa"/>
          </w:tcPr>
          <w:p w:rsidR="00DD497F" w:rsidRDefault="00DD497F" w:rsidP="002759E6">
            <w:pPr>
              <w:pStyle w:val="ab"/>
              <w:spacing w:before="0" w:beforeAutospacing="0" w:after="0" w:afterAutospacing="0" w:line="360" w:lineRule="auto"/>
              <w:jc w:val="both"/>
              <w:rPr>
                <w:sz w:val="28"/>
                <w:szCs w:val="28"/>
              </w:rPr>
            </w:pPr>
            <w:r>
              <w:rPr>
                <w:sz w:val="28"/>
                <w:szCs w:val="28"/>
              </w:rPr>
              <w:t>4</w:t>
            </w:r>
          </w:p>
        </w:tc>
        <w:tc>
          <w:tcPr>
            <w:tcW w:w="1186" w:type="dxa"/>
          </w:tcPr>
          <w:p w:rsidR="00DD497F" w:rsidRDefault="00DD497F" w:rsidP="002759E6">
            <w:pPr>
              <w:pStyle w:val="ab"/>
              <w:spacing w:before="0" w:beforeAutospacing="0" w:after="0" w:afterAutospacing="0" w:line="360" w:lineRule="auto"/>
              <w:jc w:val="both"/>
              <w:rPr>
                <w:sz w:val="28"/>
                <w:szCs w:val="28"/>
              </w:rPr>
            </w:pPr>
            <w:r>
              <w:rPr>
                <w:sz w:val="28"/>
                <w:szCs w:val="28"/>
              </w:rPr>
              <w:t>44,4</w:t>
            </w:r>
          </w:p>
        </w:tc>
      </w:tr>
      <w:tr w:rsidR="00DD497F" w:rsidTr="002759E6">
        <w:tc>
          <w:tcPr>
            <w:tcW w:w="457" w:type="dxa"/>
          </w:tcPr>
          <w:p w:rsidR="00DD497F" w:rsidRDefault="00DD497F" w:rsidP="002759E6">
            <w:pPr>
              <w:pStyle w:val="ab"/>
              <w:spacing w:before="0" w:beforeAutospacing="0" w:after="0" w:afterAutospacing="0" w:line="360" w:lineRule="auto"/>
              <w:jc w:val="both"/>
              <w:rPr>
                <w:sz w:val="28"/>
                <w:szCs w:val="28"/>
              </w:rPr>
            </w:pPr>
            <w:r>
              <w:rPr>
                <w:sz w:val="28"/>
                <w:szCs w:val="28"/>
              </w:rPr>
              <w:t>2</w:t>
            </w:r>
          </w:p>
        </w:tc>
        <w:tc>
          <w:tcPr>
            <w:tcW w:w="1050" w:type="dxa"/>
          </w:tcPr>
          <w:p w:rsidR="00DD497F" w:rsidRDefault="00DD497F" w:rsidP="002759E6">
            <w:pPr>
              <w:pStyle w:val="ab"/>
              <w:spacing w:before="0" w:beforeAutospacing="0" w:after="0" w:afterAutospacing="0" w:line="360" w:lineRule="auto"/>
              <w:jc w:val="both"/>
              <w:rPr>
                <w:sz w:val="28"/>
                <w:szCs w:val="28"/>
              </w:rPr>
            </w:pPr>
            <w:r>
              <w:rPr>
                <w:sz w:val="28"/>
                <w:szCs w:val="28"/>
              </w:rPr>
              <w:t>2</w:t>
            </w:r>
          </w:p>
        </w:tc>
        <w:tc>
          <w:tcPr>
            <w:tcW w:w="1352" w:type="dxa"/>
          </w:tcPr>
          <w:p w:rsidR="00DD497F" w:rsidRDefault="00DD497F" w:rsidP="002759E6">
            <w:pPr>
              <w:pStyle w:val="ab"/>
              <w:spacing w:before="0" w:beforeAutospacing="0" w:after="0" w:afterAutospacing="0" w:line="360" w:lineRule="auto"/>
              <w:jc w:val="both"/>
              <w:rPr>
                <w:sz w:val="28"/>
                <w:szCs w:val="28"/>
              </w:rPr>
            </w:pPr>
            <w:r>
              <w:rPr>
                <w:sz w:val="28"/>
                <w:szCs w:val="28"/>
              </w:rPr>
              <w:t>8</w:t>
            </w:r>
          </w:p>
        </w:tc>
        <w:tc>
          <w:tcPr>
            <w:tcW w:w="1016" w:type="dxa"/>
          </w:tcPr>
          <w:p w:rsidR="00DD497F" w:rsidRDefault="00DD497F" w:rsidP="002759E6">
            <w:pPr>
              <w:pStyle w:val="ab"/>
              <w:spacing w:before="0" w:beforeAutospacing="0" w:after="0" w:afterAutospacing="0" w:line="360" w:lineRule="auto"/>
              <w:jc w:val="both"/>
              <w:rPr>
                <w:sz w:val="28"/>
                <w:szCs w:val="28"/>
              </w:rPr>
            </w:pPr>
            <w:r>
              <w:rPr>
                <w:sz w:val="28"/>
                <w:szCs w:val="28"/>
              </w:rPr>
              <w:t>4</w:t>
            </w:r>
          </w:p>
        </w:tc>
        <w:tc>
          <w:tcPr>
            <w:tcW w:w="1082" w:type="dxa"/>
          </w:tcPr>
          <w:p w:rsidR="00DD497F" w:rsidRDefault="00355404" w:rsidP="002759E6">
            <w:pPr>
              <w:pStyle w:val="ab"/>
              <w:spacing w:before="0" w:beforeAutospacing="0" w:after="0" w:afterAutospacing="0" w:line="360" w:lineRule="auto"/>
              <w:jc w:val="both"/>
              <w:rPr>
                <w:sz w:val="28"/>
                <w:szCs w:val="28"/>
              </w:rPr>
            </w:pPr>
            <w:r>
              <w:rPr>
                <w:sz w:val="28"/>
                <w:szCs w:val="28"/>
              </w:rPr>
              <w:t>50,0</w:t>
            </w:r>
          </w:p>
        </w:tc>
        <w:tc>
          <w:tcPr>
            <w:tcW w:w="1015" w:type="dxa"/>
          </w:tcPr>
          <w:p w:rsidR="00DD497F" w:rsidRDefault="00DD497F" w:rsidP="002759E6">
            <w:pPr>
              <w:pStyle w:val="ab"/>
              <w:spacing w:before="0" w:beforeAutospacing="0" w:after="0" w:afterAutospacing="0" w:line="360" w:lineRule="auto"/>
              <w:jc w:val="both"/>
              <w:rPr>
                <w:sz w:val="28"/>
                <w:szCs w:val="28"/>
              </w:rPr>
            </w:pPr>
            <w:r>
              <w:rPr>
                <w:sz w:val="28"/>
                <w:szCs w:val="28"/>
              </w:rPr>
              <w:t>2</w:t>
            </w:r>
          </w:p>
        </w:tc>
        <w:tc>
          <w:tcPr>
            <w:tcW w:w="1111" w:type="dxa"/>
          </w:tcPr>
          <w:p w:rsidR="00DD497F" w:rsidRDefault="00355404" w:rsidP="002759E6">
            <w:pPr>
              <w:pStyle w:val="ab"/>
              <w:spacing w:before="0" w:beforeAutospacing="0" w:after="0" w:afterAutospacing="0" w:line="360" w:lineRule="auto"/>
              <w:jc w:val="both"/>
              <w:rPr>
                <w:sz w:val="28"/>
                <w:szCs w:val="28"/>
              </w:rPr>
            </w:pPr>
            <w:r>
              <w:rPr>
                <w:sz w:val="28"/>
                <w:szCs w:val="28"/>
              </w:rPr>
              <w:t>25,0</w:t>
            </w:r>
          </w:p>
        </w:tc>
        <w:tc>
          <w:tcPr>
            <w:tcW w:w="940" w:type="dxa"/>
          </w:tcPr>
          <w:p w:rsidR="00DD497F" w:rsidRDefault="00DD497F" w:rsidP="002759E6">
            <w:pPr>
              <w:pStyle w:val="ab"/>
              <w:spacing w:before="0" w:beforeAutospacing="0" w:after="0" w:afterAutospacing="0" w:line="360" w:lineRule="auto"/>
              <w:jc w:val="both"/>
              <w:rPr>
                <w:sz w:val="28"/>
                <w:szCs w:val="28"/>
              </w:rPr>
            </w:pPr>
            <w:r>
              <w:rPr>
                <w:sz w:val="28"/>
                <w:szCs w:val="28"/>
              </w:rPr>
              <w:t>2</w:t>
            </w:r>
          </w:p>
        </w:tc>
        <w:tc>
          <w:tcPr>
            <w:tcW w:w="1186" w:type="dxa"/>
          </w:tcPr>
          <w:p w:rsidR="00DD497F" w:rsidRDefault="00355404" w:rsidP="002759E6">
            <w:pPr>
              <w:pStyle w:val="ab"/>
              <w:spacing w:before="0" w:beforeAutospacing="0" w:after="0" w:afterAutospacing="0" w:line="360" w:lineRule="auto"/>
              <w:jc w:val="both"/>
              <w:rPr>
                <w:sz w:val="28"/>
                <w:szCs w:val="28"/>
              </w:rPr>
            </w:pPr>
            <w:r>
              <w:rPr>
                <w:sz w:val="28"/>
                <w:szCs w:val="28"/>
              </w:rPr>
              <w:t>25,0</w:t>
            </w:r>
          </w:p>
        </w:tc>
      </w:tr>
      <w:tr w:rsidR="00DD497F" w:rsidTr="00DD497F">
        <w:tc>
          <w:tcPr>
            <w:tcW w:w="457" w:type="dxa"/>
          </w:tcPr>
          <w:p w:rsidR="00DD497F" w:rsidRDefault="00DD497F" w:rsidP="002759E6">
            <w:pPr>
              <w:pStyle w:val="ab"/>
              <w:spacing w:before="0" w:beforeAutospacing="0" w:after="0" w:afterAutospacing="0" w:line="360" w:lineRule="auto"/>
              <w:jc w:val="both"/>
              <w:rPr>
                <w:sz w:val="28"/>
                <w:szCs w:val="28"/>
              </w:rPr>
            </w:pPr>
            <w:r>
              <w:rPr>
                <w:sz w:val="28"/>
                <w:szCs w:val="28"/>
              </w:rPr>
              <w:t>3</w:t>
            </w:r>
          </w:p>
        </w:tc>
        <w:tc>
          <w:tcPr>
            <w:tcW w:w="1050" w:type="dxa"/>
          </w:tcPr>
          <w:p w:rsidR="00DD497F" w:rsidRDefault="00DD497F" w:rsidP="002759E6">
            <w:pPr>
              <w:pStyle w:val="ab"/>
              <w:spacing w:before="0" w:beforeAutospacing="0" w:after="0" w:afterAutospacing="0" w:line="360" w:lineRule="auto"/>
              <w:jc w:val="both"/>
              <w:rPr>
                <w:sz w:val="28"/>
                <w:szCs w:val="28"/>
              </w:rPr>
            </w:pPr>
            <w:r>
              <w:rPr>
                <w:sz w:val="28"/>
                <w:szCs w:val="28"/>
              </w:rPr>
              <w:t>3</w:t>
            </w:r>
          </w:p>
        </w:tc>
        <w:tc>
          <w:tcPr>
            <w:tcW w:w="1352" w:type="dxa"/>
          </w:tcPr>
          <w:p w:rsidR="00DD497F" w:rsidRDefault="00DD497F" w:rsidP="002759E6">
            <w:pPr>
              <w:pStyle w:val="ab"/>
              <w:spacing w:before="0" w:beforeAutospacing="0" w:after="0" w:afterAutospacing="0" w:line="360" w:lineRule="auto"/>
              <w:jc w:val="both"/>
              <w:rPr>
                <w:sz w:val="28"/>
                <w:szCs w:val="28"/>
              </w:rPr>
            </w:pPr>
            <w:r>
              <w:rPr>
                <w:sz w:val="28"/>
                <w:szCs w:val="28"/>
              </w:rPr>
              <w:t>10</w:t>
            </w:r>
          </w:p>
        </w:tc>
        <w:tc>
          <w:tcPr>
            <w:tcW w:w="1016" w:type="dxa"/>
          </w:tcPr>
          <w:p w:rsidR="00DD497F" w:rsidRDefault="00DD497F" w:rsidP="002759E6">
            <w:pPr>
              <w:pStyle w:val="ab"/>
              <w:spacing w:before="0" w:beforeAutospacing="0" w:after="0" w:afterAutospacing="0" w:line="360" w:lineRule="auto"/>
              <w:jc w:val="both"/>
              <w:rPr>
                <w:sz w:val="28"/>
                <w:szCs w:val="28"/>
              </w:rPr>
            </w:pPr>
            <w:r>
              <w:rPr>
                <w:sz w:val="28"/>
                <w:szCs w:val="28"/>
              </w:rPr>
              <w:t>4</w:t>
            </w:r>
          </w:p>
        </w:tc>
        <w:tc>
          <w:tcPr>
            <w:tcW w:w="1082" w:type="dxa"/>
          </w:tcPr>
          <w:p w:rsidR="00DD497F" w:rsidRDefault="00DD497F" w:rsidP="002759E6">
            <w:pPr>
              <w:pStyle w:val="ab"/>
              <w:spacing w:before="0" w:beforeAutospacing="0" w:after="0" w:afterAutospacing="0" w:line="360" w:lineRule="auto"/>
              <w:jc w:val="both"/>
              <w:rPr>
                <w:sz w:val="28"/>
                <w:szCs w:val="28"/>
              </w:rPr>
            </w:pPr>
            <w:r>
              <w:rPr>
                <w:sz w:val="28"/>
                <w:szCs w:val="28"/>
              </w:rPr>
              <w:t>40,0</w:t>
            </w:r>
          </w:p>
        </w:tc>
        <w:tc>
          <w:tcPr>
            <w:tcW w:w="1015" w:type="dxa"/>
          </w:tcPr>
          <w:p w:rsidR="00DD497F" w:rsidRDefault="00DD497F" w:rsidP="002759E6">
            <w:pPr>
              <w:pStyle w:val="ab"/>
              <w:spacing w:before="0" w:beforeAutospacing="0" w:after="0" w:afterAutospacing="0" w:line="360" w:lineRule="auto"/>
              <w:jc w:val="both"/>
              <w:rPr>
                <w:sz w:val="28"/>
                <w:szCs w:val="28"/>
              </w:rPr>
            </w:pPr>
            <w:r>
              <w:rPr>
                <w:sz w:val="28"/>
                <w:szCs w:val="28"/>
              </w:rPr>
              <w:t>3</w:t>
            </w:r>
          </w:p>
        </w:tc>
        <w:tc>
          <w:tcPr>
            <w:tcW w:w="1111" w:type="dxa"/>
          </w:tcPr>
          <w:p w:rsidR="00DD497F" w:rsidRDefault="00DD497F" w:rsidP="002759E6">
            <w:pPr>
              <w:pStyle w:val="ab"/>
              <w:spacing w:before="0" w:beforeAutospacing="0" w:after="0" w:afterAutospacing="0" w:line="360" w:lineRule="auto"/>
              <w:jc w:val="both"/>
              <w:rPr>
                <w:sz w:val="28"/>
                <w:szCs w:val="28"/>
              </w:rPr>
            </w:pPr>
            <w:r>
              <w:rPr>
                <w:sz w:val="28"/>
                <w:szCs w:val="28"/>
              </w:rPr>
              <w:t>30,0</w:t>
            </w:r>
          </w:p>
        </w:tc>
        <w:tc>
          <w:tcPr>
            <w:tcW w:w="940" w:type="dxa"/>
          </w:tcPr>
          <w:p w:rsidR="00DD497F" w:rsidRDefault="00DD497F" w:rsidP="002759E6">
            <w:pPr>
              <w:pStyle w:val="ab"/>
              <w:spacing w:before="0" w:beforeAutospacing="0" w:after="0" w:afterAutospacing="0" w:line="360" w:lineRule="auto"/>
              <w:jc w:val="both"/>
              <w:rPr>
                <w:sz w:val="28"/>
                <w:szCs w:val="28"/>
              </w:rPr>
            </w:pPr>
            <w:r>
              <w:rPr>
                <w:sz w:val="28"/>
                <w:szCs w:val="28"/>
              </w:rPr>
              <w:t>3</w:t>
            </w:r>
          </w:p>
        </w:tc>
        <w:tc>
          <w:tcPr>
            <w:tcW w:w="1186" w:type="dxa"/>
          </w:tcPr>
          <w:p w:rsidR="00DD497F" w:rsidRDefault="00DD497F" w:rsidP="002759E6">
            <w:pPr>
              <w:pStyle w:val="ab"/>
              <w:spacing w:before="0" w:beforeAutospacing="0" w:after="0" w:afterAutospacing="0" w:line="360" w:lineRule="auto"/>
              <w:jc w:val="both"/>
              <w:rPr>
                <w:sz w:val="28"/>
                <w:szCs w:val="28"/>
              </w:rPr>
            </w:pPr>
            <w:r>
              <w:rPr>
                <w:sz w:val="28"/>
                <w:szCs w:val="28"/>
              </w:rPr>
              <w:t>30,0</w:t>
            </w:r>
          </w:p>
        </w:tc>
      </w:tr>
      <w:tr w:rsidR="00DD497F" w:rsidTr="002759E6">
        <w:tc>
          <w:tcPr>
            <w:tcW w:w="457" w:type="dxa"/>
          </w:tcPr>
          <w:p w:rsidR="00DD497F" w:rsidRDefault="00DD497F" w:rsidP="002759E6">
            <w:pPr>
              <w:pStyle w:val="ab"/>
              <w:spacing w:before="0" w:beforeAutospacing="0" w:after="0" w:afterAutospacing="0" w:line="360" w:lineRule="auto"/>
              <w:jc w:val="both"/>
              <w:rPr>
                <w:sz w:val="28"/>
                <w:szCs w:val="28"/>
              </w:rPr>
            </w:pPr>
            <w:r>
              <w:rPr>
                <w:sz w:val="28"/>
                <w:szCs w:val="28"/>
              </w:rPr>
              <w:t>4</w:t>
            </w:r>
          </w:p>
        </w:tc>
        <w:tc>
          <w:tcPr>
            <w:tcW w:w="1050" w:type="dxa"/>
          </w:tcPr>
          <w:p w:rsidR="00DD497F" w:rsidRDefault="00DD497F" w:rsidP="002759E6">
            <w:pPr>
              <w:pStyle w:val="ab"/>
              <w:spacing w:before="0" w:beforeAutospacing="0" w:after="0" w:afterAutospacing="0" w:line="360" w:lineRule="auto"/>
              <w:jc w:val="both"/>
              <w:rPr>
                <w:sz w:val="28"/>
                <w:szCs w:val="28"/>
              </w:rPr>
            </w:pPr>
            <w:r>
              <w:rPr>
                <w:sz w:val="28"/>
                <w:szCs w:val="28"/>
              </w:rPr>
              <w:t>4</w:t>
            </w:r>
          </w:p>
        </w:tc>
        <w:tc>
          <w:tcPr>
            <w:tcW w:w="1352" w:type="dxa"/>
          </w:tcPr>
          <w:p w:rsidR="00DD497F" w:rsidRDefault="00DD497F" w:rsidP="002759E6">
            <w:pPr>
              <w:pStyle w:val="ab"/>
              <w:spacing w:before="0" w:beforeAutospacing="0" w:after="0" w:afterAutospacing="0" w:line="360" w:lineRule="auto"/>
              <w:jc w:val="both"/>
              <w:rPr>
                <w:sz w:val="28"/>
                <w:szCs w:val="28"/>
              </w:rPr>
            </w:pPr>
            <w:r>
              <w:rPr>
                <w:sz w:val="28"/>
                <w:szCs w:val="28"/>
              </w:rPr>
              <w:t>10</w:t>
            </w:r>
          </w:p>
        </w:tc>
        <w:tc>
          <w:tcPr>
            <w:tcW w:w="1016" w:type="dxa"/>
          </w:tcPr>
          <w:p w:rsidR="00DD497F" w:rsidRDefault="00DD497F" w:rsidP="002759E6">
            <w:pPr>
              <w:pStyle w:val="ab"/>
              <w:spacing w:before="0" w:beforeAutospacing="0" w:after="0" w:afterAutospacing="0" w:line="360" w:lineRule="auto"/>
              <w:jc w:val="both"/>
              <w:rPr>
                <w:sz w:val="28"/>
                <w:szCs w:val="28"/>
              </w:rPr>
            </w:pPr>
            <w:r>
              <w:rPr>
                <w:sz w:val="28"/>
                <w:szCs w:val="28"/>
              </w:rPr>
              <w:t>2</w:t>
            </w:r>
          </w:p>
        </w:tc>
        <w:tc>
          <w:tcPr>
            <w:tcW w:w="1082" w:type="dxa"/>
          </w:tcPr>
          <w:p w:rsidR="00DD497F" w:rsidRDefault="00DD497F" w:rsidP="002759E6">
            <w:pPr>
              <w:pStyle w:val="ab"/>
              <w:spacing w:before="0" w:beforeAutospacing="0" w:after="0" w:afterAutospacing="0" w:line="360" w:lineRule="auto"/>
              <w:jc w:val="both"/>
              <w:rPr>
                <w:sz w:val="28"/>
                <w:szCs w:val="28"/>
              </w:rPr>
            </w:pPr>
            <w:r>
              <w:rPr>
                <w:sz w:val="28"/>
                <w:szCs w:val="28"/>
              </w:rPr>
              <w:t>20,0</w:t>
            </w:r>
          </w:p>
        </w:tc>
        <w:tc>
          <w:tcPr>
            <w:tcW w:w="1015" w:type="dxa"/>
          </w:tcPr>
          <w:p w:rsidR="00DD497F" w:rsidRDefault="00DD497F" w:rsidP="002759E6">
            <w:pPr>
              <w:pStyle w:val="ab"/>
              <w:spacing w:before="0" w:beforeAutospacing="0" w:after="0" w:afterAutospacing="0" w:line="360" w:lineRule="auto"/>
              <w:jc w:val="both"/>
              <w:rPr>
                <w:sz w:val="28"/>
                <w:szCs w:val="28"/>
              </w:rPr>
            </w:pPr>
            <w:r>
              <w:rPr>
                <w:sz w:val="28"/>
                <w:szCs w:val="28"/>
              </w:rPr>
              <w:t>4</w:t>
            </w:r>
          </w:p>
        </w:tc>
        <w:tc>
          <w:tcPr>
            <w:tcW w:w="1111" w:type="dxa"/>
          </w:tcPr>
          <w:p w:rsidR="00DD497F" w:rsidRDefault="00DD497F" w:rsidP="002759E6">
            <w:pPr>
              <w:pStyle w:val="ab"/>
              <w:spacing w:before="0" w:beforeAutospacing="0" w:after="0" w:afterAutospacing="0" w:line="360" w:lineRule="auto"/>
              <w:jc w:val="both"/>
              <w:rPr>
                <w:sz w:val="28"/>
                <w:szCs w:val="28"/>
              </w:rPr>
            </w:pPr>
            <w:r>
              <w:rPr>
                <w:sz w:val="28"/>
                <w:szCs w:val="28"/>
              </w:rPr>
              <w:t>40,0</w:t>
            </w:r>
          </w:p>
        </w:tc>
        <w:tc>
          <w:tcPr>
            <w:tcW w:w="940" w:type="dxa"/>
          </w:tcPr>
          <w:p w:rsidR="00DD497F" w:rsidRDefault="00DD497F" w:rsidP="002759E6">
            <w:pPr>
              <w:pStyle w:val="ab"/>
              <w:spacing w:before="0" w:beforeAutospacing="0" w:after="0" w:afterAutospacing="0" w:line="360" w:lineRule="auto"/>
              <w:jc w:val="both"/>
              <w:rPr>
                <w:sz w:val="28"/>
                <w:szCs w:val="28"/>
              </w:rPr>
            </w:pPr>
            <w:r>
              <w:rPr>
                <w:sz w:val="28"/>
                <w:szCs w:val="28"/>
              </w:rPr>
              <w:t>4</w:t>
            </w:r>
          </w:p>
        </w:tc>
        <w:tc>
          <w:tcPr>
            <w:tcW w:w="1186" w:type="dxa"/>
          </w:tcPr>
          <w:p w:rsidR="00DD497F" w:rsidRDefault="00DD497F" w:rsidP="002759E6">
            <w:pPr>
              <w:pStyle w:val="ab"/>
              <w:spacing w:before="0" w:beforeAutospacing="0" w:after="0" w:afterAutospacing="0" w:line="360" w:lineRule="auto"/>
              <w:jc w:val="both"/>
              <w:rPr>
                <w:sz w:val="28"/>
                <w:szCs w:val="28"/>
              </w:rPr>
            </w:pPr>
            <w:r>
              <w:rPr>
                <w:sz w:val="28"/>
                <w:szCs w:val="28"/>
              </w:rPr>
              <w:t>40,0</w:t>
            </w:r>
          </w:p>
        </w:tc>
      </w:tr>
      <w:tr w:rsidR="00DD497F" w:rsidTr="002759E6">
        <w:tc>
          <w:tcPr>
            <w:tcW w:w="457" w:type="dxa"/>
          </w:tcPr>
          <w:p w:rsidR="00DD497F" w:rsidRDefault="00DD497F" w:rsidP="002759E6">
            <w:pPr>
              <w:pStyle w:val="ab"/>
              <w:spacing w:before="0" w:beforeAutospacing="0" w:after="0" w:afterAutospacing="0" w:line="360" w:lineRule="auto"/>
              <w:jc w:val="both"/>
              <w:rPr>
                <w:sz w:val="28"/>
                <w:szCs w:val="28"/>
              </w:rPr>
            </w:pPr>
            <w:r>
              <w:rPr>
                <w:sz w:val="28"/>
                <w:szCs w:val="28"/>
              </w:rPr>
              <w:t>5</w:t>
            </w:r>
          </w:p>
        </w:tc>
        <w:tc>
          <w:tcPr>
            <w:tcW w:w="1050" w:type="dxa"/>
          </w:tcPr>
          <w:p w:rsidR="00DD497F" w:rsidRDefault="00DD497F" w:rsidP="002759E6">
            <w:pPr>
              <w:pStyle w:val="ab"/>
              <w:spacing w:before="0" w:beforeAutospacing="0" w:after="0" w:afterAutospacing="0" w:line="360" w:lineRule="auto"/>
              <w:jc w:val="both"/>
              <w:rPr>
                <w:sz w:val="28"/>
                <w:szCs w:val="28"/>
              </w:rPr>
            </w:pPr>
            <w:r>
              <w:rPr>
                <w:sz w:val="28"/>
                <w:szCs w:val="28"/>
              </w:rPr>
              <w:t>Всього</w:t>
            </w:r>
          </w:p>
        </w:tc>
        <w:tc>
          <w:tcPr>
            <w:tcW w:w="1352" w:type="dxa"/>
          </w:tcPr>
          <w:p w:rsidR="00DD497F" w:rsidRDefault="00DD497F" w:rsidP="002759E6">
            <w:pPr>
              <w:pStyle w:val="ab"/>
              <w:spacing w:before="0" w:beforeAutospacing="0" w:after="0" w:afterAutospacing="0" w:line="360" w:lineRule="auto"/>
              <w:jc w:val="both"/>
              <w:rPr>
                <w:sz w:val="28"/>
                <w:szCs w:val="28"/>
              </w:rPr>
            </w:pPr>
            <w:r>
              <w:rPr>
                <w:sz w:val="28"/>
                <w:szCs w:val="28"/>
              </w:rPr>
              <w:t>37</w:t>
            </w:r>
          </w:p>
        </w:tc>
        <w:tc>
          <w:tcPr>
            <w:tcW w:w="1016" w:type="dxa"/>
          </w:tcPr>
          <w:p w:rsidR="00DD497F" w:rsidRDefault="00D62C03" w:rsidP="00D62C03">
            <w:pPr>
              <w:pStyle w:val="ab"/>
              <w:spacing w:before="0" w:beforeAutospacing="0" w:after="0" w:afterAutospacing="0" w:line="360" w:lineRule="auto"/>
              <w:jc w:val="both"/>
              <w:rPr>
                <w:sz w:val="28"/>
                <w:szCs w:val="28"/>
              </w:rPr>
            </w:pPr>
            <w:r>
              <w:rPr>
                <w:sz w:val="28"/>
                <w:szCs w:val="28"/>
              </w:rPr>
              <w:t>11</w:t>
            </w:r>
          </w:p>
        </w:tc>
        <w:tc>
          <w:tcPr>
            <w:tcW w:w="1082" w:type="dxa"/>
          </w:tcPr>
          <w:p w:rsidR="00DD497F" w:rsidRDefault="00EE0661" w:rsidP="002759E6">
            <w:pPr>
              <w:pStyle w:val="ab"/>
              <w:spacing w:before="0" w:beforeAutospacing="0" w:after="0" w:afterAutospacing="0" w:line="360" w:lineRule="auto"/>
              <w:jc w:val="both"/>
              <w:rPr>
                <w:sz w:val="28"/>
                <w:szCs w:val="28"/>
              </w:rPr>
            </w:pPr>
            <w:r>
              <w:rPr>
                <w:sz w:val="28"/>
                <w:szCs w:val="28"/>
              </w:rPr>
              <w:t>29,7</w:t>
            </w:r>
          </w:p>
        </w:tc>
        <w:tc>
          <w:tcPr>
            <w:tcW w:w="1015" w:type="dxa"/>
          </w:tcPr>
          <w:p w:rsidR="00DD497F" w:rsidRDefault="00DD497F" w:rsidP="00D62C03">
            <w:pPr>
              <w:pStyle w:val="ab"/>
              <w:spacing w:before="0" w:beforeAutospacing="0" w:after="0" w:afterAutospacing="0" w:line="360" w:lineRule="auto"/>
              <w:jc w:val="both"/>
              <w:rPr>
                <w:sz w:val="28"/>
                <w:szCs w:val="28"/>
              </w:rPr>
            </w:pPr>
            <w:r>
              <w:rPr>
                <w:sz w:val="28"/>
                <w:szCs w:val="28"/>
              </w:rPr>
              <w:t>1</w:t>
            </w:r>
            <w:r w:rsidR="00D62C03">
              <w:rPr>
                <w:sz w:val="28"/>
                <w:szCs w:val="28"/>
              </w:rPr>
              <w:t>3</w:t>
            </w:r>
          </w:p>
        </w:tc>
        <w:tc>
          <w:tcPr>
            <w:tcW w:w="1111" w:type="dxa"/>
          </w:tcPr>
          <w:p w:rsidR="00DD497F" w:rsidRDefault="00EE0661" w:rsidP="002759E6">
            <w:pPr>
              <w:pStyle w:val="ab"/>
              <w:spacing w:before="0" w:beforeAutospacing="0" w:after="0" w:afterAutospacing="0" w:line="360" w:lineRule="auto"/>
              <w:jc w:val="both"/>
              <w:rPr>
                <w:sz w:val="28"/>
                <w:szCs w:val="28"/>
              </w:rPr>
            </w:pPr>
            <w:r>
              <w:rPr>
                <w:sz w:val="28"/>
                <w:szCs w:val="28"/>
              </w:rPr>
              <w:t>35,15</w:t>
            </w:r>
          </w:p>
        </w:tc>
        <w:tc>
          <w:tcPr>
            <w:tcW w:w="940" w:type="dxa"/>
          </w:tcPr>
          <w:p w:rsidR="00DD497F" w:rsidRDefault="00DD497F" w:rsidP="002759E6">
            <w:pPr>
              <w:pStyle w:val="ab"/>
              <w:spacing w:before="0" w:beforeAutospacing="0" w:after="0" w:afterAutospacing="0" w:line="360" w:lineRule="auto"/>
              <w:jc w:val="both"/>
              <w:rPr>
                <w:sz w:val="28"/>
                <w:szCs w:val="28"/>
              </w:rPr>
            </w:pPr>
            <w:r>
              <w:rPr>
                <w:sz w:val="28"/>
                <w:szCs w:val="28"/>
              </w:rPr>
              <w:t>13</w:t>
            </w:r>
          </w:p>
        </w:tc>
        <w:tc>
          <w:tcPr>
            <w:tcW w:w="1186" w:type="dxa"/>
          </w:tcPr>
          <w:p w:rsidR="00DD497F" w:rsidRDefault="00EE0661" w:rsidP="002759E6">
            <w:pPr>
              <w:pStyle w:val="ab"/>
              <w:spacing w:before="0" w:beforeAutospacing="0" w:after="0" w:afterAutospacing="0" w:line="360" w:lineRule="auto"/>
              <w:jc w:val="both"/>
              <w:rPr>
                <w:sz w:val="28"/>
                <w:szCs w:val="28"/>
              </w:rPr>
            </w:pPr>
            <w:r w:rsidRPr="00EE0661">
              <w:rPr>
                <w:sz w:val="28"/>
                <w:szCs w:val="28"/>
              </w:rPr>
              <w:t>35,15</w:t>
            </w:r>
          </w:p>
        </w:tc>
      </w:tr>
    </w:tbl>
    <w:p w:rsidR="00DD497F" w:rsidRDefault="00DD497F" w:rsidP="00DD497F">
      <w:pPr>
        <w:pStyle w:val="ab"/>
        <w:spacing w:before="0" w:beforeAutospacing="0" w:after="0" w:afterAutospacing="0" w:line="360" w:lineRule="auto"/>
        <w:ind w:firstLine="709"/>
        <w:jc w:val="both"/>
        <w:rPr>
          <w:sz w:val="28"/>
          <w:szCs w:val="28"/>
        </w:rPr>
      </w:pPr>
    </w:p>
    <w:p w:rsidR="00DD497F" w:rsidRDefault="00D62C03" w:rsidP="00D62C03">
      <w:pPr>
        <w:pStyle w:val="ab"/>
        <w:spacing w:before="0" w:beforeAutospacing="0" w:after="0" w:afterAutospacing="0" w:line="360" w:lineRule="auto"/>
        <w:jc w:val="both"/>
        <w:rPr>
          <w:sz w:val="28"/>
          <w:szCs w:val="28"/>
        </w:rPr>
      </w:pPr>
      <w:r>
        <w:rPr>
          <w:noProof/>
          <w:sz w:val="28"/>
          <w:szCs w:val="28"/>
        </w:rPr>
        <w:lastRenderedPageBreak/>
        <w:drawing>
          <wp:inline distT="0" distB="0" distL="0" distR="0" wp14:anchorId="01477E26" wp14:editId="2EBF1B52">
            <wp:extent cx="5187950" cy="2882900"/>
            <wp:effectExtent l="0" t="0" r="12700" b="1270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62C03" w:rsidRDefault="00D62C03" w:rsidP="00D62C03">
      <w:pPr>
        <w:pStyle w:val="ab"/>
        <w:spacing w:before="0" w:beforeAutospacing="0" w:after="0" w:afterAutospacing="0" w:line="360" w:lineRule="auto"/>
        <w:ind w:firstLine="709"/>
        <w:jc w:val="center"/>
        <w:rPr>
          <w:sz w:val="28"/>
          <w:szCs w:val="28"/>
        </w:rPr>
      </w:pPr>
      <w:r>
        <w:rPr>
          <w:sz w:val="28"/>
          <w:szCs w:val="28"/>
        </w:rPr>
        <w:t>Рисунок 3.1.1. Р</w:t>
      </w:r>
      <w:r w:rsidRPr="007D7D27">
        <w:rPr>
          <w:sz w:val="28"/>
          <w:szCs w:val="28"/>
        </w:rPr>
        <w:t xml:space="preserve">івень </w:t>
      </w:r>
      <w:r w:rsidR="00017885" w:rsidRPr="005B1BF7">
        <w:rPr>
          <w:rStyle w:val="y2iqfc"/>
          <w:sz w:val="28"/>
          <w:szCs w:val="28"/>
        </w:rPr>
        <w:t xml:space="preserve">ситуативної тривожності </w:t>
      </w:r>
      <w:r w:rsidR="00017885">
        <w:rPr>
          <w:rStyle w:val="y2iqfc"/>
          <w:sz w:val="28"/>
          <w:szCs w:val="28"/>
        </w:rPr>
        <w:t xml:space="preserve">у </w:t>
      </w:r>
      <w:r w:rsidR="00017885" w:rsidRPr="007D7D27">
        <w:rPr>
          <w:sz w:val="28"/>
          <w:szCs w:val="28"/>
        </w:rPr>
        <w:t>студентів</w:t>
      </w:r>
      <w:r w:rsidR="00017885">
        <w:rPr>
          <w:sz w:val="28"/>
          <w:szCs w:val="28"/>
        </w:rPr>
        <w:t xml:space="preserve"> по курсах</w:t>
      </w:r>
      <w:r>
        <w:rPr>
          <w:sz w:val="28"/>
          <w:szCs w:val="28"/>
        </w:rPr>
        <w:t>.</w:t>
      </w:r>
    </w:p>
    <w:p w:rsidR="00577C29" w:rsidRDefault="00577C29" w:rsidP="00D62C03">
      <w:pPr>
        <w:pStyle w:val="ab"/>
        <w:spacing w:before="0" w:beforeAutospacing="0" w:after="0" w:afterAutospacing="0" w:line="360" w:lineRule="auto"/>
        <w:ind w:firstLine="709"/>
        <w:jc w:val="center"/>
        <w:rPr>
          <w:sz w:val="28"/>
          <w:szCs w:val="28"/>
        </w:rPr>
      </w:pPr>
    </w:p>
    <w:p w:rsidR="00DD497F" w:rsidRDefault="00577C29" w:rsidP="00DD497F">
      <w:pPr>
        <w:pStyle w:val="ab"/>
        <w:spacing w:before="0" w:beforeAutospacing="0" w:after="0" w:afterAutospacing="0" w:line="360" w:lineRule="auto"/>
        <w:ind w:firstLine="709"/>
        <w:jc w:val="both"/>
        <w:rPr>
          <w:sz w:val="28"/>
          <w:szCs w:val="28"/>
        </w:rPr>
      </w:pPr>
      <w:r>
        <w:rPr>
          <w:noProof/>
          <w:sz w:val="28"/>
          <w:szCs w:val="28"/>
        </w:rPr>
        <w:drawing>
          <wp:inline distT="0" distB="0" distL="0" distR="0" wp14:anchorId="743DB0D4" wp14:editId="7DB5A10F">
            <wp:extent cx="3816350" cy="2381250"/>
            <wp:effectExtent l="0" t="0" r="1270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77C29" w:rsidRDefault="00577C29" w:rsidP="00DD497F">
      <w:pPr>
        <w:pStyle w:val="ab"/>
        <w:spacing w:before="0" w:beforeAutospacing="0" w:after="0" w:afterAutospacing="0" w:line="360" w:lineRule="auto"/>
        <w:ind w:firstLine="709"/>
        <w:jc w:val="both"/>
        <w:rPr>
          <w:sz w:val="28"/>
          <w:szCs w:val="28"/>
        </w:rPr>
      </w:pPr>
      <w:r>
        <w:rPr>
          <w:sz w:val="28"/>
          <w:szCs w:val="28"/>
        </w:rPr>
        <w:t xml:space="preserve">Рисунок 3.1.2. Структура </w:t>
      </w:r>
      <w:r w:rsidRPr="005B1BF7">
        <w:rPr>
          <w:rStyle w:val="y2iqfc"/>
          <w:sz w:val="28"/>
          <w:szCs w:val="28"/>
        </w:rPr>
        <w:t xml:space="preserve">ситуативної тривожності </w:t>
      </w:r>
      <w:r>
        <w:rPr>
          <w:rStyle w:val="y2iqfc"/>
          <w:sz w:val="28"/>
          <w:szCs w:val="28"/>
        </w:rPr>
        <w:t xml:space="preserve">у </w:t>
      </w:r>
      <w:r w:rsidRPr="007D7D27">
        <w:rPr>
          <w:sz w:val="28"/>
          <w:szCs w:val="28"/>
        </w:rPr>
        <w:t>студентів</w:t>
      </w:r>
      <w:r>
        <w:rPr>
          <w:sz w:val="28"/>
          <w:szCs w:val="28"/>
        </w:rPr>
        <w:t xml:space="preserve"> І курсу.</w:t>
      </w:r>
    </w:p>
    <w:p w:rsidR="00577C29" w:rsidRDefault="00577C29" w:rsidP="00DD497F">
      <w:pPr>
        <w:pStyle w:val="ab"/>
        <w:spacing w:before="0" w:beforeAutospacing="0" w:after="0" w:afterAutospacing="0" w:line="360" w:lineRule="auto"/>
        <w:ind w:firstLine="709"/>
        <w:jc w:val="both"/>
        <w:rPr>
          <w:sz w:val="28"/>
          <w:szCs w:val="28"/>
        </w:rPr>
      </w:pPr>
      <w:r>
        <w:rPr>
          <w:noProof/>
          <w:sz w:val="28"/>
          <w:szCs w:val="28"/>
        </w:rPr>
        <w:drawing>
          <wp:inline distT="0" distB="0" distL="0" distR="0" wp14:anchorId="2FDB61E7" wp14:editId="0E479F08">
            <wp:extent cx="3873500" cy="2419350"/>
            <wp:effectExtent l="0" t="0" r="1270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77C29" w:rsidRDefault="00577C29" w:rsidP="00577C29">
      <w:pPr>
        <w:pStyle w:val="ab"/>
        <w:spacing w:before="0" w:beforeAutospacing="0" w:after="0" w:afterAutospacing="0" w:line="360" w:lineRule="auto"/>
        <w:ind w:firstLine="709"/>
        <w:jc w:val="both"/>
        <w:rPr>
          <w:sz w:val="28"/>
          <w:szCs w:val="28"/>
        </w:rPr>
      </w:pPr>
      <w:r>
        <w:rPr>
          <w:sz w:val="28"/>
          <w:szCs w:val="28"/>
        </w:rPr>
        <w:t xml:space="preserve">Рисунок 3.1.3. Структура </w:t>
      </w:r>
      <w:r w:rsidRPr="005B1BF7">
        <w:rPr>
          <w:rStyle w:val="y2iqfc"/>
          <w:sz w:val="28"/>
          <w:szCs w:val="28"/>
        </w:rPr>
        <w:t xml:space="preserve">ситуативної тривожності </w:t>
      </w:r>
      <w:r>
        <w:rPr>
          <w:rStyle w:val="y2iqfc"/>
          <w:sz w:val="28"/>
          <w:szCs w:val="28"/>
        </w:rPr>
        <w:t xml:space="preserve">у </w:t>
      </w:r>
      <w:r w:rsidRPr="007D7D27">
        <w:rPr>
          <w:sz w:val="28"/>
          <w:szCs w:val="28"/>
        </w:rPr>
        <w:t>студентів</w:t>
      </w:r>
      <w:r>
        <w:rPr>
          <w:sz w:val="28"/>
          <w:szCs w:val="28"/>
        </w:rPr>
        <w:t xml:space="preserve"> ІІ курсу.</w:t>
      </w:r>
    </w:p>
    <w:p w:rsidR="00577C29" w:rsidRDefault="00577C29" w:rsidP="00DD497F">
      <w:pPr>
        <w:pStyle w:val="ab"/>
        <w:spacing w:before="0" w:beforeAutospacing="0" w:after="0" w:afterAutospacing="0" w:line="360" w:lineRule="auto"/>
        <w:ind w:firstLine="709"/>
        <w:jc w:val="both"/>
        <w:rPr>
          <w:sz w:val="28"/>
          <w:szCs w:val="28"/>
        </w:rPr>
      </w:pPr>
      <w:r>
        <w:rPr>
          <w:noProof/>
          <w:sz w:val="28"/>
          <w:szCs w:val="28"/>
        </w:rPr>
        <w:lastRenderedPageBreak/>
        <w:drawing>
          <wp:inline distT="0" distB="0" distL="0" distR="0" wp14:anchorId="75367CC9" wp14:editId="465E1D23">
            <wp:extent cx="3873500" cy="2419350"/>
            <wp:effectExtent l="0" t="0" r="1270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77C29" w:rsidRDefault="00577C29" w:rsidP="00577C29">
      <w:pPr>
        <w:pStyle w:val="ab"/>
        <w:spacing w:before="0" w:beforeAutospacing="0" w:after="0" w:afterAutospacing="0" w:line="360" w:lineRule="auto"/>
        <w:ind w:firstLine="709"/>
        <w:jc w:val="both"/>
        <w:rPr>
          <w:sz w:val="28"/>
          <w:szCs w:val="28"/>
        </w:rPr>
      </w:pPr>
      <w:r>
        <w:rPr>
          <w:sz w:val="28"/>
          <w:szCs w:val="28"/>
        </w:rPr>
        <w:t xml:space="preserve">Рисунок 3.1.4. Структура </w:t>
      </w:r>
      <w:r w:rsidRPr="005B1BF7">
        <w:rPr>
          <w:rStyle w:val="y2iqfc"/>
          <w:sz w:val="28"/>
          <w:szCs w:val="28"/>
        </w:rPr>
        <w:t xml:space="preserve">ситуативної тривожності </w:t>
      </w:r>
      <w:r>
        <w:rPr>
          <w:rStyle w:val="y2iqfc"/>
          <w:sz w:val="28"/>
          <w:szCs w:val="28"/>
        </w:rPr>
        <w:t xml:space="preserve">у </w:t>
      </w:r>
      <w:r w:rsidRPr="007D7D27">
        <w:rPr>
          <w:sz w:val="28"/>
          <w:szCs w:val="28"/>
        </w:rPr>
        <w:t>студентів</w:t>
      </w:r>
      <w:r>
        <w:rPr>
          <w:sz w:val="28"/>
          <w:szCs w:val="28"/>
        </w:rPr>
        <w:t xml:space="preserve"> 3 курсу.</w:t>
      </w:r>
    </w:p>
    <w:p w:rsidR="00B80312" w:rsidRDefault="00B80312" w:rsidP="00577C29">
      <w:pPr>
        <w:pStyle w:val="ab"/>
        <w:spacing w:before="0" w:beforeAutospacing="0" w:after="0" w:afterAutospacing="0" w:line="360" w:lineRule="auto"/>
        <w:ind w:firstLine="709"/>
        <w:jc w:val="both"/>
        <w:rPr>
          <w:sz w:val="28"/>
          <w:szCs w:val="28"/>
        </w:rPr>
      </w:pPr>
    </w:p>
    <w:p w:rsidR="00577C29" w:rsidRDefault="00577C29" w:rsidP="00DD497F">
      <w:pPr>
        <w:pStyle w:val="ab"/>
        <w:spacing w:before="0" w:beforeAutospacing="0" w:after="0" w:afterAutospacing="0" w:line="360" w:lineRule="auto"/>
        <w:ind w:firstLine="709"/>
        <w:jc w:val="both"/>
        <w:rPr>
          <w:sz w:val="28"/>
          <w:szCs w:val="28"/>
        </w:rPr>
      </w:pPr>
      <w:r>
        <w:rPr>
          <w:noProof/>
          <w:sz w:val="28"/>
          <w:szCs w:val="28"/>
        </w:rPr>
        <w:drawing>
          <wp:inline distT="0" distB="0" distL="0" distR="0" wp14:anchorId="75367CC9" wp14:editId="465E1D23">
            <wp:extent cx="3873500" cy="2419350"/>
            <wp:effectExtent l="0" t="0" r="1270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77C29" w:rsidRDefault="00577C29" w:rsidP="00577C29">
      <w:pPr>
        <w:pStyle w:val="ab"/>
        <w:spacing w:before="0" w:beforeAutospacing="0" w:after="0" w:afterAutospacing="0" w:line="360" w:lineRule="auto"/>
        <w:ind w:firstLine="709"/>
        <w:jc w:val="both"/>
        <w:rPr>
          <w:sz w:val="28"/>
          <w:szCs w:val="28"/>
        </w:rPr>
      </w:pPr>
      <w:r>
        <w:rPr>
          <w:sz w:val="28"/>
          <w:szCs w:val="28"/>
        </w:rPr>
        <w:t xml:space="preserve">Рисунок 3.1.5. Структура </w:t>
      </w:r>
      <w:r w:rsidRPr="005B1BF7">
        <w:rPr>
          <w:rStyle w:val="y2iqfc"/>
          <w:sz w:val="28"/>
          <w:szCs w:val="28"/>
        </w:rPr>
        <w:t xml:space="preserve">ситуативної тривожності </w:t>
      </w:r>
      <w:r>
        <w:rPr>
          <w:rStyle w:val="y2iqfc"/>
          <w:sz w:val="28"/>
          <w:szCs w:val="28"/>
        </w:rPr>
        <w:t xml:space="preserve">у </w:t>
      </w:r>
      <w:r w:rsidRPr="007D7D27">
        <w:rPr>
          <w:sz w:val="28"/>
          <w:szCs w:val="28"/>
        </w:rPr>
        <w:t>студентів</w:t>
      </w:r>
      <w:r>
        <w:rPr>
          <w:sz w:val="28"/>
          <w:szCs w:val="28"/>
        </w:rPr>
        <w:t xml:space="preserve"> 4 курсу.</w:t>
      </w:r>
    </w:p>
    <w:p w:rsidR="00B80312" w:rsidRDefault="00B80312" w:rsidP="00577C29">
      <w:pPr>
        <w:pStyle w:val="ab"/>
        <w:spacing w:before="0" w:beforeAutospacing="0" w:after="0" w:afterAutospacing="0" w:line="360" w:lineRule="auto"/>
        <w:ind w:firstLine="709"/>
        <w:jc w:val="both"/>
        <w:rPr>
          <w:sz w:val="28"/>
          <w:szCs w:val="28"/>
        </w:rPr>
      </w:pPr>
    </w:p>
    <w:p w:rsidR="00821F7B" w:rsidRDefault="00821F7B" w:rsidP="00821F7B">
      <w:pPr>
        <w:pStyle w:val="ab"/>
        <w:spacing w:before="0" w:beforeAutospacing="0" w:after="0" w:afterAutospacing="0" w:line="360" w:lineRule="auto"/>
        <w:ind w:firstLine="709"/>
        <w:jc w:val="both"/>
        <w:rPr>
          <w:sz w:val="28"/>
          <w:szCs w:val="28"/>
        </w:rPr>
      </w:pPr>
      <w:r>
        <w:rPr>
          <w:sz w:val="28"/>
          <w:szCs w:val="28"/>
        </w:rPr>
        <w:t xml:space="preserve">Загальна структура </w:t>
      </w:r>
      <w:r w:rsidRPr="005B1BF7">
        <w:rPr>
          <w:rStyle w:val="y2iqfc"/>
          <w:sz w:val="28"/>
          <w:szCs w:val="28"/>
        </w:rPr>
        <w:t xml:space="preserve">ситуативної тривожності </w:t>
      </w:r>
      <w:r>
        <w:rPr>
          <w:rStyle w:val="y2iqfc"/>
          <w:sz w:val="28"/>
          <w:szCs w:val="28"/>
        </w:rPr>
        <w:t xml:space="preserve">у </w:t>
      </w:r>
      <w:r w:rsidRPr="007D7D27">
        <w:rPr>
          <w:sz w:val="28"/>
          <w:szCs w:val="28"/>
        </w:rPr>
        <w:t>студентів</w:t>
      </w:r>
      <w:r>
        <w:rPr>
          <w:sz w:val="28"/>
          <w:szCs w:val="28"/>
        </w:rPr>
        <w:t xml:space="preserve"> ілюстрована рис. 3.1.</w:t>
      </w:r>
      <w:r w:rsidR="00577C29">
        <w:rPr>
          <w:sz w:val="28"/>
          <w:szCs w:val="28"/>
        </w:rPr>
        <w:t>6</w:t>
      </w:r>
      <w:r>
        <w:rPr>
          <w:sz w:val="28"/>
          <w:szCs w:val="28"/>
        </w:rPr>
        <w:t>.</w:t>
      </w:r>
    </w:p>
    <w:p w:rsidR="00577C29" w:rsidRDefault="00577C29" w:rsidP="00577C29">
      <w:pPr>
        <w:pStyle w:val="ab"/>
        <w:spacing w:before="0" w:beforeAutospacing="0" w:after="0" w:afterAutospacing="0" w:line="360" w:lineRule="auto"/>
        <w:ind w:firstLine="709"/>
        <w:jc w:val="both"/>
        <w:rPr>
          <w:rStyle w:val="y2iqfc"/>
          <w:sz w:val="28"/>
          <w:szCs w:val="28"/>
        </w:rPr>
      </w:pPr>
      <w:r>
        <w:rPr>
          <w:sz w:val="28"/>
          <w:szCs w:val="28"/>
        </w:rPr>
        <w:t xml:space="preserve">Як ілюструє рис. 3.1.6., тільки менше третини студентів мають низький </w:t>
      </w:r>
      <w:r w:rsidRPr="005B1BF7">
        <w:rPr>
          <w:sz w:val="28"/>
          <w:szCs w:val="28"/>
        </w:rPr>
        <w:t xml:space="preserve">рівень </w:t>
      </w:r>
      <w:r w:rsidRPr="005B1BF7">
        <w:rPr>
          <w:rStyle w:val="y2iqfc"/>
          <w:sz w:val="28"/>
          <w:szCs w:val="28"/>
        </w:rPr>
        <w:t>ситуативної тривожності</w:t>
      </w:r>
      <w:r>
        <w:rPr>
          <w:rStyle w:val="y2iqfc"/>
          <w:sz w:val="28"/>
          <w:szCs w:val="28"/>
        </w:rPr>
        <w:t xml:space="preserve">. Дві третини </w:t>
      </w:r>
      <w:r>
        <w:rPr>
          <w:sz w:val="28"/>
          <w:szCs w:val="28"/>
        </w:rPr>
        <w:t xml:space="preserve">студентів демонструють середній та високий рівень </w:t>
      </w:r>
      <w:r w:rsidRPr="005B1BF7">
        <w:rPr>
          <w:rStyle w:val="y2iqfc"/>
          <w:sz w:val="28"/>
          <w:szCs w:val="28"/>
        </w:rPr>
        <w:t>ситуативної тривожності</w:t>
      </w:r>
      <w:r>
        <w:rPr>
          <w:rStyle w:val="y2iqfc"/>
          <w:sz w:val="28"/>
          <w:szCs w:val="28"/>
        </w:rPr>
        <w:t>.</w:t>
      </w:r>
    </w:p>
    <w:p w:rsidR="00577C29" w:rsidRDefault="00577C29" w:rsidP="00577C29">
      <w:pPr>
        <w:pStyle w:val="ab"/>
        <w:spacing w:before="0" w:beforeAutospacing="0" w:after="0" w:afterAutospacing="0" w:line="360" w:lineRule="auto"/>
        <w:ind w:firstLine="709"/>
        <w:jc w:val="both"/>
        <w:rPr>
          <w:sz w:val="28"/>
          <w:szCs w:val="28"/>
        </w:rPr>
      </w:pPr>
      <w:r>
        <w:rPr>
          <w:rStyle w:val="y2iqfc"/>
          <w:sz w:val="28"/>
          <w:szCs w:val="28"/>
        </w:rPr>
        <w:t xml:space="preserve">В розрізі курсів, найвищий рівень </w:t>
      </w:r>
      <w:r w:rsidRPr="005B1BF7">
        <w:rPr>
          <w:rStyle w:val="y2iqfc"/>
          <w:sz w:val="28"/>
          <w:szCs w:val="28"/>
        </w:rPr>
        <w:t xml:space="preserve">ситуативної тривожності </w:t>
      </w:r>
      <w:r>
        <w:rPr>
          <w:rStyle w:val="y2iqfc"/>
          <w:sz w:val="28"/>
          <w:szCs w:val="28"/>
        </w:rPr>
        <w:t xml:space="preserve">спостерігається у </w:t>
      </w:r>
      <w:r w:rsidRPr="007D7D27">
        <w:rPr>
          <w:sz w:val="28"/>
          <w:szCs w:val="28"/>
        </w:rPr>
        <w:t>студентів</w:t>
      </w:r>
      <w:r>
        <w:rPr>
          <w:sz w:val="28"/>
          <w:szCs w:val="28"/>
        </w:rPr>
        <w:t xml:space="preserve"> 1 курсу, що пояснюється адаптаційними процесами до нових умов наввчання і нового колективу, потім цей показник зменшується, оскільки має місце адаптація студентів, і на 4 році навчання </w:t>
      </w:r>
      <w:r>
        <w:rPr>
          <w:rStyle w:val="y2iqfc"/>
          <w:sz w:val="28"/>
          <w:szCs w:val="28"/>
        </w:rPr>
        <w:lastRenderedPageBreak/>
        <w:t xml:space="preserve">рівень </w:t>
      </w:r>
      <w:r w:rsidRPr="005B1BF7">
        <w:rPr>
          <w:rStyle w:val="y2iqfc"/>
          <w:sz w:val="28"/>
          <w:szCs w:val="28"/>
        </w:rPr>
        <w:t xml:space="preserve">ситуативної тривожності </w:t>
      </w:r>
      <w:r>
        <w:rPr>
          <w:sz w:val="28"/>
          <w:szCs w:val="28"/>
        </w:rPr>
        <w:t>знову зростає, що можна пояснити невпевненістю студе</w:t>
      </w:r>
      <w:r w:rsidR="00B80312">
        <w:rPr>
          <w:sz w:val="28"/>
          <w:szCs w:val="28"/>
        </w:rPr>
        <w:t>н</w:t>
      </w:r>
      <w:r>
        <w:rPr>
          <w:sz w:val="28"/>
          <w:szCs w:val="28"/>
        </w:rPr>
        <w:t>тів у завтрашньому дні, особливо в умовах війни.</w:t>
      </w:r>
    </w:p>
    <w:p w:rsidR="002A5509" w:rsidRDefault="002A5509" w:rsidP="00017885">
      <w:pPr>
        <w:pStyle w:val="ab"/>
        <w:spacing w:before="0" w:beforeAutospacing="0" w:after="0" w:afterAutospacing="0" w:line="360" w:lineRule="auto"/>
        <w:ind w:firstLine="709"/>
        <w:jc w:val="both"/>
        <w:rPr>
          <w:sz w:val="28"/>
          <w:szCs w:val="28"/>
        </w:rPr>
      </w:pPr>
      <w:r>
        <w:rPr>
          <w:noProof/>
          <w:sz w:val="28"/>
          <w:szCs w:val="28"/>
        </w:rPr>
        <w:drawing>
          <wp:inline distT="0" distB="0" distL="0" distR="0">
            <wp:extent cx="3727450" cy="2609850"/>
            <wp:effectExtent l="0" t="0" r="635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A5509" w:rsidRDefault="002A5509" w:rsidP="002A5509">
      <w:pPr>
        <w:pStyle w:val="ab"/>
        <w:spacing w:before="0" w:beforeAutospacing="0" w:after="0" w:afterAutospacing="0" w:line="360" w:lineRule="auto"/>
        <w:ind w:firstLine="709"/>
        <w:jc w:val="both"/>
        <w:rPr>
          <w:sz w:val="28"/>
          <w:szCs w:val="28"/>
        </w:rPr>
      </w:pPr>
      <w:r>
        <w:rPr>
          <w:sz w:val="28"/>
          <w:szCs w:val="28"/>
        </w:rPr>
        <w:t>Рисунок 3.1.</w:t>
      </w:r>
      <w:r w:rsidR="00577C29">
        <w:rPr>
          <w:sz w:val="28"/>
          <w:szCs w:val="28"/>
        </w:rPr>
        <w:t>6</w:t>
      </w:r>
      <w:r>
        <w:rPr>
          <w:sz w:val="28"/>
          <w:szCs w:val="28"/>
        </w:rPr>
        <w:t xml:space="preserve">. Загальна структура </w:t>
      </w:r>
      <w:r w:rsidRPr="005B1BF7">
        <w:rPr>
          <w:rStyle w:val="y2iqfc"/>
          <w:sz w:val="28"/>
          <w:szCs w:val="28"/>
        </w:rPr>
        <w:t xml:space="preserve">ситуативної тривожності </w:t>
      </w:r>
      <w:r>
        <w:rPr>
          <w:rStyle w:val="y2iqfc"/>
          <w:sz w:val="28"/>
          <w:szCs w:val="28"/>
        </w:rPr>
        <w:t xml:space="preserve">у </w:t>
      </w:r>
      <w:r w:rsidRPr="007D7D27">
        <w:rPr>
          <w:sz w:val="28"/>
          <w:szCs w:val="28"/>
        </w:rPr>
        <w:t>студентів</w:t>
      </w:r>
      <w:r>
        <w:rPr>
          <w:sz w:val="28"/>
          <w:szCs w:val="28"/>
        </w:rPr>
        <w:t>.</w:t>
      </w:r>
    </w:p>
    <w:p w:rsidR="00793F0E" w:rsidRDefault="00793F0E" w:rsidP="002A5509">
      <w:pPr>
        <w:pStyle w:val="ab"/>
        <w:spacing w:before="0" w:beforeAutospacing="0" w:after="0" w:afterAutospacing="0" w:line="360" w:lineRule="auto"/>
        <w:ind w:firstLine="709"/>
        <w:jc w:val="both"/>
        <w:rPr>
          <w:sz w:val="28"/>
          <w:szCs w:val="28"/>
        </w:rPr>
      </w:pPr>
    </w:p>
    <w:p w:rsidR="00017885" w:rsidRPr="00422FEA" w:rsidRDefault="002A5509" w:rsidP="002A5509">
      <w:pPr>
        <w:pStyle w:val="ab"/>
        <w:spacing w:before="0" w:beforeAutospacing="0" w:after="0" w:afterAutospacing="0" w:line="360" w:lineRule="auto"/>
        <w:ind w:firstLine="709"/>
        <w:jc w:val="both"/>
        <w:rPr>
          <w:sz w:val="28"/>
          <w:szCs w:val="28"/>
        </w:rPr>
      </w:pPr>
      <w:r w:rsidRPr="00422FEA">
        <w:rPr>
          <w:sz w:val="28"/>
          <w:szCs w:val="28"/>
        </w:rPr>
        <w:t>Друга частина опитувальника Спілбергера-Хані</w:t>
      </w:r>
      <w:r w:rsidR="00017885" w:rsidRPr="00422FEA">
        <w:rPr>
          <w:sz w:val="28"/>
          <w:szCs w:val="28"/>
        </w:rPr>
        <w:t>на (СХ). є шкалою оцінки особистої тривожності. Вона дозволяє оцінити постійні аспекти особистості, такі як стан спокою, відчуття безпеки та впевненості, а також наявність занепокоєння.</w:t>
      </w:r>
    </w:p>
    <w:p w:rsidR="00017885" w:rsidRPr="00422FEA" w:rsidRDefault="00017885" w:rsidP="00017885">
      <w:pPr>
        <w:pStyle w:val="ab"/>
        <w:spacing w:before="0" w:beforeAutospacing="0" w:after="0" w:afterAutospacing="0" w:line="360" w:lineRule="auto"/>
        <w:ind w:firstLine="709"/>
        <w:jc w:val="both"/>
        <w:rPr>
          <w:sz w:val="28"/>
          <w:szCs w:val="28"/>
        </w:rPr>
      </w:pPr>
      <w:r w:rsidRPr="00422FEA">
        <w:rPr>
          <w:sz w:val="28"/>
          <w:szCs w:val="28"/>
        </w:rPr>
        <w:t>Особиста тривожність відображає індивідуальну схильність до тривожності, схильність сприймати багато ситуацій як загрозливі, а також здатність до певних реакцій на ці загрози. При високому рівні особистої тривожності людина має тенденцію сприймати численні ситуації як загрози для себе, особливо коли ці ситуації можуть вплинути на її самооцінку та самоповагу. Такі особи можуть відчувати сильну тривогу навіть у звичних життєвих ситуаціях, що може призводити до емоційних зривів, психосоматичних розладів та неврозів.</w:t>
      </w:r>
    </w:p>
    <w:p w:rsidR="00017885" w:rsidRDefault="00017885" w:rsidP="00017885">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rPr>
      </w:pPr>
      <w:r w:rsidRPr="005B1BF7">
        <w:rPr>
          <w:sz w:val="28"/>
          <w:szCs w:val="28"/>
        </w:rPr>
        <w:t>Нами проведено дослідження рівня особистої тривожності</w:t>
      </w:r>
      <w:r>
        <w:rPr>
          <w:sz w:val="28"/>
          <w:szCs w:val="28"/>
          <w:lang w:val="uk-UA"/>
        </w:rPr>
        <w:t xml:space="preserve"> у </w:t>
      </w:r>
      <w:r w:rsidRPr="00043556">
        <w:rPr>
          <w:sz w:val="28"/>
          <w:szCs w:val="28"/>
          <w:lang w:val="uk-UA"/>
        </w:rPr>
        <w:t>37</w:t>
      </w:r>
      <w:r w:rsidRPr="00043556">
        <w:rPr>
          <w:sz w:val="28"/>
          <w:szCs w:val="28"/>
        </w:rPr>
        <w:t xml:space="preserve"> </w:t>
      </w:r>
      <w:r w:rsidRPr="007D7D27">
        <w:rPr>
          <w:sz w:val="28"/>
          <w:szCs w:val="28"/>
        </w:rPr>
        <w:t xml:space="preserve">студентів – майбутніх медичних сестер віком від 17 до 23 років. </w:t>
      </w:r>
    </w:p>
    <w:p w:rsidR="008E758B" w:rsidRPr="00B80312" w:rsidRDefault="00043556" w:rsidP="008E758B">
      <w:pPr>
        <w:pStyle w:val="ab"/>
        <w:spacing w:before="0" w:beforeAutospacing="0" w:after="0" w:afterAutospacing="0" w:line="360" w:lineRule="auto"/>
        <w:ind w:firstLine="709"/>
        <w:jc w:val="both"/>
        <w:rPr>
          <w:sz w:val="28"/>
          <w:szCs w:val="28"/>
        </w:rPr>
      </w:pPr>
      <w:r w:rsidRPr="007D7D27">
        <w:rPr>
          <w:sz w:val="28"/>
          <w:szCs w:val="28"/>
        </w:rPr>
        <w:t xml:space="preserve">Результати опитування, що характеризують рівень </w:t>
      </w:r>
      <w:r w:rsidRPr="005B1BF7">
        <w:rPr>
          <w:sz w:val="28"/>
          <w:szCs w:val="28"/>
        </w:rPr>
        <w:t>особистої</w:t>
      </w:r>
      <w:r w:rsidRPr="005B1BF7">
        <w:rPr>
          <w:rStyle w:val="y2iqfc"/>
          <w:sz w:val="28"/>
          <w:szCs w:val="28"/>
        </w:rPr>
        <w:t xml:space="preserve"> тривожності </w:t>
      </w:r>
      <w:r>
        <w:rPr>
          <w:rStyle w:val="y2iqfc"/>
          <w:sz w:val="28"/>
          <w:szCs w:val="28"/>
        </w:rPr>
        <w:t xml:space="preserve">у </w:t>
      </w:r>
      <w:r w:rsidRPr="007D7D27">
        <w:rPr>
          <w:sz w:val="28"/>
          <w:szCs w:val="28"/>
        </w:rPr>
        <w:t>студентів, представлені в таблиці 3.1.</w:t>
      </w:r>
      <w:r>
        <w:rPr>
          <w:sz w:val="28"/>
          <w:szCs w:val="28"/>
        </w:rPr>
        <w:t xml:space="preserve">3 та рис </w:t>
      </w:r>
      <w:r w:rsidRPr="00B80312">
        <w:rPr>
          <w:rStyle w:val="y2iqfc"/>
          <w:sz w:val="28"/>
          <w:szCs w:val="28"/>
        </w:rPr>
        <w:t>3.1.</w:t>
      </w:r>
      <w:r w:rsidR="004E5A5C" w:rsidRPr="00B80312">
        <w:rPr>
          <w:rStyle w:val="y2iqfc"/>
          <w:sz w:val="28"/>
          <w:szCs w:val="28"/>
        </w:rPr>
        <w:t>7</w:t>
      </w:r>
      <w:r w:rsidRPr="00B80312">
        <w:rPr>
          <w:sz w:val="28"/>
          <w:szCs w:val="28"/>
        </w:rPr>
        <w:t>.</w:t>
      </w:r>
    </w:p>
    <w:p w:rsidR="00B80312" w:rsidRDefault="00B80312" w:rsidP="00B80312">
      <w:pPr>
        <w:pStyle w:val="HTML"/>
        <w:spacing w:line="360" w:lineRule="auto"/>
        <w:ind w:firstLine="709"/>
        <w:jc w:val="right"/>
        <w:rPr>
          <w:rStyle w:val="y2iqfc"/>
          <w:rFonts w:ascii="Times New Roman" w:hAnsi="Times New Roman" w:cs="Times New Roman"/>
          <w:sz w:val="28"/>
          <w:szCs w:val="28"/>
        </w:rPr>
      </w:pPr>
    </w:p>
    <w:p w:rsidR="00B80312" w:rsidRPr="005B1BF7" w:rsidRDefault="00B80312" w:rsidP="00B80312">
      <w:pPr>
        <w:pStyle w:val="HTML"/>
        <w:spacing w:line="360" w:lineRule="auto"/>
        <w:ind w:firstLine="709"/>
        <w:jc w:val="right"/>
        <w:rPr>
          <w:rStyle w:val="y2iqfc"/>
          <w:rFonts w:ascii="Times New Roman" w:hAnsi="Times New Roman" w:cs="Times New Roman"/>
          <w:sz w:val="28"/>
          <w:szCs w:val="28"/>
        </w:rPr>
      </w:pPr>
      <w:r w:rsidRPr="005B1BF7">
        <w:rPr>
          <w:rStyle w:val="y2iqfc"/>
          <w:rFonts w:ascii="Times New Roman" w:hAnsi="Times New Roman" w:cs="Times New Roman"/>
          <w:sz w:val="28"/>
          <w:szCs w:val="28"/>
        </w:rPr>
        <w:lastRenderedPageBreak/>
        <w:t xml:space="preserve">Таблиця </w:t>
      </w:r>
      <w:r>
        <w:rPr>
          <w:rStyle w:val="y2iqfc"/>
          <w:rFonts w:ascii="Times New Roman" w:hAnsi="Times New Roman" w:cs="Times New Roman"/>
          <w:sz w:val="28"/>
          <w:szCs w:val="28"/>
        </w:rPr>
        <w:t>3</w:t>
      </w:r>
      <w:r w:rsidRPr="005B1BF7">
        <w:rPr>
          <w:rStyle w:val="y2iqfc"/>
          <w:rFonts w:ascii="Times New Roman" w:hAnsi="Times New Roman" w:cs="Times New Roman"/>
          <w:sz w:val="28"/>
          <w:szCs w:val="28"/>
        </w:rPr>
        <w:t>.1.</w:t>
      </w:r>
      <w:r>
        <w:rPr>
          <w:rStyle w:val="y2iqfc"/>
          <w:rFonts w:ascii="Times New Roman" w:hAnsi="Times New Roman" w:cs="Times New Roman"/>
          <w:sz w:val="28"/>
          <w:szCs w:val="28"/>
        </w:rPr>
        <w:t>3</w:t>
      </w:r>
      <w:r w:rsidRPr="005B1BF7">
        <w:rPr>
          <w:rStyle w:val="y2iqfc"/>
          <w:rFonts w:ascii="Times New Roman" w:hAnsi="Times New Roman" w:cs="Times New Roman"/>
          <w:sz w:val="28"/>
          <w:szCs w:val="28"/>
        </w:rPr>
        <w:t>.</w:t>
      </w:r>
    </w:p>
    <w:p w:rsidR="00B80312" w:rsidRDefault="00B80312" w:rsidP="00B80312">
      <w:pPr>
        <w:pStyle w:val="ab"/>
        <w:spacing w:before="0" w:beforeAutospacing="0" w:after="0" w:afterAutospacing="0" w:line="360" w:lineRule="auto"/>
        <w:ind w:firstLine="709"/>
        <w:jc w:val="center"/>
        <w:rPr>
          <w:sz w:val="28"/>
          <w:szCs w:val="28"/>
        </w:rPr>
      </w:pPr>
      <w:r>
        <w:rPr>
          <w:sz w:val="28"/>
          <w:szCs w:val="28"/>
        </w:rPr>
        <w:t>Р</w:t>
      </w:r>
      <w:r w:rsidRPr="007D7D27">
        <w:rPr>
          <w:sz w:val="28"/>
          <w:szCs w:val="28"/>
        </w:rPr>
        <w:t xml:space="preserve">івень </w:t>
      </w:r>
      <w:r w:rsidRPr="005B1BF7">
        <w:rPr>
          <w:sz w:val="28"/>
          <w:szCs w:val="28"/>
        </w:rPr>
        <w:t>особистої</w:t>
      </w:r>
      <w:r w:rsidRPr="005B1BF7">
        <w:rPr>
          <w:rStyle w:val="y2iqfc"/>
          <w:sz w:val="28"/>
          <w:szCs w:val="28"/>
        </w:rPr>
        <w:t xml:space="preserve"> тривожності </w:t>
      </w:r>
      <w:r>
        <w:rPr>
          <w:rStyle w:val="y2iqfc"/>
          <w:sz w:val="28"/>
          <w:szCs w:val="28"/>
        </w:rPr>
        <w:t xml:space="preserve">у </w:t>
      </w:r>
      <w:r w:rsidRPr="007D7D27">
        <w:rPr>
          <w:sz w:val="28"/>
          <w:szCs w:val="28"/>
        </w:rPr>
        <w:t>студентів</w:t>
      </w:r>
      <w:r>
        <w:rPr>
          <w:sz w:val="28"/>
          <w:szCs w:val="28"/>
        </w:rPr>
        <w:t xml:space="preserve"> по курсах.</w:t>
      </w:r>
    </w:p>
    <w:tbl>
      <w:tblPr>
        <w:tblStyle w:val="a8"/>
        <w:tblW w:w="9209" w:type="dxa"/>
        <w:tblLook w:val="04A0" w:firstRow="1" w:lastRow="0" w:firstColumn="1" w:lastColumn="0" w:noHBand="0" w:noVBand="1"/>
      </w:tblPr>
      <w:tblGrid>
        <w:gridCol w:w="457"/>
        <w:gridCol w:w="1050"/>
        <w:gridCol w:w="1352"/>
        <w:gridCol w:w="1016"/>
        <w:gridCol w:w="1082"/>
        <w:gridCol w:w="1015"/>
        <w:gridCol w:w="1111"/>
        <w:gridCol w:w="940"/>
        <w:gridCol w:w="1186"/>
      </w:tblGrid>
      <w:tr w:rsidR="00B80312" w:rsidTr="000F0BE2">
        <w:tc>
          <w:tcPr>
            <w:tcW w:w="457" w:type="dxa"/>
            <w:vMerge w:val="restart"/>
          </w:tcPr>
          <w:p w:rsidR="00B80312" w:rsidRPr="00CB5A38" w:rsidRDefault="00B80312" w:rsidP="000F0BE2">
            <w:pPr>
              <w:pStyle w:val="ab"/>
              <w:spacing w:before="0" w:beforeAutospacing="0" w:after="0" w:afterAutospacing="0" w:line="360" w:lineRule="auto"/>
              <w:jc w:val="center"/>
              <w:rPr>
                <w:sz w:val="28"/>
                <w:szCs w:val="28"/>
              </w:rPr>
            </w:pPr>
            <w:r>
              <w:rPr>
                <w:sz w:val="28"/>
                <w:szCs w:val="28"/>
                <w:lang w:val="en-US"/>
              </w:rPr>
              <w:t>N</w:t>
            </w:r>
          </w:p>
        </w:tc>
        <w:tc>
          <w:tcPr>
            <w:tcW w:w="1050" w:type="dxa"/>
            <w:vMerge w:val="restart"/>
          </w:tcPr>
          <w:p w:rsidR="00B80312" w:rsidRDefault="00B80312" w:rsidP="000F0BE2">
            <w:pPr>
              <w:pStyle w:val="ab"/>
              <w:spacing w:before="0" w:beforeAutospacing="0" w:after="0" w:afterAutospacing="0" w:line="360" w:lineRule="auto"/>
              <w:jc w:val="center"/>
              <w:rPr>
                <w:sz w:val="28"/>
                <w:szCs w:val="28"/>
              </w:rPr>
            </w:pPr>
            <w:r>
              <w:rPr>
                <w:sz w:val="28"/>
                <w:szCs w:val="28"/>
              </w:rPr>
              <w:t>Курс</w:t>
            </w:r>
          </w:p>
        </w:tc>
        <w:tc>
          <w:tcPr>
            <w:tcW w:w="1352" w:type="dxa"/>
            <w:vMerge w:val="restart"/>
          </w:tcPr>
          <w:p w:rsidR="00B80312" w:rsidRDefault="00B80312" w:rsidP="000F0BE2">
            <w:pPr>
              <w:pStyle w:val="ab"/>
              <w:spacing w:before="0" w:beforeAutospacing="0" w:after="0" w:afterAutospacing="0" w:line="360" w:lineRule="auto"/>
              <w:jc w:val="center"/>
              <w:rPr>
                <w:sz w:val="28"/>
                <w:szCs w:val="28"/>
              </w:rPr>
            </w:pPr>
            <w:r>
              <w:rPr>
                <w:sz w:val="28"/>
                <w:szCs w:val="28"/>
              </w:rPr>
              <w:t>Опитано студентів</w:t>
            </w:r>
          </w:p>
        </w:tc>
        <w:tc>
          <w:tcPr>
            <w:tcW w:w="6350" w:type="dxa"/>
            <w:gridSpan w:val="6"/>
          </w:tcPr>
          <w:p w:rsidR="00B80312" w:rsidRDefault="00B80312" w:rsidP="000F0BE2">
            <w:pPr>
              <w:pStyle w:val="ab"/>
              <w:spacing w:before="0" w:beforeAutospacing="0" w:after="0" w:afterAutospacing="0" w:line="360" w:lineRule="auto"/>
              <w:jc w:val="center"/>
              <w:rPr>
                <w:sz w:val="28"/>
                <w:szCs w:val="28"/>
              </w:rPr>
            </w:pPr>
            <w:r>
              <w:rPr>
                <w:sz w:val="28"/>
                <w:szCs w:val="28"/>
              </w:rPr>
              <w:t xml:space="preserve">Рівень </w:t>
            </w:r>
            <w:r w:rsidRPr="005B1BF7">
              <w:rPr>
                <w:sz w:val="28"/>
                <w:szCs w:val="28"/>
              </w:rPr>
              <w:t>особистої</w:t>
            </w:r>
            <w:r w:rsidRPr="005B1BF7">
              <w:rPr>
                <w:rStyle w:val="y2iqfc"/>
                <w:sz w:val="28"/>
                <w:szCs w:val="28"/>
              </w:rPr>
              <w:t xml:space="preserve"> тривожності</w:t>
            </w:r>
          </w:p>
        </w:tc>
      </w:tr>
      <w:tr w:rsidR="00B80312" w:rsidTr="000F0BE2">
        <w:tc>
          <w:tcPr>
            <w:tcW w:w="457" w:type="dxa"/>
            <w:vMerge/>
          </w:tcPr>
          <w:p w:rsidR="00B80312" w:rsidRDefault="00B80312" w:rsidP="000F0BE2">
            <w:pPr>
              <w:pStyle w:val="ab"/>
              <w:spacing w:before="0" w:beforeAutospacing="0" w:after="0" w:afterAutospacing="0" w:line="360" w:lineRule="auto"/>
              <w:jc w:val="center"/>
              <w:rPr>
                <w:sz w:val="28"/>
                <w:szCs w:val="28"/>
              </w:rPr>
            </w:pPr>
          </w:p>
        </w:tc>
        <w:tc>
          <w:tcPr>
            <w:tcW w:w="1050" w:type="dxa"/>
            <w:vMerge/>
          </w:tcPr>
          <w:p w:rsidR="00B80312" w:rsidRDefault="00B80312" w:rsidP="000F0BE2">
            <w:pPr>
              <w:pStyle w:val="ab"/>
              <w:spacing w:before="0" w:beforeAutospacing="0" w:after="0" w:afterAutospacing="0" w:line="360" w:lineRule="auto"/>
              <w:jc w:val="center"/>
              <w:rPr>
                <w:sz w:val="28"/>
                <w:szCs w:val="28"/>
              </w:rPr>
            </w:pPr>
          </w:p>
        </w:tc>
        <w:tc>
          <w:tcPr>
            <w:tcW w:w="1352" w:type="dxa"/>
            <w:vMerge/>
          </w:tcPr>
          <w:p w:rsidR="00B80312" w:rsidRDefault="00B80312" w:rsidP="000F0BE2">
            <w:pPr>
              <w:pStyle w:val="ab"/>
              <w:spacing w:before="0" w:beforeAutospacing="0" w:after="0" w:afterAutospacing="0" w:line="360" w:lineRule="auto"/>
              <w:ind w:firstLine="30"/>
              <w:jc w:val="center"/>
              <w:rPr>
                <w:sz w:val="28"/>
                <w:szCs w:val="28"/>
              </w:rPr>
            </w:pPr>
          </w:p>
        </w:tc>
        <w:tc>
          <w:tcPr>
            <w:tcW w:w="2098" w:type="dxa"/>
            <w:gridSpan w:val="2"/>
          </w:tcPr>
          <w:p w:rsidR="00B80312" w:rsidRDefault="00B80312" w:rsidP="000F0BE2">
            <w:pPr>
              <w:pStyle w:val="ab"/>
              <w:spacing w:before="0" w:beforeAutospacing="0" w:after="0" w:afterAutospacing="0" w:line="360" w:lineRule="auto"/>
              <w:ind w:firstLine="30"/>
              <w:jc w:val="center"/>
              <w:rPr>
                <w:sz w:val="28"/>
                <w:szCs w:val="28"/>
              </w:rPr>
            </w:pPr>
            <w:r>
              <w:rPr>
                <w:sz w:val="28"/>
                <w:szCs w:val="28"/>
              </w:rPr>
              <w:t>Низький</w:t>
            </w:r>
          </w:p>
        </w:tc>
        <w:tc>
          <w:tcPr>
            <w:tcW w:w="2126" w:type="dxa"/>
            <w:gridSpan w:val="2"/>
          </w:tcPr>
          <w:p w:rsidR="00B80312" w:rsidRDefault="00B80312" w:rsidP="000F0BE2">
            <w:pPr>
              <w:pStyle w:val="ab"/>
              <w:spacing w:before="0" w:beforeAutospacing="0" w:after="0" w:afterAutospacing="0" w:line="360" w:lineRule="auto"/>
              <w:jc w:val="center"/>
              <w:rPr>
                <w:sz w:val="28"/>
                <w:szCs w:val="28"/>
              </w:rPr>
            </w:pPr>
            <w:r>
              <w:rPr>
                <w:sz w:val="28"/>
                <w:szCs w:val="28"/>
              </w:rPr>
              <w:t>Середній</w:t>
            </w:r>
          </w:p>
        </w:tc>
        <w:tc>
          <w:tcPr>
            <w:tcW w:w="2126" w:type="dxa"/>
            <w:gridSpan w:val="2"/>
          </w:tcPr>
          <w:p w:rsidR="00B80312" w:rsidRDefault="00B80312" w:rsidP="000F0BE2">
            <w:pPr>
              <w:pStyle w:val="ab"/>
              <w:spacing w:before="0" w:beforeAutospacing="0" w:after="0" w:afterAutospacing="0" w:line="360" w:lineRule="auto"/>
              <w:jc w:val="center"/>
              <w:rPr>
                <w:sz w:val="28"/>
                <w:szCs w:val="28"/>
              </w:rPr>
            </w:pPr>
            <w:r>
              <w:rPr>
                <w:sz w:val="28"/>
                <w:szCs w:val="28"/>
              </w:rPr>
              <w:t>Високий</w:t>
            </w:r>
          </w:p>
        </w:tc>
      </w:tr>
      <w:tr w:rsidR="00B80312" w:rsidTr="000F0BE2">
        <w:tc>
          <w:tcPr>
            <w:tcW w:w="457" w:type="dxa"/>
            <w:vMerge/>
          </w:tcPr>
          <w:p w:rsidR="00B80312" w:rsidRDefault="00B80312" w:rsidP="000F0BE2">
            <w:pPr>
              <w:pStyle w:val="ab"/>
              <w:spacing w:before="0" w:beforeAutospacing="0" w:after="0" w:afterAutospacing="0" w:line="360" w:lineRule="auto"/>
              <w:jc w:val="center"/>
              <w:rPr>
                <w:sz w:val="28"/>
                <w:szCs w:val="28"/>
              </w:rPr>
            </w:pPr>
          </w:p>
        </w:tc>
        <w:tc>
          <w:tcPr>
            <w:tcW w:w="1050" w:type="dxa"/>
            <w:vMerge/>
          </w:tcPr>
          <w:p w:rsidR="00B80312" w:rsidRDefault="00B80312" w:rsidP="000F0BE2">
            <w:pPr>
              <w:pStyle w:val="ab"/>
              <w:spacing w:before="0" w:beforeAutospacing="0" w:after="0" w:afterAutospacing="0" w:line="360" w:lineRule="auto"/>
              <w:jc w:val="center"/>
              <w:rPr>
                <w:sz w:val="28"/>
                <w:szCs w:val="28"/>
              </w:rPr>
            </w:pPr>
          </w:p>
        </w:tc>
        <w:tc>
          <w:tcPr>
            <w:tcW w:w="1352" w:type="dxa"/>
            <w:vMerge/>
          </w:tcPr>
          <w:p w:rsidR="00B80312" w:rsidRDefault="00B80312" w:rsidP="000F0BE2">
            <w:pPr>
              <w:pStyle w:val="ab"/>
              <w:spacing w:before="0" w:beforeAutospacing="0" w:after="0" w:afterAutospacing="0" w:line="360" w:lineRule="auto"/>
              <w:jc w:val="center"/>
              <w:rPr>
                <w:sz w:val="28"/>
                <w:szCs w:val="28"/>
              </w:rPr>
            </w:pPr>
          </w:p>
        </w:tc>
        <w:tc>
          <w:tcPr>
            <w:tcW w:w="1016" w:type="dxa"/>
          </w:tcPr>
          <w:p w:rsidR="00B80312" w:rsidRDefault="00B80312" w:rsidP="000F0BE2">
            <w:pPr>
              <w:pStyle w:val="ab"/>
              <w:spacing w:before="0" w:beforeAutospacing="0" w:after="0" w:afterAutospacing="0" w:line="360" w:lineRule="auto"/>
              <w:jc w:val="center"/>
              <w:rPr>
                <w:sz w:val="28"/>
                <w:szCs w:val="28"/>
              </w:rPr>
            </w:pPr>
            <w:r>
              <w:rPr>
                <w:sz w:val="28"/>
                <w:szCs w:val="28"/>
              </w:rPr>
              <w:t>Абс.</w:t>
            </w:r>
          </w:p>
        </w:tc>
        <w:tc>
          <w:tcPr>
            <w:tcW w:w="1082" w:type="dxa"/>
          </w:tcPr>
          <w:p w:rsidR="00B80312" w:rsidRDefault="00B80312" w:rsidP="000F0BE2">
            <w:pPr>
              <w:pStyle w:val="ab"/>
              <w:spacing w:before="0" w:beforeAutospacing="0" w:after="0" w:afterAutospacing="0" w:line="360" w:lineRule="auto"/>
              <w:jc w:val="center"/>
              <w:rPr>
                <w:sz w:val="28"/>
                <w:szCs w:val="28"/>
              </w:rPr>
            </w:pPr>
            <w:r>
              <w:rPr>
                <w:sz w:val="28"/>
                <w:szCs w:val="28"/>
              </w:rPr>
              <w:t>%</w:t>
            </w:r>
          </w:p>
        </w:tc>
        <w:tc>
          <w:tcPr>
            <w:tcW w:w="1015" w:type="dxa"/>
          </w:tcPr>
          <w:p w:rsidR="00B80312" w:rsidRDefault="00B80312" w:rsidP="000F0BE2">
            <w:pPr>
              <w:pStyle w:val="ab"/>
              <w:spacing w:before="0" w:beforeAutospacing="0" w:after="0" w:afterAutospacing="0" w:line="360" w:lineRule="auto"/>
              <w:jc w:val="center"/>
              <w:rPr>
                <w:sz w:val="28"/>
                <w:szCs w:val="28"/>
              </w:rPr>
            </w:pPr>
            <w:r>
              <w:rPr>
                <w:sz w:val="28"/>
                <w:szCs w:val="28"/>
              </w:rPr>
              <w:t>Абс.</w:t>
            </w:r>
          </w:p>
        </w:tc>
        <w:tc>
          <w:tcPr>
            <w:tcW w:w="1111" w:type="dxa"/>
          </w:tcPr>
          <w:p w:rsidR="00B80312" w:rsidRDefault="00B80312" w:rsidP="000F0BE2">
            <w:pPr>
              <w:pStyle w:val="ab"/>
              <w:spacing w:before="0" w:beforeAutospacing="0" w:after="0" w:afterAutospacing="0" w:line="360" w:lineRule="auto"/>
              <w:jc w:val="center"/>
              <w:rPr>
                <w:sz w:val="28"/>
                <w:szCs w:val="28"/>
              </w:rPr>
            </w:pPr>
            <w:r>
              <w:rPr>
                <w:sz w:val="28"/>
                <w:szCs w:val="28"/>
              </w:rPr>
              <w:t>%</w:t>
            </w:r>
          </w:p>
        </w:tc>
        <w:tc>
          <w:tcPr>
            <w:tcW w:w="940" w:type="dxa"/>
          </w:tcPr>
          <w:p w:rsidR="00B80312" w:rsidRDefault="00B80312" w:rsidP="000F0BE2">
            <w:pPr>
              <w:pStyle w:val="ab"/>
              <w:spacing w:before="0" w:beforeAutospacing="0" w:after="0" w:afterAutospacing="0" w:line="360" w:lineRule="auto"/>
              <w:jc w:val="center"/>
              <w:rPr>
                <w:sz w:val="28"/>
                <w:szCs w:val="28"/>
              </w:rPr>
            </w:pPr>
            <w:r>
              <w:rPr>
                <w:sz w:val="28"/>
                <w:szCs w:val="28"/>
              </w:rPr>
              <w:t>Абс.</w:t>
            </w:r>
          </w:p>
        </w:tc>
        <w:tc>
          <w:tcPr>
            <w:tcW w:w="1186" w:type="dxa"/>
          </w:tcPr>
          <w:p w:rsidR="00B80312" w:rsidRDefault="00B80312" w:rsidP="000F0BE2">
            <w:pPr>
              <w:pStyle w:val="ab"/>
              <w:spacing w:before="0" w:beforeAutospacing="0" w:after="0" w:afterAutospacing="0" w:line="360" w:lineRule="auto"/>
              <w:jc w:val="center"/>
              <w:rPr>
                <w:sz w:val="28"/>
                <w:szCs w:val="28"/>
              </w:rPr>
            </w:pPr>
            <w:r>
              <w:rPr>
                <w:sz w:val="28"/>
                <w:szCs w:val="28"/>
              </w:rPr>
              <w:t>%</w:t>
            </w:r>
          </w:p>
        </w:tc>
      </w:tr>
      <w:tr w:rsidR="00B80312" w:rsidTr="000F0BE2">
        <w:tc>
          <w:tcPr>
            <w:tcW w:w="457" w:type="dxa"/>
          </w:tcPr>
          <w:p w:rsidR="00B80312" w:rsidRDefault="00B80312" w:rsidP="000F0BE2">
            <w:pPr>
              <w:pStyle w:val="ab"/>
              <w:spacing w:before="0" w:beforeAutospacing="0" w:after="0" w:afterAutospacing="0" w:line="360" w:lineRule="auto"/>
              <w:jc w:val="both"/>
              <w:rPr>
                <w:sz w:val="28"/>
                <w:szCs w:val="28"/>
              </w:rPr>
            </w:pPr>
            <w:r>
              <w:rPr>
                <w:sz w:val="28"/>
                <w:szCs w:val="28"/>
              </w:rPr>
              <w:t>1</w:t>
            </w:r>
          </w:p>
        </w:tc>
        <w:tc>
          <w:tcPr>
            <w:tcW w:w="1050" w:type="dxa"/>
          </w:tcPr>
          <w:p w:rsidR="00B80312" w:rsidRDefault="00B80312" w:rsidP="000F0BE2">
            <w:pPr>
              <w:pStyle w:val="ab"/>
              <w:spacing w:before="0" w:beforeAutospacing="0" w:after="0" w:afterAutospacing="0" w:line="360" w:lineRule="auto"/>
              <w:jc w:val="both"/>
              <w:rPr>
                <w:sz w:val="28"/>
                <w:szCs w:val="28"/>
              </w:rPr>
            </w:pPr>
            <w:r>
              <w:rPr>
                <w:sz w:val="28"/>
                <w:szCs w:val="28"/>
              </w:rPr>
              <w:t>1</w:t>
            </w:r>
          </w:p>
        </w:tc>
        <w:tc>
          <w:tcPr>
            <w:tcW w:w="1352" w:type="dxa"/>
          </w:tcPr>
          <w:p w:rsidR="00B80312" w:rsidRDefault="00B80312" w:rsidP="000F0BE2">
            <w:pPr>
              <w:pStyle w:val="ab"/>
              <w:spacing w:before="0" w:beforeAutospacing="0" w:after="0" w:afterAutospacing="0" w:line="360" w:lineRule="auto"/>
              <w:jc w:val="both"/>
              <w:rPr>
                <w:sz w:val="28"/>
                <w:szCs w:val="28"/>
              </w:rPr>
            </w:pPr>
            <w:r>
              <w:rPr>
                <w:sz w:val="28"/>
                <w:szCs w:val="28"/>
              </w:rPr>
              <w:t>9</w:t>
            </w:r>
          </w:p>
        </w:tc>
        <w:tc>
          <w:tcPr>
            <w:tcW w:w="1016" w:type="dxa"/>
          </w:tcPr>
          <w:p w:rsidR="00B80312" w:rsidRDefault="00B80312" w:rsidP="000F0BE2">
            <w:pPr>
              <w:pStyle w:val="ab"/>
              <w:spacing w:before="0" w:beforeAutospacing="0" w:after="0" w:afterAutospacing="0" w:line="360" w:lineRule="auto"/>
              <w:jc w:val="both"/>
              <w:rPr>
                <w:sz w:val="28"/>
                <w:szCs w:val="28"/>
              </w:rPr>
            </w:pPr>
            <w:r>
              <w:rPr>
                <w:sz w:val="28"/>
                <w:szCs w:val="28"/>
              </w:rPr>
              <w:t>1</w:t>
            </w:r>
          </w:p>
        </w:tc>
        <w:tc>
          <w:tcPr>
            <w:tcW w:w="1082" w:type="dxa"/>
          </w:tcPr>
          <w:p w:rsidR="00B80312" w:rsidRDefault="00B80312" w:rsidP="000F0BE2">
            <w:pPr>
              <w:pStyle w:val="ab"/>
              <w:spacing w:before="0" w:beforeAutospacing="0" w:after="0" w:afterAutospacing="0" w:line="360" w:lineRule="auto"/>
              <w:jc w:val="both"/>
              <w:rPr>
                <w:sz w:val="28"/>
                <w:szCs w:val="28"/>
              </w:rPr>
            </w:pPr>
            <w:r>
              <w:rPr>
                <w:sz w:val="28"/>
                <w:szCs w:val="28"/>
              </w:rPr>
              <w:t>11,2</w:t>
            </w:r>
          </w:p>
        </w:tc>
        <w:tc>
          <w:tcPr>
            <w:tcW w:w="1015" w:type="dxa"/>
          </w:tcPr>
          <w:p w:rsidR="00B80312" w:rsidRDefault="00B80312" w:rsidP="000F0BE2">
            <w:pPr>
              <w:pStyle w:val="ab"/>
              <w:spacing w:before="0" w:beforeAutospacing="0" w:after="0" w:afterAutospacing="0" w:line="360" w:lineRule="auto"/>
              <w:jc w:val="both"/>
              <w:rPr>
                <w:sz w:val="28"/>
                <w:szCs w:val="28"/>
              </w:rPr>
            </w:pPr>
            <w:r>
              <w:rPr>
                <w:sz w:val="28"/>
                <w:szCs w:val="28"/>
              </w:rPr>
              <w:t>4</w:t>
            </w:r>
          </w:p>
        </w:tc>
        <w:tc>
          <w:tcPr>
            <w:tcW w:w="1111" w:type="dxa"/>
          </w:tcPr>
          <w:p w:rsidR="00B80312" w:rsidRDefault="00B80312" w:rsidP="000F0BE2">
            <w:pPr>
              <w:pStyle w:val="ab"/>
              <w:spacing w:before="0" w:beforeAutospacing="0" w:after="0" w:afterAutospacing="0" w:line="360" w:lineRule="auto"/>
              <w:jc w:val="both"/>
              <w:rPr>
                <w:sz w:val="28"/>
                <w:szCs w:val="28"/>
              </w:rPr>
            </w:pPr>
            <w:r>
              <w:rPr>
                <w:sz w:val="28"/>
                <w:szCs w:val="28"/>
              </w:rPr>
              <w:t>44,4</w:t>
            </w:r>
          </w:p>
        </w:tc>
        <w:tc>
          <w:tcPr>
            <w:tcW w:w="940" w:type="dxa"/>
          </w:tcPr>
          <w:p w:rsidR="00B80312" w:rsidRDefault="00B80312" w:rsidP="000F0BE2">
            <w:pPr>
              <w:pStyle w:val="ab"/>
              <w:spacing w:before="0" w:beforeAutospacing="0" w:after="0" w:afterAutospacing="0" w:line="360" w:lineRule="auto"/>
              <w:jc w:val="both"/>
              <w:rPr>
                <w:sz w:val="28"/>
                <w:szCs w:val="28"/>
              </w:rPr>
            </w:pPr>
            <w:r>
              <w:rPr>
                <w:sz w:val="28"/>
                <w:szCs w:val="28"/>
              </w:rPr>
              <w:t>4</w:t>
            </w:r>
          </w:p>
        </w:tc>
        <w:tc>
          <w:tcPr>
            <w:tcW w:w="1186" w:type="dxa"/>
          </w:tcPr>
          <w:p w:rsidR="00B80312" w:rsidRDefault="00B80312" w:rsidP="000F0BE2">
            <w:pPr>
              <w:pStyle w:val="ab"/>
              <w:spacing w:before="0" w:beforeAutospacing="0" w:after="0" w:afterAutospacing="0" w:line="360" w:lineRule="auto"/>
              <w:jc w:val="both"/>
              <w:rPr>
                <w:sz w:val="28"/>
                <w:szCs w:val="28"/>
              </w:rPr>
            </w:pPr>
            <w:r>
              <w:rPr>
                <w:sz w:val="28"/>
                <w:szCs w:val="28"/>
              </w:rPr>
              <w:t>44,4</w:t>
            </w:r>
          </w:p>
        </w:tc>
      </w:tr>
      <w:tr w:rsidR="00B80312" w:rsidTr="000F0BE2">
        <w:tc>
          <w:tcPr>
            <w:tcW w:w="457" w:type="dxa"/>
          </w:tcPr>
          <w:p w:rsidR="00B80312" w:rsidRDefault="00B80312" w:rsidP="000F0BE2">
            <w:pPr>
              <w:pStyle w:val="ab"/>
              <w:spacing w:before="0" w:beforeAutospacing="0" w:after="0" w:afterAutospacing="0" w:line="360" w:lineRule="auto"/>
              <w:jc w:val="both"/>
              <w:rPr>
                <w:sz w:val="28"/>
                <w:szCs w:val="28"/>
              </w:rPr>
            </w:pPr>
            <w:r>
              <w:rPr>
                <w:sz w:val="28"/>
                <w:szCs w:val="28"/>
              </w:rPr>
              <w:t>2</w:t>
            </w:r>
          </w:p>
        </w:tc>
        <w:tc>
          <w:tcPr>
            <w:tcW w:w="1050" w:type="dxa"/>
          </w:tcPr>
          <w:p w:rsidR="00B80312" w:rsidRDefault="00B80312" w:rsidP="000F0BE2">
            <w:pPr>
              <w:pStyle w:val="ab"/>
              <w:spacing w:before="0" w:beforeAutospacing="0" w:after="0" w:afterAutospacing="0" w:line="360" w:lineRule="auto"/>
              <w:jc w:val="both"/>
              <w:rPr>
                <w:sz w:val="28"/>
                <w:szCs w:val="28"/>
              </w:rPr>
            </w:pPr>
            <w:r>
              <w:rPr>
                <w:sz w:val="28"/>
                <w:szCs w:val="28"/>
              </w:rPr>
              <w:t>2</w:t>
            </w:r>
          </w:p>
        </w:tc>
        <w:tc>
          <w:tcPr>
            <w:tcW w:w="1352" w:type="dxa"/>
          </w:tcPr>
          <w:p w:rsidR="00B80312" w:rsidRDefault="00B80312" w:rsidP="000F0BE2">
            <w:pPr>
              <w:pStyle w:val="ab"/>
              <w:spacing w:before="0" w:beforeAutospacing="0" w:after="0" w:afterAutospacing="0" w:line="360" w:lineRule="auto"/>
              <w:jc w:val="both"/>
              <w:rPr>
                <w:sz w:val="28"/>
                <w:szCs w:val="28"/>
              </w:rPr>
            </w:pPr>
            <w:r>
              <w:rPr>
                <w:sz w:val="28"/>
                <w:szCs w:val="28"/>
              </w:rPr>
              <w:t>8</w:t>
            </w:r>
          </w:p>
        </w:tc>
        <w:tc>
          <w:tcPr>
            <w:tcW w:w="1016" w:type="dxa"/>
          </w:tcPr>
          <w:p w:rsidR="00B80312" w:rsidRDefault="00B80312" w:rsidP="000F0BE2">
            <w:pPr>
              <w:pStyle w:val="ab"/>
              <w:spacing w:before="0" w:beforeAutospacing="0" w:after="0" w:afterAutospacing="0" w:line="360" w:lineRule="auto"/>
              <w:jc w:val="both"/>
              <w:rPr>
                <w:sz w:val="28"/>
                <w:szCs w:val="28"/>
              </w:rPr>
            </w:pPr>
            <w:r>
              <w:rPr>
                <w:sz w:val="28"/>
                <w:szCs w:val="28"/>
              </w:rPr>
              <w:t>3</w:t>
            </w:r>
          </w:p>
        </w:tc>
        <w:tc>
          <w:tcPr>
            <w:tcW w:w="1082" w:type="dxa"/>
          </w:tcPr>
          <w:p w:rsidR="00B80312" w:rsidRDefault="00B80312" w:rsidP="000F0BE2">
            <w:pPr>
              <w:pStyle w:val="ab"/>
              <w:spacing w:before="0" w:beforeAutospacing="0" w:after="0" w:afterAutospacing="0" w:line="360" w:lineRule="auto"/>
              <w:jc w:val="both"/>
              <w:rPr>
                <w:sz w:val="28"/>
                <w:szCs w:val="28"/>
              </w:rPr>
            </w:pPr>
            <w:r>
              <w:rPr>
                <w:sz w:val="28"/>
                <w:szCs w:val="28"/>
              </w:rPr>
              <w:t>37,5</w:t>
            </w:r>
          </w:p>
        </w:tc>
        <w:tc>
          <w:tcPr>
            <w:tcW w:w="1015" w:type="dxa"/>
          </w:tcPr>
          <w:p w:rsidR="00B80312" w:rsidRDefault="00B80312" w:rsidP="000F0BE2">
            <w:pPr>
              <w:pStyle w:val="ab"/>
              <w:spacing w:before="0" w:beforeAutospacing="0" w:after="0" w:afterAutospacing="0" w:line="360" w:lineRule="auto"/>
              <w:jc w:val="both"/>
              <w:rPr>
                <w:sz w:val="28"/>
                <w:szCs w:val="28"/>
              </w:rPr>
            </w:pPr>
            <w:r>
              <w:rPr>
                <w:sz w:val="28"/>
                <w:szCs w:val="28"/>
              </w:rPr>
              <w:t>3</w:t>
            </w:r>
          </w:p>
        </w:tc>
        <w:tc>
          <w:tcPr>
            <w:tcW w:w="1111" w:type="dxa"/>
          </w:tcPr>
          <w:p w:rsidR="00B80312" w:rsidRDefault="00B80312" w:rsidP="000F0BE2">
            <w:pPr>
              <w:pStyle w:val="ab"/>
              <w:spacing w:before="0" w:beforeAutospacing="0" w:after="0" w:afterAutospacing="0" w:line="360" w:lineRule="auto"/>
              <w:jc w:val="both"/>
              <w:rPr>
                <w:sz w:val="28"/>
                <w:szCs w:val="28"/>
              </w:rPr>
            </w:pPr>
            <w:r>
              <w:rPr>
                <w:sz w:val="28"/>
                <w:szCs w:val="28"/>
              </w:rPr>
              <w:t>37,5</w:t>
            </w:r>
          </w:p>
        </w:tc>
        <w:tc>
          <w:tcPr>
            <w:tcW w:w="940" w:type="dxa"/>
          </w:tcPr>
          <w:p w:rsidR="00B80312" w:rsidRDefault="00B80312" w:rsidP="000F0BE2">
            <w:pPr>
              <w:pStyle w:val="ab"/>
              <w:spacing w:before="0" w:beforeAutospacing="0" w:after="0" w:afterAutospacing="0" w:line="360" w:lineRule="auto"/>
              <w:jc w:val="both"/>
              <w:rPr>
                <w:sz w:val="28"/>
                <w:szCs w:val="28"/>
              </w:rPr>
            </w:pPr>
            <w:r>
              <w:rPr>
                <w:sz w:val="28"/>
                <w:szCs w:val="28"/>
              </w:rPr>
              <w:t>2</w:t>
            </w:r>
          </w:p>
        </w:tc>
        <w:tc>
          <w:tcPr>
            <w:tcW w:w="1186" w:type="dxa"/>
          </w:tcPr>
          <w:p w:rsidR="00B80312" w:rsidRDefault="00B80312" w:rsidP="000F0BE2">
            <w:pPr>
              <w:pStyle w:val="ab"/>
              <w:spacing w:before="0" w:beforeAutospacing="0" w:after="0" w:afterAutospacing="0" w:line="360" w:lineRule="auto"/>
              <w:jc w:val="both"/>
              <w:rPr>
                <w:sz w:val="28"/>
                <w:szCs w:val="28"/>
              </w:rPr>
            </w:pPr>
            <w:r>
              <w:rPr>
                <w:sz w:val="28"/>
                <w:szCs w:val="28"/>
              </w:rPr>
              <w:t>25,0</w:t>
            </w:r>
          </w:p>
        </w:tc>
      </w:tr>
      <w:tr w:rsidR="00B80312" w:rsidTr="000F0BE2">
        <w:tc>
          <w:tcPr>
            <w:tcW w:w="457" w:type="dxa"/>
          </w:tcPr>
          <w:p w:rsidR="00B80312" w:rsidRDefault="00B80312" w:rsidP="000F0BE2">
            <w:pPr>
              <w:pStyle w:val="ab"/>
              <w:spacing w:before="0" w:beforeAutospacing="0" w:after="0" w:afterAutospacing="0" w:line="360" w:lineRule="auto"/>
              <w:jc w:val="both"/>
              <w:rPr>
                <w:sz w:val="28"/>
                <w:szCs w:val="28"/>
              </w:rPr>
            </w:pPr>
            <w:r>
              <w:rPr>
                <w:sz w:val="28"/>
                <w:szCs w:val="28"/>
              </w:rPr>
              <w:t>3</w:t>
            </w:r>
          </w:p>
        </w:tc>
        <w:tc>
          <w:tcPr>
            <w:tcW w:w="1050" w:type="dxa"/>
          </w:tcPr>
          <w:p w:rsidR="00B80312" w:rsidRDefault="00B80312" w:rsidP="000F0BE2">
            <w:pPr>
              <w:pStyle w:val="ab"/>
              <w:spacing w:before="0" w:beforeAutospacing="0" w:after="0" w:afterAutospacing="0" w:line="360" w:lineRule="auto"/>
              <w:jc w:val="both"/>
              <w:rPr>
                <w:sz w:val="28"/>
                <w:szCs w:val="28"/>
              </w:rPr>
            </w:pPr>
            <w:r>
              <w:rPr>
                <w:sz w:val="28"/>
                <w:szCs w:val="28"/>
              </w:rPr>
              <w:t>3</w:t>
            </w:r>
          </w:p>
        </w:tc>
        <w:tc>
          <w:tcPr>
            <w:tcW w:w="1352" w:type="dxa"/>
          </w:tcPr>
          <w:p w:rsidR="00B80312" w:rsidRDefault="00B80312" w:rsidP="000F0BE2">
            <w:pPr>
              <w:pStyle w:val="ab"/>
              <w:spacing w:before="0" w:beforeAutospacing="0" w:after="0" w:afterAutospacing="0" w:line="360" w:lineRule="auto"/>
              <w:jc w:val="both"/>
              <w:rPr>
                <w:sz w:val="28"/>
                <w:szCs w:val="28"/>
              </w:rPr>
            </w:pPr>
            <w:r>
              <w:rPr>
                <w:sz w:val="28"/>
                <w:szCs w:val="28"/>
              </w:rPr>
              <w:t>10</w:t>
            </w:r>
          </w:p>
        </w:tc>
        <w:tc>
          <w:tcPr>
            <w:tcW w:w="1016" w:type="dxa"/>
          </w:tcPr>
          <w:p w:rsidR="00B80312" w:rsidRDefault="00B80312" w:rsidP="000F0BE2">
            <w:pPr>
              <w:pStyle w:val="ab"/>
              <w:spacing w:before="0" w:beforeAutospacing="0" w:after="0" w:afterAutospacing="0" w:line="360" w:lineRule="auto"/>
              <w:jc w:val="both"/>
              <w:rPr>
                <w:sz w:val="28"/>
                <w:szCs w:val="28"/>
              </w:rPr>
            </w:pPr>
            <w:r>
              <w:rPr>
                <w:sz w:val="28"/>
                <w:szCs w:val="28"/>
              </w:rPr>
              <w:t>3</w:t>
            </w:r>
          </w:p>
        </w:tc>
        <w:tc>
          <w:tcPr>
            <w:tcW w:w="1082" w:type="dxa"/>
          </w:tcPr>
          <w:p w:rsidR="00B80312" w:rsidRDefault="00B80312" w:rsidP="000F0BE2">
            <w:pPr>
              <w:pStyle w:val="ab"/>
              <w:spacing w:before="0" w:beforeAutospacing="0" w:after="0" w:afterAutospacing="0" w:line="360" w:lineRule="auto"/>
              <w:jc w:val="both"/>
              <w:rPr>
                <w:sz w:val="28"/>
                <w:szCs w:val="28"/>
              </w:rPr>
            </w:pPr>
            <w:r>
              <w:rPr>
                <w:sz w:val="28"/>
                <w:szCs w:val="28"/>
              </w:rPr>
              <w:t>30,0</w:t>
            </w:r>
          </w:p>
        </w:tc>
        <w:tc>
          <w:tcPr>
            <w:tcW w:w="1015" w:type="dxa"/>
          </w:tcPr>
          <w:p w:rsidR="00B80312" w:rsidRDefault="00B80312" w:rsidP="000F0BE2">
            <w:pPr>
              <w:pStyle w:val="ab"/>
              <w:spacing w:before="0" w:beforeAutospacing="0" w:after="0" w:afterAutospacing="0" w:line="360" w:lineRule="auto"/>
              <w:jc w:val="both"/>
              <w:rPr>
                <w:sz w:val="28"/>
                <w:szCs w:val="28"/>
              </w:rPr>
            </w:pPr>
            <w:r>
              <w:rPr>
                <w:sz w:val="28"/>
                <w:szCs w:val="28"/>
              </w:rPr>
              <w:t>4</w:t>
            </w:r>
          </w:p>
        </w:tc>
        <w:tc>
          <w:tcPr>
            <w:tcW w:w="1111" w:type="dxa"/>
          </w:tcPr>
          <w:p w:rsidR="00B80312" w:rsidRDefault="00B80312" w:rsidP="000F0BE2">
            <w:pPr>
              <w:pStyle w:val="ab"/>
              <w:spacing w:before="0" w:beforeAutospacing="0" w:after="0" w:afterAutospacing="0" w:line="360" w:lineRule="auto"/>
              <w:jc w:val="both"/>
              <w:rPr>
                <w:sz w:val="28"/>
                <w:szCs w:val="28"/>
              </w:rPr>
            </w:pPr>
            <w:r>
              <w:rPr>
                <w:sz w:val="28"/>
                <w:szCs w:val="28"/>
              </w:rPr>
              <w:t>40,0</w:t>
            </w:r>
          </w:p>
        </w:tc>
        <w:tc>
          <w:tcPr>
            <w:tcW w:w="940" w:type="dxa"/>
          </w:tcPr>
          <w:p w:rsidR="00B80312" w:rsidRDefault="00B80312" w:rsidP="000F0BE2">
            <w:pPr>
              <w:pStyle w:val="ab"/>
              <w:spacing w:before="0" w:beforeAutospacing="0" w:after="0" w:afterAutospacing="0" w:line="360" w:lineRule="auto"/>
              <w:jc w:val="both"/>
              <w:rPr>
                <w:sz w:val="28"/>
                <w:szCs w:val="28"/>
              </w:rPr>
            </w:pPr>
            <w:r>
              <w:rPr>
                <w:sz w:val="28"/>
                <w:szCs w:val="28"/>
              </w:rPr>
              <w:t>3</w:t>
            </w:r>
          </w:p>
        </w:tc>
        <w:tc>
          <w:tcPr>
            <w:tcW w:w="1186" w:type="dxa"/>
          </w:tcPr>
          <w:p w:rsidR="00B80312" w:rsidRDefault="00B80312" w:rsidP="000F0BE2">
            <w:pPr>
              <w:pStyle w:val="ab"/>
              <w:spacing w:before="0" w:beforeAutospacing="0" w:after="0" w:afterAutospacing="0" w:line="360" w:lineRule="auto"/>
              <w:jc w:val="both"/>
              <w:rPr>
                <w:sz w:val="28"/>
                <w:szCs w:val="28"/>
              </w:rPr>
            </w:pPr>
            <w:r>
              <w:rPr>
                <w:sz w:val="28"/>
                <w:szCs w:val="28"/>
              </w:rPr>
              <w:t>30,0</w:t>
            </w:r>
          </w:p>
        </w:tc>
      </w:tr>
      <w:tr w:rsidR="00B80312" w:rsidTr="000F0BE2">
        <w:tc>
          <w:tcPr>
            <w:tcW w:w="457" w:type="dxa"/>
          </w:tcPr>
          <w:p w:rsidR="00B80312" w:rsidRDefault="00B80312" w:rsidP="000F0BE2">
            <w:pPr>
              <w:pStyle w:val="ab"/>
              <w:spacing w:before="0" w:beforeAutospacing="0" w:after="0" w:afterAutospacing="0" w:line="360" w:lineRule="auto"/>
              <w:jc w:val="both"/>
              <w:rPr>
                <w:sz w:val="28"/>
                <w:szCs w:val="28"/>
              </w:rPr>
            </w:pPr>
            <w:r>
              <w:rPr>
                <w:sz w:val="28"/>
                <w:szCs w:val="28"/>
              </w:rPr>
              <w:t>4</w:t>
            </w:r>
          </w:p>
        </w:tc>
        <w:tc>
          <w:tcPr>
            <w:tcW w:w="1050" w:type="dxa"/>
          </w:tcPr>
          <w:p w:rsidR="00B80312" w:rsidRDefault="00B80312" w:rsidP="000F0BE2">
            <w:pPr>
              <w:pStyle w:val="ab"/>
              <w:spacing w:before="0" w:beforeAutospacing="0" w:after="0" w:afterAutospacing="0" w:line="360" w:lineRule="auto"/>
              <w:jc w:val="both"/>
              <w:rPr>
                <w:sz w:val="28"/>
                <w:szCs w:val="28"/>
              </w:rPr>
            </w:pPr>
            <w:r>
              <w:rPr>
                <w:sz w:val="28"/>
                <w:szCs w:val="28"/>
              </w:rPr>
              <w:t>4</w:t>
            </w:r>
          </w:p>
        </w:tc>
        <w:tc>
          <w:tcPr>
            <w:tcW w:w="1352" w:type="dxa"/>
          </w:tcPr>
          <w:p w:rsidR="00B80312" w:rsidRDefault="00B80312" w:rsidP="000F0BE2">
            <w:pPr>
              <w:pStyle w:val="ab"/>
              <w:spacing w:before="0" w:beforeAutospacing="0" w:after="0" w:afterAutospacing="0" w:line="360" w:lineRule="auto"/>
              <w:jc w:val="both"/>
              <w:rPr>
                <w:sz w:val="28"/>
                <w:szCs w:val="28"/>
              </w:rPr>
            </w:pPr>
            <w:r>
              <w:rPr>
                <w:sz w:val="28"/>
                <w:szCs w:val="28"/>
              </w:rPr>
              <w:t>10</w:t>
            </w:r>
          </w:p>
        </w:tc>
        <w:tc>
          <w:tcPr>
            <w:tcW w:w="1016" w:type="dxa"/>
          </w:tcPr>
          <w:p w:rsidR="00B80312" w:rsidRDefault="00B80312" w:rsidP="000F0BE2">
            <w:pPr>
              <w:pStyle w:val="ab"/>
              <w:spacing w:before="0" w:beforeAutospacing="0" w:after="0" w:afterAutospacing="0" w:line="360" w:lineRule="auto"/>
              <w:jc w:val="both"/>
              <w:rPr>
                <w:sz w:val="28"/>
                <w:szCs w:val="28"/>
              </w:rPr>
            </w:pPr>
            <w:r>
              <w:rPr>
                <w:sz w:val="28"/>
                <w:szCs w:val="28"/>
              </w:rPr>
              <w:t>2</w:t>
            </w:r>
          </w:p>
        </w:tc>
        <w:tc>
          <w:tcPr>
            <w:tcW w:w="1082" w:type="dxa"/>
          </w:tcPr>
          <w:p w:rsidR="00B80312" w:rsidRDefault="00B80312" w:rsidP="000F0BE2">
            <w:pPr>
              <w:pStyle w:val="ab"/>
              <w:spacing w:before="0" w:beforeAutospacing="0" w:after="0" w:afterAutospacing="0" w:line="360" w:lineRule="auto"/>
              <w:jc w:val="both"/>
              <w:rPr>
                <w:sz w:val="28"/>
                <w:szCs w:val="28"/>
              </w:rPr>
            </w:pPr>
            <w:r>
              <w:rPr>
                <w:sz w:val="28"/>
                <w:szCs w:val="28"/>
              </w:rPr>
              <w:t>20,0</w:t>
            </w:r>
          </w:p>
        </w:tc>
        <w:tc>
          <w:tcPr>
            <w:tcW w:w="1015" w:type="dxa"/>
          </w:tcPr>
          <w:p w:rsidR="00B80312" w:rsidRDefault="00B80312" w:rsidP="000F0BE2">
            <w:pPr>
              <w:pStyle w:val="ab"/>
              <w:spacing w:before="0" w:beforeAutospacing="0" w:after="0" w:afterAutospacing="0" w:line="360" w:lineRule="auto"/>
              <w:jc w:val="both"/>
              <w:rPr>
                <w:sz w:val="28"/>
                <w:szCs w:val="28"/>
              </w:rPr>
            </w:pPr>
            <w:r>
              <w:rPr>
                <w:sz w:val="28"/>
                <w:szCs w:val="28"/>
              </w:rPr>
              <w:t>4</w:t>
            </w:r>
          </w:p>
        </w:tc>
        <w:tc>
          <w:tcPr>
            <w:tcW w:w="1111" w:type="dxa"/>
          </w:tcPr>
          <w:p w:rsidR="00B80312" w:rsidRDefault="00B80312" w:rsidP="000F0BE2">
            <w:pPr>
              <w:pStyle w:val="ab"/>
              <w:spacing w:before="0" w:beforeAutospacing="0" w:after="0" w:afterAutospacing="0" w:line="360" w:lineRule="auto"/>
              <w:jc w:val="both"/>
              <w:rPr>
                <w:sz w:val="28"/>
                <w:szCs w:val="28"/>
              </w:rPr>
            </w:pPr>
            <w:r>
              <w:rPr>
                <w:sz w:val="28"/>
                <w:szCs w:val="28"/>
              </w:rPr>
              <w:t>40,0</w:t>
            </w:r>
          </w:p>
        </w:tc>
        <w:tc>
          <w:tcPr>
            <w:tcW w:w="940" w:type="dxa"/>
          </w:tcPr>
          <w:p w:rsidR="00B80312" w:rsidRDefault="00B80312" w:rsidP="000F0BE2">
            <w:pPr>
              <w:pStyle w:val="ab"/>
              <w:spacing w:before="0" w:beforeAutospacing="0" w:after="0" w:afterAutospacing="0" w:line="360" w:lineRule="auto"/>
              <w:jc w:val="both"/>
              <w:rPr>
                <w:sz w:val="28"/>
                <w:szCs w:val="28"/>
              </w:rPr>
            </w:pPr>
            <w:r>
              <w:rPr>
                <w:sz w:val="28"/>
                <w:szCs w:val="28"/>
              </w:rPr>
              <w:t>4</w:t>
            </w:r>
          </w:p>
        </w:tc>
        <w:tc>
          <w:tcPr>
            <w:tcW w:w="1186" w:type="dxa"/>
          </w:tcPr>
          <w:p w:rsidR="00B80312" w:rsidRDefault="00B80312" w:rsidP="000F0BE2">
            <w:pPr>
              <w:pStyle w:val="ab"/>
              <w:spacing w:before="0" w:beforeAutospacing="0" w:after="0" w:afterAutospacing="0" w:line="360" w:lineRule="auto"/>
              <w:jc w:val="both"/>
              <w:rPr>
                <w:sz w:val="28"/>
                <w:szCs w:val="28"/>
              </w:rPr>
            </w:pPr>
            <w:r>
              <w:rPr>
                <w:sz w:val="28"/>
                <w:szCs w:val="28"/>
              </w:rPr>
              <w:t>40,0</w:t>
            </w:r>
          </w:p>
        </w:tc>
      </w:tr>
      <w:tr w:rsidR="00B80312" w:rsidTr="000F0BE2">
        <w:tc>
          <w:tcPr>
            <w:tcW w:w="457" w:type="dxa"/>
          </w:tcPr>
          <w:p w:rsidR="00B80312" w:rsidRDefault="00B80312" w:rsidP="000F0BE2">
            <w:pPr>
              <w:pStyle w:val="ab"/>
              <w:spacing w:before="0" w:beforeAutospacing="0" w:after="0" w:afterAutospacing="0" w:line="360" w:lineRule="auto"/>
              <w:jc w:val="both"/>
              <w:rPr>
                <w:sz w:val="28"/>
                <w:szCs w:val="28"/>
              </w:rPr>
            </w:pPr>
            <w:r>
              <w:rPr>
                <w:sz w:val="28"/>
                <w:szCs w:val="28"/>
              </w:rPr>
              <w:t>5</w:t>
            </w:r>
          </w:p>
        </w:tc>
        <w:tc>
          <w:tcPr>
            <w:tcW w:w="1050" w:type="dxa"/>
          </w:tcPr>
          <w:p w:rsidR="00B80312" w:rsidRDefault="00B80312" w:rsidP="000F0BE2">
            <w:pPr>
              <w:pStyle w:val="ab"/>
              <w:spacing w:before="0" w:beforeAutospacing="0" w:after="0" w:afterAutospacing="0" w:line="360" w:lineRule="auto"/>
              <w:jc w:val="both"/>
              <w:rPr>
                <w:sz w:val="28"/>
                <w:szCs w:val="28"/>
              </w:rPr>
            </w:pPr>
            <w:r>
              <w:rPr>
                <w:sz w:val="28"/>
                <w:szCs w:val="28"/>
              </w:rPr>
              <w:t>Всього</w:t>
            </w:r>
          </w:p>
        </w:tc>
        <w:tc>
          <w:tcPr>
            <w:tcW w:w="1352" w:type="dxa"/>
          </w:tcPr>
          <w:p w:rsidR="00B80312" w:rsidRDefault="00B80312" w:rsidP="000F0BE2">
            <w:pPr>
              <w:pStyle w:val="ab"/>
              <w:spacing w:before="0" w:beforeAutospacing="0" w:after="0" w:afterAutospacing="0" w:line="360" w:lineRule="auto"/>
              <w:jc w:val="both"/>
              <w:rPr>
                <w:sz w:val="28"/>
                <w:szCs w:val="28"/>
              </w:rPr>
            </w:pPr>
            <w:r>
              <w:rPr>
                <w:sz w:val="28"/>
                <w:szCs w:val="28"/>
              </w:rPr>
              <w:t>37</w:t>
            </w:r>
          </w:p>
        </w:tc>
        <w:tc>
          <w:tcPr>
            <w:tcW w:w="1016" w:type="dxa"/>
          </w:tcPr>
          <w:p w:rsidR="00B80312" w:rsidRDefault="00B80312" w:rsidP="000F0BE2">
            <w:pPr>
              <w:pStyle w:val="ab"/>
              <w:spacing w:before="0" w:beforeAutospacing="0" w:after="0" w:afterAutospacing="0" w:line="360" w:lineRule="auto"/>
              <w:jc w:val="both"/>
              <w:rPr>
                <w:sz w:val="28"/>
                <w:szCs w:val="28"/>
              </w:rPr>
            </w:pPr>
            <w:r>
              <w:rPr>
                <w:sz w:val="28"/>
                <w:szCs w:val="28"/>
              </w:rPr>
              <w:t>9</w:t>
            </w:r>
          </w:p>
        </w:tc>
        <w:tc>
          <w:tcPr>
            <w:tcW w:w="1082" w:type="dxa"/>
          </w:tcPr>
          <w:p w:rsidR="00B80312" w:rsidRDefault="00B80312" w:rsidP="000F0BE2">
            <w:pPr>
              <w:pStyle w:val="ab"/>
              <w:spacing w:before="0" w:beforeAutospacing="0" w:after="0" w:afterAutospacing="0" w:line="360" w:lineRule="auto"/>
              <w:jc w:val="both"/>
              <w:rPr>
                <w:sz w:val="28"/>
                <w:szCs w:val="28"/>
              </w:rPr>
            </w:pPr>
            <w:r>
              <w:rPr>
                <w:sz w:val="28"/>
                <w:szCs w:val="28"/>
              </w:rPr>
              <w:t>24,3</w:t>
            </w:r>
          </w:p>
        </w:tc>
        <w:tc>
          <w:tcPr>
            <w:tcW w:w="1015" w:type="dxa"/>
          </w:tcPr>
          <w:p w:rsidR="00B80312" w:rsidRDefault="00B80312" w:rsidP="000F0BE2">
            <w:pPr>
              <w:pStyle w:val="ab"/>
              <w:spacing w:before="0" w:beforeAutospacing="0" w:after="0" w:afterAutospacing="0" w:line="360" w:lineRule="auto"/>
              <w:jc w:val="both"/>
              <w:rPr>
                <w:sz w:val="28"/>
                <w:szCs w:val="28"/>
              </w:rPr>
            </w:pPr>
            <w:r>
              <w:rPr>
                <w:sz w:val="28"/>
                <w:szCs w:val="28"/>
              </w:rPr>
              <w:t>15</w:t>
            </w:r>
          </w:p>
        </w:tc>
        <w:tc>
          <w:tcPr>
            <w:tcW w:w="1111" w:type="dxa"/>
          </w:tcPr>
          <w:p w:rsidR="00B80312" w:rsidRDefault="00B80312" w:rsidP="000F0BE2">
            <w:pPr>
              <w:pStyle w:val="ab"/>
              <w:spacing w:before="0" w:beforeAutospacing="0" w:after="0" w:afterAutospacing="0" w:line="360" w:lineRule="auto"/>
              <w:jc w:val="both"/>
              <w:rPr>
                <w:sz w:val="28"/>
                <w:szCs w:val="28"/>
              </w:rPr>
            </w:pPr>
            <w:r>
              <w:rPr>
                <w:sz w:val="28"/>
                <w:szCs w:val="28"/>
              </w:rPr>
              <w:t>40,5</w:t>
            </w:r>
          </w:p>
        </w:tc>
        <w:tc>
          <w:tcPr>
            <w:tcW w:w="940" w:type="dxa"/>
          </w:tcPr>
          <w:p w:rsidR="00B80312" w:rsidRDefault="00B80312" w:rsidP="000F0BE2">
            <w:pPr>
              <w:pStyle w:val="ab"/>
              <w:spacing w:before="0" w:beforeAutospacing="0" w:after="0" w:afterAutospacing="0" w:line="360" w:lineRule="auto"/>
              <w:jc w:val="both"/>
              <w:rPr>
                <w:sz w:val="28"/>
                <w:szCs w:val="28"/>
              </w:rPr>
            </w:pPr>
            <w:r>
              <w:rPr>
                <w:sz w:val="28"/>
                <w:szCs w:val="28"/>
              </w:rPr>
              <w:t>13</w:t>
            </w:r>
          </w:p>
        </w:tc>
        <w:tc>
          <w:tcPr>
            <w:tcW w:w="1186" w:type="dxa"/>
          </w:tcPr>
          <w:p w:rsidR="00B80312" w:rsidRDefault="00B80312" w:rsidP="000F0BE2">
            <w:pPr>
              <w:pStyle w:val="ab"/>
              <w:spacing w:before="0" w:beforeAutospacing="0" w:after="0" w:afterAutospacing="0" w:line="360" w:lineRule="auto"/>
              <w:jc w:val="both"/>
              <w:rPr>
                <w:sz w:val="28"/>
                <w:szCs w:val="28"/>
              </w:rPr>
            </w:pPr>
            <w:r>
              <w:rPr>
                <w:sz w:val="28"/>
                <w:szCs w:val="28"/>
              </w:rPr>
              <w:t>35,2</w:t>
            </w:r>
          </w:p>
        </w:tc>
      </w:tr>
    </w:tbl>
    <w:p w:rsidR="00B80312" w:rsidRDefault="00B80312" w:rsidP="00B80312">
      <w:pPr>
        <w:pStyle w:val="ab"/>
        <w:spacing w:before="0" w:beforeAutospacing="0" w:after="0" w:afterAutospacing="0" w:line="360" w:lineRule="auto"/>
        <w:ind w:firstLine="709"/>
        <w:jc w:val="both"/>
        <w:rPr>
          <w:sz w:val="28"/>
          <w:szCs w:val="28"/>
        </w:rPr>
      </w:pPr>
    </w:p>
    <w:p w:rsidR="00B80312" w:rsidRDefault="00B80312" w:rsidP="008E758B">
      <w:pPr>
        <w:pStyle w:val="ab"/>
        <w:spacing w:before="0" w:beforeAutospacing="0" w:after="0" w:afterAutospacing="0" w:line="360" w:lineRule="auto"/>
        <w:ind w:firstLine="709"/>
        <w:jc w:val="both"/>
        <w:rPr>
          <w:color w:val="FF0000"/>
          <w:sz w:val="28"/>
          <w:szCs w:val="28"/>
        </w:rPr>
      </w:pPr>
      <w:r>
        <w:rPr>
          <w:noProof/>
          <w:sz w:val="28"/>
          <w:szCs w:val="28"/>
        </w:rPr>
        <w:drawing>
          <wp:inline distT="0" distB="0" distL="0" distR="0" wp14:anchorId="41802A8B" wp14:editId="6CECF474">
            <wp:extent cx="3727450" cy="2609850"/>
            <wp:effectExtent l="0" t="0" r="635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80312" w:rsidRDefault="00B80312" w:rsidP="00B80312">
      <w:pPr>
        <w:pStyle w:val="ab"/>
        <w:spacing w:before="0" w:beforeAutospacing="0" w:after="0" w:afterAutospacing="0" w:line="360" w:lineRule="auto"/>
        <w:ind w:firstLine="709"/>
        <w:jc w:val="both"/>
        <w:rPr>
          <w:sz w:val="28"/>
          <w:szCs w:val="28"/>
        </w:rPr>
      </w:pPr>
      <w:r>
        <w:rPr>
          <w:sz w:val="28"/>
          <w:szCs w:val="28"/>
        </w:rPr>
        <w:t xml:space="preserve">Рисунок 3.1.7. Загальна структура </w:t>
      </w:r>
      <w:r w:rsidRPr="005B1BF7">
        <w:rPr>
          <w:sz w:val="28"/>
          <w:szCs w:val="28"/>
        </w:rPr>
        <w:t>особистої</w:t>
      </w:r>
      <w:r w:rsidRPr="005B1BF7">
        <w:rPr>
          <w:rStyle w:val="y2iqfc"/>
          <w:sz w:val="28"/>
          <w:szCs w:val="28"/>
        </w:rPr>
        <w:t xml:space="preserve"> тривожності </w:t>
      </w:r>
      <w:r>
        <w:rPr>
          <w:rStyle w:val="y2iqfc"/>
          <w:sz w:val="28"/>
          <w:szCs w:val="28"/>
        </w:rPr>
        <w:t xml:space="preserve">у </w:t>
      </w:r>
      <w:r w:rsidRPr="007D7D27">
        <w:rPr>
          <w:sz w:val="28"/>
          <w:szCs w:val="28"/>
        </w:rPr>
        <w:t>студентів</w:t>
      </w:r>
      <w:r>
        <w:rPr>
          <w:sz w:val="28"/>
          <w:szCs w:val="28"/>
        </w:rPr>
        <w:t>.</w:t>
      </w:r>
    </w:p>
    <w:p w:rsidR="00B80312" w:rsidRPr="00B80312" w:rsidRDefault="00B80312" w:rsidP="008E758B">
      <w:pPr>
        <w:pStyle w:val="ab"/>
        <w:spacing w:before="0" w:beforeAutospacing="0" w:after="0" w:afterAutospacing="0" w:line="360" w:lineRule="auto"/>
        <w:ind w:firstLine="709"/>
        <w:jc w:val="both"/>
        <w:rPr>
          <w:color w:val="FF0000"/>
          <w:sz w:val="28"/>
          <w:szCs w:val="28"/>
        </w:rPr>
      </w:pPr>
    </w:p>
    <w:p w:rsidR="008E758B" w:rsidRDefault="008E758B" w:rsidP="008E758B">
      <w:pPr>
        <w:pStyle w:val="ab"/>
        <w:spacing w:before="0" w:beforeAutospacing="0" w:after="0" w:afterAutospacing="0" w:line="360" w:lineRule="auto"/>
        <w:ind w:firstLine="709"/>
        <w:jc w:val="both"/>
        <w:rPr>
          <w:rStyle w:val="y2iqfc"/>
          <w:sz w:val="28"/>
          <w:szCs w:val="28"/>
        </w:rPr>
      </w:pPr>
      <w:r>
        <w:rPr>
          <w:sz w:val="28"/>
          <w:szCs w:val="28"/>
        </w:rPr>
        <w:t xml:space="preserve">Як ілюструє </w:t>
      </w:r>
      <w:r w:rsidRPr="008B335A">
        <w:rPr>
          <w:sz w:val="28"/>
          <w:szCs w:val="28"/>
        </w:rPr>
        <w:t>рис. 3.1.</w:t>
      </w:r>
      <w:r w:rsidR="00B80312" w:rsidRPr="008B335A">
        <w:rPr>
          <w:sz w:val="28"/>
          <w:szCs w:val="28"/>
        </w:rPr>
        <w:t>7</w:t>
      </w:r>
      <w:r w:rsidRPr="008B335A">
        <w:rPr>
          <w:sz w:val="28"/>
          <w:szCs w:val="28"/>
        </w:rPr>
        <w:t xml:space="preserve">, тільки </w:t>
      </w:r>
      <w:r>
        <w:rPr>
          <w:sz w:val="28"/>
          <w:szCs w:val="28"/>
        </w:rPr>
        <w:t xml:space="preserve">менше четвертої частини усіх студентів мають низький </w:t>
      </w:r>
      <w:r w:rsidRPr="005B1BF7">
        <w:rPr>
          <w:sz w:val="28"/>
          <w:szCs w:val="28"/>
        </w:rPr>
        <w:t>рівень особистої</w:t>
      </w:r>
      <w:r w:rsidRPr="005B1BF7">
        <w:rPr>
          <w:rStyle w:val="y2iqfc"/>
          <w:sz w:val="28"/>
          <w:szCs w:val="28"/>
        </w:rPr>
        <w:t xml:space="preserve"> тривожності</w:t>
      </w:r>
      <w:r>
        <w:rPr>
          <w:rStyle w:val="y2iqfc"/>
          <w:sz w:val="28"/>
          <w:szCs w:val="28"/>
        </w:rPr>
        <w:t xml:space="preserve">. Три четвертини </w:t>
      </w:r>
      <w:r>
        <w:rPr>
          <w:sz w:val="28"/>
          <w:szCs w:val="28"/>
        </w:rPr>
        <w:t xml:space="preserve">студентів демонструють середній та високий рівень </w:t>
      </w:r>
      <w:r w:rsidRPr="005B1BF7">
        <w:rPr>
          <w:sz w:val="28"/>
          <w:szCs w:val="28"/>
        </w:rPr>
        <w:t>особистої</w:t>
      </w:r>
      <w:r w:rsidRPr="005B1BF7">
        <w:rPr>
          <w:rStyle w:val="y2iqfc"/>
          <w:sz w:val="28"/>
          <w:szCs w:val="28"/>
        </w:rPr>
        <w:t xml:space="preserve"> тривожності</w:t>
      </w:r>
      <w:r>
        <w:rPr>
          <w:rStyle w:val="y2iqfc"/>
          <w:sz w:val="28"/>
          <w:szCs w:val="28"/>
        </w:rPr>
        <w:t>.</w:t>
      </w:r>
    </w:p>
    <w:p w:rsidR="008E758B" w:rsidRDefault="008E758B" w:rsidP="008E758B">
      <w:pPr>
        <w:pStyle w:val="ab"/>
        <w:spacing w:before="0" w:beforeAutospacing="0" w:after="0" w:afterAutospacing="0" w:line="360" w:lineRule="auto"/>
        <w:ind w:firstLine="709"/>
        <w:jc w:val="both"/>
        <w:rPr>
          <w:sz w:val="28"/>
          <w:szCs w:val="28"/>
        </w:rPr>
      </w:pPr>
      <w:r>
        <w:rPr>
          <w:rStyle w:val="y2iqfc"/>
          <w:sz w:val="28"/>
          <w:szCs w:val="28"/>
        </w:rPr>
        <w:t>В розрізі курсів</w:t>
      </w:r>
      <w:r w:rsidR="008B335A">
        <w:rPr>
          <w:rStyle w:val="y2iqfc"/>
          <w:sz w:val="28"/>
          <w:szCs w:val="28"/>
        </w:rPr>
        <w:t xml:space="preserve"> (рис. 3.1.8 – 3.1.12)</w:t>
      </w:r>
      <w:r>
        <w:rPr>
          <w:rStyle w:val="y2iqfc"/>
          <w:sz w:val="28"/>
          <w:szCs w:val="28"/>
        </w:rPr>
        <w:t xml:space="preserve">, найвищий рівень </w:t>
      </w:r>
      <w:r w:rsidRPr="005B1BF7">
        <w:rPr>
          <w:sz w:val="28"/>
          <w:szCs w:val="28"/>
        </w:rPr>
        <w:t>особистої</w:t>
      </w:r>
      <w:r w:rsidRPr="005B1BF7">
        <w:rPr>
          <w:rStyle w:val="y2iqfc"/>
          <w:sz w:val="28"/>
          <w:szCs w:val="28"/>
        </w:rPr>
        <w:t xml:space="preserve"> ї тривожності </w:t>
      </w:r>
      <w:r>
        <w:rPr>
          <w:rStyle w:val="y2iqfc"/>
          <w:sz w:val="28"/>
          <w:szCs w:val="28"/>
        </w:rPr>
        <w:t xml:space="preserve">спостерігається у </w:t>
      </w:r>
      <w:r w:rsidRPr="007D7D27">
        <w:rPr>
          <w:sz w:val="28"/>
          <w:szCs w:val="28"/>
        </w:rPr>
        <w:t>студентів</w:t>
      </w:r>
      <w:r>
        <w:rPr>
          <w:sz w:val="28"/>
          <w:szCs w:val="28"/>
        </w:rPr>
        <w:t xml:space="preserve"> 1 курсу, що також пояснюється адаптаційними процесами до нових умов навчання і нового колективу, потім цей показник зменшується, оскільки має місце адаптація студентів і тривожність зменшується, і на 4 році навчання </w:t>
      </w:r>
      <w:r>
        <w:rPr>
          <w:rStyle w:val="y2iqfc"/>
          <w:sz w:val="28"/>
          <w:szCs w:val="28"/>
        </w:rPr>
        <w:t xml:space="preserve">рівень </w:t>
      </w:r>
      <w:r w:rsidRPr="005B1BF7">
        <w:rPr>
          <w:sz w:val="28"/>
          <w:szCs w:val="28"/>
        </w:rPr>
        <w:t>особистої</w:t>
      </w:r>
      <w:r w:rsidRPr="005B1BF7">
        <w:rPr>
          <w:rStyle w:val="y2iqfc"/>
          <w:sz w:val="28"/>
          <w:szCs w:val="28"/>
        </w:rPr>
        <w:t xml:space="preserve"> тривожності </w:t>
      </w:r>
      <w:r>
        <w:rPr>
          <w:sz w:val="28"/>
          <w:szCs w:val="28"/>
        </w:rPr>
        <w:lastRenderedPageBreak/>
        <w:t>знову зростає, що можна пояснити невпевненістю студентів у завтрашньому дні, особливо в умовах війни, та страхом перед практичною діяльністю.</w:t>
      </w:r>
    </w:p>
    <w:p w:rsidR="006F492E" w:rsidRDefault="006F492E" w:rsidP="008E758B">
      <w:pPr>
        <w:pStyle w:val="ab"/>
        <w:spacing w:before="0" w:beforeAutospacing="0" w:after="0" w:afterAutospacing="0" w:line="360" w:lineRule="auto"/>
        <w:ind w:firstLine="709"/>
        <w:jc w:val="both"/>
        <w:rPr>
          <w:sz w:val="28"/>
          <w:szCs w:val="28"/>
        </w:rPr>
      </w:pPr>
    </w:p>
    <w:p w:rsidR="00043556" w:rsidRDefault="00043556" w:rsidP="008E758B">
      <w:pPr>
        <w:pStyle w:val="ab"/>
        <w:spacing w:before="0" w:beforeAutospacing="0" w:after="0" w:afterAutospacing="0" w:line="360" w:lineRule="auto"/>
        <w:jc w:val="both"/>
        <w:rPr>
          <w:sz w:val="28"/>
          <w:szCs w:val="28"/>
        </w:rPr>
      </w:pPr>
      <w:r>
        <w:rPr>
          <w:noProof/>
          <w:sz w:val="28"/>
          <w:szCs w:val="28"/>
        </w:rPr>
        <w:drawing>
          <wp:inline distT="0" distB="0" distL="0" distR="0" wp14:anchorId="02A2452A" wp14:editId="2643FF1B">
            <wp:extent cx="5854700" cy="3155950"/>
            <wp:effectExtent l="0" t="0" r="12700" b="63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F492E" w:rsidRDefault="006F492E" w:rsidP="008E758B">
      <w:pPr>
        <w:pStyle w:val="ab"/>
        <w:spacing w:before="0" w:beforeAutospacing="0" w:after="0" w:afterAutospacing="0" w:line="360" w:lineRule="auto"/>
        <w:jc w:val="both"/>
        <w:rPr>
          <w:sz w:val="28"/>
          <w:szCs w:val="28"/>
        </w:rPr>
      </w:pPr>
    </w:p>
    <w:p w:rsidR="00043556" w:rsidRDefault="00043556" w:rsidP="00043556">
      <w:pPr>
        <w:pStyle w:val="ab"/>
        <w:spacing w:before="0" w:beforeAutospacing="0" w:after="0" w:afterAutospacing="0" w:line="360" w:lineRule="auto"/>
        <w:ind w:firstLine="709"/>
        <w:jc w:val="center"/>
        <w:rPr>
          <w:sz w:val="28"/>
          <w:szCs w:val="28"/>
        </w:rPr>
      </w:pPr>
      <w:r>
        <w:rPr>
          <w:sz w:val="28"/>
          <w:szCs w:val="28"/>
        </w:rPr>
        <w:t>Рисунок 3.1.</w:t>
      </w:r>
      <w:r w:rsidR="008B335A">
        <w:rPr>
          <w:sz w:val="28"/>
          <w:szCs w:val="28"/>
        </w:rPr>
        <w:t>8</w:t>
      </w:r>
      <w:r>
        <w:rPr>
          <w:sz w:val="28"/>
          <w:szCs w:val="28"/>
        </w:rPr>
        <w:t>. Р</w:t>
      </w:r>
      <w:r w:rsidRPr="007D7D27">
        <w:rPr>
          <w:sz w:val="28"/>
          <w:szCs w:val="28"/>
        </w:rPr>
        <w:t xml:space="preserve">івень </w:t>
      </w:r>
      <w:r w:rsidRPr="005B1BF7">
        <w:rPr>
          <w:sz w:val="28"/>
          <w:szCs w:val="28"/>
        </w:rPr>
        <w:t>особистої</w:t>
      </w:r>
      <w:r w:rsidRPr="005B1BF7">
        <w:rPr>
          <w:rStyle w:val="y2iqfc"/>
          <w:sz w:val="28"/>
          <w:szCs w:val="28"/>
        </w:rPr>
        <w:t xml:space="preserve"> тривожності </w:t>
      </w:r>
      <w:r>
        <w:rPr>
          <w:rStyle w:val="y2iqfc"/>
          <w:sz w:val="28"/>
          <w:szCs w:val="28"/>
        </w:rPr>
        <w:t xml:space="preserve">у </w:t>
      </w:r>
      <w:r w:rsidRPr="007D7D27">
        <w:rPr>
          <w:sz w:val="28"/>
          <w:szCs w:val="28"/>
        </w:rPr>
        <w:t>студентів</w:t>
      </w:r>
      <w:r>
        <w:rPr>
          <w:sz w:val="28"/>
          <w:szCs w:val="28"/>
        </w:rPr>
        <w:t xml:space="preserve"> по курсах.</w:t>
      </w:r>
    </w:p>
    <w:p w:rsidR="001E1C79" w:rsidRDefault="006F492E" w:rsidP="00043556">
      <w:pPr>
        <w:pStyle w:val="ab"/>
        <w:spacing w:before="0" w:beforeAutospacing="0" w:after="0" w:afterAutospacing="0" w:line="360" w:lineRule="auto"/>
        <w:ind w:firstLine="709"/>
        <w:jc w:val="center"/>
        <w:rPr>
          <w:sz w:val="28"/>
          <w:szCs w:val="28"/>
        </w:rPr>
      </w:pPr>
      <w:r>
        <w:rPr>
          <w:noProof/>
          <w:sz w:val="28"/>
          <w:szCs w:val="28"/>
        </w:rPr>
        <w:drawing>
          <wp:inline distT="0" distB="0" distL="0" distR="0" wp14:anchorId="52F8C50F" wp14:editId="2CACACD6">
            <wp:extent cx="3727450" cy="2609850"/>
            <wp:effectExtent l="0" t="0" r="635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F492E" w:rsidRDefault="006F492E" w:rsidP="006F492E">
      <w:pPr>
        <w:pStyle w:val="ab"/>
        <w:spacing w:before="0" w:beforeAutospacing="0" w:after="0" w:afterAutospacing="0" w:line="360" w:lineRule="auto"/>
        <w:ind w:firstLine="709"/>
        <w:jc w:val="both"/>
        <w:rPr>
          <w:sz w:val="28"/>
          <w:szCs w:val="28"/>
        </w:rPr>
      </w:pPr>
      <w:r>
        <w:rPr>
          <w:sz w:val="28"/>
          <w:szCs w:val="28"/>
        </w:rPr>
        <w:t xml:space="preserve">Рисунок 3.1.9. Структура </w:t>
      </w:r>
      <w:r w:rsidRPr="005B1BF7">
        <w:rPr>
          <w:sz w:val="28"/>
          <w:szCs w:val="28"/>
        </w:rPr>
        <w:t>особистої</w:t>
      </w:r>
      <w:r w:rsidRPr="005B1BF7">
        <w:rPr>
          <w:rStyle w:val="y2iqfc"/>
          <w:sz w:val="28"/>
          <w:szCs w:val="28"/>
        </w:rPr>
        <w:t xml:space="preserve"> тривожності </w:t>
      </w:r>
      <w:r>
        <w:rPr>
          <w:rStyle w:val="y2iqfc"/>
          <w:sz w:val="28"/>
          <w:szCs w:val="28"/>
        </w:rPr>
        <w:t xml:space="preserve">у </w:t>
      </w:r>
      <w:r w:rsidRPr="007D7D27">
        <w:rPr>
          <w:sz w:val="28"/>
          <w:szCs w:val="28"/>
        </w:rPr>
        <w:t>студентів</w:t>
      </w:r>
      <w:r>
        <w:rPr>
          <w:sz w:val="28"/>
          <w:szCs w:val="28"/>
        </w:rPr>
        <w:t xml:space="preserve"> 1 курсу.</w:t>
      </w:r>
    </w:p>
    <w:p w:rsidR="001E1C79" w:rsidRDefault="006F492E" w:rsidP="00043556">
      <w:pPr>
        <w:pStyle w:val="ab"/>
        <w:spacing w:before="0" w:beforeAutospacing="0" w:after="0" w:afterAutospacing="0" w:line="360" w:lineRule="auto"/>
        <w:ind w:firstLine="709"/>
        <w:jc w:val="center"/>
        <w:rPr>
          <w:sz w:val="28"/>
          <w:szCs w:val="28"/>
        </w:rPr>
      </w:pPr>
      <w:r>
        <w:rPr>
          <w:noProof/>
          <w:sz w:val="28"/>
          <w:szCs w:val="28"/>
        </w:rPr>
        <w:lastRenderedPageBreak/>
        <w:drawing>
          <wp:inline distT="0" distB="0" distL="0" distR="0" wp14:anchorId="64C714FE" wp14:editId="447D5321">
            <wp:extent cx="3727450" cy="2609850"/>
            <wp:effectExtent l="0" t="0" r="635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F492E" w:rsidRDefault="006F492E" w:rsidP="006F492E">
      <w:pPr>
        <w:pStyle w:val="ab"/>
        <w:spacing w:before="0" w:beforeAutospacing="0" w:after="0" w:afterAutospacing="0" w:line="360" w:lineRule="auto"/>
        <w:ind w:firstLine="709"/>
        <w:jc w:val="both"/>
        <w:rPr>
          <w:sz w:val="28"/>
          <w:szCs w:val="28"/>
        </w:rPr>
      </w:pPr>
      <w:r>
        <w:rPr>
          <w:sz w:val="28"/>
          <w:szCs w:val="28"/>
        </w:rPr>
        <w:t xml:space="preserve">Рисунок 3.1.10. Структура </w:t>
      </w:r>
      <w:r w:rsidRPr="005B1BF7">
        <w:rPr>
          <w:sz w:val="28"/>
          <w:szCs w:val="28"/>
        </w:rPr>
        <w:t>особистої</w:t>
      </w:r>
      <w:r w:rsidRPr="005B1BF7">
        <w:rPr>
          <w:rStyle w:val="y2iqfc"/>
          <w:sz w:val="28"/>
          <w:szCs w:val="28"/>
        </w:rPr>
        <w:t xml:space="preserve"> тривожності </w:t>
      </w:r>
      <w:r>
        <w:rPr>
          <w:rStyle w:val="y2iqfc"/>
          <w:sz w:val="28"/>
          <w:szCs w:val="28"/>
        </w:rPr>
        <w:t xml:space="preserve">у </w:t>
      </w:r>
      <w:r w:rsidRPr="007D7D27">
        <w:rPr>
          <w:sz w:val="28"/>
          <w:szCs w:val="28"/>
        </w:rPr>
        <w:t>студентів</w:t>
      </w:r>
      <w:r>
        <w:rPr>
          <w:sz w:val="28"/>
          <w:szCs w:val="28"/>
        </w:rPr>
        <w:t xml:space="preserve"> 2 курсу.</w:t>
      </w:r>
    </w:p>
    <w:p w:rsidR="001E1C79" w:rsidRDefault="00D445E8" w:rsidP="00043556">
      <w:pPr>
        <w:pStyle w:val="ab"/>
        <w:spacing w:before="0" w:beforeAutospacing="0" w:after="0" w:afterAutospacing="0" w:line="360" w:lineRule="auto"/>
        <w:ind w:firstLine="709"/>
        <w:jc w:val="center"/>
        <w:rPr>
          <w:sz w:val="28"/>
          <w:szCs w:val="28"/>
        </w:rPr>
      </w:pPr>
      <w:r>
        <w:rPr>
          <w:noProof/>
          <w:sz w:val="28"/>
          <w:szCs w:val="28"/>
        </w:rPr>
        <w:drawing>
          <wp:inline distT="0" distB="0" distL="0" distR="0" wp14:anchorId="4C650D34" wp14:editId="5BB85244">
            <wp:extent cx="3727450" cy="2609850"/>
            <wp:effectExtent l="0" t="0" r="635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F492E" w:rsidRDefault="006F492E" w:rsidP="006F492E">
      <w:pPr>
        <w:pStyle w:val="ab"/>
        <w:spacing w:before="0" w:beforeAutospacing="0" w:after="0" w:afterAutospacing="0" w:line="360" w:lineRule="auto"/>
        <w:ind w:firstLine="709"/>
        <w:jc w:val="both"/>
        <w:rPr>
          <w:sz w:val="28"/>
          <w:szCs w:val="28"/>
        </w:rPr>
      </w:pPr>
      <w:r>
        <w:rPr>
          <w:sz w:val="28"/>
          <w:szCs w:val="28"/>
        </w:rPr>
        <w:t>Рисунок 3.1.</w:t>
      </w:r>
      <w:r w:rsidR="002F2E05">
        <w:rPr>
          <w:sz w:val="28"/>
          <w:szCs w:val="28"/>
        </w:rPr>
        <w:t>11</w:t>
      </w:r>
      <w:r>
        <w:rPr>
          <w:sz w:val="28"/>
          <w:szCs w:val="28"/>
        </w:rPr>
        <w:t xml:space="preserve">. Структура </w:t>
      </w:r>
      <w:r w:rsidRPr="005B1BF7">
        <w:rPr>
          <w:sz w:val="28"/>
          <w:szCs w:val="28"/>
        </w:rPr>
        <w:t>особистої</w:t>
      </w:r>
      <w:r w:rsidRPr="005B1BF7">
        <w:rPr>
          <w:rStyle w:val="y2iqfc"/>
          <w:sz w:val="28"/>
          <w:szCs w:val="28"/>
        </w:rPr>
        <w:t xml:space="preserve"> тривожності </w:t>
      </w:r>
      <w:r>
        <w:rPr>
          <w:rStyle w:val="y2iqfc"/>
          <w:sz w:val="28"/>
          <w:szCs w:val="28"/>
        </w:rPr>
        <w:t xml:space="preserve">у </w:t>
      </w:r>
      <w:r w:rsidRPr="007D7D27">
        <w:rPr>
          <w:sz w:val="28"/>
          <w:szCs w:val="28"/>
        </w:rPr>
        <w:t>студентів</w:t>
      </w:r>
      <w:r>
        <w:rPr>
          <w:sz w:val="28"/>
          <w:szCs w:val="28"/>
        </w:rPr>
        <w:t xml:space="preserve"> 3 курсу.</w:t>
      </w:r>
    </w:p>
    <w:p w:rsidR="001E1C79" w:rsidRDefault="00D445E8" w:rsidP="00043556">
      <w:pPr>
        <w:pStyle w:val="ab"/>
        <w:spacing w:before="0" w:beforeAutospacing="0" w:after="0" w:afterAutospacing="0" w:line="360" w:lineRule="auto"/>
        <w:ind w:firstLine="709"/>
        <w:jc w:val="center"/>
        <w:rPr>
          <w:sz w:val="28"/>
          <w:szCs w:val="28"/>
        </w:rPr>
      </w:pPr>
      <w:r>
        <w:rPr>
          <w:noProof/>
          <w:sz w:val="28"/>
          <w:szCs w:val="28"/>
        </w:rPr>
        <w:drawing>
          <wp:inline distT="0" distB="0" distL="0" distR="0" wp14:anchorId="4C650D34" wp14:editId="5BB85244">
            <wp:extent cx="3727450" cy="2609850"/>
            <wp:effectExtent l="0" t="0" r="635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F492E" w:rsidRDefault="006F492E" w:rsidP="006F492E">
      <w:pPr>
        <w:pStyle w:val="ab"/>
        <w:spacing w:before="0" w:beforeAutospacing="0" w:after="0" w:afterAutospacing="0" w:line="360" w:lineRule="auto"/>
        <w:ind w:firstLine="709"/>
        <w:jc w:val="both"/>
        <w:rPr>
          <w:sz w:val="28"/>
          <w:szCs w:val="28"/>
        </w:rPr>
      </w:pPr>
      <w:r>
        <w:rPr>
          <w:sz w:val="28"/>
          <w:szCs w:val="28"/>
        </w:rPr>
        <w:t>Рисунок 3.1.</w:t>
      </w:r>
      <w:r w:rsidR="002F2E05">
        <w:rPr>
          <w:sz w:val="28"/>
          <w:szCs w:val="28"/>
        </w:rPr>
        <w:t>12</w:t>
      </w:r>
      <w:r>
        <w:rPr>
          <w:sz w:val="28"/>
          <w:szCs w:val="28"/>
        </w:rPr>
        <w:t xml:space="preserve">. Структура </w:t>
      </w:r>
      <w:r w:rsidRPr="005B1BF7">
        <w:rPr>
          <w:sz w:val="28"/>
          <w:szCs w:val="28"/>
        </w:rPr>
        <w:t>особистої</w:t>
      </w:r>
      <w:r w:rsidRPr="005B1BF7">
        <w:rPr>
          <w:rStyle w:val="y2iqfc"/>
          <w:sz w:val="28"/>
          <w:szCs w:val="28"/>
        </w:rPr>
        <w:t xml:space="preserve"> тривожності </w:t>
      </w:r>
      <w:r>
        <w:rPr>
          <w:rStyle w:val="y2iqfc"/>
          <w:sz w:val="28"/>
          <w:szCs w:val="28"/>
        </w:rPr>
        <w:t xml:space="preserve">у </w:t>
      </w:r>
      <w:r w:rsidRPr="007D7D27">
        <w:rPr>
          <w:sz w:val="28"/>
          <w:szCs w:val="28"/>
        </w:rPr>
        <w:t>студентів</w:t>
      </w:r>
      <w:r>
        <w:rPr>
          <w:sz w:val="28"/>
          <w:szCs w:val="28"/>
        </w:rPr>
        <w:t xml:space="preserve"> 4 курсу.</w:t>
      </w:r>
    </w:p>
    <w:p w:rsidR="006F492E" w:rsidRDefault="006F492E" w:rsidP="00043556">
      <w:pPr>
        <w:pStyle w:val="ab"/>
        <w:spacing w:before="0" w:beforeAutospacing="0" w:after="0" w:afterAutospacing="0" w:line="360" w:lineRule="auto"/>
        <w:ind w:firstLine="709"/>
        <w:jc w:val="center"/>
        <w:rPr>
          <w:sz w:val="28"/>
          <w:szCs w:val="28"/>
        </w:rPr>
      </w:pPr>
    </w:p>
    <w:p w:rsidR="00DD497F" w:rsidRPr="00F615BD" w:rsidRDefault="00DD497F" w:rsidP="00DD497F">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sidRPr="00325A9D">
        <w:rPr>
          <w:rStyle w:val="y2iqfc"/>
          <w:sz w:val="28"/>
          <w:szCs w:val="28"/>
          <w:lang w:val="uk-UA"/>
        </w:rPr>
        <w:lastRenderedPageBreak/>
        <w:t>Динаміка с</w:t>
      </w:r>
      <w:r w:rsidRPr="00325A9D">
        <w:rPr>
          <w:rStyle w:val="y2iqfc"/>
          <w:sz w:val="28"/>
          <w:szCs w:val="28"/>
        </w:rPr>
        <w:t>ередн</w:t>
      </w:r>
      <w:r w:rsidRPr="00325A9D">
        <w:rPr>
          <w:rStyle w:val="y2iqfc"/>
          <w:sz w:val="28"/>
          <w:szCs w:val="28"/>
          <w:lang w:val="uk-UA"/>
        </w:rPr>
        <w:t>ього</w:t>
      </w:r>
      <w:r w:rsidRPr="00325A9D">
        <w:rPr>
          <w:rStyle w:val="y2iqfc"/>
          <w:sz w:val="28"/>
          <w:szCs w:val="28"/>
        </w:rPr>
        <w:t xml:space="preserve"> рів</w:t>
      </w:r>
      <w:r w:rsidRPr="00325A9D">
        <w:rPr>
          <w:rStyle w:val="y2iqfc"/>
          <w:sz w:val="28"/>
          <w:szCs w:val="28"/>
          <w:lang w:val="uk-UA"/>
        </w:rPr>
        <w:t>ня</w:t>
      </w:r>
      <w:r w:rsidRPr="00325A9D">
        <w:rPr>
          <w:rStyle w:val="y2iqfc"/>
          <w:sz w:val="28"/>
          <w:szCs w:val="28"/>
        </w:rPr>
        <w:t xml:space="preserve"> </w:t>
      </w:r>
      <w:r w:rsidR="00F615BD">
        <w:rPr>
          <w:rStyle w:val="y2iqfc"/>
          <w:sz w:val="28"/>
          <w:szCs w:val="28"/>
        </w:rPr>
        <w:t>особист</w:t>
      </w:r>
      <w:r w:rsidR="00F615BD" w:rsidRPr="005B1BF7">
        <w:rPr>
          <w:rStyle w:val="y2iqfc"/>
          <w:sz w:val="28"/>
          <w:szCs w:val="28"/>
        </w:rPr>
        <w:t>ої</w:t>
      </w:r>
      <w:r w:rsidRPr="00325A9D">
        <w:rPr>
          <w:rStyle w:val="y2iqfc"/>
          <w:sz w:val="28"/>
          <w:szCs w:val="28"/>
        </w:rPr>
        <w:t xml:space="preserve"> тривожності студентів по курсах</w:t>
      </w:r>
      <w:r w:rsidRPr="00325A9D">
        <w:rPr>
          <w:rStyle w:val="y2iqfc"/>
          <w:sz w:val="28"/>
          <w:szCs w:val="28"/>
          <w:lang w:val="uk-UA"/>
        </w:rPr>
        <w:t xml:space="preserve"> наведена на</w:t>
      </w:r>
      <w:r w:rsidRPr="00325A9D">
        <w:rPr>
          <w:sz w:val="28"/>
          <w:szCs w:val="28"/>
        </w:rPr>
        <w:t xml:space="preserve"> рисунку 3.1.</w:t>
      </w:r>
      <w:r w:rsidR="008B335A">
        <w:rPr>
          <w:sz w:val="28"/>
          <w:szCs w:val="28"/>
          <w:lang w:val="uk-UA"/>
        </w:rPr>
        <w:t>13</w:t>
      </w:r>
      <w:r w:rsidR="00AA76FD">
        <w:rPr>
          <w:sz w:val="28"/>
          <w:szCs w:val="28"/>
          <w:lang w:val="uk-UA"/>
        </w:rPr>
        <w:t>.</w:t>
      </w:r>
    </w:p>
    <w:p w:rsidR="00017885" w:rsidRDefault="00017885" w:rsidP="004E0ECA">
      <w:pPr>
        <w:pStyle w:val="ab"/>
        <w:spacing w:before="0" w:beforeAutospacing="0" w:after="0" w:afterAutospacing="0" w:line="360" w:lineRule="auto"/>
        <w:ind w:firstLine="709"/>
        <w:jc w:val="both"/>
        <w:rPr>
          <w:sz w:val="28"/>
          <w:szCs w:val="28"/>
        </w:rPr>
      </w:pPr>
      <w:r>
        <w:rPr>
          <w:noProof/>
          <w:sz w:val="28"/>
          <w:szCs w:val="28"/>
        </w:rPr>
        <w:drawing>
          <wp:inline distT="0" distB="0" distL="0" distR="0">
            <wp:extent cx="5403850" cy="3282950"/>
            <wp:effectExtent l="0" t="0" r="6350" b="1270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17885" w:rsidRDefault="00017885" w:rsidP="00F864AD">
      <w:pPr>
        <w:pStyle w:val="ab"/>
        <w:spacing w:before="0" w:beforeAutospacing="0" w:after="0" w:afterAutospacing="0" w:line="360" w:lineRule="auto"/>
        <w:ind w:firstLine="709"/>
        <w:jc w:val="both"/>
        <w:rPr>
          <w:sz w:val="28"/>
          <w:szCs w:val="28"/>
        </w:rPr>
      </w:pPr>
      <w:r>
        <w:rPr>
          <w:sz w:val="28"/>
          <w:szCs w:val="28"/>
        </w:rPr>
        <w:t>Рисунок 3.1.</w:t>
      </w:r>
      <w:r w:rsidR="008B335A">
        <w:rPr>
          <w:sz w:val="28"/>
          <w:szCs w:val="28"/>
        </w:rPr>
        <w:t>13</w:t>
      </w:r>
      <w:r>
        <w:rPr>
          <w:sz w:val="28"/>
          <w:szCs w:val="28"/>
        </w:rPr>
        <w:t xml:space="preserve">. </w:t>
      </w:r>
      <w:r w:rsidRPr="00325A9D">
        <w:rPr>
          <w:rStyle w:val="y2iqfc"/>
          <w:sz w:val="28"/>
          <w:szCs w:val="28"/>
        </w:rPr>
        <w:t xml:space="preserve">Динаміка середнього рівня </w:t>
      </w:r>
      <w:r>
        <w:rPr>
          <w:rStyle w:val="y2iqfc"/>
          <w:sz w:val="28"/>
          <w:szCs w:val="28"/>
        </w:rPr>
        <w:t>особист</w:t>
      </w:r>
      <w:r w:rsidRPr="005B1BF7">
        <w:rPr>
          <w:rStyle w:val="y2iqfc"/>
          <w:sz w:val="28"/>
          <w:szCs w:val="28"/>
        </w:rPr>
        <w:t>ої</w:t>
      </w:r>
      <w:r w:rsidRPr="00325A9D">
        <w:rPr>
          <w:rStyle w:val="y2iqfc"/>
          <w:sz w:val="28"/>
          <w:szCs w:val="28"/>
        </w:rPr>
        <w:t xml:space="preserve"> тривожності студентів по курсах</w:t>
      </w:r>
      <w:r>
        <w:rPr>
          <w:rStyle w:val="y2iqfc"/>
          <w:sz w:val="28"/>
          <w:szCs w:val="28"/>
        </w:rPr>
        <w:t>.</w:t>
      </w:r>
    </w:p>
    <w:p w:rsidR="008E758B" w:rsidRDefault="008E758B" w:rsidP="00AA76FD">
      <w:pPr>
        <w:pStyle w:val="ab"/>
        <w:spacing w:before="0" w:beforeAutospacing="0" w:after="0" w:afterAutospacing="0" w:line="360" w:lineRule="auto"/>
        <w:ind w:firstLine="709"/>
        <w:jc w:val="both"/>
        <w:rPr>
          <w:sz w:val="28"/>
          <w:szCs w:val="28"/>
        </w:rPr>
      </w:pPr>
    </w:p>
    <w:p w:rsidR="00AA76FD" w:rsidRDefault="00AA76FD" w:rsidP="00AA76FD">
      <w:pPr>
        <w:pStyle w:val="ab"/>
        <w:spacing w:before="0" w:beforeAutospacing="0" w:after="0" w:afterAutospacing="0" w:line="360" w:lineRule="auto"/>
        <w:ind w:firstLine="709"/>
        <w:jc w:val="both"/>
        <w:rPr>
          <w:sz w:val="28"/>
          <w:szCs w:val="28"/>
        </w:rPr>
      </w:pPr>
      <w:r>
        <w:rPr>
          <w:sz w:val="28"/>
          <w:szCs w:val="28"/>
        </w:rPr>
        <w:t xml:space="preserve">Загальна структура </w:t>
      </w:r>
      <w:r>
        <w:rPr>
          <w:rStyle w:val="y2iqfc"/>
          <w:sz w:val="28"/>
          <w:szCs w:val="28"/>
        </w:rPr>
        <w:t>особист</w:t>
      </w:r>
      <w:r w:rsidRPr="005B1BF7">
        <w:rPr>
          <w:rStyle w:val="y2iqfc"/>
          <w:sz w:val="28"/>
          <w:szCs w:val="28"/>
        </w:rPr>
        <w:t xml:space="preserve">ої тривожності </w:t>
      </w:r>
      <w:r>
        <w:rPr>
          <w:rStyle w:val="y2iqfc"/>
          <w:sz w:val="28"/>
          <w:szCs w:val="28"/>
        </w:rPr>
        <w:t xml:space="preserve">у </w:t>
      </w:r>
      <w:r w:rsidRPr="007D7D27">
        <w:rPr>
          <w:sz w:val="28"/>
          <w:szCs w:val="28"/>
        </w:rPr>
        <w:t>студентів</w:t>
      </w:r>
      <w:r>
        <w:rPr>
          <w:sz w:val="28"/>
          <w:szCs w:val="28"/>
        </w:rPr>
        <w:t xml:space="preserve"> ілюстрована </w:t>
      </w:r>
      <w:r w:rsidR="008E758B">
        <w:rPr>
          <w:sz w:val="28"/>
          <w:szCs w:val="28"/>
        </w:rPr>
        <w:t>ри</w:t>
      </w:r>
      <w:r>
        <w:rPr>
          <w:sz w:val="28"/>
          <w:szCs w:val="28"/>
        </w:rPr>
        <w:t>с. 3.1.5.</w:t>
      </w:r>
    </w:p>
    <w:p w:rsidR="00AA76FD" w:rsidRDefault="00AA76FD" w:rsidP="00AA76FD">
      <w:pPr>
        <w:pStyle w:val="ab"/>
        <w:spacing w:before="0" w:beforeAutospacing="0" w:after="0" w:afterAutospacing="0" w:line="360" w:lineRule="auto"/>
        <w:ind w:firstLine="709"/>
        <w:jc w:val="both"/>
        <w:rPr>
          <w:sz w:val="28"/>
          <w:szCs w:val="28"/>
        </w:rPr>
      </w:pPr>
      <w:r>
        <w:rPr>
          <w:noProof/>
          <w:sz w:val="28"/>
          <w:szCs w:val="28"/>
        </w:rPr>
        <w:drawing>
          <wp:inline distT="0" distB="0" distL="0" distR="0" wp14:anchorId="54625268" wp14:editId="5B003619">
            <wp:extent cx="4933950" cy="28956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A76FD" w:rsidRDefault="00AA76FD" w:rsidP="00AA76FD">
      <w:pPr>
        <w:pStyle w:val="ab"/>
        <w:spacing w:before="0" w:beforeAutospacing="0" w:after="0" w:afterAutospacing="0" w:line="360" w:lineRule="auto"/>
        <w:ind w:firstLine="709"/>
        <w:jc w:val="both"/>
        <w:rPr>
          <w:sz w:val="28"/>
          <w:szCs w:val="28"/>
        </w:rPr>
      </w:pPr>
      <w:r>
        <w:rPr>
          <w:sz w:val="28"/>
          <w:szCs w:val="28"/>
        </w:rPr>
        <w:t>Рисунок 3.1.</w:t>
      </w:r>
      <w:r w:rsidR="006C33C7">
        <w:rPr>
          <w:sz w:val="28"/>
          <w:szCs w:val="28"/>
        </w:rPr>
        <w:t>13</w:t>
      </w:r>
      <w:r>
        <w:rPr>
          <w:sz w:val="28"/>
          <w:szCs w:val="28"/>
        </w:rPr>
        <w:t xml:space="preserve">. Загальна структура </w:t>
      </w:r>
      <w:r w:rsidRPr="005B1BF7">
        <w:rPr>
          <w:rStyle w:val="y2iqfc"/>
          <w:sz w:val="28"/>
          <w:szCs w:val="28"/>
        </w:rPr>
        <w:t xml:space="preserve">ситуативної тривожності </w:t>
      </w:r>
      <w:r>
        <w:rPr>
          <w:rStyle w:val="y2iqfc"/>
          <w:sz w:val="28"/>
          <w:szCs w:val="28"/>
        </w:rPr>
        <w:t xml:space="preserve">у </w:t>
      </w:r>
      <w:r w:rsidRPr="007D7D27">
        <w:rPr>
          <w:sz w:val="28"/>
          <w:szCs w:val="28"/>
        </w:rPr>
        <w:t>студентів</w:t>
      </w:r>
      <w:r>
        <w:rPr>
          <w:sz w:val="28"/>
          <w:szCs w:val="28"/>
        </w:rPr>
        <w:t>.</w:t>
      </w:r>
    </w:p>
    <w:p w:rsidR="008E758B" w:rsidRDefault="008E758B" w:rsidP="00AA76FD">
      <w:pPr>
        <w:pStyle w:val="ab"/>
        <w:spacing w:before="0" w:beforeAutospacing="0" w:after="0" w:afterAutospacing="0" w:line="360" w:lineRule="auto"/>
        <w:ind w:firstLine="709"/>
        <w:jc w:val="both"/>
        <w:rPr>
          <w:sz w:val="28"/>
          <w:szCs w:val="28"/>
        </w:rPr>
      </w:pPr>
    </w:p>
    <w:p w:rsidR="002C2053" w:rsidRDefault="002644FE" w:rsidP="002C2053">
      <w:pPr>
        <w:pStyle w:val="ab"/>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line="360" w:lineRule="auto"/>
        <w:ind w:firstLine="709"/>
        <w:jc w:val="both"/>
        <w:rPr>
          <w:rStyle w:val="css-96zuhp-word-diff"/>
          <w:sz w:val="28"/>
          <w:szCs w:val="28"/>
          <w:bdr w:val="single" w:sz="2" w:space="0" w:color="E5E7EB" w:frame="1"/>
          <w:shd w:val="clear" w:color="auto" w:fill="FFFFFF"/>
        </w:rPr>
      </w:pPr>
      <w:r w:rsidRPr="002C2053">
        <w:rPr>
          <w:rStyle w:val="css-96zuhp-word-diff"/>
          <w:sz w:val="28"/>
          <w:szCs w:val="28"/>
          <w:bdr w:val="single" w:sz="2" w:space="0" w:color="E5E7EB" w:frame="1"/>
        </w:rPr>
        <w:t xml:space="preserve">Рівень тривожності майбутніх </w:t>
      </w:r>
      <w:r w:rsidRPr="002C2053">
        <w:rPr>
          <w:rStyle w:val="css-96zuhp-word-diff"/>
          <w:sz w:val="28"/>
          <w:szCs w:val="28"/>
          <w:bdr w:val="single" w:sz="2" w:space="0" w:color="E5E7EB" w:frame="1"/>
          <w:shd w:val="clear" w:color="auto" w:fill="FFFFFF"/>
        </w:rPr>
        <w:t>медсестер можна вважати важливим фактором, що впливає на їхню академічну успішність. Це пов'язано з тим, що він впливає на їхню адаптацію до нового середовища, подолання труднощів у навчанні та налагодження дружніх стосунків у новому колективі. Цей вік характеризується інтенсивним розвитком у сфері цінностей і мотивації, позитивним формуванням особистих переконань і морального ставлення до життя. Для багатьох молодих людей це період самовизначення і час, коли вони починають глибше замислюватися над життєвими орієнтирами та соціально-етичними принципами. Тому підвищену тривожність першокурсників</w:t>
      </w:r>
      <w:r w:rsidR="002C2053">
        <w:rPr>
          <w:rStyle w:val="css-96zuhp-word-diff"/>
          <w:sz w:val="28"/>
          <w:szCs w:val="28"/>
          <w:bdr w:val="single" w:sz="2" w:space="0" w:color="E5E7EB" w:frame="1"/>
          <w:shd w:val="clear" w:color="auto" w:fill="FFFFFF"/>
        </w:rPr>
        <w:t xml:space="preserve"> </w:t>
      </w:r>
      <w:r w:rsidRPr="002C2053">
        <w:rPr>
          <w:rStyle w:val="css-96zuhp-word-diff"/>
          <w:sz w:val="28"/>
          <w:szCs w:val="28"/>
          <w:bdr w:val="single" w:sz="2" w:space="0" w:color="E5E7EB" w:frame="1"/>
          <w:shd w:val="clear" w:color="auto" w:fill="FFFFFF"/>
        </w:rPr>
        <w:t>можна</w:t>
      </w:r>
      <w:r w:rsidR="002C2053">
        <w:rPr>
          <w:rStyle w:val="css-96zuhp-word-diff"/>
          <w:sz w:val="28"/>
          <w:szCs w:val="28"/>
          <w:bdr w:val="single" w:sz="2" w:space="0" w:color="E5E7EB" w:frame="1"/>
          <w:shd w:val="clear" w:color="auto" w:fill="FFFFFF"/>
        </w:rPr>
        <w:t xml:space="preserve"> </w:t>
      </w:r>
      <w:r w:rsidRPr="002C2053">
        <w:rPr>
          <w:rStyle w:val="css-96zuhp-word-diff"/>
          <w:sz w:val="28"/>
          <w:szCs w:val="28"/>
          <w:bdr w:val="single" w:sz="2" w:space="0" w:color="E5E7EB" w:frame="1"/>
          <w:shd w:val="clear" w:color="auto" w:fill="FFFFFF"/>
        </w:rPr>
        <w:t>інтерпретувати</w:t>
      </w:r>
      <w:r w:rsidR="002C2053">
        <w:rPr>
          <w:rStyle w:val="css-96zuhp-word-diff"/>
          <w:sz w:val="28"/>
          <w:szCs w:val="28"/>
          <w:bdr w:val="single" w:sz="2" w:space="0" w:color="E5E7EB" w:frame="1"/>
          <w:shd w:val="clear" w:color="auto" w:fill="FFFFFF"/>
        </w:rPr>
        <w:t xml:space="preserve"> </w:t>
      </w:r>
      <w:r w:rsidRPr="002C2053">
        <w:rPr>
          <w:rStyle w:val="css-96zuhp-word-diff"/>
          <w:sz w:val="28"/>
          <w:szCs w:val="28"/>
          <w:bdr w:val="single" w:sz="2" w:space="0" w:color="E5E7EB" w:frame="1"/>
          <w:shd w:val="clear" w:color="auto" w:fill="FFFFFF"/>
        </w:rPr>
        <w:t>як</w:t>
      </w:r>
      <w:r w:rsidR="002C2053">
        <w:rPr>
          <w:rStyle w:val="css-96zuhp-word-diff"/>
          <w:sz w:val="28"/>
          <w:szCs w:val="28"/>
          <w:bdr w:val="single" w:sz="2" w:space="0" w:color="E5E7EB" w:frame="1"/>
          <w:shd w:val="clear" w:color="auto" w:fill="FFFFFF"/>
        </w:rPr>
        <w:t xml:space="preserve"> </w:t>
      </w:r>
      <w:r w:rsidRPr="002C2053">
        <w:rPr>
          <w:rStyle w:val="css-96zuhp-word-diff"/>
          <w:sz w:val="28"/>
          <w:szCs w:val="28"/>
          <w:bdr w:val="single" w:sz="2" w:space="0" w:color="E5E7EB" w:frame="1"/>
          <w:shd w:val="clear" w:color="auto" w:fill="FFFFFF"/>
        </w:rPr>
        <w:t>прояв</w:t>
      </w:r>
      <w:r w:rsidR="002C2053">
        <w:rPr>
          <w:rStyle w:val="css-96zuhp-word-diff"/>
          <w:sz w:val="28"/>
          <w:szCs w:val="28"/>
          <w:bdr w:val="single" w:sz="2" w:space="0" w:color="E5E7EB" w:frame="1"/>
          <w:shd w:val="clear" w:color="auto" w:fill="FFFFFF"/>
        </w:rPr>
        <w:t xml:space="preserve"> </w:t>
      </w:r>
      <w:r w:rsidRPr="002C2053">
        <w:rPr>
          <w:rStyle w:val="css-96zuhp-word-diff"/>
          <w:sz w:val="28"/>
          <w:szCs w:val="28"/>
          <w:bdr w:val="single" w:sz="2" w:space="0" w:color="E5E7EB" w:frame="1"/>
          <w:shd w:val="clear" w:color="auto" w:fill="FFFFFF"/>
        </w:rPr>
        <w:t>вікового</w:t>
      </w:r>
      <w:r w:rsidR="002C2053">
        <w:rPr>
          <w:rStyle w:val="css-96zuhp-word-diff"/>
          <w:sz w:val="28"/>
          <w:szCs w:val="28"/>
          <w:bdr w:val="single" w:sz="2" w:space="0" w:color="E5E7EB" w:frame="1"/>
          <w:shd w:val="clear" w:color="auto" w:fill="FFFFFF"/>
        </w:rPr>
        <w:t xml:space="preserve"> </w:t>
      </w:r>
      <w:r w:rsidRPr="002C2053">
        <w:rPr>
          <w:rStyle w:val="css-96zuhp-word-diff"/>
          <w:sz w:val="28"/>
          <w:szCs w:val="28"/>
          <w:bdr w:val="single" w:sz="2" w:space="0" w:color="E5E7EB" w:frame="1"/>
          <w:shd w:val="clear" w:color="auto" w:fill="FFFFFF"/>
        </w:rPr>
        <w:t>етапу</w:t>
      </w:r>
      <w:r w:rsidR="002C2053">
        <w:rPr>
          <w:rStyle w:val="css-96zuhp-word-diff"/>
          <w:sz w:val="28"/>
          <w:szCs w:val="28"/>
          <w:bdr w:val="single" w:sz="2" w:space="0" w:color="E5E7EB" w:frame="1"/>
          <w:shd w:val="clear" w:color="auto" w:fill="FFFFFF"/>
        </w:rPr>
        <w:t xml:space="preserve"> </w:t>
      </w:r>
      <w:r w:rsidRPr="002C2053">
        <w:rPr>
          <w:rStyle w:val="css-96zuhp-word-diff"/>
          <w:sz w:val="28"/>
          <w:szCs w:val="28"/>
          <w:bdr w:val="single" w:sz="2" w:space="0" w:color="E5E7EB" w:frame="1"/>
          <w:shd w:val="clear" w:color="auto" w:fill="FFFFFF"/>
        </w:rPr>
        <w:t>розвитку,</w:t>
      </w:r>
      <w:r w:rsidR="002C2053">
        <w:rPr>
          <w:rStyle w:val="css-96zuhp-word-diff"/>
          <w:sz w:val="28"/>
          <w:szCs w:val="28"/>
          <w:bdr w:val="single" w:sz="2" w:space="0" w:color="E5E7EB" w:frame="1"/>
          <w:shd w:val="clear" w:color="auto" w:fill="FFFFFF"/>
        </w:rPr>
        <w:t xml:space="preserve"> </w:t>
      </w:r>
      <w:r w:rsidRPr="002C2053">
        <w:rPr>
          <w:rStyle w:val="css-96zuhp-word-diff"/>
          <w:sz w:val="28"/>
          <w:szCs w:val="28"/>
          <w:bdr w:val="single" w:sz="2" w:space="0" w:color="E5E7EB" w:frame="1"/>
          <w:shd w:val="clear" w:color="auto" w:fill="FFFFFF"/>
        </w:rPr>
        <w:t xml:space="preserve">на якому вони прагнуть стати членом суспільства і водночас реалізувати свої моральні ідеали через допомогу іншим. </w:t>
      </w:r>
    </w:p>
    <w:p w:rsidR="002C2053" w:rsidRDefault="002644FE" w:rsidP="002C2053">
      <w:pPr>
        <w:pStyle w:val="ab"/>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line="360" w:lineRule="auto"/>
        <w:ind w:firstLine="709"/>
        <w:jc w:val="both"/>
        <w:rPr>
          <w:rStyle w:val="css-96zuhp-word-diff"/>
          <w:sz w:val="28"/>
          <w:szCs w:val="28"/>
          <w:bdr w:val="single" w:sz="2" w:space="0" w:color="E5E7EB" w:frame="1"/>
          <w:shd w:val="clear" w:color="auto" w:fill="FFFFFF"/>
        </w:rPr>
      </w:pPr>
      <w:r w:rsidRPr="002C2053">
        <w:rPr>
          <w:rStyle w:val="css-96zuhp-word-diff"/>
          <w:sz w:val="28"/>
          <w:szCs w:val="28"/>
          <w:bdr w:val="single" w:sz="2" w:space="0" w:color="E5E7EB" w:frame="1"/>
          <w:shd w:val="clear" w:color="auto" w:fill="FFFFFF"/>
        </w:rPr>
        <w:t>Високий рівень тривожності на другому і третьому курсах може свідчити про більш критичне ставлення до процесу навчання. Це часто відбувається після першого курсу, коли студенти починають більш свідомо оцінювати свою спеціальність і навчальну програму. Це може свідчити про період психологічного переосмислення, коли деякі студенти усвідомлюють, що обрана ними спеціальність не відповідає їхнім інтересам та очікуванням. Тривожність також може бути результатом внутрішнього стресу через проблеми з навчанням, невпевненість у майбутньому або проблеми з адаптацією до нового способу життя в університеті. Крім того, тривожність може сприяти більш обережному і вдумливому підходу до навчання, оскільки студенти можуть бути більш обережними у своїх рішеннях і стратегіях подолання труднощів. Однак надмірна тривожність може знижувати мотивацію таакадемічну</w:t>
      </w:r>
      <w:r w:rsidR="00793F0E">
        <w:rPr>
          <w:rStyle w:val="css-96zuhp-word-diff"/>
          <w:sz w:val="28"/>
          <w:szCs w:val="28"/>
          <w:bdr w:val="single" w:sz="2" w:space="0" w:color="E5E7EB" w:frame="1"/>
          <w:shd w:val="clear" w:color="auto" w:fill="FFFFFF"/>
        </w:rPr>
        <w:t xml:space="preserve"> </w:t>
      </w:r>
      <w:r w:rsidRPr="002C2053">
        <w:rPr>
          <w:rStyle w:val="css-96zuhp-word-diff"/>
          <w:sz w:val="28"/>
          <w:szCs w:val="28"/>
          <w:bdr w:val="single" w:sz="2" w:space="0" w:color="E5E7EB" w:frame="1"/>
          <w:shd w:val="clear" w:color="auto" w:fill="FFFFFF"/>
        </w:rPr>
        <w:t xml:space="preserve">успішність, сприяючи пасивності та зменшенню особистої відповідальності за навчальний процес. Такі дослідження можуть суттєво доповнити наявні дані в науковій літературі та </w:t>
      </w:r>
      <w:r w:rsidRPr="002C2053">
        <w:rPr>
          <w:rStyle w:val="css-96zuhp-word-diff"/>
          <w:sz w:val="28"/>
          <w:szCs w:val="28"/>
          <w:bdr w:val="single" w:sz="2" w:space="0" w:color="E5E7EB" w:frame="1"/>
          <w:shd w:val="clear" w:color="auto" w:fill="FFFFFF"/>
        </w:rPr>
        <w:lastRenderedPageBreak/>
        <w:t xml:space="preserve">сприяти розробці нових шляхів покращення психічного здоров'я студентів і розумінню механізмів психічного здоров'я в контексті вищої освіти. </w:t>
      </w:r>
    </w:p>
    <w:p w:rsidR="002C2053" w:rsidRDefault="002644FE" w:rsidP="002C2053">
      <w:pPr>
        <w:pStyle w:val="ab"/>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line="360" w:lineRule="auto"/>
        <w:ind w:firstLine="709"/>
        <w:jc w:val="both"/>
        <w:rPr>
          <w:rStyle w:val="css-96zuhp-word-diff"/>
          <w:sz w:val="28"/>
          <w:szCs w:val="28"/>
          <w:bdr w:val="single" w:sz="2" w:space="0" w:color="E5E7EB" w:frame="1"/>
          <w:shd w:val="clear" w:color="auto" w:fill="FFFFFF"/>
        </w:rPr>
      </w:pPr>
      <w:r w:rsidRPr="002C2053">
        <w:rPr>
          <w:rStyle w:val="css-96zuhp-word-diff"/>
          <w:sz w:val="28"/>
          <w:szCs w:val="28"/>
          <w:bdr w:val="single" w:sz="2" w:space="0" w:color="E5E7EB" w:frame="1"/>
          <w:shd w:val="clear" w:color="auto" w:fill="FFFFFF"/>
        </w:rPr>
        <w:t>Війна в Україні суттєво вплинула на освітній процес, що відчувають не лише студенти, а й викладачі. Зміни в психологічному стані студентів, такі як тривога, стрес і зневіра, є результатом не лише особистого досвіду війни, але й адаптації до нових форм навчання, таких як онлайн-освіта, а також постійного стресу, спричиненого військовою ситуацією. Більшість студентів сказали, що війна іноді впливала на їхнє навчання, а деякі зазначили, що пережили серйозні зміни у своєму психологічному стані. Почуття безнадійності, млявості та психологічної нестабільності є загальним досвідом, з яким</w:t>
      </w:r>
      <w:r w:rsidR="002C2053" w:rsidRPr="002C2053">
        <w:rPr>
          <w:rStyle w:val="css-96zuhp-word-diff"/>
          <w:sz w:val="28"/>
          <w:szCs w:val="28"/>
          <w:bdr w:val="single" w:sz="2" w:space="0" w:color="E5E7EB" w:frame="1"/>
          <w:shd w:val="clear" w:color="auto" w:fill="FFFFFF"/>
        </w:rPr>
        <w:t xml:space="preserve"> </w:t>
      </w:r>
      <w:r w:rsidRPr="002C2053">
        <w:rPr>
          <w:rStyle w:val="css-96zuhp-word-diff"/>
          <w:sz w:val="28"/>
          <w:szCs w:val="28"/>
          <w:bdr w:val="single" w:sz="2" w:space="0" w:color="E5E7EB" w:frame="1"/>
          <w:shd w:val="clear" w:color="auto" w:fill="FFFFFF"/>
        </w:rPr>
        <w:t xml:space="preserve">стикаються студенти, але деякі студенти мотивовані до навчання, вважаючи, що освіта та професійний розвиток відіграватимуть важливу роль у їхньому відновленні після війни. Існування ідей щодо вдосконалення освітнього процесу у воєнний час демонструє необхідність гнучкості навчальних планів та їх адаптації до сучасних реалій. Студенти пропонують зменшити навантаження, додати психологів для підтримки та адаптувати програми до нових викликів. Важливими також є питання лояльності до студентів та зменшення стресу через розуміння їхньої ситуації. Погляди викладачів також підтримують необхідність створення комфортних умов для студентів та адаптації навчального процесу до нових ситуацій. Зокрема, практико-орієнтоване навчання та використання набутих знань на реальних полях бою допомогло б учням краще зрозуміти важливість набутих знань для їхньої майбутньої професійної діяльності. </w:t>
      </w:r>
    </w:p>
    <w:p w:rsidR="002644FE" w:rsidRPr="002C2053" w:rsidRDefault="002644FE" w:rsidP="002C2053">
      <w:pPr>
        <w:pStyle w:val="ab"/>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line="360" w:lineRule="auto"/>
        <w:ind w:firstLine="709"/>
        <w:jc w:val="both"/>
        <w:rPr>
          <w:sz w:val="28"/>
          <w:szCs w:val="28"/>
        </w:rPr>
      </w:pPr>
      <w:r w:rsidRPr="002C2053">
        <w:rPr>
          <w:rStyle w:val="css-96zuhp-word-diff"/>
          <w:sz w:val="28"/>
          <w:szCs w:val="28"/>
          <w:bdr w:val="single" w:sz="2" w:space="0" w:color="E5E7EB" w:frame="1"/>
          <w:shd w:val="clear" w:color="auto" w:fill="FFFFFF"/>
        </w:rPr>
        <w:t>Щодо майбутнього студентів</w:t>
      </w:r>
      <w:r w:rsidR="002C2053">
        <w:rPr>
          <w:rStyle w:val="css-96zuhp-word-diff"/>
          <w:sz w:val="28"/>
          <w:szCs w:val="28"/>
          <w:bdr w:val="single" w:sz="2" w:space="0" w:color="E5E7EB" w:frame="1"/>
          <w:shd w:val="clear" w:color="auto" w:fill="FFFFFF"/>
        </w:rPr>
        <w:t xml:space="preserve"> випускного курсу</w:t>
      </w:r>
      <w:r w:rsidRPr="002C2053">
        <w:rPr>
          <w:rStyle w:val="css-96zuhp-word-diff"/>
          <w:sz w:val="28"/>
          <w:szCs w:val="28"/>
          <w:bdr w:val="single" w:sz="2" w:space="0" w:color="E5E7EB" w:frame="1"/>
          <w:shd w:val="clear" w:color="auto" w:fill="FFFFFF"/>
        </w:rPr>
        <w:t xml:space="preserve">, то більшість з них планують залишитися в Україні та працювати за фахом, хоча в деяких випадках вони мають сумніви щодо правильності вибору професії або відчувають обмеженість перспектив в обраній сфері. Причини цього різні: від професійних труднощів до незадоволення потенційним доходом. Як наслідок, для відродження та розвитку повоєнної системи вищої освіти </w:t>
      </w:r>
      <w:r w:rsidRPr="002C2053">
        <w:rPr>
          <w:rStyle w:val="css-96zuhp-word-diff"/>
          <w:sz w:val="28"/>
          <w:szCs w:val="28"/>
          <w:bdr w:val="single" w:sz="2" w:space="0" w:color="E5E7EB" w:frame="1"/>
          <w:shd w:val="clear" w:color="auto" w:fill="FFFFFF"/>
        </w:rPr>
        <w:lastRenderedPageBreak/>
        <w:t>необхідно враховувати як психологічний стан студентів, так і важливість адаптації навчального процесу до нової ситуації. Таким чином, навчальний процес буде не тільки збережений, але й сприятиме підготовці майбутніх фахівців, які зможуть зробити вагомий внесок у післявоєнну відбудову країни.</w:t>
      </w:r>
    </w:p>
    <w:p w:rsidR="00DB7B59" w:rsidRDefault="00DB7B59" w:rsidP="002C2053">
      <w:pPr>
        <w:pStyle w:val="ab"/>
        <w:shd w:val="clear" w:color="auto" w:fill="FFFFFF" w:themeFill="background1"/>
        <w:spacing w:before="0" w:beforeAutospacing="0" w:after="0" w:afterAutospacing="0" w:line="360" w:lineRule="auto"/>
      </w:pPr>
    </w:p>
    <w:p w:rsidR="00020607" w:rsidRPr="007F2F0E" w:rsidRDefault="00020607" w:rsidP="007F2F0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b/>
          <w:sz w:val="28"/>
          <w:szCs w:val="28"/>
          <w:lang w:val="uk-UA" w:eastAsia="uk-UA"/>
        </w:rPr>
      </w:pPr>
      <w:r w:rsidRPr="007F2F0E">
        <w:rPr>
          <w:b/>
          <w:sz w:val="28"/>
          <w:szCs w:val="28"/>
          <w:lang w:val="uk-UA" w:eastAsia="uk-UA"/>
        </w:rPr>
        <w:t>3.2.</w:t>
      </w:r>
      <w:r w:rsidR="007F2F0E" w:rsidRPr="007F2F0E">
        <w:rPr>
          <w:b/>
          <w:sz w:val="28"/>
          <w:szCs w:val="28"/>
          <w:lang w:val="uk-UA" w:eastAsia="uk-UA"/>
        </w:rPr>
        <w:t xml:space="preserve"> </w:t>
      </w:r>
      <w:r w:rsidR="007F2F0E" w:rsidRPr="007F2F0E">
        <w:rPr>
          <w:rStyle w:val="y2iqfc"/>
          <w:b/>
          <w:sz w:val="28"/>
          <w:szCs w:val="28"/>
          <w:lang w:val="uk-UA"/>
        </w:rPr>
        <w:t xml:space="preserve">Аналіз </w:t>
      </w:r>
      <w:r w:rsidR="007F2F0E" w:rsidRPr="007F2F0E">
        <w:rPr>
          <w:b/>
          <w:sz w:val="28"/>
          <w:szCs w:val="28"/>
          <w:lang w:val="uk-UA"/>
        </w:rPr>
        <w:t xml:space="preserve">психічного стану </w:t>
      </w:r>
      <w:r w:rsidR="007F2F0E" w:rsidRPr="007F2F0E">
        <w:rPr>
          <w:rStyle w:val="y2iqfc"/>
          <w:b/>
          <w:sz w:val="28"/>
          <w:szCs w:val="28"/>
          <w:lang w:val="uk-UA"/>
        </w:rPr>
        <w:t xml:space="preserve">студентів </w:t>
      </w:r>
      <w:r w:rsidR="007F2F0E" w:rsidRPr="007F2F0E">
        <w:rPr>
          <w:b/>
          <w:sz w:val="28"/>
          <w:szCs w:val="28"/>
          <w:lang w:val="uk-UA"/>
        </w:rPr>
        <w:t>під час російсько-української війни.</w:t>
      </w:r>
    </w:p>
    <w:p w:rsidR="00020607" w:rsidRDefault="00020607"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p>
    <w:p w:rsidR="007F2F0E" w:rsidRDefault="007F2F0E"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Pr>
          <w:sz w:val="28"/>
          <w:szCs w:val="28"/>
          <w:lang w:val="uk-UA"/>
        </w:rPr>
        <w:t>П</w:t>
      </w:r>
      <w:r w:rsidRPr="007F2F0E">
        <w:rPr>
          <w:sz w:val="28"/>
          <w:szCs w:val="28"/>
          <w:lang w:val="uk-UA"/>
        </w:rPr>
        <w:t xml:space="preserve">сихічний стан </w:t>
      </w:r>
      <w:r w:rsidRPr="007F2F0E">
        <w:rPr>
          <w:rStyle w:val="y2iqfc"/>
          <w:sz w:val="28"/>
          <w:szCs w:val="28"/>
          <w:lang w:val="uk-UA"/>
        </w:rPr>
        <w:t xml:space="preserve">студентів –ННІ медсестринства </w:t>
      </w:r>
      <w:r w:rsidRPr="007F2F0E">
        <w:rPr>
          <w:sz w:val="28"/>
          <w:szCs w:val="28"/>
          <w:lang w:val="uk-UA"/>
        </w:rPr>
        <w:t>Тернопільського національного медичного університету імені І.</w:t>
      </w:r>
      <w:r w:rsidRPr="00BE795A">
        <w:rPr>
          <w:sz w:val="28"/>
          <w:szCs w:val="28"/>
        </w:rPr>
        <w:t> </w:t>
      </w:r>
      <w:r w:rsidRPr="007F2F0E">
        <w:rPr>
          <w:sz w:val="28"/>
          <w:szCs w:val="28"/>
          <w:lang w:val="uk-UA"/>
        </w:rPr>
        <w:t xml:space="preserve">Я. Горбачевського МОЗ України під час російсько-української війни </w:t>
      </w:r>
      <w:r>
        <w:rPr>
          <w:sz w:val="28"/>
          <w:szCs w:val="28"/>
          <w:lang w:val="uk-UA"/>
        </w:rPr>
        <w:t xml:space="preserve">оцінювали </w:t>
      </w:r>
      <w:r w:rsidRPr="007F2F0E">
        <w:rPr>
          <w:sz w:val="28"/>
          <w:szCs w:val="28"/>
          <w:lang w:val="uk-UA"/>
        </w:rPr>
        <w:t>за адаптованою методикою Г. Айзенк</w:t>
      </w:r>
      <w:r w:rsidRPr="007F2F0E">
        <w:rPr>
          <w:color w:val="222222"/>
          <w:sz w:val="28"/>
          <w:szCs w:val="28"/>
          <w:shd w:val="clear" w:color="auto" w:fill="FFFFFF"/>
          <w:lang w:val="uk-UA"/>
        </w:rPr>
        <w:t>.</w:t>
      </w:r>
    </w:p>
    <w:p w:rsidR="007F2F0E" w:rsidRPr="007D7D27" w:rsidRDefault="007F2F0E" w:rsidP="007F2F0E">
      <w:pPr>
        <w:pStyle w:val="a6"/>
        <w:tabs>
          <w:tab w:val="left" w:pos="9639"/>
        </w:tabs>
        <w:spacing w:line="360" w:lineRule="auto"/>
        <w:ind w:left="0" w:firstLine="709"/>
        <w:jc w:val="both"/>
        <w:rPr>
          <w:color w:val="222222"/>
          <w:sz w:val="28"/>
          <w:szCs w:val="28"/>
          <w:shd w:val="clear" w:color="auto" w:fill="FFFFFF"/>
          <w:lang w:val="uk-UA"/>
        </w:rPr>
      </w:pPr>
      <w:r w:rsidRPr="00BE795A">
        <w:rPr>
          <w:color w:val="222222"/>
          <w:sz w:val="28"/>
          <w:szCs w:val="28"/>
          <w:shd w:val="clear" w:color="auto" w:fill="FFFFFF"/>
          <w:lang w:val="uk-UA"/>
        </w:rPr>
        <w:t>Досліджуваними були студенти 1 – 4 курсів ННІ медсестринства ТНМУ імені І.Я. Горбачевського МОЗ України, які були ЗВО першого (</w:t>
      </w:r>
      <w:r w:rsidRPr="007D7D27">
        <w:rPr>
          <w:color w:val="222222"/>
          <w:sz w:val="28"/>
          <w:szCs w:val="28"/>
          <w:shd w:val="clear" w:color="auto" w:fill="FFFFFF"/>
          <w:lang w:val="uk-UA"/>
        </w:rPr>
        <w:t>бакалаврського) рівня за спеціальністю 223 Медсестринство.</w:t>
      </w:r>
    </w:p>
    <w:p w:rsidR="007F2F0E" w:rsidRPr="007D7D27" w:rsidRDefault="007F2F0E" w:rsidP="007F2F0E">
      <w:pPr>
        <w:pStyle w:val="a6"/>
        <w:tabs>
          <w:tab w:val="left" w:pos="9639"/>
        </w:tabs>
        <w:spacing w:line="360" w:lineRule="auto"/>
        <w:ind w:left="0" w:firstLine="709"/>
        <w:jc w:val="both"/>
        <w:rPr>
          <w:color w:val="222222"/>
          <w:sz w:val="28"/>
          <w:szCs w:val="28"/>
          <w:shd w:val="clear" w:color="auto" w:fill="FFFFFF"/>
          <w:lang w:val="uk-UA"/>
        </w:rPr>
      </w:pPr>
      <w:r w:rsidRPr="007D7D27">
        <w:rPr>
          <w:color w:val="222222"/>
          <w:sz w:val="28"/>
          <w:szCs w:val="28"/>
          <w:shd w:val="clear" w:color="auto" w:fill="FFFFFF"/>
          <w:lang w:val="uk-UA"/>
        </w:rPr>
        <w:t>Дослідження проводилось у 2024 р.</w:t>
      </w:r>
    </w:p>
    <w:p w:rsidR="007F2F0E" w:rsidRDefault="007F2F0E" w:rsidP="007F2F0E">
      <w:pPr>
        <w:pStyle w:val="ab"/>
        <w:spacing w:before="0" w:beforeAutospacing="0" w:after="0" w:afterAutospacing="0" w:line="360" w:lineRule="auto"/>
        <w:ind w:firstLine="709"/>
        <w:jc w:val="both"/>
        <w:rPr>
          <w:sz w:val="28"/>
          <w:szCs w:val="28"/>
        </w:rPr>
      </w:pPr>
      <w:r w:rsidRPr="007D7D27">
        <w:rPr>
          <w:sz w:val="28"/>
          <w:szCs w:val="28"/>
        </w:rPr>
        <w:t xml:space="preserve">Загалом було опитано </w:t>
      </w:r>
      <w:r w:rsidR="00260324" w:rsidRPr="00990C3D">
        <w:rPr>
          <w:sz w:val="28"/>
          <w:szCs w:val="28"/>
        </w:rPr>
        <w:t>37</w:t>
      </w:r>
      <w:r w:rsidRPr="007D7D27">
        <w:rPr>
          <w:sz w:val="28"/>
          <w:szCs w:val="28"/>
        </w:rPr>
        <w:t xml:space="preserve"> студентів – майбутніх медичних сестер віком від 17 до 23 років. </w:t>
      </w:r>
    </w:p>
    <w:p w:rsidR="00135EBA" w:rsidRDefault="002B4CEB" w:rsidP="00990C3D">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Pr>
          <w:sz w:val="28"/>
          <w:szCs w:val="28"/>
          <w:lang w:val="uk-UA" w:eastAsia="uk-UA"/>
        </w:rPr>
        <w:t>Результати самооцінки психічного стану студентів</w:t>
      </w:r>
      <w:r>
        <w:rPr>
          <w:sz w:val="28"/>
          <w:szCs w:val="28"/>
        </w:rPr>
        <w:t xml:space="preserve"> наведені в табл. </w:t>
      </w:r>
      <w:r>
        <w:rPr>
          <w:sz w:val="28"/>
          <w:szCs w:val="28"/>
          <w:lang w:val="uk-UA" w:eastAsia="uk-UA"/>
        </w:rPr>
        <w:t>3.2.1.</w:t>
      </w:r>
      <w:r w:rsidR="00135EBA">
        <w:rPr>
          <w:sz w:val="28"/>
          <w:szCs w:val="28"/>
          <w:lang w:val="uk-UA" w:eastAsia="uk-UA"/>
        </w:rPr>
        <w:t xml:space="preserve"> та на рис. 3.2.1.</w:t>
      </w:r>
    </w:p>
    <w:p w:rsidR="007F2F0E"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right"/>
        <w:rPr>
          <w:sz w:val="28"/>
          <w:szCs w:val="28"/>
          <w:lang w:val="uk-UA" w:eastAsia="uk-UA"/>
        </w:rPr>
      </w:pPr>
      <w:r>
        <w:rPr>
          <w:sz w:val="28"/>
          <w:szCs w:val="28"/>
          <w:lang w:val="uk-UA" w:eastAsia="uk-UA"/>
        </w:rPr>
        <w:t>Таблиця 3.</w:t>
      </w:r>
      <w:r w:rsidR="002B4CEB">
        <w:rPr>
          <w:sz w:val="28"/>
          <w:szCs w:val="28"/>
          <w:lang w:val="uk-UA" w:eastAsia="uk-UA"/>
        </w:rPr>
        <w:t>2</w:t>
      </w:r>
      <w:r>
        <w:rPr>
          <w:sz w:val="28"/>
          <w:szCs w:val="28"/>
          <w:lang w:val="uk-UA" w:eastAsia="uk-UA"/>
        </w:rPr>
        <w:t>.</w:t>
      </w:r>
      <w:r w:rsidR="002B4CEB">
        <w:rPr>
          <w:sz w:val="28"/>
          <w:szCs w:val="28"/>
          <w:lang w:val="uk-UA" w:eastAsia="uk-UA"/>
        </w:rPr>
        <w:t>1</w:t>
      </w:r>
      <w:r>
        <w:rPr>
          <w:sz w:val="28"/>
          <w:szCs w:val="28"/>
          <w:lang w:val="uk-UA" w:eastAsia="uk-UA"/>
        </w:rPr>
        <w:t>.</w:t>
      </w:r>
    </w:p>
    <w:p w:rsidR="008229A6" w:rsidRDefault="008229A6"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Pr>
          <w:sz w:val="28"/>
          <w:szCs w:val="28"/>
          <w:lang w:val="uk-UA" w:eastAsia="uk-UA"/>
        </w:rPr>
        <w:t>Результати самооцінки психічного стану студентів</w:t>
      </w:r>
    </w:p>
    <w:tbl>
      <w:tblPr>
        <w:tblStyle w:val="a8"/>
        <w:tblW w:w="0" w:type="auto"/>
        <w:tblLook w:val="04A0" w:firstRow="1" w:lastRow="0" w:firstColumn="1" w:lastColumn="0" w:noHBand="0" w:noVBand="1"/>
      </w:tblPr>
      <w:tblGrid>
        <w:gridCol w:w="2301"/>
        <w:gridCol w:w="2301"/>
        <w:gridCol w:w="2301"/>
        <w:gridCol w:w="2302"/>
      </w:tblGrid>
      <w:tr w:rsidR="008229A6" w:rsidTr="008229A6">
        <w:tc>
          <w:tcPr>
            <w:tcW w:w="2301" w:type="dxa"/>
          </w:tcPr>
          <w:p w:rsidR="008229A6" w:rsidRDefault="00236703"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Показник</w:t>
            </w:r>
          </w:p>
        </w:tc>
        <w:tc>
          <w:tcPr>
            <w:tcW w:w="2301" w:type="dxa"/>
          </w:tcPr>
          <w:p w:rsidR="008229A6" w:rsidRDefault="00236703"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Ступінь</w:t>
            </w:r>
          </w:p>
        </w:tc>
        <w:tc>
          <w:tcPr>
            <w:tcW w:w="2301" w:type="dxa"/>
          </w:tcPr>
          <w:p w:rsidR="008229A6" w:rsidRDefault="00236703"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Число</w:t>
            </w:r>
          </w:p>
        </w:tc>
        <w:tc>
          <w:tcPr>
            <w:tcW w:w="2302" w:type="dxa"/>
          </w:tcPr>
          <w:p w:rsidR="008229A6" w:rsidRDefault="00236703"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w:t>
            </w:r>
          </w:p>
        </w:tc>
      </w:tr>
      <w:tr w:rsidR="00887104" w:rsidTr="008229A6">
        <w:tc>
          <w:tcPr>
            <w:tcW w:w="2301" w:type="dxa"/>
            <w:vMerge w:val="restart"/>
          </w:tcPr>
          <w:p w:rsidR="00887104" w:rsidRDefault="00887104"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Тривожність</w:t>
            </w: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високий</w:t>
            </w:r>
          </w:p>
        </w:tc>
        <w:tc>
          <w:tcPr>
            <w:tcW w:w="2301" w:type="dxa"/>
          </w:tcPr>
          <w:p w:rsidR="00887104" w:rsidRDefault="00153A2F"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1</w:t>
            </w:r>
            <w:r w:rsidR="00887104">
              <w:rPr>
                <w:sz w:val="28"/>
                <w:szCs w:val="28"/>
                <w:lang w:val="uk-UA" w:eastAsia="uk-UA"/>
              </w:rPr>
              <w:t>0</w:t>
            </w:r>
          </w:p>
        </w:tc>
        <w:tc>
          <w:tcPr>
            <w:tcW w:w="2302" w:type="dxa"/>
          </w:tcPr>
          <w:p w:rsidR="00887104" w:rsidRDefault="0096227E"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27,0</w:t>
            </w:r>
          </w:p>
        </w:tc>
      </w:tr>
      <w:tr w:rsidR="00887104" w:rsidTr="008229A6">
        <w:tc>
          <w:tcPr>
            <w:tcW w:w="2301" w:type="dxa"/>
            <w:vMerge/>
          </w:tcPr>
          <w:p w:rsidR="00887104" w:rsidRDefault="00887104"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середній</w:t>
            </w:r>
          </w:p>
        </w:tc>
        <w:tc>
          <w:tcPr>
            <w:tcW w:w="2301" w:type="dxa"/>
          </w:tcPr>
          <w:p w:rsidR="00887104" w:rsidRDefault="00153A2F"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2</w:t>
            </w:r>
            <w:r w:rsidR="00887104">
              <w:rPr>
                <w:sz w:val="28"/>
                <w:szCs w:val="28"/>
                <w:lang w:val="uk-UA" w:eastAsia="uk-UA"/>
              </w:rPr>
              <w:t>0</w:t>
            </w:r>
          </w:p>
        </w:tc>
        <w:tc>
          <w:tcPr>
            <w:tcW w:w="2302" w:type="dxa"/>
          </w:tcPr>
          <w:p w:rsidR="00887104" w:rsidRDefault="0096227E"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54,0</w:t>
            </w:r>
          </w:p>
        </w:tc>
      </w:tr>
      <w:tr w:rsidR="00887104" w:rsidTr="008229A6">
        <w:tc>
          <w:tcPr>
            <w:tcW w:w="2301" w:type="dxa"/>
            <w:vMerge/>
          </w:tcPr>
          <w:p w:rsidR="00887104" w:rsidRDefault="00887104"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низький</w:t>
            </w:r>
          </w:p>
        </w:tc>
        <w:tc>
          <w:tcPr>
            <w:tcW w:w="2301" w:type="dxa"/>
          </w:tcPr>
          <w:p w:rsidR="00887104" w:rsidRDefault="00260324"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7</w:t>
            </w:r>
          </w:p>
        </w:tc>
        <w:tc>
          <w:tcPr>
            <w:tcW w:w="2302" w:type="dxa"/>
          </w:tcPr>
          <w:p w:rsidR="00887104" w:rsidRDefault="0096227E"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19,0</w:t>
            </w:r>
          </w:p>
        </w:tc>
      </w:tr>
      <w:tr w:rsidR="00887104" w:rsidTr="008229A6">
        <w:tc>
          <w:tcPr>
            <w:tcW w:w="2301" w:type="dxa"/>
            <w:vMerge w:val="restart"/>
          </w:tcPr>
          <w:p w:rsidR="00887104" w:rsidRDefault="00887104" w:rsidP="00236703">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sidRPr="00236703">
              <w:rPr>
                <w:sz w:val="28"/>
                <w:szCs w:val="28"/>
                <w:lang w:val="uk-UA" w:eastAsia="uk-UA"/>
              </w:rPr>
              <w:t>Фрустрація</w:t>
            </w: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високий</w:t>
            </w:r>
          </w:p>
        </w:tc>
        <w:tc>
          <w:tcPr>
            <w:tcW w:w="2301" w:type="dxa"/>
          </w:tcPr>
          <w:p w:rsidR="00887104" w:rsidRDefault="00153A2F" w:rsidP="00153A2F">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11</w:t>
            </w:r>
          </w:p>
        </w:tc>
        <w:tc>
          <w:tcPr>
            <w:tcW w:w="2302" w:type="dxa"/>
          </w:tcPr>
          <w:p w:rsidR="00887104" w:rsidRDefault="0096227E" w:rsidP="0096227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29,8</w:t>
            </w:r>
          </w:p>
        </w:tc>
      </w:tr>
      <w:tr w:rsidR="00887104" w:rsidTr="008229A6">
        <w:tc>
          <w:tcPr>
            <w:tcW w:w="2301" w:type="dxa"/>
            <w:vMerge/>
          </w:tcPr>
          <w:p w:rsidR="00887104" w:rsidRDefault="00887104" w:rsidP="00236703">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середній</w:t>
            </w:r>
          </w:p>
        </w:tc>
        <w:tc>
          <w:tcPr>
            <w:tcW w:w="2301" w:type="dxa"/>
          </w:tcPr>
          <w:p w:rsidR="00887104" w:rsidRDefault="00153A2F" w:rsidP="00236703">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2</w:t>
            </w:r>
            <w:r w:rsidR="00887104">
              <w:rPr>
                <w:sz w:val="28"/>
                <w:szCs w:val="28"/>
                <w:lang w:val="uk-UA" w:eastAsia="uk-UA"/>
              </w:rPr>
              <w:t>0</w:t>
            </w:r>
          </w:p>
        </w:tc>
        <w:tc>
          <w:tcPr>
            <w:tcW w:w="2302" w:type="dxa"/>
          </w:tcPr>
          <w:p w:rsidR="00887104" w:rsidRDefault="0096227E" w:rsidP="00236703">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54,0</w:t>
            </w:r>
          </w:p>
        </w:tc>
      </w:tr>
      <w:tr w:rsidR="00887104" w:rsidTr="008229A6">
        <w:tc>
          <w:tcPr>
            <w:tcW w:w="2301" w:type="dxa"/>
            <w:vMerge/>
          </w:tcPr>
          <w:p w:rsidR="00887104" w:rsidRDefault="00887104" w:rsidP="00236703">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низький</w:t>
            </w:r>
          </w:p>
        </w:tc>
        <w:tc>
          <w:tcPr>
            <w:tcW w:w="2301" w:type="dxa"/>
          </w:tcPr>
          <w:p w:rsidR="00887104" w:rsidRDefault="00153A2F" w:rsidP="00236703">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6</w:t>
            </w:r>
          </w:p>
        </w:tc>
        <w:tc>
          <w:tcPr>
            <w:tcW w:w="2302" w:type="dxa"/>
          </w:tcPr>
          <w:p w:rsidR="00887104" w:rsidRDefault="0096227E" w:rsidP="0096227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16,2</w:t>
            </w:r>
          </w:p>
        </w:tc>
      </w:tr>
      <w:tr w:rsidR="00887104" w:rsidTr="008229A6">
        <w:tc>
          <w:tcPr>
            <w:tcW w:w="2301" w:type="dxa"/>
            <w:vMerge w:val="restart"/>
          </w:tcPr>
          <w:p w:rsidR="00887104" w:rsidRPr="00E4668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sidRPr="00E46684">
              <w:rPr>
                <w:sz w:val="28"/>
                <w:szCs w:val="28"/>
              </w:rPr>
              <w:lastRenderedPageBreak/>
              <w:t>Агресивність</w:t>
            </w: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високий</w:t>
            </w:r>
          </w:p>
        </w:tc>
        <w:tc>
          <w:tcPr>
            <w:tcW w:w="2301" w:type="dxa"/>
          </w:tcPr>
          <w:p w:rsidR="00887104" w:rsidRDefault="00153A2F"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6</w:t>
            </w:r>
          </w:p>
        </w:tc>
        <w:tc>
          <w:tcPr>
            <w:tcW w:w="2302" w:type="dxa"/>
          </w:tcPr>
          <w:p w:rsidR="00887104" w:rsidRDefault="0096227E" w:rsidP="0096227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16,2</w:t>
            </w:r>
          </w:p>
        </w:tc>
      </w:tr>
      <w:tr w:rsidR="00887104" w:rsidTr="008229A6">
        <w:tc>
          <w:tcPr>
            <w:tcW w:w="2301" w:type="dxa"/>
            <w:vMerge/>
          </w:tcPr>
          <w:p w:rsidR="00887104" w:rsidRPr="00E4668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середній</w:t>
            </w:r>
          </w:p>
        </w:tc>
        <w:tc>
          <w:tcPr>
            <w:tcW w:w="2301" w:type="dxa"/>
          </w:tcPr>
          <w:p w:rsidR="00887104" w:rsidRDefault="00153A2F"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24</w:t>
            </w:r>
          </w:p>
        </w:tc>
        <w:tc>
          <w:tcPr>
            <w:tcW w:w="2302" w:type="dxa"/>
          </w:tcPr>
          <w:p w:rsidR="00887104" w:rsidRDefault="0096227E" w:rsidP="0096227E">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64,8</w:t>
            </w:r>
          </w:p>
        </w:tc>
      </w:tr>
      <w:tr w:rsidR="00887104" w:rsidTr="008229A6">
        <w:tc>
          <w:tcPr>
            <w:tcW w:w="2301" w:type="dxa"/>
            <w:vMerge/>
          </w:tcPr>
          <w:p w:rsidR="00887104" w:rsidRPr="00E4668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низький</w:t>
            </w:r>
          </w:p>
        </w:tc>
        <w:tc>
          <w:tcPr>
            <w:tcW w:w="2301" w:type="dxa"/>
          </w:tcPr>
          <w:p w:rsidR="00887104" w:rsidRDefault="00153A2F"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7</w:t>
            </w:r>
          </w:p>
        </w:tc>
        <w:tc>
          <w:tcPr>
            <w:tcW w:w="2302" w:type="dxa"/>
          </w:tcPr>
          <w:p w:rsidR="00887104" w:rsidRDefault="0096227E"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19,0</w:t>
            </w:r>
          </w:p>
        </w:tc>
      </w:tr>
      <w:tr w:rsidR="00887104" w:rsidTr="008229A6">
        <w:tc>
          <w:tcPr>
            <w:tcW w:w="2301" w:type="dxa"/>
            <w:vMerge w:val="restart"/>
          </w:tcPr>
          <w:p w:rsidR="00887104" w:rsidRPr="00E4668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sidRPr="00E46684">
              <w:rPr>
                <w:sz w:val="28"/>
                <w:szCs w:val="28"/>
              </w:rPr>
              <w:t>Ригідність</w:t>
            </w: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високий</w:t>
            </w:r>
          </w:p>
        </w:tc>
        <w:tc>
          <w:tcPr>
            <w:tcW w:w="2301" w:type="dxa"/>
          </w:tcPr>
          <w:p w:rsidR="00887104" w:rsidRDefault="00153A2F"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4</w:t>
            </w:r>
          </w:p>
        </w:tc>
        <w:tc>
          <w:tcPr>
            <w:tcW w:w="2302" w:type="dxa"/>
          </w:tcPr>
          <w:p w:rsidR="00887104" w:rsidRDefault="0096227E"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10,8</w:t>
            </w:r>
          </w:p>
        </w:tc>
      </w:tr>
      <w:tr w:rsidR="00887104" w:rsidTr="008229A6">
        <w:tc>
          <w:tcPr>
            <w:tcW w:w="2301" w:type="dxa"/>
            <w:vMerge/>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середній</w:t>
            </w:r>
          </w:p>
        </w:tc>
        <w:tc>
          <w:tcPr>
            <w:tcW w:w="2301" w:type="dxa"/>
          </w:tcPr>
          <w:p w:rsidR="00887104" w:rsidRDefault="00153A2F"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22</w:t>
            </w:r>
          </w:p>
        </w:tc>
        <w:tc>
          <w:tcPr>
            <w:tcW w:w="2302" w:type="dxa"/>
          </w:tcPr>
          <w:p w:rsidR="00887104" w:rsidRDefault="0096227E"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59,5</w:t>
            </w:r>
          </w:p>
        </w:tc>
      </w:tr>
      <w:tr w:rsidR="00887104" w:rsidTr="008229A6">
        <w:tc>
          <w:tcPr>
            <w:tcW w:w="2301" w:type="dxa"/>
            <w:vMerge/>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p>
        </w:tc>
        <w:tc>
          <w:tcPr>
            <w:tcW w:w="2301" w:type="dxa"/>
          </w:tcPr>
          <w:p w:rsidR="00887104" w:rsidRDefault="00887104"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142"/>
              <w:jc w:val="center"/>
              <w:rPr>
                <w:sz w:val="28"/>
                <w:szCs w:val="28"/>
                <w:lang w:val="uk-UA" w:eastAsia="uk-UA"/>
              </w:rPr>
            </w:pPr>
            <w:r>
              <w:rPr>
                <w:sz w:val="28"/>
                <w:szCs w:val="28"/>
                <w:lang w:val="uk-UA" w:eastAsia="uk-UA"/>
              </w:rPr>
              <w:t>низький</w:t>
            </w:r>
          </w:p>
        </w:tc>
        <w:tc>
          <w:tcPr>
            <w:tcW w:w="2301" w:type="dxa"/>
          </w:tcPr>
          <w:p w:rsidR="00887104" w:rsidRDefault="00153A2F"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1</w:t>
            </w:r>
            <w:r w:rsidR="00887104">
              <w:rPr>
                <w:sz w:val="28"/>
                <w:szCs w:val="28"/>
                <w:lang w:val="uk-UA" w:eastAsia="uk-UA"/>
              </w:rPr>
              <w:t>1</w:t>
            </w:r>
          </w:p>
        </w:tc>
        <w:tc>
          <w:tcPr>
            <w:tcW w:w="2302" w:type="dxa"/>
          </w:tcPr>
          <w:p w:rsidR="00887104" w:rsidRDefault="00926A97" w:rsidP="00887104">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sz w:val="28"/>
                <w:szCs w:val="28"/>
                <w:lang w:val="uk-UA" w:eastAsia="uk-UA"/>
              </w:rPr>
              <w:t>29,7</w:t>
            </w:r>
          </w:p>
        </w:tc>
      </w:tr>
    </w:tbl>
    <w:p w:rsidR="008229A6" w:rsidRDefault="008229A6"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p>
    <w:p w:rsidR="009E23DF" w:rsidRDefault="009E23DF" w:rsidP="00206B19">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jc w:val="both"/>
        <w:rPr>
          <w:sz w:val="28"/>
          <w:szCs w:val="28"/>
          <w:lang w:val="uk-UA" w:eastAsia="uk-UA"/>
        </w:rPr>
      </w:pPr>
      <w:r>
        <w:rPr>
          <w:noProof/>
          <w:sz w:val="28"/>
          <w:szCs w:val="28"/>
          <w:lang w:val="uk-UA" w:eastAsia="uk-UA"/>
        </w:rPr>
        <w:drawing>
          <wp:inline distT="0" distB="0" distL="0" distR="0" wp14:anchorId="4A0A24B3" wp14:editId="022EB6FB">
            <wp:extent cx="5740400" cy="3467100"/>
            <wp:effectExtent l="0" t="0" r="1270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46684" w:rsidRDefault="00E46684" w:rsidP="001E5583">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Pr>
          <w:sz w:val="28"/>
          <w:szCs w:val="28"/>
          <w:lang w:val="uk-UA" w:eastAsia="uk-UA"/>
        </w:rPr>
        <w:t>Рисунок 3.2.1. Результати самооцінки психічного стану студентів</w:t>
      </w:r>
    </w:p>
    <w:p w:rsidR="00E46684" w:rsidRPr="00B018CA" w:rsidRDefault="00E46684" w:rsidP="001E5583">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919"/>
        <w:jc w:val="both"/>
        <w:rPr>
          <w:sz w:val="28"/>
          <w:szCs w:val="28"/>
          <w:lang w:val="uk-UA" w:eastAsia="uk-UA"/>
        </w:rPr>
      </w:pPr>
    </w:p>
    <w:p w:rsidR="00E81518" w:rsidRPr="00B018CA" w:rsidRDefault="00E81518" w:rsidP="00B018CA">
      <w:pPr>
        <w:pStyle w:val="ab"/>
        <w:spacing w:before="0" w:beforeAutospacing="0" w:after="0" w:afterAutospacing="0" w:line="360" w:lineRule="auto"/>
        <w:ind w:firstLine="919"/>
        <w:jc w:val="both"/>
        <w:rPr>
          <w:sz w:val="28"/>
          <w:szCs w:val="28"/>
        </w:rPr>
      </w:pPr>
      <w:r w:rsidRPr="00B018CA">
        <w:rPr>
          <w:sz w:val="28"/>
          <w:szCs w:val="28"/>
        </w:rPr>
        <w:t xml:space="preserve">Аналізуючи результати за методикою самооцінки психічних станів Айзенка, можна виділити </w:t>
      </w:r>
      <w:r w:rsidR="00A00ECC" w:rsidRPr="00B018CA">
        <w:rPr>
          <w:sz w:val="28"/>
          <w:szCs w:val="28"/>
        </w:rPr>
        <w:t>такі дані щодо</w:t>
      </w:r>
      <w:r w:rsidRPr="00B018CA">
        <w:rPr>
          <w:sz w:val="28"/>
          <w:szCs w:val="28"/>
        </w:rPr>
        <w:t xml:space="preserve"> психоемоційного стану респондентів.</w:t>
      </w:r>
    </w:p>
    <w:p w:rsidR="00E81518" w:rsidRPr="00E65BAF" w:rsidRDefault="00E81518" w:rsidP="00E65BAF">
      <w:pPr>
        <w:pStyle w:val="3"/>
        <w:spacing w:before="0" w:line="360" w:lineRule="auto"/>
        <w:ind w:firstLine="851"/>
        <w:jc w:val="both"/>
        <w:rPr>
          <w:rFonts w:ascii="Times New Roman" w:hAnsi="Times New Roman" w:cs="Times New Roman"/>
          <w:color w:val="auto"/>
          <w:sz w:val="28"/>
          <w:szCs w:val="28"/>
        </w:rPr>
      </w:pPr>
      <w:r w:rsidRPr="00E65BAF">
        <w:rPr>
          <w:rFonts w:ascii="Times New Roman" w:hAnsi="Times New Roman" w:cs="Times New Roman"/>
          <w:color w:val="auto"/>
          <w:sz w:val="28"/>
          <w:szCs w:val="28"/>
        </w:rPr>
        <w:t>Загальні результати:</w:t>
      </w:r>
    </w:p>
    <w:p w:rsidR="00E81518" w:rsidRPr="007235F8" w:rsidRDefault="00E81518" w:rsidP="00E65BAF">
      <w:pPr>
        <w:pStyle w:val="ab"/>
        <w:numPr>
          <w:ilvl w:val="0"/>
          <w:numId w:val="29"/>
        </w:numPr>
        <w:spacing w:before="0" w:beforeAutospacing="0" w:after="0" w:afterAutospacing="0" w:line="360" w:lineRule="auto"/>
        <w:ind w:left="0" w:firstLine="851"/>
        <w:jc w:val="both"/>
        <w:rPr>
          <w:rStyle w:val="ad"/>
          <w:b w:val="0"/>
          <w:bCs w:val="0"/>
          <w:sz w:val="28"/>
          <w:szCs w:val="28"/>
        </w:rPr>
      </w:pPr>
      <w:r w:rsidRPr="00E65BAF">
        <w:rPr>
          <w:rStyle w:val="ad"/>
          <w:b w:val="0"/>
          <w:sz w:val="28"/>
          <w:szCs w:val="28"/>
        </w:rPr>
        <w:t>Тривожність</w:t>
      </w:r>
      <w:r w:rsidR="00B56291">
        <w:rPr>
          <w:rStyle w:val="ad"/>
          <w:b w:val="0"/>
          <w:sz w:val="28"/>
          <w:szCs w:val="28"/>
        </w:rPr>
        <w:t xml:space="preserve"> (рис.3.2.2)</w:t>
      </w:r>
      <w:r w:rsidRPr="00E65BAF">
        <w:rPr>
          <w:rStyle w:val="ad"/>
          <w:b w:val="0"/>
          <w:sz w:val="28"/>
          <w:szCs w:val="28"/>
        </w:rPr>
        <w:t>:</w:t>
      </w:r>
    </w:p>
    <w:p w:rsidR="007235F8" w:rsidRPr="00E65BAF" w:rsidRDefault="007235F8" w:rsidP="007235F8">
      <w:pPr>
        <w:pStyle w:val="ab"/>
        <w:spacing w:before="0" w:beforeAutospacing="0" w:after="0" w:afterAutospacing="0" w:line="360" w:lineRule="auto"/>
        <w:ind w:firstLine="709"/>
        <w:jc w:val="both"/>
        <w:rPr>
          <w:b/>
          <w:sz w:val="28"/>
          <w:szCs w:val="28"/>
        </w:rPr>
      </w:pPr>
      <w:r w:rsidRPr="00E65BAF">
        <w:rPr>
          <w:rStyle w:val="ad"/>
          <w:b w:val="0"/>
          <w:sz w:val="28"/>
          <w:szCs w:val="28"/>
        </w:rPr>
        <w:t xml:space="preserve">Тільки у </w:t>
      </w:r>
      <w:r w:rsidRPr="00E65BAF">
        <w:rPr>
          <w:sz w:val="28"/>
          <w:szCs w:val="28"/>
        </w:rPr>
        <w:t>19,0% опитаних виявлено низький</w:t>
      </w:r>
      <w:r w:rsidRPr="00E65BAF">
        <w:rPr>
          <w:b/>
          <w:sz w:val="28"/>
          <w:szCs w:val="28"/>
        </w:rPr>
        <w:t xml:space="preserve"> </w:t>
      </w:r>
      <w:r w:rsidRPr="00E65BAF">
        <w:rPr>
          <w:rStyle w:val="ad"/>
          <w:b w:val="0"/>
          <w:sz w:val="28"/>
          <w:szCs w:val="28"/>
        </w:rPr>
        <w:t>рівень тривожності.</w:t>
      </w:r>
    </w:p>
    <w:p w:rsidR="007235F8" w:rsidRPr="007235F8" w:rsidRDefault="007235F8" w:rsidP="007235F8">
      <w:pPr>
        <w:pStyle w:val="a6"/>
        <w:spacing w:line="360" w:lineRule="auto"/>
        <w:ind w:left="0" w:firstLine="709"/>
        <w:jc w:val="both"/>
        <w:rPr>
          <w:sz w:val="28"/>
          <w:szCs w:val="28"/>
          <w:lang w:val="uk-UA"/>
        </w:rPr>
      </w:pPr>
      <w:r w:rsidRPr="007235F8">
        <w:rPr>
          <w:rStyle w:val="ad"/>
          <w:b w:val="0"/>
          <w:sz w:val="28"/>
          <w:szCs w:val="28"/>
          <w:lang w:val="uk-UA"/>
        </w:rPr>
        <w:t>Середній рівень тривожності</w:t>
      </w:r>
      <w:r w:rsidRPr="007235F8">
        <w:rPr>
          <w:b/>
          <w:sz w:val="28"/>
          <w:szCs w:val="28"/>
          <w:lang w:val="uk-UA"/>
        </w:rPr>
        <w:t xml:space="preserve"> є</w:t>
      </w:r>
      <w:r w:rsidRPr="007235F8">
        <w:rPr>
          <w:sz w:val="28"/>
          <w:szCs w:val="28"/>
          <w:lang w:val="uk-UA"/>
        </w:rPr>
        <w:t xml:space="preserve"> домінуючим, оскільки 54,0% студентів показують середній рівень тривожності.</w:t>
      </w:r>
      <w:r w:rsidRPr="007235F8">
        <w:rPr>
          <w:sz w:val="28"/>
          <w:szCs w:val="28"/>
          <w:lang w:val="uk-UA" w:eastAsia="uk-UA"/>
        </w:rPr>
        <w:t xml:space="preserve">Це свідчить про те, що більшість досліджуваних мають здатність контролювати свої емоції в стресових </w:t>
      </w:r>
      <w:r w:rsidRPr="007235F8">
        <w:rPr>
          <w:sz w:val="28"/>
          <w:szCs w:val="28"/>
          <w:lang w:val="uk-UA" w:eastAsia="uk-UA"/>
        </w:rPr>
        <w:lastRenderedPageBreak/>
        <w:t>ситуаціях, хоча іноді можуть відчувати певну тривогу в нових або складних обставинах.</w:t>
      </w:r>
    </w:p>
    <w:p w:rsidR="007235F8" w:rsidRPr="007235F8" w:rsidRDefault="007235F8" w:rsidP="007235F8">
      <w:pPr>
        <w:pStyle w:val="a6"/>
        <w:spacing w:line="360" w:lineRule="auto"/>
        <w:ind w:left="0" w:firstLine="709"/>
        <w:jc w:val="both"/>
        <w:rPr>
          <w:sz w:val="28"/>
          <w:szCs w:val="28"/>
        </w:rPr>
      </w:pPr>
      <w:r w:rsidRPr="007235F8">
        <w:rPr>
          <w:sz w:val="28"/>
          <w:szCs w:val="28"/>
          <w:lang w:val="uk-UA"/>
        </w:rPr>
        <w:t>У</w:t>
      </w:r>
      <w:r w:rsidRPr="007235F8">
        <w:rPr>
          <w:sz w:val="28"/>
          <w:szCs w:val="28"/>
        </w:rPr>
        <w:t xml:space="preserve"> </w:t>
      </w:r>
      <w:r w:rsidRPr="007235F8">
        <w:rPr>
          <w:rStyle w:val="ad"/>
          <w:b w:val="0"/>
          <w:sz w:val="28"/>
          <w:szCs w:val="28"/>
          <w:lang w:val="uk-UA"/>
        </w:rPr>
        <w:t>27</w:t>
      </w:r>
      <w:r w:rsidRPr="007235F8">
        <w:rPr>
          <w:rStyle w:val="ad"/>
          <w:b w:val="0"/>
          <w:sz w:val="28"/>
          <w:szCs w:val="28"/>
        </w:rPr>
        <w:t>%</w:t>
      </w:r>
      <w:r w:rsidRPr="007235F8">
        <w:rPr>
          <w:b/>
          <w:sz w:val="28"/>
          <w:szCs w:val="28"/>
        </w:rPr>
        <w:t xml:space="preserve"> </w:t>
      </w:r>
      <w:r w:rsidRPr="007235F8">
        <w:rPr>
          <w:sz w:val="28"/>
          <w:szCs w:val="28"/>
        </w:rPr>
        <w:t xml:space="preserve">осіб </w:t>
      </w:r>
      <w:r w:rsidRPr="007235F8">
        <w:rPr>
          <w:sz w:val="28"/>
          <w:szCs w:val="28"/>
          <w:lang w:val="uk-UA"/>
        </w:rPr>
        <w:t>за</w:t>
      </w:r>
      <w:r w:rsidRPr="007235F8">
        <w:rPr>
          <w:sz w:val="28"/>
          <w:szCs w:val="28"/>
        </w:rPr>
        <w:t>явлений</w:t>
      </w:r>
      <w:r w:rsidRPr="007235F8">
        <w:rPr>
          <w:b/>
          <w:sz w:val="28"/>
          <w:szCs w:val="28"/>
        </w:rPr>
        <w:t xml:space="preserve"> </w:t>
      </w:r>
      <w:r w:rsidRPr="007235F8">
        <w:rPr>
          <w:rStyle w:val="ad"/>
          <w:b w:val="0"/>
          <w:sz w:val="28"/>
          <w:szCs w:val="28"/>
        </w:rPr>
        <w:t>високий рівень тривожності</w:t>
      </w:r>
      <w:r w:rsidRPr="007235F8">
        <w:rPr>
          <w:sz w:val="28"/>
          <w:szCs w:val="28"/>
        </w:rPr>
        <w:t xml:space="preserve">, що є </w:t>
      </w:r>
      <w:r w:rsidRPr="007235F8">
        <w:rPr>
          <w:sz w:val="28"/>
          <w:szCs w:val="28"/>
          <w:lang w:val="uk-UA"/>
        </w:rPr>
        <w:t>н</w:t>
      </w:r>
      <w:r w:rsidRPr="007235F8">
        <w:rPr>
          <w:sz w:val="28"/>
          <w:szCs w:val="28"/>
        </w:rPr>
        <w:t>адмірно високим серед досліджуваних</w:t>
      </w:r>
      <w:r w:rsidRPr="007235F8">
        <w:rPr>
          <w:sz w:val="28"/>
          <w:szCs w:val="28"/>
          <w:lang w:val="uk-UA"/>
        </w:rPr>
        <w:t>, і може</w:t>
      </w:r>
      <w:r w:rsidRPr="007235F8">
        <w:rPr>
          <w:sz w:val="28"/>
          <w:szCs w:val="28"/>
          <w:lang w:val="uk-UA" w:eastAsia="uk-UA"/>
        </w:rPr>
        <w:t xml:space="preserve"> проявляєтися у схильності до відкладання важливих завдань через страх перед невдачею та неуникненням помилок</w:t>
      </w:r>
      <w:r w:rsidRPr="007235F8">
        <w:rPr>
          <w:sz w:val="28"/>
          <w:szCs w:val="28"/>
          <w:lang w:val="uk-UA"/>
        </w:rPr>
        <w:t>.</w:t>
      </w:r>
    </w:p>
    <w:p w:rsidR="00B56291" w:rsidRDefault="00B56291" w:rsidP="00B56291">
      <w:pPr>
        <w:pStyle w:val="ab"/>
        <w:spacing w:before="0" w:beforeAutospacing="0" w:after="0" w:afterAutospacing="0" w:line="360" w:lineRule="auto"/>
        <w:ind w:left="851"/>
        <w:jc w:val="both"/>
        <w:rPr>
          <w:rStyle w:val="ad"/>
          <w:b w:val="0"/>
          <w:bCs w:val="0"/>
          <w:sz w:val="28"/>
          <w:szCs w:val="28"/>
        </w:rPr>
      </w:pPr>
      <w:r>
        <w:rPr>
          <w:noProof/>
          <w:sz w:val="28"/>
          <w:szCs w:val="28"/>
        </w:rPr>
        <w:drawing>
          <wp:inline distT="0" distB="0" distL="0" distR="0" wp14:anchorId="4C650D34" wp14:editId="5BB85244">
            <wp:extent cx="3727450" cy="2609850"/>
            <wp:effectExtent l="0" t="0" r="635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56291" w:rsidRDefault="00B56291" w:rsidP="00B56291">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Pr>
          <w:sz w:val="28"/>
          <w:szCs w:val="28"/>
          <w:lang w:val="uk-UA" w:eastAsia="uk-UA"/>
        </w:rPr>
        <w:t>Рисунок 3.2.</w:t>
      </w:r>
      <w:r w:rsidR="00D47A33">
        <w:rPr>
          <w:sz w:val="28"/>
          <w:szCs w:val="28"/>
          <w:lang w:val="uk-UA" w:eastAsia="uk-UA"/>
        </w:rPr>
        <w:t>2</w:t>
      </w:r>
      <w:r>
        <w:rPr>
          <w:sz w:val="28"/>
          <w:szCs w:val="28"/>
          <w:lang w:val="uk-UA" w:eastAsia="uk-UA"/>
        </w:rPr>
        <w:t>. Результати самооцінки психічного стану студентів</w:t>
      </w:r>
      <w:r w:rsidR="007235F8">
        <w:rPr>
          <w:sz w:val="28"/>
          <w:szCs w:val="28"/>
          <w:lang w:val="uk-UA" w:eastAsia="uk-UA"/>
        </w:rPr>
        <w:t>: тривожність.</w:t>
      </w:r>
    </w:p>
    <w:p w:rsidR="00B56291" w:rsidRPr="00E65BAF" w:rsidRDefault="00B56291" w:rsidP="00B56291">
      <w:pPr>
        <w:pStyle w:val="ab"/>
        <w:spacing w:before="0" w:beforeAutospacing="0" w:after="0" w:afterAutospacing="0" w:line="360" w:lineRule="auto"/>
        <w:ind w:left="851"/>
        <w:jc w:val="both"/>
        <w:rPr>
          <w:rStyle w:val="ad"/>
          <w:b w:val="0"/>
          <w:bCs w:val="0"/>
          <w:sz w:val="28"/>
          <w:szCs w:val="28"/>
        </w:rPr>
      </w:pPr>
    </w:p>
    <w:p w:rsidR="000617E0" w:rsidRPr="00B018CA" w:rsidRDefault="000617E0" w:rsidP="00B018CA">
      <w:pPr>
        <w:pStyle w:val="a6"/>
        <w:spacing w:line="360" w:lineRule="auto"/>
        <w:ind w:left="0" w:firstLine="919"/>
        <w:jc w:val="both"/>
        <w:rPr>
          <w:sz w:val="28"/>
          <w:szCs w:val="28"/>
          <w:lang w:val="uk-UA" w:eastAsia="uk-UA"/>
        </w:rPr>
      </w:pPr>
      <w:r w:rsidRPr="00E65BAF">
        <w:rPr>
          <w:bCs/>
          <w:sz w:val="28"/>
          <w:szCs w:val="28"/>
          <w:lang w:val="uk-UA" w:eastAsia="uk-UA"/>
        </w:rPr>
        <w:t>Низький рівень тривожності виявлено у 19,0% студентів</w:t>
      </w:r>
      <w:r w:rsidRPr="00E65BAF">
        <w:rPr>
          <w:sz w:val="28"/>
          <w:szCs w:val="28"/>
          <w:lang w:val="uk-UA" w:eastAsia="uk-UA"/>
        </w:rPr>
        <w:t>,</w:t>
      </w:r>
      <w:r w:rsidRPr="00B018CA">
        <w:rPr>
          <w:sz w:val="28"/>
          <w:szCs w:val="28"/>
          <w:lang w:val="uk-UA" w:eastAsia="uk-UA"/>
        </w:rPr>
        <w:t xml:space="preserve"> що вказує на їх високий рівень самовпевненості та спокою в будь-яких ситуаціях, включаючи незвичні чи стресові. </w:t>
      </w:r>
    </w:p>
    <w:p w:rsidR="005457F7" w:rsidRPr="00B018CA" w:rsidRDefault="005457F7" w:rsidP="00B018CA">
      <w:pPr>
        <w:spacing w:line="360" w:lineRule="auto"/>
        <w:ind w:firstLine="919"/>
        <w:jc w:val="both"/>
        <w:rPr>
          <w:sz w:val="28"/>
          <w:szCs w:val="28"/>
          <w:lang w:val="uk-UA" w:eastAsia="uk-UA"/>
        </w:rPr>
      </w:pPr>
      <w:r w:rsidRPr="00B018CA">
        <w:rPr>
          <w:color w:val="242424"/>
          <w:sz w:val="28"/>
          <w:szCs w:val="28"/>
        </w:rPr>
        <w:t xml:space="preserve">Низький рівень тривожності </w:t>
      </w:r>
      <w:r w:rsidRPr="00B018CA">
        <w:rPr>
          <w:rStyle w:val="diff--ux1av"/>
          <w:color w:val="242424"/>
          <w:sz w:val="28"/>
          <w:szCs w:val="28"/>
        </w:rPr>
        <w:t>п</w:t>
      </w:r>
      <w:r w:rsidRPr="00B018CA">
        <w:rPr>
          <w:color w:val="242424"/>
          <w:sz w:val="28"/>
          <w:szCs w:val="28"/>
        </w:rPr>
        <w:t>р</w:t>
      </w:r>
      <w:r w:rsidRPr="00B018CA">
        <w:rPr>
          <w:rStyle w:val="diff--ux1av"/>
          <w:color w:val="242424"/>
          <w:sz w:val="28"/>
          <w:szCs w:val="28"/>
        </w:rPr>
        <w:t>ит</w:t>
      </w:r>
      <w:r w:rsidRPr="00B018CA">
        <w:rPr>
          <w:color w:val="242424"/>
          <w:sz w:val="28"/>
          <w:szCs w:val="28"/>
        </w:rPr>
        <w:t>а</w:t>
      </w:r>
      <w:r w:rsidRPr="00B018CA">
        <w:rPr>
          <w:rStyle w:val="diff--ux1av"/>
          <w:color w:val="242424"/>
          <w:sz w:val="28"/>
          <w:szCs w:val="28"/>
        </w:rPr>
        <w:t>ма</w:t>
      </w:r>
      <w:r w:rsidRPr="00B018CA">
        <w:rPr>
          <w:color w:val="242424"/>
          <w:sz w:val="28"/>
          <w:szCs w:val="28"/>
        </w:rPr>
        <w:t>н</w:t>
      </w:r>
      <w:r w:rsidRPr="00B018CA">
        <w:rPr>
          <w:rStyle w:val="diff--ux1av"/>
          <w:color w:val="242424"/>
          <w:sz w:val="28"/>
          <w:szCs w:val="28"/>
        </w:rPr>
        <w:t>н</w:t>
      </w:r>
      <w:r w:rsidRPr="00B018CA">
        <w:rPr>
          <w:color w:val="242424"/>
          <w:sz w:val="28"/>
          <w:szCs w:val="28"/>
        </w:rPr>
        <w:t>ий л</w:t>
      </w:r>
      <w:r w:rsidRPr="00B018CA">
        <w:rPr>
          <w:rStyle w:val="diff--ux1av"/>
          <w:color w:val="242424"/>
          <w:sz w:val="28"/>
          <w:szCs w:val="28"/>
        </w:rPr>
        <w:t>юд</w:t>
      </w:r>
      <w:r w:rsidRPr="00B018CA">
        <w:rPr>
          <w:color w:val="242424"/>
          <w:sz w:val="28"/>
          <w:szCs w:val="28"/>
        </w:rPr>
        <w:t>я</w:t>
      </w:r>
      <w:r w:rsidRPr="00B018CA">
        <w:rPr>
          <w:rStyle w:val="diff--ux1av"/>
          <w:color w:val="242424"/>
          <w:sz w:val="28"/>
          <w:szCs w:val="28"/>
        </w:rPr>
        <w:t>м</w:t>
      </w:r>
      <w:r w:rsidRPr="00B018CA">
        <w:rPr>
          <w:color w:val="242424"/>
          <w:sz w:val="28"/>
          <w:szCs w:val="28"/>
        </w:rPr>
        <w:t>, які впевнен</w:t>
      </w:r>
      <w:r w:rsidRPr="00B018CA">
        <w:rPr>
          <w:rStyle w:val="diff--ux1av"/>
          <w:color w:val="242424"/>
          <w:sz w:val="28"/>
          <w:szCs w:val="28"/>
        </w:rPr>
        <w:t>о</w:t>
      </w:r>
      <w:r w:rsidRPr="00B018CA">
        <w:rPr>
          <w:color w:val="242424"/>
          <w:sz w:val="28"/>
          <w:szCs w:val="28"/>
        </w:rPr>
        <w:t xml:space="preserve"> </w:t>
      </w:r>
      <w:r w:rsidRPr="00B018CA">
        <w:rPr>
          <w:rStyle w:val="diff--ux1av"/>
          <w:color w:val="242424"/>
          <w:sz w:val="28"/>
          <w:szCs w:val="28"/>
        </w:rPr>
        <w:t>п</w:t>
      </w:r>
      <w:r w:rsidRPr="00B018CA">
        <w:rPr>
          <w:color w:val="242424"/>
          <w:sz w:val="28"/>
          <w:szCs w:val="28"/>
        </w:rPr>
        <w:t>о</w:t>
      </w:r>
      <w:r w:rsidRPr="00B018CA">
        <w:rPr>
          <w:rStyle w:val="diff--ux1av"/>
          <w:color w:val="242424"/>
          <w:sz w:val="28"/>
          <w:szCs w:val="28"/>
        </w:rPr>
        <w:t>чувають</w:t>
      </w:r>
      <w:r w:rsidRPr="00B018CA">
        <w:rPr>
          <w:color w:val="242424"/>
          <w:sz w:val="28"/>
          <w:szCs w:val="28"/>
        </w:rPr>
        <w:t>с</w:t>
      </w:r>
      <w:r w:rsidRPr="00B018CA">
        <w:rPr>
          <w:rStyle w:val="diff--ux1av"/>
          <w:color w:val="242424"/>
          <w:sz w:val="28"/>
          <w:szCs w:val="28"/>
        </w:rPr>
        <w:t>я у св</w:t>
      </w:r>
      <w:r w:rsidRPr="00B018CA">
        <w:rPr>
          <w:color w:val="242424"/>
          <w:sz w:val="28"/>
          <w:szCs w:val="28"/>
        </w:rPr>
        <w:t>о</w:t>
      </w:r>
      <w:r w:rsidRPr="00B018CA">
        <w:rPr>
          <w:rStyle w:val="diff--ux1av"/>
          <w:color w:val="242424"/>
          <w:sz w:val="28"/>
          <w:szCs w:val="28"/>
        </w:rPr>
        <w:t>їх</w:t>
      </w:r>
      <w:r w:rsidRPr="00B018CA">
        <w:rPr>
          <w:color w:val="242424"/>
          <w:sz w:val="28"/>
          <w:szCs w:val="28"/>
        </w:rPr>
        <w:t xml:space="preserve"> </w:t>
      </w:r>
      <w:r w:rsidRPr="00B018CA">
        <w:rPr>
          <w:rStyle w:val="diff--ux1av"/>
          <w:color w:val="242424"/>
          <w:sz w:val="28"/>
          <w:szCs w:val="28"/>
        </w:rPr>
        <w:t>сил</w:t>
      </w:r>
      <w:r w:rsidRPr="00B018CA">
        <w:rPr>
          <w:color w:val="242424"/>
          <w:sz w:val="28"/>
          <w:szCs w:val="28"/>
        </w:rPr>
        <w:t>а</w:t>
      </w:r>
      <w:r w:rsidRPr="00B018CA">
        <w:rPr>
          <w:rStyle w:val="diff--ux1av"/>
          <w:color w:val="242424"/>
          <w:sz w:val="28"/>
          <w:szCs w:val="28"/>
        </w:rPr>
        <w:t>х,</w:t>
      </w:r>
      <w:r w:rsidRPr="00B018CA">
        <w:rPr>
          <w:color w:val="242424"/>
          <w:sz w:val="28"/>
          <w:szCs w:val="28"/>
        </w:rPr>
        <w:t xml:space="preserve"> </w:t>
      </w:r>
      <w:r w:rsidRPr="00B018CA">
        <w:rPr>
          <w:rStyle w:val="diff--ux1av"/>
          <w:color w:val="242424"/>
          <w:sz w:val="28"/>
          <w:szCs w:val="28"/>
        </w:rPr>
        <w:t>зберіг</w:t>
      </w:r>
      <w:r w:rsidRPr="00B018CA">
        <w:rPr>
          <w:color w:val="242424"/>
          <w:sz w:val="28"/>
          <w:szCs w:val="28"/>
        </w:rPr>
        <w:t>а</w:t>
      </w:r>
      <w:r w:rsidRPr="00B018CA">
        <w:rPr>
          <w:rStyle w:val="diff--ux1av"/>
          <w:color w:val="242424"/>
          <w:sz w:val="28"/>
          <w:szCs w:val="28"/>
        </w:rPr>
        <w:t>ють</w:t>
      </w:r>
      <w:r w:rsidRPr="00B018CA">
        <w:rPr>
          <w:color w:val="242424"/>
          <w:sz w:val="28"/>
          <w:szCs w:val="28"/>
        </w:rPr>
        <w:t xml:space="preserve"> с</w:t>
      </w:r>
      <w:r w:rsidRPr="00B018CA">
        <w:rPr>
          <w:rStyle w:val="diff--ux1av"/>
          <w:color w:val="242424"/>
          <w:sz w:val="28"/>
          <w:szCs w:val="28"/>
        </w:rPr>
        <w:t>по</w:t>
      </w:r>
      <w:r w:rsidRPr="00B018CA">
        <w:rPr>
          <w:color w:val="242424"/>
          <w:sz w:val="28"/>
          <w:szCs w:val="28"/>
        </w:rPr>
        <w:t>к</w:t>
      </w:r>
      <w:r w:rsidRPr="00B018CA">
        <w:rPr>
          <w:rStyle w:val="diff--ux1av"/>
          <w:color w:val="242424"/>
          <w:sz w:val="28"/>
          <w:szCs w:val="28"/>
        </w:rPr>
        <w:t xml:space="preserve">ій </w:t>
      </w:r>
      <w:r w:rsidRPr="00B018CA">
        <w:rPr>
          <w:color w:val="242424"/>
          <w:sz w:val="28"/>
          <w:szCs w:val="28"/>
        </w:rPr>
        <w:t>н</w:t>
      </w:r>
      <w:r w:rsidRPr="00B018CA">
        <w:rPr>
          <w:rStyle w:val="diff--ux1av"/>
          <w:color w:val="242424"/>
          <w:sz w:val="28"/>
          <w:szCs w:val="28"/>
        </w:rPr>
        <w:t>ав</w:t>
      </w:r>
      <w:r w:rsidRPr="00B018CA">
        <w:rPr>
          <w:color w:val="242424"/>
          <w:sz w:val="28"/>
          <w:szCs w:val="28"/>
        </w:rPr>
        <w:t>і</w:t>
      </w:r>
      <w:r w:rsidRPr="00B018CA">
        <w:rPr>
          <w:rStyle w:val="diff--ux1av"/>
          <w:color w:val="242424"/>
          <w:sz w:val="28"/>
          <w:szCs w:val="28"/>
        </w:rPr>
        <w:t>ть</w:t>
      </w:r>
      <w:r w:rsidRPr="00B018CA">
        <w:rPr>
          <w:color w:val="242424"/>
          <w:sz w:val="28"/>
          <w:szCs w:val="28"/>
        </w:rPr>
        <w:t xml:space="preserve"> у не</w:t>
      </w:r>
      <w:r w:rsidRPr="00B018CA">
        <w:rPr>
          <w:rStyle w:val="diff--ux1av"/>
          <w:color w:val="242424"/>
          <w:sz w:val="28"/>
          <w:szCs w:val="28"/>
        </w:rPr>
        <w:t>простих</w:t>
      </w:r>
      <w:r w:rsidRPr="00B018CA">
        <w:rPr>
          <w:color w:val="242424"/>
          <w:sz w:val="28"/>
          <w:szCs w:val="28"/>
        </w:rPr>
        <w:t xml:space="preserve"> </w:t>
      </w:r>
      <w:r w:rsidRPr="00B018CA">
        <w:rPr>
          <w:rStyle w:val="diff--ux1av"/>
          <w:color w:val="242424"/>
          <w:sz w:val="28"/>
          <w:szCs w:val="28"/>
        </w:rPr>
        <w:t>обста</w:t>
      </w:r>
      <w:r w:rsidRPr="00B018CA">
        <w:rPr>
          <w:color w:val="242424"/>
          <w:sz w:val="28"/>
          <w:szCs w:val="28"/>
        </w:rPr>
        <w:t>в</w:t>
      </w:r>
      <w:r w:rsidRPr="00B018CA">
        <w:rPr>
          <w:rStyle w:val="diff--ux1av"/>
          <w:color w:val="242424"/>
          <w:sz w:val="28"/>
          <w:szCs w:val="28"/>
        </w:rPr>
        <w:t>ин</w:t>
      </w:r>
      <w:r w:rsidRPr="00B018CA">
        <w:rPr>
          <w:color w:val="242424"/>
          <w:sz w:val="28"/>
          <w:szCs w:val="28"/>
        </w:rPr>
        <w:t>а</w:t>
      </w:r>
      <w:r w:rsidRPr="00B018CA">
        <w:rPr>
          <w:rStyle w:val="diff--ux1av"/>
          <w:color w:val="242424"/>
          <w:sz w:val="28"/>
          <w:szCs w:val="28"/>
        </w:rPr>
        <w:t>х,</w:t>
      </w:r>
      <w:r w:rsidRPr="00B018CA">
        <w:rPr>
          <w:color w:val="242424"/>
          <w:sz w:val="28"/>
          <w:szCs w:val="28"/>
        </w:rPr>
        <w:t xml:space="preserve"> </w:t>
      </w:r>
      <w:r w:rsidRPr="00B018CA">
        <w:rPr>
          <w:rStyle w:val="diff--ux1av"/>
          <w:color w:val="242424"/>
          <w:sz w:val="28"/>
          <w:szCs w:val="28"/>
        </w:rPr>
        <w:t>лег</w:t>
      </w:r>
      <w:r w:rsidRPr="00B018CA">
        <w:rPr>
          <w:color w:val="242424"/>
          <w:sz w:val="28"/>
          <w:szCs w:val="28"/>
        </w:rPr>
        <w:t xml:space="preserve">ко </w:t>
      </w:r>
      <w:r w:rsidRPr="00B018CA">
        <w:rPr>
          <w:rStyle w:val="diff--ux1av"/>
          <w:color w:val="242424"/>
          <w:sz w:val="28"/>
          <w:szCs w:val="28"/>
        </w:rPr>
        <w:t xml:space="preserve">адаптуються до </w:t>
      </w:r>
      <w:r w:rsidRPr="00B018CA">
        <w:rPr>
          <w:color w:val="242424"/>
          <w:sz w:val="28"/>
          <w:szCs w:val="28"/>
        </w:rPr>
        <w:t xml:space="preserve">нових умов </w:t>
      </w:r>
      <w:r w:rsidRPr="00B018CA">
        <w:rPr>
          <w:rStyle w:val="diff--ux1av"/>
          <w:color w:val="242424"/>
          <w:sz w:val="28"/>
          <w:szCs w:val="28"/>
        </w:rPr>
        <w:t>і</w:t>
      </w:r>
      <w:r w:rsidRPr="00B018CA">
        <w:rPr>
          <w:color w:val="242424"/>
          <w:sz w:val="28"/>
          <w:szCs w:val="28"/>
        </w:rPr>
        <w:t xml:space="preserve"> </w:t>
      </w:r>
      <w:r w:rsidRPr="00B018CA">
        <w:rPr>
          <w:rStyle w:val="diff--ux1av"/>
          <w:color w:val="242424"/>
          <w:sz w:val="28"/>
          <w:szCs w:val="28"/>
        </w:rPr>
        <w:t xml:space="preserve">демонструють </w:t>
      </w:r>
      <w:r w:rsidRPr="00B018CA">
        <w:rPr>
          <w:color w:val="242424"/>
          <w:sz w:val="28"/>
          <w:szCs w:val="28"/>
        </w:rPr>
        <w:t>високу ст</w:t>
      </w:r>
      <w:r w:rsidRPr="00B018CA">
        <w:rPr>
          <w:rStyle w:val="diff--ux1av"/>
          <w:color w:val="242424"/>
          <w:sz w:val="28"/>
          <w:szCs w:val="28"/>
        </w:rPr>
        <w:t>ійкі</w:t>
      </w:r>
      <w:r w:rsidRPr="00B018CA">
        <w:rPr>
          <w:color w:val="242424"/>
          <w:sz w:val="28"/>
          <w:szCs w:val="28"/>
        </w:rPr>
        <w:t>ст</w:t>
      </w:r>
      <w:r w:rsidRPr="00B018CA">
        <w:rPr>
          <w:rStyle w:val="diff--ux1av"/>
          <w:color w:val="242424"/>
          <w:sz w:val="28"/>
          <w:szCs w:val="28"/>
        </w:rPr>
        <w:t xml:space="preserve">ь до </w:t>
      </w:r>
      <w:r w:rsidRPr="00B018CA">
        <w:rPr>
          <w:color w:val="242424"/>
          <w:sz w:val="28"/>
          <w:szCs w:val="28"/>
        </w:rPr>
        <w:t>ст</w:t>
      </w:r>
      <w:r w:rsidRPr="00B018CA">
        <w:rPr>
          <w:rStyle w:val="diff--ux1av"/>
          <w:color w:val="242424"/>
          <w:sz w:val="28"/>
          <w:szCs w:val="28"/>
        </w:rPr>
        <w:t>ресу.</w:t>
      </w:r>
      <w:r w:rsidRPr="00B018CA">
        <w:rPr>
          <w:color w:val="242424"/>
          <w:sz w:val="28"/>
          <w:szCs w:val="28"/>
        </w:rPr>
        <w:t xml:space="preserve"> </w:t>
      </w:r>
      <w:r w:rsidRPr="00B018CA">
        <w:rPr>
          <w:rStyle w:val="diff--ux1av"/>
          <w:color w:val="242424"/>
          <w:sz w:val="28"/>
          <w:szCs w:val="28"/>
        </w:rPr>
        <w:t>Так</w:t>
      </w:r>
      <w:r w:rsidRPr="00B018CA">
        <w:rPr>
          <w:color w:val="242424"/>
          <w:sz w:val="28"/>
          <w:szCs w:val="28"/>
        </w:rPr>
        <w:t xml:space="preserve">і </w:t>
      </w:r>
      <w:r w:rsidRPr="00B018CA">
        <w:rPr>
          <w:rStyle w:val="diff--ux1av"/>
          <w:color w:val="242424"/>
          <w:sz w:val="28"/>
          <w:szCs w:val="28"/>
        </w:rPr>
        <w:t xml:space="preserve">особи </w:t>
      </w:r>
      <w:r w:rsidRPr="00B018CA">
        <w:rPr>
          <w:color w:val="242424"/>
          <w:sz w:val="28"/>
          <w:szCs w:val="28"/>
        </w:rPr>
        <w:t>заз</w:t>
      </w:r>
      <w:r w:rsidRPr="00B018CA">
        <w:rPr>
          <w:rStyle w:val="diff--ux1av"/>
          <w:color w:val="242424"/>
          <w:sz w:val="28"/>
          <w:szCs w:val="28"/>
        </w:rPr>
        <w:t>вич</w:t>
      </w:r>
      <w:r w:rsidRPr="00B018CA">
        <w:rPr>
          <w:color w:val="242424"/>
          <w:sz w:val="28"/>
          <w:szCs w:val="28"/>
        </w:rPr>
        <w:t>а</w:t>
      </w:r>
      <w:r w:rsidRPr="00B018CA">
        <w:rPr>
          <w:rStyle w:val="diff--ux1av"/>
          <w:color w:val="242424"/>
          <w:sz w:val="28"/>
          <w:szCs w:val="28"/>
        </w:rPr>
        <w:t>й</w:t>
      </w:r>
      <w:r w:rsidRPr="00B018CA">
        <w:rPr>
          <w:color w:val="242424"/>
          <w:sz w:val="28"/>
          <w:szCs w:val="28"/>
        </w:rPr>
        <w:t xml:space="preserve"> </w:t>
      </w:r>
      <w:r w:rsidRPr="00B018CA">
        <w:rPr>
          <w:rStyle w:val="diff--ux1av"/>
          <w:color w:val="242424"/>
          <w:sz w:val="28"/>
          <w:szCs w:val="28"/>
        </w:rPr>
        <w:t>налаш</w:t>
      </w:r>
      <w:r w:rsidRPr="00B018CA">
        <w:rPr>
          <w:color w:val="242424"/>
          <w:sz w:val="28"/>
          <w:szCs w:val="28"/>
        </w:rPr>
        <w:t>т</w:t>
      </w:r>
      <w:r w:rsidRPr="00B018CA">
        <w:rPr>
          <w:rStyle w:val="diff--ux1av"/>
          <w:color w:val="242424"/>
          <w:sz w:val="28"/>
          <w:szCs w:val="28"/>
        </w:rPr>
        <w:t>о</w:t>
      </w:r>
      <w:r w:rsidRPr="00B018CA">
        <w:rPr>
          <w:color w:val="242424"/>
          <w:sz w:val="28"/>
          <w:szCs w:val="28"/>
        </w:rPr>
        <w:t>в</w:t>
      </w:r>
      <w:r w:rsidRPr="00B018CA">
        <w:rPr>
          <w:rStyle w:val="diff--ux1av"/>
          <w:color w:val="242424"/>
          <w:sz w:val="28"/>
          <w:szCs w:val="28"/>
        </w:rPr>
        <w:t>а</w:t>
      </w:r>
      <w:r w:rsidRPr="00B018CA">
        <w:rPr>
          <w:color w:val="242424"/>
          <w:sz w:val="28"/>
          <w:szCs w:val="28"/>
        </w:rPr>
        <w:t>н</w:t>
      </w:r>
      <w:r w:rsidRPr="00B018CA">
        <w:rPr>
          <w:rStyle w:val="diff--ux1av"/>
          <w:color w:val="242424"/>
          <w:sz w:val="28"/>
          <w:szCs w:val="28"/>
        </w:rPr>
        <w:t>і</w:t>
      </w:r>
      <w:r w:rsidRPr="00B018CA">
        <w:rPr>
          <w:color w:val="242424"/>
          <w:sz w:val="28"/>
          <w:szCs w:val="28"/>
        </w:rPr>
        <w:t xml:space="preserve"> </w:t>
      </w:r>
      <w:r w:rsidRPr="00B018CA">
        <w:rPr>
          <w:rStyle w:val="diff--ux1av"/>
          <w:color w:val="242424"/>
          <w:sz w:val="28"/>
          <w:szCs w:val="28"/>
        </w:rPr>
        <w:t>пози</w:t>
      </w:r>
      <w:r w:rsidRPr="00B018CA">
        <w:rPr>
          <w:color w:val="242424"/>
          <w:sz w:val="28"/>
          <w:szCs w:val="28"/>
        </w:rPr>
        <w:t>т</w:t>
      </w:r>
      <w:r w:rsidRPr="00B018CA">
        <w:rPr>
          <w:rStyle w:val="diff--ux1av"/>
          <w:color w:val="242424"/>
          <w:sz w:val="28"/>
          <w:szCs w:val="28"/>
        </w:rPr>
        <w:t>ивно</w:t>
      </w:r>
      <w:r w:rsidRPr="00B018CA">
        <w:rPr>
          <w:color w:val="242424"/>
          <w:sz w:val="28"/>
          <w:szCs w:val="28"/>
        </w:rPr>
        <w:t xml:space="preserve"> </w:t>
      </w:r>
      <w:r w:rsidRPr="00B018CA">
        <w:rPr>
          <w:rStyle w:val="diff--ux1av"/>
          <w:color w:val="242424"/>
          <w:sz w:val="28"/>
          <w:szCs w:val="28"/>
        </w:rPr>
        <w:t>під</w:t>
      </w:r>
      <w:r w:rsidRPr="00B018CA">
        <w:rPr>
          <w:color w:val="242424"/>
          <w:sz w:val="28"/>
          <w:szCs w:val="28"/>
        </w:rPr>
        <w:t xml:space="preserve"> </w:t>
      </w:r>
      <w:r w:rsidRPr="00B018CA">
        <w:rPr>
          <w:rStyle w:val="diff--ux1av"/>
          <w:color w:val="242424"/>
          <w:sz w:val="28"/>
          <w:szCs w:val="28"/>
        </w:rPr>
        <w:t>ча</w:t>
      </w:r>
      <w:r w:rsidRPr="00B018CA">
        <w:rPr>
          <w:color w:val="242424"/>
          <w:sz w:val="28"/>
          <w:szCs w:val="28"/>
        </w:rPr>
        <w:t>с</w:t>
      </w:r>
      <w:r w:rsidRPr="00B018CA">
        <w:rPr>
          <w:rStyle w:val="diff--ux1av"/>
          <w:color w:val="242424"/>
          <w:sz w:val="28"/>
          <w:szCs w:val="28"/>
        </w:rPr>
        <w:t xml:space="preserve"> с</w:t>
      </w:r>
      <w:r w:rsidRPr="00B018CA">
        <w:rPr>
          <w:color w:val="242424"/>
          <w:sz w:val="28"/>
          <w:szCs w:val="28"/>
        </w:rPr>
        <w:t>пілкуванн</w:t>
      </w:r>
      <w:r w:rsidRPr="00B018CA">
        <w:rPr>
          <w:rStyle w:val="diff--ux1av"/>
          <w:color w:val="242424"/>
          <w:sz w:val="28"/>
          <w:szCs w:val="28"/>
        </w:rPr>
        <w:t>я,</w:t>
      </w:r>
      <w:r w:rsidRPr="00B018CA">
        <w:rPr>
          <w:color w:val="242424"/>
          <w:sz w:val="28"/>
          <w:szCs w:val="28"/>
        </w:rPr>
        <w:t xml:space="preserve"> спокійно </w:t>
      </w:r>
      <w:r w:rsidRPr="00B018CA">
        <w:rPr>
          <w:rStyle w:val="diff--ux1av"/>
          <w:color w:val="242424"/>
          <w:sz w:val="28"/>
          <w:szCs w:val="28"/>
        </w:rPr>
        <w:t>бер</w:t>
      </w:r>
      <w:r w:rsidRPr="00B018CA">
        <w:rPr>
          <w:color w:val="242424"/>
          <w:sz w:val="28"/>
          <w:szCs w:val="28"/>
        </w:rPr>
        <w:t>уть</w:t>
      </w:r>
      <w:r w:rsidRPr="00B018CA">
        <w:rPr>
          <w:rStyle w:val="diff--ux1av"/>
          <w:color w:val="242424"/>
          <w:sz w:val="28"/>
          <w:szCs w:val="28"/>
        </w:rPr>
        <w:t>ся</w:t>
      </w:r>
      <w:r w:rsidRPr="00B018CA">
        <w:rPr>
          <w:color w:val="242424"/>
          <w:sz w:val="28"/>
          <w:szCs w:val="28"/>
        </w:rPr>
        <w:t xml:space="preserve"> </w:t>
      </w:r>
      <w:r w:rsidRPr="00B018CA">
        <w:rPr>
          <w:rStyle w:val="diff--ux1av"/>
          <w:color w:val="242424"/>
          <w:sz w:val="28"/>
          <w:szCs w:val="28"/>
        </w:rPr>
        <w:t xml:space="preserve">за </w:t>
      </w:r>
      <w:r w:rsidRPr="00B018CA">
        <w:rPr>
          <w:color w:val="242424"/>
          <w:sz w:val="28"/>
          <w:szCs w:val="28"/>
        </w:rPr>
        <w:t xml:space="preserve">важливі завдання, </w:t>
      </w:r>
      <w:r w:rsidRPr="00B018CA">
        <w:rPr>
          <w:rStyle w:val="diff--ux1av"/>
          <w:color w:val="242424"/>
          <w:sz w:val="28"/>
          <w:szCs w:val="28"/>
        </w:rPr>
        <w:t>адже д</w:t>
      </w:r>
      <w:r w:rsidRPr="00B018CA">
        <w:rPr>
          <w:color w:val="242424"/>
          <w:sz w:val="28"/>
          <w:szCs w:val="28"/>
        </w:rPr>
        <w:t>о</w:t>
      </w:r>
      <w:r w:rsidRPr="00B018CA">
        <w:rPr>
          <w:rStyle w:val="diff--ux1av"/>
          <w:color w:val="242424"/>
          <w:sz w:val="28"/>
          <w:szCs w:val="28"/>
        </w:rPr>
        <w:t>в</w:t>
      </w:r>
      <w:r w:rsidRPr="00B018CA">
        <w:rPr>
          <w:color w:val="242424"/>
          <w:sz w:val="28"/>
          <w:szCs w:val="28"/>
        </w:rPr>
        <w:t>і</w:t>
      </w:r>
      <w:r w:rsidRPr="00B018CA">
        <w:rPr>
          <w:rStyle w:val="diff--ux1av"/>
          <w:color w:val="242424"/>
          <w:sz w:val="28"/>
          <w:szCs w:val="28"/>
        </w:rPr>
        <w:t>ряют</w:t>
      </w:r>
      <w:r w:rsidRPr="00B018CA">
        <w:rPr>
          <w:color w:val="242424"/>
          <w:sz w:val="28"/>
          <w:szCs w:val="28"/>
        </w:rPr>
        <w:t xml:space="preserve">ь </w:t>
      </w:r>
      <w:r w:rsidRPr="00B018CA">
        <w:rPr>
          <w:rStyle w:val="diff--ux1av"/>
          <w:color w:val="242424"/>
          <w:sz w:val="28"/>
          <w:szCs w:val="28"/>
        </w:rPr>
        <w:t>п</w:t>
      </w:r>
      <w:r w:rsidRPr="00B018CA">
        <w:rPr>
          <w:color w:val="242424"/>
          <w:sz w:val="28"/>
          <w:szCs w:val="28"/>
        </w:rPr>
        <w:t>р</w:t>
      </w:r>
      <w:r w:rsidRPr="00B018CA">
        <w:rPr>
          <w:rStyle w:val="diff--ux1av"/>
          <w:color w:val="242424"/>
          <w:sz w:val="28"/>
          <w:szCs w:val="28"/>
        </w:rPr>
        <w:t>ийн</w:t>
      </w:r>
      <w:r w:rsidRPr="00B018CA">
        <w:rPr>
          <w:color w:val="242424"/>
          <w:sz w:val="28"/>
          <w:szCs w:val="28"/>
        </w:rPr>
        <w:t>ят</w:t>
      </w:r>
      <w:r w:rsidRPr="00B018CA">
        <w:rPr>
          <w:rStyle w:val="diff--ux1av"/>
          <w:color w:val="242424"/>
          <w:sz w:val="28"/>
          <w:szCs w:val="28"/>
        </w:rPr>
        <w:t>им</w:t>
      </w:r>
      <w:r w:rsidRPr="00B018CA">
        <w:rPr>
          <w:color w:val="242424"/>
          <w:sz w:val="28"/>
          <w:szCs w:val="28"/>
        </w:rPr>
        <w:t xml:space="preserve"> р</w:t>
      </w:r>
      <w:r w:rsidRPr="00B018CA">
        <w:rPr>
          <w:rStyle w:val="diff--ux1av"/>
          <w:color w:val="242424"/>
          <w:sz w:val="28"/>
          <w:szCs w:val="28"/>
        </w:rPr>
        <w:t>іше</w:t>
      </w:r>
      <w:r w:rsidRPr="00B018CA">
        <w:rPr>
          <w:color w:val="242424"/>
          <w:sz w:val="28"/>
          <w:szCs w:val="28"/>
        </w:rPr>
        <w:t>нн</w:t>
      </w:r>
      <w:r w:rsidRPr="00B018CA">
        <w:rPr>
          <w:rStyle w:val="diff--ux1av"/>
          <w:color w:val="242424"/>
          <w:sz w:val="28"/>
          <w:szCs w:val="28"/>
        </w:rPr>
        <w:t>ям</w:t>
      </w:r>
      <w:r w:rsidRPr="00B018CA">
        <w:rPr>
          <w:color w:val="242424"/>
          <w:sz w:val="28"/>
          <w:szCs w:val="28"/>
        </w:rPr>
        <w:t xml:space="preserve"> і не </w:t>
      </w:r>
      <w:r w:rsidRPr="00B018CA">
        <w:rPr>
          <w:rStyle w:val="diff--ux1av"/>
          <w:color w:val="242424"/>
          <w:sz w:val="28"/>
          <w:szCs w:val="28"/>
        </w:rPr>
        <w:t>уникаю</w:t>
      </w:r>
      <w:r w:rsidRPr="00B018CA">
        <w:rPr>
          <w:color w:val="242424"/>
          <w:sz w:val="28"/>
          <w:szCs w:val="28"/>
        </w:rPr>
        <w:t xml:space="preserve">ть </w:t>
      </w:r>
      <w:r w:rsidRPr="00B018CA">
        <w:rPr>
          <w:rStyle w:val="diff--ux1av"/>
          <w:color w:val="242424"/>
          <w:sz w:val="28"/>
          <w:szCs w:val="28"/>
        </w:rPr>
        <w:t>тру</w:t>
      </w:r>
      <w:r w:rsidRPr="00B018CA">
        <w:rPr>
          <w:color w:val="242424"/>
          <w:sz w:val="28"/>
          <w:szCs w:val="28"/>
        </w:rPr>
        <w:t>днощів.</w:t>
      </w:r>
    </w:p>
    <w:p w:rsidR="005457F7" w:rsidRPr="00B018CA" w:rsidRDefault="005457F7" w:rsidP="00B018CA">
      <w:pPr>
        <w:spacing w:line="360" w:lineRule="auto"/>
        <w:ind w:firstLine="919"/>
        <w:jc w:val="both"/>
        <w:rPr>
          <w:rStyle w:val="diff--ux1av"/>
          <w:color w:val="242424"/>
          <w:sz w:val="28"/>
          <w:szCs w:val="28"/>
        </w:rPr>
      </w:pPr>
      <w:r w:rsidRPr="00B018CA">
        <w:rPr>
          <w:color w:val="242424"/>
          <w:sz w:val="28"/>
          <w:szCs w:val="28"/>
        </w:rPr>
        <w:t xml:space="preserve">Середній рівень тривожності </w:t>
      </w:r>
      <w:r w:rsidRPr="00B018CA">
        <w:rPr>
          <w:rStyle w:val="diff--ux1av"/>
          <w:color w:val="242424"/>
          <w:sz w:val="28"/>
          <w:szCs w:val="28"/>
        </w:rPr>
        <w:t>спостер</w:t>
      </w:r>
      <w:r w:rsidRPr="00B018CA">
        <w:rPr>
          <w:color w:val="242424"/>
          <w:sz w:val="28"/>
          <w:szCs w:val="28"/>
        </w:rPr>
        <w:t>і</w:t>
      </w:r>
      <w:r w:rsidRPr="00B018CA">
        <w:rPr>
          <w:rStyle w:val="diff--ux1av"/>
          <w:color w:val="242424"/>
          <w:sz w:val="28"/>
          <w:szCs w:val="28"/>
        </w:rPr>
        <w:t>г</w:t>
      </w:r>
      <w:r w:rsidRPr="00B018CA">
        <w:rPr>
          <w:color w:val="242424"/>
          <w:sz w:val="28"/>
          <w:szCs w:val="28"/>
        </w:rPr>
        <w:t xml:space="preserve">ається у </w:t>
      </w:r>
      <w:r w:rsidRPr="00B018CA">
        <w:rPr>
          <w:rStyle w:val="diff--ux1av"/>
          <w:color w:val="242424"/>
          <w:sz w:val="28"/>
          <w:szCs w:val="28"/>
        </w:rPr>
        <w:t>люд</w:t>
      </w:r>
      <w:r w:rsidRPr="00B018CA">
        <w:rPr>
          <w:color w:val="242424"/>
          <w:sz w:val="28"/>
          <w:szCs w:val="28"/>
        </w:rPr>
        <w:t>е</w:t>
      </w:r>
      <w:r w:rsidRPr="00B018CA">
        <w:rPr>
          <w:rStyle w:val="diff--ux1av"/>
          <w:color w:val="242424"/>
          <w:sz w:val="28"/>
          <w:szCs w:val="28"/>
        </w:rPr>
        <w:t>й</w:t>
      </w:r>
      <w:r w:rsidRPr="00B018CA">
        <w:rPr>
          <w:color w:val="242424"/>
          <w:sz w:val="28"/>
          <w:szCs w:val="28"/>
        </w:rPr>
        <w:t xml:space="preserve">, які </w:t>
      </w:r>
      <w:r w:rsidRPr="00B018CA">
        <w:rPr>
          <w:rStyle w:val="diff--ux1av"/>
          <w:color w:val="242424"/>
          <w:sz w:val="28"/>
          <w:szCs w:val="28"/>
        </w:rPr>
        <w:t xml:space="preserve">час від часу </w:t>
      </w:r>
      <w:r w:rsidRPr="00B018CA">
        <w:rPr>
          <w:color w:val="242424"/>
          <w:sz w:val="28"/>
          <w:szCs w:val="28"/>
        </w:rPr>
        <w:t xml:space="preserve">можуть відчувати </w:t>
      </w:r>
      <w:r w:rsidRPr="00B018CA">
        <w:rPr>
          <w:rStyle w:val="diff--ux1av"/>
          <w:color w:val="242424"/>
          <w:sz w:val="28"/>
          <w:szCs w:val="28"/>
        </w:rPr>
        <w:t>занеп</w:t>
      </w:r>
      <w:r w:rsidRPr="00B018CA">
        <w:rPr>
          <w:color w:val="242424"/>
          <w:sz w:val="28"/>
          <w:szCs w:val="28"/>
        </w:rPr>
        <w:t>о</w:t>
      </w:r>
      <w:r w:rsidRPr="00B018CA">
        <w:rPr>
          <w:rStyle w:val="diff--ux1av"/>
          <w:color w:val="242424"/>
          <w:sz w:val="28"/>
          <w:szCs w:val="28"/>
        </w:rPr>
        <w:t>коєння</w:t>
      </w:r>
      <w:r w:rsidRPr="00B018CA">
        <w:rPr>
          <w:color w:val="242424"/>
          <w:sz w:val="28"/>
          <w:szCs w:val="28"/>
        </w:rPr>
        <w:t xml:space="preserve"> в незвичних </w:t>
      </w:r>
      <w:r w:rsidRPr="00B018CA">
        <w:rPr>
          <w:rStyle w:val="diff--ux1av"/>
          <w:color w:val="242424"/>
          <w:sz w:val="28"/>
          <w:szCs w:val="28"/>
        </w:rPr>
        <w:t>об</w:t>
      </w:r>
      <w:r w:rsidRPr="00B018CA">
        <w:rPr>
          <w:color w:val="242424"/>
          <w:sz w:val="28"/>
          <w:szCs w:val="28"/>
        </w:rPr>
        <w:t>ста</w:t>
      </w:r>
      <w:r w:rsidRPr="00B018CA">
        <w:rPr>
          <w:rStyle w:val="diff--ux1av"/>
          <w:color w:val="242424"/>
          <w:sz w:val="28"/>
          <w:szCs w:val="28"/>
        </w:rPr>
        <w:t>вина</w:t>
      </w:r>
      <w:r w:rsidRPr="00B018CA">
        <w:rPr>
          <w:color w:val="242424"/>
          <w:sz w:val="28"/>
          <w:szCs w:val="28"/>
        </w:rPr>
        <w:t>х</w:t>
      </w:r>
      <w:r w:rsidRPr="00B018CA">
        <w:rPr>
          <w:rStyle w:val="diff--ux1av"/>
          <w:color w:val="242424"/>
          <w:sz w:val="28"/>
          <w:szCs w:val="28"/>
        </w:rPr>
        <w:t>.</w:t>
      </w:r>
      <w:r w:rsidRPr="00B018CA">
        <w:rPr>
          <w:color w:val="242424"/>
          <w:sz w:val="28"/>
          <w:szCs w:val="28"/>
        </w:rPr>
        <w:t xml:space="preserve"> </w:t>
      </w:r>
      <w:r w:rsidRPr="00B018CA">
        <w:rPr>
          <w:rStyle w:val="diff--ux1av"/>
          <w:color w:val="242424"/>
          <w:sz w:val="28"/>
          <w:szCs w:val="28"/>
        </w:rPr>
        <w:t>Прот</w:t>
      </w:r>
      <w:r w:rsidRPr="00B018CA">
        <w:rPr>
          <w:color w:val="242424"/>
          <w:sz w:val="28"/>
          <w:szCs w:val="28"/>
        </w:rPr>
        <w:t xml:space="preserve">е </w:t>
      </w:r>
      <w:r w:rsidRPr="00B018CA">
        <w:rPr>
          <w:rStyle w:val="diff--ux1av"/>
          <w:color w:val="242424"/>
          <w:sz w:val="28"/>
          <w:szCs w:val="28"/>
        </w:rPr>
        <w:t xml:space="preserve">вони </w:t>
      </w:r>
      <w:r w:rsidRPr="00B018CA">
        <w:rPr>
          <w:color w:val="242424"/>
          <w:sz w:val="28"/>
          <w:szCs w:val="28"/>
        </w:rPr>
        <w:t>здатні контролювати свої емоції, приймати ситуацію такою, як</w:t>
      </w:r>
      <w:r w:rsidRPr="00B018CA">
        <w:rPr>
          <w:rStyle w:val="diff--ux1av"/>
          <w:color w:val="242424"/>
          <w:sz w:val="28"/>
          <w:szCs w:val="28"/>
        </w:rPr>
        <w:t>ою</w:t>
      </w:r>
      <w:r w:rsidRPr="00B018CA">
        <w:rPr>
          <w:color w:val="242424"/>
          <w:sz w:val="28"/>
          <w:szCs w:val="28"/>
        </w:rPr>
        <w:t xml:space="preserve"> </w:t>
      </w:r>
      <w:r w:rsidRPr="00B018CA">
        <w:rPr>
          <w:rStyle w:val="diff--ux1av"/>
          <w:color w:val="242424"/>
          <w:sz w:val="28"/>
          <w:szCs w:val="28"/>
        </w:rPr>
        <w:t xml:space="preserve">вона </w:t>
      </w:r>
      <w:r w:rsidRPr="00B018CA">
        <w:rPr>
          <w:color w:val="242424"/>
          <w:sz w:val="28"/>
          <w:szCs w:val="28"/>
        </w:rPr>
        <w:t xml:space="preserve">є, </w:t>
      </w:r>
      <w:r w:rsidRPr="00B018CA">
        <w:rPr>
          <w:rStyle w:val="diff--ux1av"/>
          <w:color w:val="242424"/>
          <w:sz w:val="28"/>
          <w:szCs w:val="28"/>
        </w:rPr>
        <w:t>та</w:t>
      </w:r>
      <w:r w:rsidRPr="00B018CA">
        <w:rPr>
          <w:color w:val="242424"/>
          <w:sz w:val="28"/>
          <w:szCs w:val="28"/>
        </w:rPr>
        <w:t xml:space="preserve"> </w:t>
      </w:r>
      <w:r w:rsidRPr="00B018CA">
        <w:rPr>
          <w:rStyle w:val="diff--ux1av"/>
          <w:color w:val="242424"/>
          <w:sz w:val="28"/>
          <w:szCs w:val="28"/>
        </w:rPr>
        <w:t xml:space="preserve">активно </w:t>
      </w:r>
      <w:r w:rsidRPr="00B018CA">
        <w:rPr>
          <w:color w:val="242424"/>
          <w:sz w:val="28"/>
          <w:szCs w:val="28"/>
        </w:rPr>
        <w:lastRenderedPageBreak/>
        <w:t xml:space="preserve">шукати рішення проблем. Вони </w:t>
      </w:r>
      <w:r w:rsidRPr="00B018CA">
        <w:rPr>
          <w:rStyle w:val="diff--ux1av"/>
          <w:color w:val="242424"/>
          <w:sz w:val="28"/>
          <w:szCs w:val="28"/>
        </w:rPr>
        <w:t>заз</w:t>
      </w:r>
      <w:r w:rsidRPr="00B018CA">
        <w:rPr>
          <w:color w:val="242424"/>
          <w:sz w:val="28"/>
          <w:szCs w:val="28"/>
        </w:rPr>
        <w:t>в</w:t>
      </w:r>
      <w:r w:rsidRPr="00B018CA">
        <w:rPr>
          <w:rStyle w:val="diff--ux1av"/>
          <w:color w:val="242424"/>
          <w:sz w:val="28"/>
          <w:szCs w:val="28"/>
        </w:rPr>
        <w:t>ичай</w:t>
      </w:r>
      <w:r w:rsidRPr="00B018CA">
        <w:rPr>
          <w:color w:val="242424"/>
          <w:sz w:val="28"/>
          <w:szCs w:val="28"/>
        </w:rPr>
        <w:t xml:space="preserve"> залиша</w:t>
      </w:r>
      <w:r w:rsidRPr="00B018CA">
        <w:rPr>
          <w:rStyle w:val="diff--ux1av"/>
          <w:color w:val="242424"/>
          <w:sz w:val="28"/>
          <w:szCs w:val="28"/>
        </w:rPr>
        <w:t>ю</w:t>
      </w:r>
      <w:r w:rsidRPr="00B018CA">
        <w:rPr>
          <w:color w:val="242424"/>
          <w:sz w:val="28"/>
          <w:szCs w:val="28"/>
        </w:rPr>
        <w:t>т</w:t>
      </w:r>
      <w:r w:rsidRPr="00B018CA">
        <w:rPr>
          <w:rStyle w:val="diff--ux1av"/>
          <w:color w:val="242424"/>
          <w:sz w:val="28"/>
          <w:szCs w:val="28"/>
        </w:rPr>
        <w:t>ь</w:t>
      </w:r>
      <w:r w:rsidRPr="00B018CA">
        <w:rPr>
          <w:color w:val="242424"/>
          <w:sz w:val="28"/>
          <w:szCs w:val="28"/>
        </w:rPr>
        <w:t xml:space="preserve">ся спокійними, хоча іноді </w:t>
      </w:r>
      <w:r w:rsidRPr="00B018CA">
        <w:rPr>
          <w:rStyle w:val="diff--ux1av"/>
          <w:color w:val="242424"/>
          <w:sz w:val="28"/>
          <w:szCs w:val="28"/>
        </w:rPr>
        <w:t>мо</w:t>
      </w:r>
      <w:r w:rsidRPr="00B018CA">
        <w:rPr>
          <w:color w:val="242424"/>
          <w:sz w:val="28"/>
          <w:szCs w:val="28"/>
        </w:rPr>
        <w:t>ж</w:t>
      </w:r>
      <w:r w:rsidRPr="00B018CA">
        <w:rPr>
          <w:rStyle w:val="diff--ux1av"/>
          <w:color w:val="242424"/>
          <w:sz w:val="28"/>
          <w:szCs w:val="28"/>
        </w:rPr>
        <w:t>у</w:t>
      </w:r>
      <w:r w:rsidRPr="00B018CA">
        <w:rPr>
          <w:color w:val="242424"/>
          <w:sz w:val="28"/>
          <w:szCs w:val="28"/>
        </w:rPr>
        <w:t xml:space="preserve">ть </w:t>
      </w:r>
      <w:r w:rsidRPr="00B018CA">
        <w:rPr>
          <w:rStyle w:val="diff--ux1av"/>
          <w:color w:val="242424"/>
          <w:sz w:val="28"/>
          <w:szCs w:val="28"/>
        </w:rPr>
        <w:t>с</w:t>
      </w:r>
      <w:r w:rsidRPr="00B018CA">
        <w:rPr>
          <w:color w:val="242424"/>
          <w:sz w:val="28"/>
          <w:szCs w:val="28"/>
        </w:rPr>
        <w:t>тик</w:t>
      </w:r>
      <w:r w:rsidRPr="00B018CA">
        <w:rPr>
          <w:rStyle w:val="diff--ux1av"/>
          <w:color w:val="242424"/>
          <w:sz w:val="28"/>
          <w:szCs w:val="28"/>
        </w:rPr>
        <w:t>ат</w:t>
      </w:r>
      <w:r w:rsidRPr="00B018CA">
        <w:rPr>
          <w:color w:val="242424"/>
          <w:sz w:val="28"/>
          <w:szCs w:val="28"/>
        </w:rPr>
        <w:t>и</w:t>
      </w:r>
      <w:r w:rsidRPr="00B018CA">
        <w:rPr>
          <w:rStyle w:val="diff--ux1av"/>
          <w:color w:val="242424"/>
          <w:sz w:val="28"/>
          <w:szCs w:val="28"/>
        </w:rPr>
        <w:t>ся з</w:t>
      </w:r>
      <w:r w:rsidRPr="00B018CA">
        <w:rPr>
          <w:color w:val="242424"/>
          <w:sz w:val="28"/>
          <w:szCs w:val="28"/>
        </w:rPr>
        <w:t xml:space="preserve"> </w:t>
      </w:r>
      <w:r w:rsidRPr="00B018CA">
        <w:rPr>
          <w:rStyle w:val="diff--ux1av"/>
          <w:color w:val="242424"/>
          <w:sz w:val="28"/>
          <w:szCs w:val="28"/>
        </w:rPr>
        <w:t xml:space="preserve">певними труднощами. </w:t>
      </w:r>
    </w:p>
    <w:p w:rsidR="005457F7" w:rsidRPr="00B018CA" w:rsidRDefault="005457F7" w:rsidP="00B018CA">
      <w:pPr>
        <w:spacing w:line="360" w:lineRule="auto"/>
        <w:ind w:firstLine="919"/>
        <w:jc w:val="both"/>
        <w:rPr>
          <w:rStyle w:val="diff--ux1av"/>
          <w:color w:val="242424"/>
          <w:sz w:val="28"/>
          <w:szCs w:val="28"/>
        </w:rPr>
      </w:pPr>
      <w:r w:rsidRPr="00B018CA">
        <w:rPr>
          <w:rStyle w:val="diff--ux1av"/>
          <w:color w:val="242424"/>
          <w:sz w:val="28"/>
          <w:szCs w:val="28"/>
        </w:rPr>
        <w:t xml:space="preserve">Високий </w:t>
      </w:r>
      <w:r w:rsidRPr="00B018CA">
        <w:rPr>
          <w:color w:val="242424"/>
          <w:sz w:val="28"/>
          <w:szCs w:val="28"/>
        </w:rPr>
        <w:t xml:space="preserve">рівень тривожності </w:t>
      </w:r>
      <w:r w:rsidRPr="00B018CA">
        <w:rPr>
          <w:rStyle w:val="diff--ux1av"/>
          <w:color w:val="242424"/>
          <w:sz w:val="28"/>
          <w:szCs w:val="28"/>
        </w:rPr>
        <w:t>прит</w:t>
      </w:r>
      <w:r w:rsidRPr="00B018CA">
        <w:rPr>
          <w:color w:val="242424"/>
          <w:sz w:val="28"/>
          <w:szCs w:val="28"/>
        </w:rPr>
        <w:t>а</w:t>
      </w:r>
      <w:r w:rsidRPr="00B018CA">
        <w:rPr>
          <w:rStyle w:val="diff--ux1av"/>
          <w:color w:val="242424"/>
          <w:sz w:val="28"/>
          <w:szCs w:val="28"/>
        </w:rPr>
        <w:t>м</w:t>
      </w:r>
      <w:r w:rsidRPr="00B018CA">
        <w:rPr>
          <w:color w:val="242424"/>
          <w:sz w:val="28"/>
          <w:szCs w:val="28"/>
        </w:rPr>
        <w:t>ан</w:t>
      </w:r>
      <w:r w:rsidRPr="00B018CA">
        <w:rPr>
          <w:rStyle w:val="diff--ux1av"/>
          <w:color w:val="242424"/>
          <w:sz w:val="28"/>
          <w:szCs w:val="28"/>
        </w:rPr>
        <w:t>н</w:t>
      </w:r>
      <w:r w:rsidRPr="00B018CA">
        <w:rPr>
          <w:color w:val="242424"/>
          <w:sz w:val="28"/>
          <w:szCs w:val="28"/>
        </w:rPr>
        <w:t>и</w:t>
      </w:r>
      <w:r w:rsidRPr="00B018CA">
        <w:rPr>
          <w:rStyle w:val="diff--ux1av"/>
          <w:color w:val="242424"/>
          <w:sz w:val="28"/>
          <w:szCs w:val="28"/>
        </w:rPr>
        <w:t>й</w:t>
      </w:r>
      <w:r w:rsidRPr="00B018CA">
        <w:rPr>
          <w:color w:val="242424"/>
          <w:sz w:val="28"/>
          <w:szCs w:val="28"/>
        </w:rPr>
        <w:t xml:space="preserve"> </w:t>
      </w:r>
      <w:r w:rsidRPr="00B018CA">
        <w:rPr>
          <w:rStyle w:val="diff--ux1av"/>
          <w:color w:val="242424"/>
          <w:sz w:val="28"/>
          <w:szCs w:val="28"/>
        </w:rPr>
        <w:t>тим,</w:t>
      </w:r>
      <w:r w:rsidRPr="00B018CA">
        <w:rPr>
          <w:color w:val="242424"/>
          <w:sz w:val="28"/>
          <w:szCs w:val="28"/>
        </w:rPr>
        <w:t xml:space="preserve"> </w:t>
      </w:r>
      <w:r w:rsidRPr="00B018CA">
        <w:rPr>
          <w:rStyle w:val="diff--ux1av"/>
          <w:color w:val="242424"/>
          <w:sz w:val="28"/>
          <w:szCs w:val="28"/>
        </w:rPr>
        <w:t>хт</w:t>
      </w:r>
      <w:r w:rsidRPr="00B018CA">
        <w:rPr>
          <w:color w:val="242424"/>
          <w:sz w:val="28"/>
          <w:szCs w:val="28"/>
        </w:rPr>
        <w:t>о</w:t>
      </w:r>
      <w:r w:rsidRPr="00B018CA">
        <w:rPr>
          <w:rStyle w:val="diff--ux1av"/>
          <w:color w:val="242424"/>
          <w:sz w:val="28"/>
          <w:szCs w:val="28"/>
        </w:rPr>
        <w:t xml:space="preserve"> в</w:t>
      </w:r>
      <w:r w:rsidRPr="00B018CA">
        <w:rPr>
          <w:color w:val="242424"/>
          <w:sz w:val="28"/>
          <w:szCs w:val="28"/>
        </w:rPr>
        <w:t>і</w:t>
      </w:r>
      <w:r w:rsidRPr="00B018CA">
        <w:rPr>
          <w:rStyle w:val="diff--ux1av"/>
          <w:color w:val="242424"/>
          <w:sz w:val="28"/>
          <w:szCs w:val="28"/>
        </w:rPr>
        <w:t>дчу</w:t>
      </w:r>
      <w:r w:rsidRPr="00B018CA">
        <w:rPr>
          <w:color w:val="242424"/>
          <w:sz w:val="28"/>
          <w:szCs w:val="28"/>
        </w:rPr>
        <w:t>ва</w:t>
      </w:r>
      <w:r w:rsidRPr="00B018CA">
        <w:rPr>
          <w:rStyle w:val="diff--ux1av"/>
          <w:color w:val="242424"/>
          <w:sz w:val="28"/>
          <w:szCs w:val="28"/>
        </w:rPr>
        <w:t>є</w:t>
      </w:r>
      <w:r w:rsidRPr="00B018CA">
        <w:rPr>
          <w:color w:val="242424"/>
          <w:sz w:val="28"/>
          <w:szCs w:val="28"/>
        </w:rPr>
        <w:t xml:space="preserve"> страх перед можливими помилками, </w:t>
      </w:r>
      <w:r w:rsidRPr="00B018CA">
        <w:rPr>
          <w:rStyle w:val="diff--ux1av"/>
          <w:color w:val="242424"/>
          <w:sz w:val="28"/>
          <w:szCs w:val="28"/>
        </w:rPr>
        <w:t>нас</w:t>
      </w:r>
      <w:r w:rsidRPr="00B018CA">
        <w:rPr>
          <w:color w:val="242424"/>
          <w:sz w:val="28"/>
          <w:szCs w:val="28"/>
        </w:rPr>
        <w:t>т</w:t>
      </w:r>
      <w:r w:rsidRPr="00B018CA">
        <w:rPr>
          <w:rStyle w:val="diff--ux1av"/>
          <w:color w:val="242424"/>
          <w:sz w:val="28"/>
          <w:szCs w:val="28"/>
        </w:rPr>
        <w:t>о</w:t>
      </w:r>
      <w:r w:rsidRPr="00B018CA">
        <w:rPr>
          <w:color w:val="242424"/>
          <w:sz w:val="28"/>
          <w:szCs w:val="28"/>
        </w:rPr>
        <w:t>ро</w:t>
      </w:r>
      <w:r w:rsidRPr="00B018CA">
        <w:rPr>
          <w:rStyle w:val="diff--ux1av"/>
          <w:color w:val="242424"/>
          <w:sz w:val="28"/>
          <w:szCs w:val="28"/>
        </w:rPr>
        <w:t>жено ст</w:t>
      </w:r>
      <w:r w:rsidRPr="00B018CA">
        <w:rPr>
          <w:color w:val="242424"/>
          <w:sz w:val="28"/>
          <w:szCs w:val="28"/>
        </w:rPr>
        <w:t>ав</w:t>
      </w:r>
      <w:r w:rsidRPr="00B018CA">
        <w:rPr>
          <w:rStyle w:val="diff--ux1av"/>
          <w:color w:val="242424"/>
          <w:sz w:val="28"/>
          <w:szCs w:val="28"/>
        </w:rPr>
        <w:t>и</w:t>
      </w:r>
      <w:r w:rsidRPr="00B018CA">
        <w:rPr>
          <w:color w:val="242424"/>
          <w:sz w:val="28"/>
          <w:szCs w:val="28"/>
        </w:rPr>
        <w:t>т</w:t>
      </w:r>
      <w:r w:rsidRPr="00B018CA">
        <w:rPr>
          <w:rStyle w:val="diff--ux1av"/>
          <w:color w:val="242424"/>
          <w:sz w:val="28"/>
          <w:szCs w:val="28"/>
        </w:rPr>
        <w:t>ь</w:t>
      </w:r>
      <w:r w:rsidRPr="00B018CA">
        <w:rPr>
          <w:color w:val="242424"/>
          <w:sz w:val="28"/>
          <w:szCs w:val="28"/>
        </w:rPr>
        <w:t xml:space="preserve">ся </w:t>
      </w:r>
      <w:r w:rsidRPr="00B018CA">
        <w:rPr>
          <w:rStyle w:val="diff--ux1av"/>
          <w:color w:val="242424"/>
          <w:sz w:val="28"/>
          <w:szCs w:val="28"/>
        </w:rPr>
        <w:t>до</w:t>
      </w:r>
      <w:r w:rsidRPr="00B018CA">
        <w:rPr>
          <w:color w:val="242424"/>
          <w:sz w:val="28"/>
          <w:szCs w:val="28"/>
        </w:rPr>
        <w:t xml:space="preserve"> в</w:t>
      </w:r>
      <w:r w:rsidRPr="00B018CA">
        <w:rPr>
          <w:rStyle w:val="diff--ux1av"/>
          <w:color w:val="242424"/>
          <w:sz w:val="28"/>
          <w:szCs w:val="28"/>
        </w:rPr>
        <w:t>ла</w:t>
      </w:r>
      <w:r w:rsidRPr="00B018CA">
        <w:rPr>
          <w:color w:val="242424"/>
          <w:sz w:val="28"/>
          <w:szCs w:val="28"/>
        </w:rPr>
        <w:t>с</w:t>
      </w:r>
      <w:r w:rsidRPr="00B018CA">
        <w:rPr>
          <w:rStyle w:val="diff--ux1av"/>
          <w:color w:val="242424"/>
          <w:sz w:val="28"/>
          <w:szCs w:val="28"/>
        </w:rPr>
        <w:t>н</w:t>
      </w:r>
      <w:r w:rsidRPr="00B018CA">
        <w:rPr>
          <w:color w:val="242424"/>
          <w:sz w:val="28"/>
          <w:szCs w:val="28"/>
        </w:rPr>
        <w:t>их</w:t>
      </w:r>
      <w:r w:rsidRPr="00B018CA">
        <w:rPr>
          <w:rStyle w:val="diff--ux1av"/>
          <w:color w:val="242424"/>
          <w:sz w:val="28"/>
          <w:szCs w:val="28"/>
        </w:rPr>
        <w:t xml:space="preserve"> здібностей</w:t>
      </w:r>
      <w:r w:rsidRPr="00B018CA">
        <w:rPr>
          <w:color w:val="242424"/>
          <w:sz w:val="28"/>
          <w:szCs w:val="28"/>
        </w:rPr>
        <w:t xml:space="preserve"> і </w:t>
      </w:r>
      <w:r w:rsidRPr="00B018CA">
        <w:rPr>
          <w:rStyle w:val="diff--ux1av"/>
          <w:color w:val="242424"/>
          <w:sz w:val="28"/>
          <w:szCs w:val="28"/>
        </w:rPr>
        <w:t>бої</w:t>
      </w:r>
      <w:r w:rsidRPr="00B018CA">
        <w:rPr>
          <w:color w:val="242424"/>
          <w:sz w:val="28"/>
          <w:szCs w:val="28"/>
        </w:rPr>
        <w:t>ть</w:t>
      </w:r>
      <w:r w:rsidRPr="00B018CA">
        <w:rPr>
          <w:rStyle w:val="diff--ux1av"/>
          <w:color w:val="242424"/>
          <w:sz w:val="28"/>
          <w:szCs w:val="28"/>
        </w:rPr>
        <w:t>ся</w:t>
      </w:r>
      <w:r w:rsidRPr="00B018CA">
        <w:rPr>
          <w:color w:val="242424"/>
          <w:sz w:val="28"/>
          <w:szCs w:val="28"/>
        </w:rPr>
        <w:t xml:space="preserve"> </w:t>
      </w:r>
      <w:r w:rsidRPr="00B018CA">
        <w:rPr>
          <w:rStyle w:val="diff--ux1av"/>
          <w:color w:val="242424"/>
          <w:sz w:val="28"/>
          <w:szCs w:val="28"/>
        </w:rPr>
        <w:t>р</w:t>
      </w:r>
      <w:r w:rsidRPr="00B018CA">
        <w:rPr>
          <w:color w:val="242424"/>
          <w:sz w:val="28"/>
          <w:szCs w:val="28"/>
        </w:rPr>
        <w:t>о</w:t>
      </w:r>
      <w:r w:rsidRPr="00B018CA">
        <w:rPr>
          <w:rStyle w:val="diff--ux1av"/>
          <w:color w:val="242424"/>
          <w:sz w:val="28"/>
          <w:szCs w:val="28"/>
        </w:rPr>
        <w:t>зч</w:t>
      </w:r>
      <w:r w:rsidRPr="00B018CA">
        <w:rPr>
          <w:color w:val="242424"/>
          <w:sz w:val="28"/>
          <w:szCs w:val="28"/>
        </w:rPr>
        <w:t>а</w:t>
      </w:r>
      <w:r w:rsidRPr="00B018CA">
        <w:rPr>
          <w:rStyle w:val="diff--ux1av"/>
          <w:color w:val="242424"/>
          <w:sz w:val="28"/>
          <w:szCs w:val="28"/>
        </w:rPr>
        <w:t>рува</w:t>
      </w:r>
      <w:r w:rsidRPr="00B018CA">
        <w:rPr>
          <w:color w:val="242424"/>
          <w:sz w:val="28"/>
          <w:szCs w:val="28"/>
        </w:rPr>
        <w:t>н</w:t>
      </w:r>
      <w:r w:rsidRPr="00B018CA">
        <w:rPr>
          <w:rStyle w:val="diff--ux1av"/>
          <w:color w:val="242424"/>
          <w:sz w:val="28"/>
          <w:szCs w:val="28"/>
        </w:rPr>
        <w:t>ь.</w:t>
      </w:r>
      <w:r w:rsidRPr="00B018CA">
        <w:rPr>
          <w:color w:val="242424"/>
          <w:sz w:val="28"/>
          <w:szCs w:val="28"/>
        </w:rPr>
        <w:t xml:space="preserve"> </w:t>
      </w:r>
      <w:r w:rsidRPr="00B018CA">
        <w:rPr>
          <w:rStyle w:val="diff--ux1av"/>
          <w:color w:val="242424"/>
          <w:sz w:val="28"/>
          <w:szCs w:val="28"/>
        </w:rPr>
        <w:t xml:space="preserve">Такі люди часто уникають </w:t>
      </w:r>
      <w:r w:rsidRPr="00B018CA">
        <w:rPr>
          <w:color w:val="242424"/>
          <w:sz w:val="28"/>
          <w:szCs w:val="28"/>
        </w:rPr>
        <w:t>складних завдань через н</w:t>
      </w:r>
      <w:r w:rsidRPr="00B018CA">
        <w:rPr>
          <w:rStyle w:val="diff--ux1av"/>
          <w:color w:val="242424"/>
          <w:sz w:val="28"/>
          <w:szCs w:val="28"/>
        </w:rPr>
        <w:t>е</w:t>
      </w:r>
      <w:r w:rsidRPr="00B018CA">
        <w:rPr>
          <w:color w:val="242424"/>
          <w:sz w:val="28"/>
          <w:szCs w:val="28"/>
        </w:rPr>
        <w:t>в</w:t>
      </w:r>
      <w:r w:rsidRPr="00B018CA">
        <w:rPr>
          <w:rStyle w:val="diff--ux1av"/>
          <w:color w:val="242424"/>
          <w:sz w:val="28"/>
          <w:szCs w:val="28"/>
        </w:rPr>
        <w:t>певненість</w:t>
      </w:r>
      <w:r w:rsidRPr="00B018CA">
        <w:rPr>
          <w:color w:val="242424"/>
          <w:sz w:val="28"/>
          <w:szCs w:val="28"/>
        </w:rPr>
        <w:t xml:space="preserve"> у своїй здатності досягти бажаного результату.</w:t>
      </w:r>
      <w:r w:rsidRPr="00B018CA">
        <w:rPr>
          <w:rStyle w:val="diff--ux1av"/>
          <w:color w:val="242424"/>
          <w:sz w:val="28"/>
          <w:szCs w:val="28"/>
        </w:rPr>
        <w:t xml:space="preserve"> </w:t>
      </w:r>
    </w:p>
    <w:p w:rsidR="00E81518" w:rsidRPr="00D47A33" w:rsidRDefault="00E81518" w:rsidP="002666AD">
      <w:pPr>
        <w:pStyle w:val="ab"/>
        <w:numPr>
          <w:ilvl w:val="0"/>
          <w:numId w:val="29"/>
        </w:numPr>
        <w:spacing w:before="0" w:beforeAutospacing="0" w:after="0" w:afterAutospacing="0" w:line="360" w:lineRule="auto"/>
        <w:ind w:left="0" w:firstLine="709"/>
        <w:jc w:val="both"/>
        <w:rPr>
          <w:rStyle w:val="ad"/>
          <w:bCs w:val="0"/>
          <w:sz w:val="28"/>
          <w:szCs w:val="28"/>
        </w:rPr>
      </w:pPr>
      <w:r w:rsidRPr="002666AD">
        <w:rPr>
          <w:rStyle w:val="ad"/>
          <w:b w:val="0"/>
          <w:sz w:val="28"/>
          <w:szCs w:val="28"/>
        </w:rPr>
        <w:t>Фрустрація</w:t>
      </w:r>
      <w:r w:rsidR="00A53179">
        <w:rPr>
          <w:rStyle w:val="ad"/>
          <w:b w:val="0"/>
          <w:sz w:val="28"/>
          <w:szCs w:val="28"/>
        </w:rPr>
        <w:t xml:space="preserve"> (</w:t>
      </w:r>
      <w:r w:rsidR="00D47A33">
        <w:rPr>
          <w:rStyle w:val="ad"/>
          <w:b w:val="0"/>
          <w:sz w:val="28"/>
          <w:szCs w:val="28"/>
        </w:rPr>
        <w:t>рис. 3.2.</w:t>
      </w:r>
      <w:r w:rsidR="007512E1">
        <w:rPr>
          <w:rStyle w:val="ad"/>
          <w:b w:val="0"/>
          <w:sz w:val="28"/>
          <w:szCs w:val="28"/>
        </w:rPr>
        <w:t>3</w:t>
      </w:r>
      <w:r w:rsidR="00D47A33">
        <w:rPr>
          <w:rStyle w:val="ad"/>
          <w:b w:val="0"/>
          <w:sz w:val="28"/>
          <w:szCs w:val="28"/>
        </w:rPr>
        <w:t>)</w:t>
      </w:r>
      <w:r w:rsidRPr="002666AD">
        <w:rPr>
          <w:rStyle w:val="ad"/>
          <w:b w:val="0"/>
          <w:sz w:val="28"/>
          <w:szCs w:val="28"/>
        </w:rPr>
        <w:t>:</w:t>
      </w:r>
    </w:p>
    <w:p w:rsidR="00D47A33" w:rsidRDefault="007512E1" w:rsidP="00D47A33">
      <w:pPr>
        <w:pStyle w:val="ab"/>
        <w:spacing w:before="0" w:beforeAutospacing="0" w:after="0" w:afterAutospacing="0" w:line="360" w:lineRule="auto"/>
        <w:jc w:val="both"/>
        <w:rPr>
          <w:rStyle w:val="ad"/>
          <w:b w:val="0"/>
          <w:sz w:val="28"/>
          <w:szCs w:val="28"/>
        </w:rPr>
      </w:pPr>
      <w:r>
        <w:rPr>
          <w:noProof/>
          <w:sz w:val="28"/>
          <w:szCs w:val="28"/>
        </w:rPr>
        <w:drawing>
          <wp:inline distT="0" distB="0" distL="0" distR="0" wp14:anchorId="6A9FAA82" wp14:editId="0A5D271B">
            <wp:extent cx="3727450" cy="2609850"/>
            <wp:effectExtent l="0" t="0" r="635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512E1" w:rsidRDefault="007512E1" w:rsidP="007512E1">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r>
        <w:rPr>
          <w:sz w:val="28"/>
          <w:szCs w:val="28"/>
          <w:lang w:val="uk-UA" w:eastAsia="uk-UA"/>
        </w:rPr>
        <w:t xml:space="preserve">Рисунок 3.2.3. Результати самооцінки психічного стану студентів: </w:t>
      </w:r>
      <w:r>
        <w:rPr>
          <w:rStyle w:val="ad"/>
          <w:b w:val="0"/>
          <w:sz w:val="28"/>
          <w:szCs w:val="28"/>
          <w:lang w:val="uk-UA"/>
        </w:rPr>
        <w:t>ф</w:t>
      </w:r>
      <w:r w:rsidRPr="002666AD">
        <w:rPr>
          <w:rStyle w:val="ad"/>
          <w:b w:val="0"/>
          <w:sz w:val="28"/>
          <w:szCs w:val="28"/>
        </w:rPr>
        <w:t>рустрація</w:t>
      </w:r>
      <w:r>
        <w:rPr>
          <w:sz w:val="28"/>
          <w:szCs w:val="28"/>
          <w:lang w:val="uk-UA" w:eastAsia="uk-UA"/>
        </w:rPr>
        <w:t>.</w:t>
      </w:r>
    </w:p>
    <w:p w:rsidR="00D47A33" w:rsidRPr="002666AD" w:rsidRDefault="00D47A33" w:rsidP="00D47A33">
      <w:pPr>
        <w:pStyle w:val="ab"/>
        <w:spacing w:before="0" w:beforeAutospacing="0" w:after="0" w:afterAutospacing="0" w:line="360" w:lineRule="auto"/>
        <w:jc w:val="both"/>
        <w:rPr>
          <w:b/>
          <w:sz w:val="28"/>
          <w:szCs w:val="28"/>
        </w:rPr>
      </w:pPr>
    </w:p>
    <w:p w:rsidR="00E81518" w:rsidRPr="00B018CA" w:rsidRDefault="00FE3AC8" w:rsidP="002666AD">
      <w:pPr>
        <w:spacing w:line="360" w:lineRule="auto"/>
        <w:ind w:firstLine="851"/>
        <w:jc w:val="both"/>
        <w:rPr>
          <w:sz w:val="28"/>
          <w:szCs w:val="28"/>
          <w:lang w:val="uk-UA"/>
        </w:rPr>
      </w:pPr>
      <w:r w:rsidRPr="00B018CA">
        <w:rPr>
          <w:sz w:val="28"/>
          <w:szCs w:val="28"/>
          <w:lang w:val="uk-UA"/>
        </w:rPr>
        <w:t>Б</w:t>
      </w:r>
      <w:r w:rsidR="00E81518" w:rsidRPr="00B018CA">
        <w:rPr>
          <w:sz w:val="28"/>
          <w:szCs w:val="28"/>
          <w:lang w:val="uk-UA"/>
        </w:rPr>
        <w:t>ільшість респондентів (</w:t>
      </w:r>
      <w:r w:rsidRPr="00B018CA">
        <w:rPr>
          <w:sz w:val="28"/>
          <w:szCs w:val="28"/>
          <w:lang w:val="uk-UA"/>
        </w:rPr>
        <w:t>29</w:t>
      </w:r>
      <w:r w:rsidR="00E81518" w:rsidRPr="00B018CA">
        <w:rPr>
          <w:sz w:val="28"/>
          <w:szCs w:val="28"/>
          <w:lang w:val="uk-UA"/>
        </w:rPr>
        <w:t>,</w:t>
      </w:r>
      <w:r w:rsidRPr="00B018CA">
        <w:rPr>
          <w:sz w:val="28"/>
          <w:szCs w:val="28"/>
          <w:lang w:val="uk-UA"/>
        </w:rPr>
        <w:t>8</w:t>
      </w:r>
      <w:r w:rsidR="00E81518" w:rsidRPr="00B018CA">
        <w:rPr>
          <w:sz w:val="28"/>
          <w:szCs w:val="28"/>
          <w:lang w:val="uk-UA"/>
        </w:rPr>
        <w:t xml:space="preserve">%) </w:t>
      </w:r>
      <w:r w:rsidRPr="00B018CA">
        <w:rPr>
          <w:sz w:val="28"/>
          <w:szCs w:val="28"/>
          <w:lang w:val="uk-UA"/>
        </w:rPr>
        <w:t>студентів</w:t>
      </w:r>
      <w:r w:rsidR="00E81518" w:rsidRPr="00B018CA">
        <w:rPr>
          <w:sz w:val="28"/>
          <w:szCs w:val="28"/>
          <w:lang w:val="uk-UA"/>
        </w:rPr>
        <w:t xml:space="preserve"> відчувають </w:t>
      </w:r>
      <w:r w:rsidRPr="00B018CA">
        <w:rPr>
          <w:sz w:val="28"/>
          <w:szCs w:val="28"/>
          <w:lang w:val="uk-UA"/>
        </w:rPr>
        <w:t xml:space="preserve">середній рівень </w:t>
      </w:r>
      <w:r w:rsidR="00E81518" w:rsidRPr="00B018CA">
        <w:rPr>
          <w:sz w:val="28"/>
          <w:szCs w:val="28"/>
          <w:lang w:val="uk-UA"/>
        </w:rPr>
        <w:t xml:space="preserve">фрустрації, що вказує на </w:t>
      </w:r>
      <w:r w:rsidRPr="00B018CA">
        <w:rPr>
          <w:sz w:val="28"/>
          <w:szCs w:val="28"/>
          <w:lang w:val="uk-UA"/>
        </w:rPr>
        <w:t xml:space="preserve">не дуже </w:t>
      </w:r>
      <w:r w:rsidR="00E81518" w:rsidRPr="00B018CA">
        <w:rPr>
          <w:sz w:val="28"/>
          <w:szCs w:val="28"/>
          <w:lang w:val="uk-UA"/>
        </w:rPr>
        <w:t>високий рівень стійкості до невдач і здатність долати труднощі.</w:t>
      </w:r>
    </w:p>
    <w:p w:rsidR="00E81518" w:rsidRPr="00B018CA" w:rsidRDefault="00FE3AC8" w:rsidP="002666AD">
      <w:pPr>
        <w:spacing w:line="360" w:lineRule="auto"/>
        <w:ind w:firstLine="709"/>
        <w:jc w:val="both"/>
        <w:rPr>
          <w:sz w:val="28"/>
          <w:szCs w:val="28"/>
          <w:lang w:val="uk-UA"/>
        </w:rPr>
      </w:pPr>
      <w:r w:rsidRPr="002666AD">
        <w:rPr>
          <w:rStyle w:val="ad"/>
          <w:b w:val="0"/>
          <w:sz w:val="28"/>
          <w:szCs w:val="28"/>
          <w:lang w:val="uk-UA"/>
        </w:rPr>
        <w:t>Тільки 16,2% студентів мають н</w:t>
      </w:r>
      <w:r w:rsidR="00E81518" w:rsidRPr="002666AD">
        <w:rPr>
          <w:rStyle w:val="ad"/>
          <w:b w:val="0"/>
          <w:sz w:val="28"/>
          <w:szCs w:val="28"/>
          <w:lang w:val="uk-UA"/>
        </w:rPr>
        <w:t>изький рівень фрустраці</w:t>
      </w:r>
      <w:r w:rsidRPr="002666AD">
        <w:rPr>
          <w:rStyle w:val="ad"/>
          <w:b w:val="0"/>
          <w:sz w:val="28"/>
          <w:szCs w:val="28"/>
          <w:lang w:val="uk-UA"/>
        </w:rPr>
        <w:t>ї, що є</w:t>
      </w:r>
      <w:r w:rsidR="00E81518" w:rsidRPr="002666AD">
        <w:rPr>
          <w:b/>
          <w:sz w:val="28"/>
          <w:szCs w:val="28"/>
          <w:lang w:val="uk-UA"/>
        </w:rPr>
        <w:t xml:space="preserve"> </w:t>
      </w:r>
      <w:r w:rsidR="00E81518" w:rsidRPr="00B018CA">
        <w:rPr>
          <w:sz w:val="28"/>
          <w:szCs w:val="28"/>
          <w:lang w:val="uk-UA"/>
        </w:rPr>
        <w:t>показником високої адаптивності й психологічної стійкості.</w:t>
      </w:r>
    </w:p>
    <w:p w:rsidR="00E81518" w:rsidRPr="00B018CA" w:rsidRDefault="00E81518" w:rsidP="002666AD">
      <w:pPr>
        <w:spacing w:line="360" w:lineRule="auto"/>
        <w:ind w:firstLine="709"/>
        <w:jc w:val="both"/>
        <w:rPr>
          <w:sz w:val="28"/>
          <w:szCs w:val="28"/>
        </w:rPr>
      </w:pPr>
      <w:r w:rsidRPr="002666AD">
        <w:rPr>
          <w:rStyle w:val="ad"/>
          <w:b w:val="0"/>
          <w:sz w:val="28"/>
          <w:szCs w:val="28"/>
        </w:rPr>
        <w:t>Високий рівень фрустрації</w:t>
      </w:r>
      <w:r w:rsidRPr="002666AD">
        <w:rPr>
          <w:b/>
          <w:sz w:val="28"/>
          <w:szCs w:val="28"/>
        </w:rPr>
        <w:t xml:space="preserve"> </w:t>
      </w:r>
      <w:r w:rsidRPr="00B018CA">
        <w:rPr>
          <w:sz w:val="28"/>
          <w:szCs w:val="28"/>
        </w:rPr>
        <w:t xml:space="preserve">виявлений у </w:t>
      </w:r>
      <w:r w:rsidR="00083E1F" w:rsidRPr="00B018CA">
        <w:rPr>
          <w:sz w:val="28"/>
          <w:szCs w:val="28"/>
          <w:lang w:val="uk-UA"/>
        </w:rPr>
        <w:t>29</w:t>
      </w:r>
      <w:r w:rsidRPr="00B018CA">
        <w:rPr>
          <w:sz w:val="28"/>
          <w:szCs w:val="28"/>
        </w:rPr>
        <w:t xml:space="preserve">,8% осіб, що свідчить про те, що </w:t>
      </w:r>
      <w:r w:rsidR="00083E1F" w:rsidRPr="00B018CA">
        <w:rPr>
          <w:sz w:val="28"/>
          <w:szCs w:val="28"/>
          <w:lang w:val="uk-UA"/>
        </w:rPr>
        <w:t xml:space="preserve">ця </w:t>
      </w:r>
      <w:r w:rsidRPr="00B018CA">
        <w:rPr>
          <w:sz w:val="28"/>
          <w:szCs w:val="28"/>
        </w:rPr>
        <w:t xml:space="preserve">кількість </w:t>
      </w:r>
      <w:r w:rsidR="00083E1F" w:rsidRPr="00B018CA">
        <w:rPr>
          <w:sz w:val="28"/>
          <w:szCs w:val="28"/>
          <w:lang w:val="uk-UA"/>
        </w:rPr>
        <w:t>студ</w:t>
      </w:r>
      <w:r w:rsidRPr="00B018CA">
        <w:rPr>
          <w:sz w:val="28"/>
          <w:szCs w:val="28"/>
        </w:rPr>
        <w:t>ентів демонструє схильність до фрустрації в умовах труднощів.</w:t>
      </w:r>
    </w:p>
    <w:p w:rsidR="005457F7" w:rsidRPr="00B018CA" w:rsidRDefault="005457F7" w:rsidP="00B018CA">
      <w:pPr>
        <w:spacing w:line="360" w:lineRule="auto"/>
        <w:ind w:firstLine="919"/>
        <w:jc w:val="both"/>
        <w:rPr>
          <w:color w:val="242424"/>
          <w:sz w:val="28"/>
          <w:szCs w:val="28"/>
        </w:rPr>
      </w:pPr>
      <w:r w:rsidRPr="00B018CA">
        <w:rPr>
          <w:rStyle w:val="diff--ux1av"/>
          <w:color w:val="242424"/>
          <w:sz w:val="28"/>
          <w:szCs w:val="28"/>
        </w:rPr>
        <w:t>У</w:t>
      </w:r>
      <w:r w:rsidRPr="00B018CA">
        <w:rPr>
          <w:color w:val="242424"/>
          <w:sz w:val="28"/>
          <w:szCs w:val="28"/>
        </w:rPr>
        <w:t xml:space="preserve"> досліджуваних </w:t>
      </w:r>
      <w:r w:rsidRPr="00B018CA">
        <w:rPr>
          <w:rStyle w:val="diff--ux1av"/>
          <w:color w:val="242424"/>
          <w:sz w:val="28"/>
          <w:szCs w:val="28"/>
        </w:rPr>
        <w:t>із висо</w:t>
      </w:r>
      <w:r w:rsidRPr="00B018CA">
        <w:rPr>
          <w:color w:val="242424"/>
          <w:sz w:val="28"/>
          <w:szCs w:val="28"/>
        </w:rPr>
        <w:t>к</w:t>
      </w:r>
      <w:r w:rsidRPr="00B018CA">
        <w:rPr>
          <w:rStyle w:val="diff--ux1av"/>
          <w:color w:val="242424"/>
          <w:sz w:val="28"/>
          <w:szCs w:val="28"/>
        </w:rPr>
        <w:t xml:space="preserve">им </w:t>
      </w:r>
      <w:r w:rsidRPr="00B018CA">
        <w:rPr>
          <w:color w:val="242424"/>
          <w:sz w:val="28"/>
          <w:szCs w:val="28"/>
        </w:rPr>
        <w:t>р</w:t>
      </w:r>
      <w:r w:rsidRPr="00B018CA">
        <w:rPr>
          <w:rStyle w:val="diff--ux1av"/>
          <w:color w:val="242424"/>
          <w:sz w:val="28"/>
          <w:szCs w:val="28"/>
        </w:rPr>
        <w:t>ів</w:t>
      </w:r>
      <w:r w:rsidRPr="00B018CA">
        <w:rPr>
          <w:color w:val="242424"/>
          <w:sz w:val="28"/>
          <w:szCs w:val="28"/>
        </w:rPr>
        <w:t>н</w:t>
      </w:r>
      <w:r w:rsidRPr="00B018CA">
        <w:rPr>
          <w:rStyle w:val="diff--ux1av"/>
          <w:color w:val="242424"/>
          <w:sz w:val="28"/>
          <w:szCs w:val="28"/>
        </w:rPr>
        <w:t>е</w:t>
      </w:r>
      <w:r w:rsidRPr="00B018CA">
        <w:rPr>
          <w:color w:val="242424"/>
          <w:sz w:val="28"/>
          <w:szCs w:val="28"/>
        </w:rPr>
        <w:t xml:space="preserve">м </w:t>
      </w:r>
      <w:r w:rsidRPr="00B018CA">
        <w:rPr>
          <w:rStyle w:val="diff--ux1av"/>
          <w:color w:val="242424"/>
          <w:sz w:val="28"/>
          <w:szCs w:val="28"/>
        </w:rPr>
        <w:t xml:space="preserve">фрустрації зазвичай спостерігається низька самооцінка, </w:t>
      </w:r>
      <w:r w:rsidRPr="00B018CA">
        <w:rPr>
          <w:color w:val="242424"/>
          <w:sz w:val="28"/>
          <w:szCs w:val="28"/>
        </w:rPr>
        <w:t xml:space="preserve">що </w:t>
      </w:r>
      <w:r w:rsidRPr="00B018CA">
        <w:rPr>
          <w:rStyle w:val="diff--ux1av"/>
          <w:color w:val="242424"/>
          <w:sz w:val="28"/>
          <w:szCs w:val="28"/>
        </w:rPr>
        <w:t>с</w:t>
      </w:r>
      <w:r w:rsidRPr="00B018CA">
        <w:rPr>
          <w:color w:val="242424"/>
          <w:sz w:val="28"/>
          <w:szCs w:val="28"/>
        </w:rPr>
        <w:t>при</w:t>
      </w:r>
      <w:r w:rsidRPr="00B018CA">
        <w:rPr>
          <w:rStyle w:val="diff--ux1av"/>
          <w:color w:val="242424"/>
          <w:sz w:val="28"/>
          <w:szCs w:val="28"/>
        </w:rPr>
        <w:t>яє час</w:t>
      </w:r>
      <w:r w:rsidRPr="00B018CA">
        <w:rPr>
          <w:color w:val="242424"/>
          <w:sz w:val="28"/>
          <w:szCs w:val="28"/>
        </w:rPr>
        <w:t>т</w:t>
      </w:r>
      <w:r w:rsidRPr="00B018CA">
        <w:rPr>
          <w:rStyle w:val="diff--ux1av"/>
          <w:color w:val="242424"/>
          <w:sz w:val="28"/>
          <w:szCs w:val="28"/>
        </w:rPr>
        <w:t>им</w:t>
      </w:r>
      <w:r w:rsidRPr="00B018CA">
        <w:rPr>
          <w:color w:val="242424"/>
          <w:sz w:val="28"/>
          <w:szCs w:val="28"/>
        </w:rPr>
        <w:t xml:space="preserve"> </w:t>
      </w:r>
      <w:r w:rsidRPr="00B018CA">
        <w:rPr>
          <w:rStyle w:val="diff--ux1av"/>
          <w:color w:val="242424"/>
          <w:sz w:val="28"/>
          <w:szCs w:val="28"/>
        </w:rPr>
        <w:t>ві</w:t>
      </w:r>
      <w:r w:rsidRPr="00B018CA">
        <w:rPr>
          <w:color w:val="242424"/>
          <w:sz w:val="28"/>
          <w:szCs w:val="28"/>
        </w:rPr>
        <w:t>дч</w:t>
      </w:r>
      <w:r w:rsidRPr="00B018CA">
        <w:rPr>
          <w:rStyle w:val="diff--ux1av"/>
          <w:color w:val="242424"/>
          <w:sz w:val="28"/>
          <w:szCs w:val="28"/>
        </w:rPr>
        <w:t>ут</w:t>
      </w:r>
      <w:r w:rsidRPr="00B018CA">
        <w:rPr>
          <w:color w:val="242424"/>
          <w:sz w:val="28"/>
          <w:szCs w:val="28"/>
        </w:rPr>
        <w:t>т</w:t>
      </w:r>
      <w:r w:rsidRPr="00B018CA">
        <w:rPr>
          <w:rStyle w:val="diff--ux1av"/>
          <w:color w:val="242424"/>
          <w:sz w:val="28"/>
          <w:szCs w:val="28"/>
        </w:rPr>
        <w:t>ям</w:t>
      </w:r>
      <w:r w:rsidRPr="00B018CA">
        <w:rPr>
          <w:color w:val="242424"/>
          <w:sz w:val="28"/>
          <w:szCs w:val="28"/>
        </w:rPr>
        <w:t xml:space="preserve"> тривожності навіть за відсутності </w:t>
      </w:r>
      <w:r w:rsidRPr="00B018CA">
        <w:rPr>
          <w:rStyle w:val="diff--ux1av"/>
          <w:color w:val="242424"/>
          <w:sz w:val="28"/>
          <w:szCs w:val="28"/>
        </w:rPr>
        <w:t>я</w:t>
      </w:r>
      <w:r w:rsidRPr="00B018CA">
        <w:rPr>
          <w:color w:val="242424"/>
          <w:sz w:val="28"/>
          <w:szCs w:val="28"/>
        </w:rPr>
        <w:t>в</w:t>
      </w:r>
      <w:r w:rsidRPr="00B018CA">
        <w:rPr>
          <w:rStyle w:val="diff--ux1av"/>
          <w:color w:val="242424"/>
          <w:sz w:val="28"/>
          <w:szCs w:val="28"/>
        </w:rPr>
        <w:t>н</w:t>
      </w:r>
      <w:r w:rsidRPr="00B018CA">
        <w:rPr>
          <w:color w:val="242424"/>
          <w:sz w:val="28"/>
          <w:szCs w:val="28"/>
        </w:rPr>
        <w:t xml:space="preserve">их причин. Ці </w:t>
      </w:r>
      <w:r w:rsidRPr="00B018CA">
        <w:rPr>
          <w:rStyle w:val="diff--ux1av"/>
          <w:color w:val="242424"/>
          <w:sz w:val="28"/>
          <w:szCs w:val="28"/>
        </w:rPr>
        <w:t>люд</w:t>
      </w:r>
      <w:r w:rsidRPr="00B018CA">
        <w:rPr>
          <w:color w:val="242424"/>
          <w:sz w:val="28"/>
          <w:szCs w:val="28"/>
        </w:rPr>
        <w:t xml:space="preserve">и </w:t>
      </w:r>
      <w:r w:rsidRPr="00B018CA">
        <w:rPr>
          <w:rStyle w:val="diff--ux1av"/>
          <w:color w:val="242424"/>
          <w:sz w:val="28"/>
          <w:szCs w:val="28"/>
        </w:rPr>
        <w:t>ча</w:t>
      </w:r>
      <w:r w:rsidRPr="00B018CA">
        <w:rPr>
          <w:color w:val="242424"/>
          <w:sz w:val="28"/>
          <w:szCs w:val="28"/>
        </w:rPr>
        <w:t>с</w:t>
      </w:r>
      <w:r w:rsidRPr="00B018CA">
        <w:rPr>
          <w:rStyle w:val="diff--ux1av"/>
          <w:color w:val="242424"/>
          <w:sz w:val="28"/>
          <w:szCs w:val="28"/>
        </w:rPr>
        <w:t>то в</w:t>
      </w:r>
      <w:r w:rsidRPr="00B018CA">
        <w:rPr>
          <w:color w:val="242424"/>
          <w:sz w:val="28"/>
          <w:szCs w:val="28"/>
        </w:rPr>
        <w:t>и</w:t>
      </w:r>
      <w:r w:rsidRPr="00B018CA">
        <w:rPr>
          <w:rStyle w:val="diff--ux1av"/>
          <w:color w:val="242424"/>
          <w:sz w:val="28"/>
          <w:szCs w:val="28"/>
        </w:rPr>
        <w:t>яв</w:t>
      </w:r>
      <w:r w:rsidRPr="00B018CA">
        <w:rPr>
          <w:color w:val="242424"/>
          <w:sz w:val="28"/>
          <w:szCs w:val="28"/>
        </w:rPr>
        <w:t>л</w:t>
      </w:r>
      <w:r w:rsidRPr="00B018CA">
        <w:rPr>
          <w:rStyle w:val="diff--ux1av"/>
          <w:color w:val="242424"/>
          <w:sz w:val="28"/>
          <w:szCs w:val="28"/>
        </w:rPr>
        <w:t>яют</w:t>
      </w:r>
      <w:r w:rsidRPr="00B018CA">
        <w:rPr>
          <w:color w:val="242424"/>
          <w:sz w:val="28"/>
          <w:szCs w:val="28"/>
        </w:rPr>
        <w:t>ь</w:t>
      </w:r>
      <w:r w:rsidRPr="00B018CA">
        <w:rPr>
          <w:rStyle w:val="diff--ux1av"/>
          <w:color w:val="242424"/>
          <w:sz w:val="28"/>
          <w:szCs w:val="28"/>
        </w:rPr>
        <w:t xml:space="preserve"> п</w:t>
      </w:r>
      <w:r w:rsidRPr="00B018CA">
        <w:rPr>
          <w:color w:val="242424"/>
          <w:sz w:val="28"/>
          <w:szCs w:val="28"/>
        </w:rPr>
        <w:t>ідвищен</w:t>
      </w:r>
      <w:r w:rsidRPr="00B018CA">
        <w:rPr>
          <w:rStyle w:val="diff--ux1av"/>
          <w:color w:val="242424"/>
          <w:sz w:val="28"/>
          <w:szCs w:val="28"/>
        </w:rPr>
        <w:t>у</w:t>
      </w:r>
      <w:r w:rsidRPr="00B018CA">
        <w:rPr>
          <w:color w:val="242424"/>
          <w:sz w:val="28"/>
          <w:szCs w:val="28"/>
        </w:rPr>
        <w:t xml:space="preserve"> </w:t>
      </w:r>
      <w:r w:rsidRPr="00B018CA">
        <w:rPr>
          <w:color w:val="242424"/>
          <w:sz w:val="28"/>
          <w:szCs w:val="28"/>
        </w:rPr>
        <w:lastRenderedPageBreak/>
        <w:t>агресивн</w:t>
      </w:r>
      <w:r w:rsidRPr="00B018CA">
        <w:rPr>
          <w:rStyle w:val="diff--ux1av"/>
          <w:color w:val="242424"/>
          <w:sz w:val="28"/>
          <w:szCs w:val="28"/>
        </w:rPr>
        <w:t>і</w:t>
      </w:r>
      <w:r w:rsidRPr="00B018CA">
        <w:rPr>
          <w:color w:val="242424"/>
          <w:sz w:val="28"/>
          <w:szCs w:val="28"/>
        </w:rPr>
        <w:t>ст</w:t>
      </w:r>
      <w:r w:rsidRPr="00B018CA">
        <w:rPr>
          <w:rStyle w:val="diff--ux1av"/>
          <w:color w:val="242424"/>
          <w:sz w:val="28"/>
          <w:szCs w:val="28"/>
        </w:rPr>
        <w:t>ь</w:t>
      </w:r>
      <w:r w:rsidRPr="00B018CA">
        <w:rPr>
          <w:color w:val="242424"/>
          <w:sz w:val="28"/>
          <w:szCs w:val="28"/>
        </w:rPr>
        <w:t xml:space="preserve"> </w:t>
      </w:r>
      <w:r w:rsidRPr="00B018CA">
        <w:rPr>
          <w:rStyle w:val="diff--ux1av"/>
          <w:color w:val="242424"/>
          <w:sz w:val="28"/>
          <w:szCs w:val="28"/>
        </w:rPr>
        <w:t>і</w:t>
      </w:r>
      <w:r w:rsidRPr="00B018CA">
        <w:rPr>
          <w:color w:val="242424"/>
          <w:sz w:val="28"/>
          <w:szCs w:val="28"/>
        </w:rPr>
        <w:t xml:space="preserve"> </w:t>
      </w:r>
      <w:r w:rsidRPr="00B018CA">
        <w:rPr>
          <w:rStyle w:val="diff--ux1av"/>
          <w:color w:val="242424"/>
          <w:sz w:val="28"/>
          <w:szCs w:val="28"/>
        </w:rPr>
        <w:t>д</w:t>
      </w:r>
      <w:r w:rsidRPr="00B018CA">
        <w:rPr>
          <w:color w:val="242424"/>
          <w:sz w:val="28"/>
          <w:szCs w:val="28"/>
        </w:rPr>
        <w:t>рат</w:t>
      </w:r>
      <w:r w:rsidRPr="00B018CA">
        <w:rPr>
          <w:rStyle w:val="diff--ux1av"/>
          <w:color w:val="242424"/>
          <w:sz w:val="28"/>
          <w:szCs w:val="28"/>
        </w:rPr>
        <w:t>і</w:t>
      </w:r>
      <w:r w:rsidRPr="00B018CA">
        <w:rPr>
          <w:color w:val="242424"/>
          <w:sz w:val="28"/>
          <w:szCs w:val="28"/>
        </w:rPr>
        <w:t>в</w:t>
      </w:r>
      <w:r w:rsidRPr="00B018CA">
        <w:rPr>
          <w:rStyle w:val="diff--ux1av"/>
          <w:color w:val="242424"/>
          <w:sz w:val="28"/>
          <w:szCs w:val="28"/>
        </w:rPr>
        <w:t>ливі</w:t>
      </w:r>
      <w:r w:rsidRPr="00B018CA">
        <w:rPr>
          <w:color w:val="242424"/>
          <w:sz w:val="28"/>
          <w:szCs w:val="28"/>
        </w:rPr>
        <w:t>ст</w:t>
      </w:r>
      <w:r w:rsidRPr="00B018CA">
        <w:rPr>
          <w:rStyle w:val="diff--ux1av"/>
          <w:color w:val="242424"/>
          <w:sz w:val="28"/>
          <w:szCs w:val="28"/>
        </w:rPr>
        <w:t>ь</w:t>
      </w:r>
      <w:r w:rsidRPr="00B018CA">
        <w:rPr>
          <w:color w:val="242424"/>
          <w:sz w:val="28"/>
          <w:szCs w:val="28"/>
        </w:rPr>
        <w:t xml:space="preserve">, відчувають гнів </w:t>
      </w:r>
      <w:r w:rsidRPr="00B018CA">
        <w:rPr>
          <w:rStyle w:val="diff--ux1av"/>
          <w:color w:val="242424"/>
          <w:sz w:val="28"/>
          <w:szCs w:val="28"/>
        </w:rPr>
        <w:t>та</w:t>
      </w:r>
      <w:r w:rsidRPr="00B018CA">
        <w:rPr>
          <w:color w:val="242424"/>
          <w:sz w:val="28"/>
          <w:szCs w:val="28"/>
        </w:rPr>
        <w:t xml:space="preserve"> розчарування через невдачі, а також </w:t>
      </w:r>
      <w:r w:rsidRPr="00B018CA">
        <w:rPr>
          <w:rStyle w:val="diff--ux1av"/>
          <w:color w:val="242424"/>
          <w:sz w:val="28"/>
          <w:szCs w:val="28"/>
        </w:rPr>
        <w:t>с</w:t>
      </w:r>
      <w:r w:rsidRPr="00B018CA">
        <w:rPr>
          <w:color w:val="242424"/>
          <w:sz w:val="28"/>
          <w:szCs w:val="28"/>
        </w:rPr>
        <w:t>т</w:t>
      </w:r>
      <w:r w:rsidRPr="00B018CA">
        <w:rPr>
          <w:rStyle w:val="diff--ux1av"/>
          <w:color w:val="242424"/>
          <w:sz w:val="28"/>
          <w:szCs w:val="28"/>
        </w:rPr>
        <w:t>икаю</w:t>
      </w:r>
      <w:r w:rsidRPr="00B018CA">
        <w:rPr>
          <w:color w:val="242424"/>
          <w:sz w:val="28"/>
          <w:szCs w:val="28"/>
        </w:rPr>
        <w:t>т</w:t>
      </w:r>
      <w:r w:rsidRPr="00B018CA">
        <w:rPr>
          <w:rStyle w:val="diff--ux1av"/>
          <w:color w:val="242424"/>
          <w:sz w:val="28"/>
          <w:szCs w:val="28"/>
        </w:rPr>
        <w:t>ься</w:t>
      </w:r>
      <w:r w:rsidRPr="00B018CA">
        <w:rPr>
          <w:color w:val="242424"/>
          <w:sz w:val="28"/>
          <w:szCs w:val="28"/>
        </w:rPr>
        <w:t xml:space="preserve"> з тр</w:t>
      </w:r>
      <w:r w:rsidRPr="00B018CA">
        <w:rPr>
          <w:rStyle w:val="diff--ux1av"/>
          <w:color w:val="242424"/>
          <w:sz w:val="28"/>
          <w:szCs w:val="28"/>
        </w:rPr>
        <w:t>удн</w:t>
      </w:r>
      <w:r w:rsidRPr="00B018CA">
        <w:rPr>
          <w:color w:val="242424"/>
          <w:sz w:val="28"/>
          <w:szCs w:val="28"/>
        </w:rPr>
        <w:t>о</w:t>
      </w:r>
      <w:r w:rsidRPr="00B018CA">
        <w:rPr>
          <w:rStyle w:val="diff--ux1av"/>
          <w:color w:val="242424"/>
          <w:sz w:val="28"/>
          <w:szCs w:val="28"/>
        </w:rPr>
        <w:t>ща</w:t>
      </w:r>
      <w:r w:rsidRPr="00B018CA">
        <w:rPr>
          <w:color w:val="242424"/>
          <w:sz w:val="28"/>
          <w:szCs w:val="28"/>
        </w:rPr>
        <w:t>м</w:t>
      </w:r>
      <w:r w:rsidRPr="00B018CA">
        <w:rPr>
          <w:rStyle w:val="diff--ux1av"/>
          <w:color w:val="242424"/>
          <w:sz w:val="28"/>
          <w:szCs w:val="28"/>
        </w:rPr>
        <w:t>и</w:t>
      </w:r>
      <w:r w:rsidRPr="00B018CA">
        <w:rPr>
          <w:color w:val="242424"/>
          <w:sz w:val="28"/>
          <w:szCs w:val="28"/>
        </w:rPr>
        <w:t xml:space="preserve"> </w:t>
      </w:r>
      <w:r w:rsidRPr="00B018CA">
        <w:rPr>
          <w:rStyle w:val="diff--ux1av"/>
          <w:color w:val="242424"/>
          <w:sz w:val="28"/>
          <w:szCs w:val="28"/>
        </w:rPr>
        <w:t xml:space="preserve">у контролі </w:t>
      </w:r>
      <w:r w:rsidRPr="00B018CA">
        <w:rPr>
          <w:color w:val="242424"/>
          <w:sz w:val="28"/>
          <w:szCs w:val="28"/>
        </w:rPr>
        <w:t xml:space="preserve">власного життя. </w:t>
      </w:r>
      <w:r w:rsidRPr="00B018CA">
        <w:rPr>
          <w:rStyle w:val="diff--ux1av"/>
          <w:color w:val="242424"/>
          <w:sz w:val="28"/>
          <w:szCs w:val="28"/>
        </w:rPr>
        <w:t xml:space="preserve">Їм </w:t>
      </w:r>
      <w:r w:rsidRPr="00B018CA">
        <w:rPr>
          <w:color w:val="242424"/>
          <w:sz w:val="28"/>
          <w:szCs w:val="28"/>
        </w:rPr>
        <w:t>не</w:t>
      </w:r>
      <w:r w:rsidRPr="00B018CA">
        <w:rPr>
          <w:rStyle w:val="diff--ux1av"/>
          <w:color w:val="242424"/>
          <w:sz w:val="28"/>
          <w:szCs w:val="28"/>
        </w:rPr>
        <w:t>рідко</w:t>
      </w:r>
      <w:r w:rsidRPr="00B018CA">
        <w:rPr>
          <w:color w:val="242424"/>
          <w:sz w:val="28"/>
          <w:szCs w:val="28"/>
        </w:rPr>
        <w:t xml:space="preserve"> </w:t>
      </w:r>
      <w:r w:rsidRPr="00B018CA">
        <w:rPr>
          <w:rStyle w:val="diff--ux1av"/>
          <w:color w:val="242424"/>
          <w:sz w:val="28"/>
          <w:szCs w:val="28"/>
        </w:rPr>
        <w:t>бр</w:t>
      </w:r>
      <w:r w:rsidRPr="00B018CA">
        <w:rPr>
          <w:color w:val="242424"/>
          <w:sz w:val="28"/>
          <w:szCs w:val="28"/>
        </w:rPr>
        <w:t>а</w:t>
      </w:r>
      <w:r w:rsidRPr="00B018CA">
        <w:rPr>
          <w:rStyle w:val="diff--ux1av"/>
          <w:color w:val="242424"/>
          <w:sz w:val="28"/>
          <w:szCs w:val="28"/>
        </w:rPr>
        <w:t>кує</w:t>
      </w:r>
      <w:r w:rsidRPr="00B018CA">
        <w:rPr>
          <w:color w:val="242424"/>
          <w:sz w:val="28"/>
          <w:szCs w:val="28"/>
        </w:rPr>
        <w:t xml:space="preserve"> здатн</w:t>
      </w:r>
      <w:r w:rsidRPr="00B018CA">
        <w:rPr>
          <w:rStyle w:val="diff--ux1av"/>
          <w:color w:val="242424"/>
          <w:sz w:val="28"/>
          <w:szCs w:val="28"/>
        </w:rPr>
        <w:t>ост</w:t>
      </w:r>
      <w:r w:rsidRPr="00B018CA">
        <w:rPr>
          <w:color w:val="242424"/>
          <w:sz w:val="28"/>
          <w:szCs w:val="28"/>
        </w:rPr>
        <w:t xml:space="preserve">і </w:t>
      </w:r>
      <w:r w:rsidRPr="00B018CA">
        <w:rPr>
          <w:rStyle w:val="diff--ux1av"/>
          <w:color w:val="242424"/>
          <w:sz w:val="28"/>
          <w:szCs w:val="28"/>
        </w:rPr>
        <w:t>ефект</w:t>
      </w:r>
      <w:r w:rsidRPr="00B018CA">
        <w:rPr>
          <w:color w:val="242424"/>
          <w:sz w:val="28"/>
          <w:szCs w:val="28"/>
        </w:rPr>
        <w:t>ив</w:t>
      </w:r>
      <w:r w:rsidRPr="00B018CA">
        <w:rPr>
          <w:rStyle w:val="diff--ux1av"/>
          <w:color w:val="242424"/>
          <w:sz w:val="28"/>
          <w:szCs w:val="28"/>
        </w:rPr>
        <w:t>но</w:t>
      </w:r>
      <w:r w:rsidRPr="00B018CA">
        <w:rPr>
          <w:color w:val="242424"/>
          <w:sz w:val="28"/>
          <w:szCs w:val="28"/>
        </w:rPr>
        <w:t xml:space="preserve"> </w:t>
      </w:r>
      <w:r w:rsidRPr="00B018CA">
        <w:rPr>
          <w:rStyle w:val="diff--ux1av"/>
          <w:color w:val="242424"/>
          <w:sz w:val="28"/>
          <w:szCs w:val="28"/>
        </w:rPr>
        <w:t xml:space="preserve">долати </w:t>
      </w:r>
      <w:r w:rsidRPr="00B018CA">
        <w:rPr>
          <w:color w:val="242424"/>
          <w:sz w:val="28"/>
          <w:szCs w:val="28"/>
        </w:rPr>
        <w:t xml:space="preserve">стресові ситуації. У таких </w:t>
      </w:r>
      <w:r w:rsidRPr="00B018CA">
        <w:rPr>
          <w:rStyle w:val="diff--ux1av"/>
          <w:color w:val="242424"/>
          <w:sz w:val="28"/>
          <w:szCs w:val="28"/>
        </w:rPr>
        <w:t>ви</w:t>
      </w:r>
      <w:r w:rsidRPr="00B018CA">
        <w:rPr>
          <w:color w:val="242424"/>
          <w:sz w:val="28"/>
          <w:szCs w:val="28"/>
        </w:rPr>
        <w:t>п</w:t>
      </w:r>
      <w:r w:rsidRPr="00B018CA">
        <w:rPr>
          <w:rStyle w:val="diff--ux1av"/>
          <w:color w:val="242424"/>
          <w:sz w:val="28"/>
          <w:szCs w:val="28"/>
        </w:rPr>
        <w:t>адках ф</w:t>
      </w:r>
      <w:r w:rsidRPr="00B018CA">
        <w:rPr>
          <w:color w:val="242424"/>
          <w:sz w:val="28"/>
          <w:szCs w:val="28"/>
        </w:rPr>
        <w:t>і</w:t>
      </w:r>
      <w:r w:rsidRPr="00B018CA">
        <w:rPr>
          <w:rStyle w:val="diff--ux1av"/>
          <w:color w:val="242424"/>
          <w:sz w:val="28"/>
          <w:szCs w:val="28"/>
        </w:rPr>
        <w:t>ксу</w:t>
      </w:r>
      <w:r w:rsidRPr="00B018CA">
        <w:rPr>
          <w:color w:val="242424"/>
          <w:sz w:val="28"/>
          <w:szCs w:val="28"/>
        </w:rPr>
        <w:t xml:space="preserve">ється зниження </w:t>
      </w:r>
      <w:r w:rsidRPr="00B018CA">
        <w:rPr>
          <w:rStyle w:val="diff--ux1av"/>
          <w:color w:val="242424"/>
          <w:sz w:val="28"/>
          <w:szCs w:val="28"/>
        </w:rPr>
        <w:t>в</w:t>
      </w:r>
      <w:r w:rsidRPr="00B018CA">
        <w:rPr>
          <w:color w:val="242424"/>
          <w:sz w:val="28"/>
          <w:szCs w:val="28"/>
        </w:rPr>
        <w:t>і</w:t>
      </w:r>
      <w:r w:rsidRPr="00B018CA">
        <w:rPr>
          <w:rStyle w:val="diff--ux1av"/>
          <w:color w:val="242424"/>
          <w:sz w:val="28"/>
          <w:szCs w:val="28"/>
        </w:rPr>
        <w:t>ри</w:t>
      </w:r>
      <w:r w:rsidRPr="00B018CA">
        <w:rPr>
          <w:color w:val="242424"/>
          <w:sz w:val="28"/>
          <w:szCs w:val="28"/>
        </w:rPr>
        <w:t xml:space="preserve"> </w:t>
      </w:r>
      <w:r w:rsidRPr="00B018CA">
        <w:rPr>
          <w:rStyle w:val="diff--ux1av"/>
          <w:color w:val="242424"/>
          <w:sz w:val="28"/>
          <w:szCs w:val="28"/>
        </w:rPr>
        <w:t>в</w:t>
      </w:r>
      <w:r w:rsidRPr="00B018CA">
        <w:rPr>
          <w:color w:val="242424"/>
          <w:sz w:val="28"/>
          <w:szCs w:val="28"/>
        </w:rPr>
        <w:t xml:space="preserve"> успішне вирішення проблем.</w:t>
      </w:r>
    </w:p>
    <w:p w:rsidR="00493EF0" w:rsidRPr="00B018CA" w:rsidRDefault="00493EF0" w:rsidP="00B018CA">
      <w:pPr>
        <w:spacing w:line="360" w:lineRule="auto"/>
        <w:ind w:firstLine="919"/>
        <w:jc w:val="both"/>
        <w:rPr>
          <w:rStyle w:val="diff--ux1av"/>
          <w:color w:val="242424"/>
          <w:sz w:val="28"/>
          <w:szCs w:val="28"/>
        </w:rPr>
      </w:pPr>
      <w:r w:rsidRPr="00B018CA">
        <w:rPr>
          <w:color w:val="242424"/>
          <w:sz w:val="28"/>
          <w:szCs w:val="28"/>
        </w:rPr>
        <w:t xml:space="preserve">Низький рівень фрустрації свідчить про високу самооцінку та </w:t>
      </w:r>
      <w:r w:rsidRPr="00B018CA">
        <w:rPr>
          <w:rStyle w:val="diff--ux1av"/>
          <w:color w:val="242424"/>
          <w:sz w:val="28"/>
          <w:szCs w:val="28"/>
        </w:rPr>
        <w:t>здатн</w:t>
      </w:r>
      <w:r w:rsidRPr="00B018CA">
        <w:rPr>
          <w:color w:val="242424"/>
          <w:sz w:val="28"/>
          <w:szCs w:val="28"/>
        </w:rPr>
        <w:t>і</w:t>
      </w:r>
      <w:r w:rsidRPr="00B018CA">
        <w:rPr>
          <w:rStyle w:val="diff--ux1av"/>
          <w:color w:val="242424"/>
          <w:sz w:val="28"/>
          <w:szCs w:val="28"/>
        </w:rPr>
        <w:t>сть</w:t>
      </w:r>
      <w:r w:rsidRPr="00B018CA">
        <w:rPr>
          <w:color w:val="242424"/>
          <w:sz w:val="28"/>
          <w:szCs w:val="28"/>
        </w:rPr>
        <w:t xml:space="preserve"> </w:t>
      </w:r>
      <w:r w:rsidRPr="00B018CA">
        <w:rPr>
          <w:rStyle w:val="diff--ux1av"/>
          <w:color w:val="242424"/>
          <w:sz w:val="28"/>
          <w:szCs w:val="28"/>
        </w:rPr>
        <w:t xml:space="preserve">залишатися спокійним </w:t>
      </w:r>
      <w:r w:rsidRPr="00B018CA">
        <w:rPr>
          <w:color w:val="242424"/>
          <w:sz w:val="28"/>
          <w:szCs w:val="28"/>
        </w:rPr>
        <w:t xml:space="preserve">у складних ситуаціях. </w:t>
      </w:r>
      <w:r w:rsidRPr="00B018CA">
        <w:rPr>
          <w:rStyle w:val="diff--ux1av"/>
          <w:color w:val="242424"/>
          <w:sz w:val="28"/>
          <w:szCs w:val="28"/>
        </w:rPr>
        <w:t>Так</w:t>
      </w:r>
      <w:r w:rsidRPr="00B018CA">
        <w:rPr>
          <w:color w:val="242424"/>
          <w:sz w:val="28"/>
          <w:szCs w:val="28"/>
        </w:rPr>
        <w:t xml:space="preserve">і </w:t>
      </w:r>
      <w:r w:rsidRPr="00B018CA">
        <w:rPr>
          <w:rStyle w:val="diff--ux1av"/>
          <w:color w:val="242424"/>
          <w:sz w:val="28"/>
          <w:szCs w:val="28"/>
        </w:rPr>
        <w:t>люд</w:t>
      </w:r>
      <w:r w:rsidRPr="00B018CA">
        <w:rPr>
          <w:color w:val="242424"/>
          <w:sz w:val="28"/>
          <w:szCs w:val="28"/>
        </w:rPr>
        <w:t xml:space="preserve">и </w:t>
      </w:r>
      <w:r w:rsidRPr="00B018CA">
        <w:rPr>
          <w:rStyle w:val="diff--ux1av"/>
          <w:color w:val="242424"/>
          <w:sz w:val="28"/>
          <w:szCs w:val="28"/>
        </w:rPr>
        <w:t xml:space="preserve">зазвичай </w:t>
      </w:r>
      <w:r w:rsidRPr="00B018CA">
        <w:rPr>
          <w:color w:val="242424"/>
          <w:sz w:val="28"/>
          <w:szCs w:val="28"/>
        </w:rPr>
        <w:t xml:space="preserve">проявляють оптимізм, намагаються </w:t>
      </w:r>
      <w:r w:rsidRPr="00B018CA">
        <w:rPr>
          <w:rStyle w:val="diff--ux1av"/>
          <w:color w:val="242424"/>
          <w:sz w:val="28"/>
          <w:szCs w:val="28"/>
        </w:rPr>
        <w:t>підт</w:t>
      </w:r>
      <w:r w:rsidRPr="00B018CA">
        <w:rPr>
          <w:color w:val="242424"/>
          <w:sz w:val="28"/>
          <w:szCs w:val="28"/>
        </w:rPr>
        <w:t>р</w:t>
      </w:r>
      <w:r w:rsidRPr="00B018CA">
        <w:rPr>
          <w:rStyle w:val="diff--ux1av"/>
          <w:color w:val="242424"/>
          <w:sz w:val="28"/>
          <w:szCs w:val="28"/>
        </w:rPr>
        <w:t>имув</w:t>
      </w:r>
      <w:r w:rsidRPr="00B018CA">
        <w:rPr>
          <w:color w:val="242424"/>
          <w:sz w:val="28"/>
          <w:szCs w:val="28"/>
        </w:rPr>
        <w:t>ати позитивний настрій і допомагають оточуючим п</w:t>
      </w:r>
      <w:r w:rsidRPr="00B018CA">
        <w:rPr>
          <w:rStyle w:val="diff--ux1av"/>
          <w:color w:val="242424"/>
          <w:sz w:val="28"/>
          <w:szCs w:val="28"/>
        </w:rPr>
        <w:t>очува</w:t>
      </w:r>
      <w:r w:rsidRPr="00B018CA">
        <w:rPr>
          <w:color w:val="242424"/>
          <w:sz w:val="28"/>
          <w:szCs w:val="28"/>
        </w:rPr>
        <w:t>ти</w:t>
      </w:r>
      <w:r w:rsidRPr="00B018CA">
        <w:rPr>
          <w:rStyle w:val="diff--ux1av"/>
          <w:color w:val="242424"/>
          <w:sz w:val="28"/>
          <w:szCs w:val="28"/>
        </w:rPr>
        <w:t>ся</w:t>
      </w:r>
      <w:r w:rsidRPr="00B018CA">
        <w:rPr>
          <w:color w:val="242424"/>
          <w:sz w:val="28"/>
          <w:szCs w:val="28"/>
        </w:rPr>
        <w:t xml:space="preserve"> </w:t>
      </w:r>
      <w:r w:rsidRPr="00B018CA">
        <w:rPr>
          <w:rStyle w:val="diff--ux1av"/>
          <w:color w:val="242424"/>
          <w:sz w:val="28"/>
          <w:szCs w:val="28"/>
        </w:rPr>
        <w:t>кр</w:t>
      </w:r>
      <w:r w:rsidRPr="00B018CA">
        <w:rPr>
          <w:color w:val="242424"/>
          <w:sz w:val="28"/>
          <w:szCs w:val="28"/>
        </w:rPr>
        <w:t>а</w:t>
      </w:r>
      <w:r w:rsidRPr="00B018CA">
        <w:rPr>
          <w:rStyle w:val="diff--ux1av"/>
          <w:color w:val="242424"/>
          <w:sz w:val="28"/>
          <w:szCs w:val="28"/>
        </w:rPr>
        <w:t>ще</w:t>
      </w:r>
      <w:r w:rsidRPr="00B018CA">
        <w:rPr>
          <w:color w:val="242424"/>
          <w:sz w:val="28"/>
          <w:szCs w:val="28"/>
        </w:rPr>
        <w:t xml:space="preserve">, навіть </w:t>
      </w:r>
      <w:r w:rsidRPr="00B018CA">
        <w:rPr>
          <w:rStyle w:val="diff--ux1av"/>
          <w:color w:val="242424"/>
          <w:sz w:val="28"/>
          <w:szCs w:val="28"/>
        </w:rPr>
        <w:t>сти</w:t>
      </w:r>
      <w:r w:rsidRPr="00B018CA">
        <w:rPr>
          <w:color w:val="242424"/>
          <w:sz w:val="28"/>
          <w:szCs w:val="28"/>
        </w:rPr>
        <w:t>к</w:t>
      </w:r>
      <w:r w:rsidRPr="00B018CA">
        <w:rPr>
          <w:rStyle w:val="diff--ux1av"/>
          <w:color w:val="242424"/>
          <w:sz w:val="28"/>
          <w:szCs w:val="28"/>
        </w:rPr>
        <w:t>аюч</w:t>
      </w:r>
      <w:r w:rsidRPr="00B018CA">
        <w:rPr>
          <w:color w:val="242424"/>
          <w:sz w:val="28"/>
          <w:szCs w:val="28"/>
        </w:rPr>
        <w:t xml:space="preserve">ись </w:t>
      </w:r>
      <w:r w:rsidRPr="00B018CA">
        <w:rPr>
          <w:rStyle w:val="diff--ux1av"/>
          <w:color w:val="242424"/>
          <w:sz w:val="28"/>
          <w:szCs w:val="28"/>
        </w:rPr>
        <w:t>і</w:t>
      </w:r>
      <w:r w:rsidRPr="00B018CA">
        <w:rPr>
          <w:color w:val="242424"/>
          <w:sz w:val="28"/>
          <w:szCs w:val="28"/>
        </w:rPr>
        <w:t xml:space="preserve">з труднощами. Вони </w:t>
      </w:r>
      <w:r w:rsidRPr="00B018CA">
        <w:rPr>
          <w:rStyle w:val="diff--ux1av"/>
          <w:color w:val="242424"/>
          <w:sz w:val="28"/>
          <w:szCs w:val="28"/>
        </w:rPr>
        <w:t>гнуч</w:t>
      </w:r>
      <w:r w:rsidRPr="00B018CA">
        <w:rPr>
          <w:color w:val="242424"/>
          <w:sz w:val="28"/>
          <w:szCs w:val="28"/>
        </w:rPr>
        <w:t xml:space="preserve">ко адаптуються до змін </w:t>
      </w:r>
      <w:r w:rsidRPr="00B018CA">
        <w:rPr>
          <w:rStyle w:val="diff--ux1av"/>
          <w:color w:val="242424"/>
          <w:sz w:val="28"/>
          <w:szCs w:val="28"/>
        </w:rPr>
        <w:t xml:space="preserve">і </w:t>
      </w:r>
      <w:r w:rsidRPr="00B018CA">
        <w:rPr>
          <w:color w:val="242424"/>
          <w:sz w:val="28"/>
          <w:szCs w:val="28"/>
        </w:rPr>
        <w:t xml:space="preserve">не </w:t>
      </w:r>
      <w:r w:rsidRPr="00B018CA">
        <w:rPr>
          <w:rStyle w:val="diff--ux1av"/>
          <w:color w:val="242424"/>
          <w:sz w:val="28"/>
          <w:szCs w:val="28"/>
        </w:rPr>
        <w:t>акц</w:t>
      </w:r>
      <w:r w:rsidRPr="00B018CA">
        <w:rPr>
          <w:color w:val="242424"/>
          <w:sz w:val="28"/>
          <w:szCs w:val="28"/>
        </w:rPr>
        <w:t>е</w:t>
      </w:r>
      <w:r w:rsidRPr="00B018CA">
        <w:rPr>
          <w:rStyle w:val="diff--ux1av"/>
          <w:color w:val="242424"/>
          <w:sz w:val="28"/>
          <w:szCs w:val="28"/>
        </w:rPr>
        <w:t>нтуют</w:t>
      </w:r>
      <w:r w:rsidRPr="00B018CA">
        <w:rPr>
          <w:color w:val="242424"/>
          <w:sz w:val="28"/>
          <w:szCs w:val="28"/>
        </w:rPr>
        <w:t>ь</w:t>
      </w:r>
      <w:r w:rsidRPr="00B018CA">
        <w:rPr>
          <w:rStyle w:val="diff--ux1av"/>
          <w:color w:val="242424"/>
          <w:sz w:val="28"/>
          <w:szCs w:val="28"/>
        </w:rPr>
        <w:t xml:space="preserve"> зайв</w:t>
      </w:r>
      <w:r w:rsidRPr="00B018CA">
        <w:rPr>
          <w:color w:val="242424"/>
          <w:sz w:val="28"/>
          <w:szCs w:val="28"/>
        </w:rPr>
        <w:t xml:space="preserve">у </w:t>
      </w:r>
      <w:r w:rsidRPr="00B018CA">
        <w:rPr>
          <w:rStyle w:val="diff--ux1av"/>
          <w:color w:val="242424"/>
          <w:sz w:val="28"/>
          <w:szCs w:val="28"/>
        </w:rPr>
        <w:t>ува</w:t>
      </w:r>
      <w:r w:rsidRPr="00B018CA">
        <w:rPr>
          <w:color w:val="242424"/>
          <w:sz w:val="28"/>
          <w:szCs w:val="28"/>
        </w:rPr>
        <w:t>г</w:t>
      </w:r>
      <w:r w:rsidRPr="00B018CA">
        <w:rPr>
          <w:rStyle w:val="diff--ux1av"/>
          <w:color w:val="242424"/>
          <w:sz w:val="28"/>
          <w:szCs w:val="28"/>
        </w:rPr>
        <w:t>у</w:t>
      </w:r>
      <w:r w:rsidRPr="00B018CA">
        <w:rPr>
          <w:color w:val="242424"/>
          <w:sz w:val="28"/>
          <w:szCs w:val="28"/>
        </w:rPr>
        <w:t xml:space="preserve"> </w:t>
      </w:r>
      <w:r w:rsidRPr="00B018CA">
        <w:rPr>
          <w:rStyle w:val="diff--ux1av"/>
          <w:color w:val="242424"/>
          <w:sz w:val="28"/>
          <w:szCs w:val="28"/>
        </w:rPr>
        <w:t xml:space="preserve">на негативних обставинах. </w:t>
      </w:r>
    </w:p>
    <w:p w:rsidR="00493EF0" w:rsidRPr="00AE1564" w:rsidRDefault="00493EF0" w:rsidP="00B018CA">
      <w:pPr>
        <w:spacing w:line="360" w:lineRule="auto"/>
        <w:ind w:firstLine="919"/>
        <w:jc w:val="both"/>
        <w:rPr>
          <w:sz w:val="28"/>
          <w:szCs w:val="28"/>
        </w:rPr>
      </w:pPr>
      <w:r w:rsidRPr="00B018CA">
        <w:rPr>
          <w:rStyle w:val="diff--ux1av"/>
          <w:color w:val="242424"/>
          <w:sz w:val="28"/>
          <w:szCs w:val="28"/>
        </w:rPr>
        <w:t xml:space="preserve">Середній </w:t>
      </w:r>
      <w:r w:rsidRPr="00B018CA">
        <w:rPr>
          <w:color w:val="242424"/>
          <w:sz w:val="28"/>
          <w:szCs w:val="28"/>
        </w:rPr>
        <w:t xml:space="preserve">рівень фрустрації </w:t>
      </w:r>
      <w:r w:rsidRPr="00B018CA">
        <w:rPr>
          <w:rStyle w:val="diff--ux1av"/>
          <w:color w:val="242424"/>
          <w:sz w:val="28"/>
          <w:szCs w:val="28"/>
        </w:rPr>
        <w:t>вка</w:t>
      </w:r>
      <w:r w:rsidRPr="00B018CA">
        <w:rPr>
          <w:color w:val="242424"/>
          <w:sz w:val="28"/>
          <w:szCs w:val="28"/>
        </w:rPr>
        <w:t>з</w:t>
      </w:r>
      <w:r w:rsidRPr="00B018CA">
        <w:rPr>
          <w:rStyle w:val="diff--ux1av"/>
          <w:color w:val="242424"/>
          <w:sz w:val="28"/>
          <w:szCs w:val="28"/>
        </w:rPr>
        <w:t>у</w:t>
      </w:r>
      <w:r w:rsidRPr="00B018CA">
        <w:rPr>
          <w:color w:val="242424"/>
          <w:sz w:val="28"/>
          <w:szCs w:val="28"/>
        </w:rPr>
        <w:t xml:space="preserve">є </w:t>
      </w:r>
      <w:r w:rsidRPr="00B018CA">
        <w:rPr>
          <w:rStyle w:val="diff--ux1av"/>
          <w:color w:val="242424"/>
          <w:sz w:val="28"/>
          <w:szCs w:val="28"/>
        </w:rPr>
        <w:t xml:space="preserve">на те, </w:t>
      </w:r>
      <w:r w:rsidRPr="00B018CA">
        <w:rPr>
          <w:color w:val="242424"/>
          <w:sz w:val="28"/>
          <w:szCs w:val="28"/>
        </w:rPr>
        <w:t>що т</w:t>
      </w:r>
      <w:r w:rsidRPr="00B018CA">
        <w:rPr>
          <w:rStyle w:val="diff--ux1av"/>
          <w:color w:val="242424"/>
          <w:sz w:val="28"/>
          <w:szCs w:val="28"/>
        </w:rPr>
        <w:t>акі</w:t>
      </w:r>
      <w:r w:rsidRPr="00B018CA">
        <w:rPr>
          <w:color w:val="242424"/>
          <w:sz w:val="28"/>
          <w:szCs w:val="28"/>
        </w:rPr>
        <w:t xml:space="preserve"> </w:t>
      </w:r>
      <w:r w:rsidRPr="00B018CA">
        <w:rPr>
          <w:rStyle w:val="diff--ux1av"/>
          <w:color w:val="242424"/>
          <w:sz w:val="28"/>
          <w:szCs w:val="28"/>
        </w:rPr>
        <w:t xml:space="preserve">люди </w:t>
      </w:r>
      <w:r w:rsidRPr="00B018CA">
        <w:rPr>
          <w:color w:val="242424"/>
          <w:sz w:val="28"/>
          <w:szCs w:val="28"/>
        </w:rPr>
        <w:t xml:space="preserve">можуть </w:t>
      </w:r>
      <w:r w:rsidRPr="00B018CA">
        <w:rPr>
          <w:rStyle w:val="diff--ux1av"/>
          <w:color w:val="242424"/>
          <w:sz w:val="28"/>
          <w:szCs w:val="28"/>
        </w:rPr>
        <w:t>пережи</w:t>
      </w:r>
      <w:r w:rsidRPr="00B018CA">
        <w:rPr>
          <w:color w:val="242424"/>
          <w:sz w:val="28"/>
          <w:szCs w:val="28"/>
        </w:rPr>
        <w:t xml:space="preserve">вати як позитивні, так і негативні емоції </w:t>
      </w:r>
      <w:r w:rsidRPr="00B018CA">
        <w:rPr>
          <w:rStyle w:val="diff--ux1av"/>
          <w:color w:val="242424"/>
          <w:sz w:val="28"/>
          <w:szCs w:val="28"/>
        </w:rPr>
        <w:t>залежн</w:t>
      </w:r>
      <w:r w:rsidRPr="00B018CA">
        <w:rPr>
          <w:color w:val="242424"/>
          <w:sz w:val="28"/>
          <w:szCs w:val="28"/>
        </w:rPr>
        <w:t>о</w:t>
      </w:r>
      <w:r w:rsidRPr="00B018CA">
        <w:rPr>
          <w:rStyle w:val="diff--ux1av"/>
          <w:color w:val="242424"/>
          <w:sz w:val="28"/>
          <w:szCs w:val="28"/>
        </w:rPr>
        <w:t xml:space="preserve"> в</w:t>
      </w:r>
      <w:r w:rsidRPr="00B018CA">
        <w:rPr>
          <w:color w:val="242424"/>
          <w:sz w:val="28"/>
          <w:szCs w:val="28"/>
        </w:rPr>
        <w:t>і</w:t>
      </w:r>
      <w:r w:rsidRPr="00B018CA">
        <w:rPr>
          <w:rStyle w:val="diff--ux1av"/>
          <w:color w:val="242424"/>
          <w:sz w:val="28"/>
          <w:szCs w:val="28"/>
        </w:rPr>
        <w:t>д с</w:t>
      </w:r>
      <w:r w:rsidRPr="00B018CA">
        <w:rPr>
          <w:color w:val="242424"/>
          <w:sz w:val="28"/>
          <w:szCs w:val="28"/>
        </w:rPr>
        <w:t>итуаці</w:t>
      </w:r>
      <w:r w:rsidRPr="00B018CA">
        <w:rPr>
          <w:rStyle w:val="diff--ux1av"/>
          <w:color w:val="242424"/>
          <w:sz w:val="28"/>
          <w:szCs w:val="28"/>
        </w:rPr>
        <w:t>ї</w:t>
      </w:r>
      <w:r w:rsidRPr="00B018CA">
        <w:rPr>
          <w:color w:val="242424"/>
          <w:sz w:val="28"/>
          <w:szCs w:val="28"/>
        </w:rPr>
        <w:t xml:space="preserve">. </w:t>
      </w:r>
      <w:r w:rsidRPr="00B018CA">
        <w:rPr>
          <w:rStyle w:val="diff--ux1av"/>
          <w:color w:val="242424"/>
          <w:sz w:val="28"/>
          <w:szCs w:val="28"/>
        </w:rPr>
        <w:t>Ін</w:t>
      </w:r>
      <w:r w:rsidRPr="00B018CA">
        <w:rPr>
          <w:color w:val="242424"/>
          <w:sz w:val="28"/>
          <w:szCs w:val="28"/>
        </w:rPr>
        <w:t>о</w:t>
      </w:r>
      <w:r w:rsidRPr="00B018CA">
        <w:rPr>
          <w:rStyle w:val="diff--ux1av"/>
          <w:color w:val="242424"/>
          <w:sz w:val="28"/>
          <w:szCs w:val="28"/>
        </w:rPr>
        <w:t>ді</w:t>
      </w:r>
      <w:r w:rsidRPr="00B018CA">
        <w:rPr>
          <w:color w:val="242424"/>
          <w:sz w:val="28"/>
          <w:szCs w:val="28"/>
        </w:rPr>
        <w:t xml:space="preserve"> </w:t>
      </w:r>
      <w:r w:rsidRPr="00B018CA">
        <w:rPr>
          <w:rStyle w:val="diff--ux1av"/>
          <w:color w:val="242424"/>
          <w:sz w:val="28"/>
          <w:szCs w:val="28"/>
        </w:rPr>
        <w:t>їм</w:t>
      </w:r>
      <w:r w:rsidRPr="00B018CA">
        <w:rPr>
          <w:color w:val="242424"/>
          <w:sz w:val="28"/>
          <w:szCs w:val="28"/>
        </w:rPr>
        <w:t xml:space="preserve"> </w:t>
      </w:r>
      <w:r w:rsidRPr="00B018CA">
        <w:rPr>
          <w:rStyle w:val="diff--ux1av"/>
          <w:color w:val="242424"/>
          <w:sz w:val="28"/>
          <w:szCs w:val="28"/>
        </w:rPr>
        <w:t>скла</w:t>
      </w:r>
      <w:r w:rsidRPr="00B018CA">
        <w:rPr>
          <w:color w:val="242424"/>
          <w:sz w:val="28"/>
          <w:szCs w:val="28"/>
        </w:rPr>
        <w:t>дн</w:t>
      </w:r>
      <w:r w:rsidRPr="00B018CA">
        <w:rPr>
          <w:rStyle w:val="diff--ux1av"/>
          <w:color w:val="242424"/>
          <w:sz w:val="28"/>
          <w:szCs w:val="28"/>
        </w:rPr>
        <w:t>о</w:t>
      </w:r>
      <w:r w:rsidRPr="00B018CA">
        <w:rPr>
          <w:color w:val="242424"/>
          <w:sz w:val="28"/>
          <w:szCs w:val="28"/>
        </w:rPr>
        <w:t xml:space="preserve"> повністю контролювати свої емоції, особливо коли обставини </w:t>
      </w:r>
      <w:r w:rsidRPr="00B018CA">
        <w:rPr>
          <w:rStyle w:val="diff--ux1av"/>
          <w:color w:val="242424"/>
          <w:sz w:val="28"/>
          <w:szCs w:val="28"/>
        </w:rPr>
        <w:t>с</w:t>
      </w:r>
      <w:r w:rsidRPr="00B018CA">
        <w:rPr>
          <w:color w:val="242424"/>
          <w:sz w:val="28"/>
          <w:szCs w:val="28"/>
        </w:rPr>
        <w:t>т</w:t>
      </w:r>
      <w:r w:rsidRPr="00B018CA">
        <w:rPr>
          <w:rStyle w:val="diff--ux1av"/>
          <w:color w:val="242424"/>
          <w:sz w:val="28"/>
          <w:szCs w:val="28"/>
        </w:rPr>
        <w:t>ают</w:t>
      </w:r>
      <w:r w:rsidRPr="00B018CA">
        <w:rPr>
          <w:color w:val="242424"/>
          <w:sz w:val="28"/>
          <w:szCs w:val="28"/>
        </w:rPr>
        <w:t xml:space="preserve">ь </w:t>
      </w:r>
      <w:r w:rsidRPr="00B018CA">
        <w:rPr>
          <w:rStyle w:val="diff--ux1av"/>
          <w:color w:val="242424"/>
          <w:sz w:val="28"/>
          <w:szCs w:val="28"/>
        </w:rPr>
        <w:t>не</w:t>
      </w:r>
      <w:r w:rsidRPr="00B018CA">
        <w:rPr>
          <w:color w:val="242424"/>
          <w:sz w:val="28"/>
          <w:szCs w:val="28"/>
        </w:rPr>
        <w:t>контрол</w:t>
      </w:r>
      <w:r w:rsidRPr="00B018CA">
        <w:rPr>
          <w:rStyle w:val="diff--ux1av"/>
          <w:color w:val="242424"/>
          <w:sz w:val="28"/>
          <w:szCs w:val="28"/>
        </w:rPr>
        <w:t>ьов</w:t>
      </w:r>
      <w:r w:rsidRPr="00B018CA">
        <w:rPr>
          <w:color w:val="242424"/>
          <w:sz w:val="28"/>
          <w:szCs w:val="28"/>
        </w:rPr>
        <w:t>а</w:t>
      </w:r>
      <w:r w:rsidRPr="00B018CA">
        <w:rPr>
          <w:rStyle w:val="diff--ux1av"/>
          <w:color w:val="242424"/>
          <w:sz w:val="28"/>
          <w:szCs w:val="28"/>
        </w:rPr>
        <w:t>н</w:t>
      </w:r>
      <w:r w:rsidRPr="00B018CA">
        <w:rPr>
          <w:color w:val="242424"/>
          <w:sz w:val="28"/>
          <w:szCs w:val="28"/>
        </w:rPr>
        <w:t>и</w:t>
      </w:r>
      <w:r w:rsidRPr="00B018CA">
        <w:rPr>
          <w:rStyle w:val="diff--ux1av"/>
          <w:color w:val="242424"/>
          <w:sz w:val="28"/>
          <w:szCs w:val="28"/>
        </w:rPr>
        <w:t>ми. У подібни</w:t>
      </w:r>
      <w:r w:rsidRPr="00B018CA">
        <w:rPr>
          <w:color w:val="242424"/>
          <w:sz w:val="28"/>
          <w:szCs w:val="28"/>
        </w:rPr>
        <w:t xml:space="preserve">х випадках вони </w:t>
      </w:r>
      <w:r w:rsidRPr="00B018CA">
        <w:rPr>
          <w:rStyle w:val="diff--ux1av"/>
          <w:color w:val="242424"/>
          <w:sz w:val="28"/>
          <w:szCs w:val="28"/>
        </w:rPr>
        <w:t>пр</w:t>
      </w:r>
      <w:r w:rsidRPr="00B018CA">
        <w:rPr>
          <w:color w:val="242424"/>
          <w:sz w:val="28"/>
          <w:szCs w:val="28"/>
        </w:rPr>
        <w:t>аг</w:t>
      </w:r>
      <w:r w:rsidRPr="00B018CA">
        <w:rPr>
          <w:rStyle w:val="diff--ux1av"/>
          <w:color w:val="242424"/>
          <w:sz w:val="28"/>
          <w:szCs w:val="28"/>
        </w:rPr>
        <w:t>ну</w:t>
      </w:r>
      <w:r w:rsidRPr="00B018CA">
        <w:rPr>
          <w:color w:val="242424"/>
          <w:sz w:val="28"/>
          <w:szCs w:val="28"/>
        </w:rPr>
        <w:t xml:space="preserve">ть уникати </w:t>
      </w:r>
      <w:r w:rsidRPr="00B018CA">
        <w:rPr>
          <w:rStyle w:val="diff--ux1av"/>
          <w:color w:val="242424"/>
          <w:sz w:val="28"/>
          <w:szCs w:val="28"/>
        </w:rPr>
        <w:t>конфл</w:t>
      </w:r>
      <w:r w:rsidRPr="00B018CA">
        <w:rPr>
          <w:color w:val="242424"/>
          <w:sz w:val="28"/>
          <w:szCs w:val="28"/>
        </w:rPr>
        <w:t>і</w:t>
      </w:r>
      <w:r w:rsidRPr="00B018CA">
        <w:rPr>
          <w:rStyle w:val="diff--ux1av"/>
          <w:color w:val="242424"/>
          <w:sz w:val="28"/>
          <w:szCs w:val="28"/>
        </w:rPr>
        <w:t>к</w:t>
      </w:r>
      <w:r w:rsidRPr="00B018CA">
        <w:rPr>
          <w:color w:val="242424"/>
          <w:sz w:val="28"/>
          <w:szCs w:val="28"/>
        </w:rPr>
        <w:t>т</w:t>
      </w:r>
      <w:r w:rsidRPr="00B018CA">
        <w:rPr>
          <w:rStyle w:val="diff--ux1av"/>
          <w:color w:val="242424"/>
          <w:sz w:val="28"/>
          <w:szCs w:val="28"/>
        </w:rPr>
        <w:t>і</w:t>
      </w:r>
      <w:r w:rsidRPr="00B018CA">
        <w:rPr>
          <w:color w:val="242424"/>
          <w:sz w:val="28"/>
          <w:szCs w:val="28"/>
        </w:rPr>
        <w:t xml:space="preserve">в і намагаються </w:t>
      </w:r>
      <w:r w:rsidRPr="00B018CA">
        <w:rPr>
          <w:rStyle w:val="diff--ux1av"/>
          <w:color w:val="242424"/>
          <w:sz w:val="28"/>
          <w:szCs w:val="28"/>
        </w:rPr>
        <w:t>збе</w:t>
      </w:r>
      <w:r w:rsidRPr="00B018CA">
        <w:rPr>
          <w:color w:val="242424"/>
          <w:sz w:val="28"/>
          <w:szCs w:val="28"/>
        </w:rPr>
        <w:t>р</w:t>
      </w:r>
      <w:r w:rsidRPr="00B018CA">
        <w:rPr>
          <w:rStyle w:val="diff--ux1av"/>
          <w:color w:val="242424"/>
          <w:sz w:val="28"/>
          <w:szCs w:val="28"/>
        </w:rPr>
        <w:t>іг</w:t>
      </w:r>
      <w:r w:rsidRPr="00B018CA">
        <w:rPr>
          <w:color w:val="242424"/>
          <w:sz w:val="28"/>
          <w:szCs w:val="28"/>
        </w:rPr>
        <w:t xml:space="preserve">ати </w:t>
      </w:r>
      <w:r w:rsidRPr="00B018CA">
        <w:rPr>
          <w:rStyle w:val="diff--ux1av"/>
          <w:color w:val="242424"/>
          <w:sz w:val="28"/>
          <w:szCs w:val="28"/>
        </w:rPr>
        <w:t>зв</w:t>
      </w:r>
      <w:r w:rsidRPr="00B018CA">
        <w:rPr>
          <w:color w:val="242424"/>
          <w:sz w:val="28"/>
          <w:szCs w:val="28"/>
        </w:rPr>
        <w:t>а</w:t>
      </w:r>
      <w:r w:rsidRPr="00B018CA">
        <w:rPr>
          <w:rStyle w:val="diff--ux1av"/>
          <w:color w:val="242424"/>
          <w:sz w:val="28"/>
          <w:szCs w:val="28"/>
        </w:rPr>
        <w:t>жений</w:t>
      </w:r>
      <w:r w:rsidRPr="00B018CA">
        <w:rPr>
          <w:color w:val="242424"/>
          <w:sz w:val="28"/>
          <w:szCs w:val="28"/>
        </w:rPr>
        <w:t xml:space="preserve"> </w:t>
      </w:r>
      <w:r w:rsidRPr="00B018CA">
        <w:rPr>
          <w:rStyle w:val="diff--ux1av"/>
          <w:color w:val="242424"/>
          <w:sz w:val="28"/>
          <w:szCs w:val="28"/>
        </w:rPr>
        <w:t>підхід</w:t>
      </w:r>
      <w:r w:rsidRPr="00B018CA">
        <w:rPr>
          <w:color w:val="242424"/>
          <w:sz w:val="28"/>
          <w:szCs w:val="28"/>
        </w:rPr>
        <w:t xml:space="preserve">, розуміючи, що </w:t>
      </w:r>
      <w:r w:rsidRPr="00B018CA">
        <w:rPr>
          <w:rStyle w:val="diff--ux1av"/>
          <w:color w:val="242424"/>
          <w:sz w:val="28"/>
          <w:szCs w:val="28"/>
        </w:rPr>
        <w:t>жи</w:t>
      </w:r>
      <w:r w:rsidRPr="00B018CA">
        <w:rPr>
          <w:color w:val="242424"/>
          <w:sz w:val="28"/>
          <w:szCs w:val="28"/>
        </w:rPr>
        <w:t>т</w:t>
      </w:r>
      <w:r w:rsidRPr="00B018CA">
        <w:rPr>
          <w:rStyle w:val="diff--ux1av"/>
          <w:color w:val="242424"/>
          <w:sz w:val="28"/>
          <w:szCs w:val="28"/>
        </w:rPr>
        <w:t>тя</w:t>
      </w:r>
      <w:r w:rsidRPr="00B018CA">
        <w:rPr>
          <w:color w:val="242424"/>
          <w:sz w:val="28"/>
          <w:szCs w:val="28"/>
        </w:rPr>
        <w:t xml:space="preserve"> </w:t>
      </w:r>
      <w:r w:rsidRPr="00B018CA">
        <w:rPr>
          <w:rStyle w:val="diff--ux1av"/>
          <w:color w:val="242424"/>
          <w:sz w:val="28"/>
          <w:szCs w:val="28"/>
        </w:rPr>
        <w:t xml:space="preserve">складається </w:t>
      </w:r>
      <w:r w:rsidRPr="00B018CA">
        <w:rPr>
          <w:color w:val="242424"/>
          <w:sz w:val="28"/>
          <w:szCs w:val="28"/>
        </w:rPr>
        <w:t xml:space="preserve">як </w:t>
      </w:r>
      <w:r w:rsidRPr="00B018CA">
        <w:rPr>
          <w:rStyle w:val="diff--ux1av"/>
          <w:color w:val="242424"/>
          <w:sz w:val="28"/>
          <w:szCs w:val="28"/>
        </w:rPr>
        <w:t>і</w:t>
      </w:r>
      <w:r w:rsidRPr="00B018CA">
        <w:rPr>
          <w:color w:val="242424"/>
          <w:sz w:val="28"/>
          <w:szCs w:val="28"/>
        </w:rPr>
        <w:t xml:space="preserve">з </w:t>
      </w:r>
      <w:r w:rsidRPr="00B018CA">
        <w:rPr>
          <w:rStyle w:val="diff--ux1av"/>
          <w:color w:val="242424"/>
          <w:sz w:val="28"/>
          <w:szCs w:val="28"/>
        </w:rPr>
        <w:t xml:space="preserve">позитивних, </w:t>
      </w:r>
      <w:r w:rsidRPr="00B018CA">
        <w:rPr>
          <w:color w:val="242424"/>
          <w:sz w:val="28"/>
          <w:szCs w:val="28"/>
        </w:rPr>
        <w:t>так і негативн</w:t>
      </w:r>
      <w:r w:rsidRPr="00B018CA">
        <w:rPr>
          <w:rStyle w:val="diff--ux1av"/>
          <w:color w:val="242424"/>
          <w:sz w:val="28"/>
          <w:szCs w:val="28"/>
        </w:rPr>
        <w:t>их</w:t>
      </w:r>
      <w:r w:rsidRPr="00B018CA">
        <w:rPr>
          <w:color w:val="242424"/>
          <w:sz w:val="28"/>
          <w:szCs w:val="28"/>
        </w:rPr>
        <w:t xml:space="preserve"> </w:t>
      </w:r>
      <w:r w:rsidRPr="00B018CA">
        <w:rPr>
          <w:rStyle w:val="diff--ux1av"/>
          <w:color w:val="242424"/>
          <w:sz w:val="28"/>
          <w:szCs w:val="28"/>
        </w:rPr>
        <w:t>м</w:t>
      </w:r>
      <w:r w:rsidRPr="00B018CA">
        <w:rPr>
          <w:color w:val="242424"/>
          <w:sz w:val="28"/>
          <w:szCs w:val="28"/>
        </w:rPr>
        <w:t>о</w:t>
      </w:r>
      <w:r w:rsidRPr="00B018CA">
        <w:rPr>
          <w:rStyle w:val="diff--ux1av"/>
          <w:color w:val="242424"/>
          <w:sz w:val="28"/>
          <w:szCs w:val="28"/>
        </w:rPr>
        <w:t>мент</w:t>
      </w:r>
      <w:r w:rsidRPr="00B018CA">
        <w:rPr>
          <w:color w:val="242424"/>
          <w:sz w:val="28"/>
          <w:szCs w:val="28"/>
        </w:rPr>
        <w:t>і</w:t>
      </w:r>
      <w:r w:rsidRPr="00B018CA">
        <w:rPr>
          <w:rStyle w:val="diff--ux1av"/>
          <w:color w:val="242424"/>
          <w:sz w:val="28"/>
          <w:szCs w:val="28"/>
        </w:rPr>
        <w:t>в</w:t>
      </w:r>
      <w:r w:rsidRPr="00B018CA">
        <w:rPr>
          <w:color w:val="242424"/>
          <w:sz w:val="28"/>
          <w:szCs w:val="28"/>
        </w:rPr>
        <w:t xml:space="preserve">. Високий рівень фрустрації </w:t>
      </w:r>
      <w:r w:rsidRPr="00B018CA">
        <w:rPr>
          <w:rStyle w:val="diff--ux1av"/>
          <w:color w:val="242424"/>
          <w:sz w:val="28"/>
          <w:szCs w:val="28"/>
        </w:rPr>
        <w:t>х</w:t>
      </w:r>
      <w:r w:rsidRPr="00B018CA">
        <w:rPr>
          <w:color w:val="242424"/>
          <w:sz w:val="28"/>
          <w:szCs w:val="28"/>
        </w:rPr>
        <w:t>а</w:t>
      </w:r>
      <w:r w:rsidRPr="00B018CA">
        <w:rPr>
          <w:rStyle w:val="diff--ux1av"/>
          <w:color w:val="242424"/>
          <w:sz w:val="28"/>
          <w:szCs w:val="28"/>
        </w:rPr>
        <w:t>р</w:t>
      </w:r>
      <w:r w:rsidRPr="00B018CA">
        <w:rPr>
          <w:color w:val="242424"/>
          <w:sz w:val="28"/>
          <w:szCs w:val="28"/>
        </w:rPr>
        <w:t>а</w:t>
      </w:r>
      <w:r w:rsidRPr="00B018CA">
        <w:rPr>
          <w:rStyle w:val="diff--ux1av"/>
          <w:color w:val="242424"/>
          <w:sz w:val="28"/>
          <w:szCs w:val="28"/>
        </w:rPr>
        <w:t>к</w:t>
      </w:r>
      <w:r w:rsidRPr="00B018CA">
        <w:rPr>
          <w:color w:val="242424"/>
          <w:sz w:val="28"/>
          <w:szCs w:val="28"/>
        </w:rPr>
        <w:t>те</w:t>
      </w:r>
      <w:r w:rsidRPr="00B018CA">
        <w:rPr>
          <w:rStyle w:val="diff--ux1av"/>
          <w:color w:val="242424"/>
          <w:sz w:val="28"/>
          <w:szCs w:val="28"/>
        </w:rPr>
        <w:t>ризуєть</w:t>
      </w:r>
      <w:r w:rsidRPr="00B018CA">
        <w:rPr>
          <w:color w:val="242424"/>
          <w:sz w:val="28"/>
          <w:szCs w:val="28"/>
        </w:rPr>
        <w:t>с</w:t>
      </w:r>
      <w:r w:rsidRPr="00B018CA">
        <w:rPr>
          <w:rStyle w:val="diff--ux1av"/>
          <w:color w:val="242424"/>
          <w:sz w:val="28"/>
          <w:szCs w:val="28"/>
        </w:rPr>
        <w:t>я</w:t>
      </w:r>
      <w:r w:rsidRPr="00B018CA">
        <w:rPr>
          <w:color w:val="242424"/>
          <w:sz w:val="28"/>
          <w:szCs w:val="28"/>
        </w:rPr>
        <w:t xml:space="preserve"> схильніст</w:t>
      </w:r>
      <w:r w:rsidRPr="00B018CA">
        <w:rPr>
          <w:rStyle w:val="diff--ux1av"/>
          <w:color w:val="242424"/>
          <w:sz w:val="28"/>
          <w:szCs w:val="28"/>
        </w:rPr>
        <w:t>ю</w:t>
      </w:r>
      <w:r w:rsidRPr="00B018CA">
        <w:rPr>
          <w:color w:val="242424"/>
          <w:sz w:val="28"/>
          <w:szCs w:val="28"/>
        </w:rPr>
        <w:t xml:space="preserve"> до стресу</w:t>
      </w:r>
      <w:r w:rsidRPr="00B018CA">
        <w:rPr>
          <w:rStyle w:val="diff--ux1av"/>
          <w:color w:val="242424"/>
          <w:sz w:val="28"/>
          <w:szCs w:val="28"/>
        </w:rPr>
        <w:t>,</w:t>
      </w:r>
      <w:r w:rsidRPr="00B018CA">
        <w:rPr>
          <w:color w:val="242424"/>
          <w:sz w:val="28"/>
          <w:szCs w:val="28"/>
        </w:rPr>
        <w:t xml:space="preserve"> част</w:t>
      </w:r>
      <w:r w:rsidRPr="00B018CA">
        <w:rPr>
          <w:rStyle w:val="diff--ux1av"/>
          <w:color w:val="242424"/>
          <w:sz w:val="28"/>
          <w:szCs w:val="28"/>
        </w:rPr>
        <w:t>ими</w:t>
      </w:r>
      <w:r w:rsidRPr="00B018CA">
        <w:rPr>
          <w:color w:val="242424"/>
          <w:sz w:val="28"/>
          <w:szCs w:val="28"/>
        </w:rPr>
        <w:t xml:space="preserve"> відчут</w:t>
      </w:r>
      <w:r w:rsidRPr="00B018CA">
        <w:rPr>
          <w:rStyle w:val="diff--ux1av"/>
          <w:color w:val="242424"/>
          <w:sz w:val="28"/>
          <w:szCs w:val="28"/>
        </w:rPr>
        <w:t>тям</w:t>
      </w:r>
      <w:r w:rsidRPr="00B018CA">
        <w:rPr>
          <w:color w:val="242424"/>
          <w:sz w:val="28"/>
          <w:szCs w:val="28"/>
        </w:rPr>
        <w:t>и</w:t>
      </w:r>
      <w:r w:rsidRPr="00B018CA">
        <w:rPr>
          <w:rStyle w:val="diff--ux1av"/>
          <w:color w:val="242424"/>
          <w:sz w:val="28"/>
          <w:szCs w:val="28"/>
        </w:rPr>
        <w:t xml:space="preserve"> три</w:t>
      </w:r>
      <w:r w:rsidRPr="00B018CA">
        <w:rPr>
          <w:color w:val="242424"/>
          <w:sz w:val="28"/>
          <w:szCs w:val="28"/>
        </w:rPr>
        <w:t>вог</w:t>
      </w:r>
      <w:r w:rsidRPr="00B018CA">
        <w:rPr>
          <w:rStyle w:val="diff--ux1av"/>
          <w:color w:val="242424"/>
          <w:sz w:val="28"/>
          <w:szCs w:val="28"/>
        </w:rPr>
        <w:t>и</w:t>
      </w:r>
      <w:r w:rsidRPr="00B018CA">
        <w:rPr>
          <w:color w:val="242424"/>
          <w:sz w:val="28"/>
          <w:szCs w:val="28"/>
        </w:rPr>
        <w:t xml:space="preserve"> та страх</w:t>
      </w:r>
      <w:r w:rsidRPr="00B018CA">
        <w:rPr>
          <w:rStyle w:val="diff--ux1av"/>
          <w:color w:val="242424"/>
          <w:sz w:val="28"/>
          <w:szCs w:val="28"/>
        </w:rPr>
        <w:t>у</w:t>
      </w:r>
      <w:r w:rsidRPr="00B018CA">
        <w:rPr>
          <w:color w:val="242424"/>
          <w:sz w:val="28"/>
          <w:szCs w:val="28"/>
        </w:rPr>
        <w:t xml:space="preserve"> перед </w:t>
      </w:r>
      <w:r w:rsidRPr="00B018CA">
        <w:rPr>
          <w:rStyle w:val="diff--ux1av"/>
          <w:color w:val="242424"/>
          <w:sz w:val="28"/>
          <w:szCs w:val="28"/>
        </w:rPr>
        <w:t xml:space="preserve">можливими </w:t>
      </w:r>
      <w:r w:rsidRPr="00B018CA">
        <w:rPr>
          <w:color w:val="242424"/>
          <w:sz w:val="28"/>
          <w:szCs w:val="28"/>
        </w:rPr>
        <w:t xml:space="preserve">невдачами. </w:t>
      </w:r>
      <w:r w:rsidRPr="00B018CA">
        <w:rPr>
          <w:rStyle w:val="diff--ux1av"/>
          <w:color w:val="242424"/>
          <w:sz w:val="28"/>
          <w:szCs w:val="28"/>
        </w:rPr>
        <w:t>Такі</w:t>
      </w:r>
      <w:r w:rsidRPr="00B018CA">
        <w:rPr>
          <w:color w:val="242424"/>
          <w:sz w:val="28"/>
          <w:szCs w:val="28"/>
        </w:rPr>
        <w:t xml:space="preserve"> </w:t>
      </w:r>
      <w:r w:rsidRPr="00B018CA">
        <w:rPr>
          <w:rStyle w:val="diff--ux1av"/>
          <w:color w:val="242424"/>
          <w:sz w:val="28"/>
          <w:szCs w:val="28"/>
        </w:rPr>
        <w:t xml:space="preserve">люди </w:t>
      </w:r>
      <w:r w:rsidRPr="00B018CA">
        <w:rPr>
          <w:color w:val="242424"/>
          <w:sz w:val="28"/>
          <w:szCs w:val="28"/>
        </w:rPr>
        <w:t xml:space="preserve">можуть </w:t>
      </w:r>
      <w:r w:rsidRPr="00B018CA">
        <w:rPr>
          <w:rStyle w:val="diff--ux1av"/>
          <w:color w:val="242424"/>
          <w:sz w:val="28"/>
          <w:szCs w:val="28"/>
        </w:rPr>
        <w:t>реаг</w:t>
      </w:r>
      <w:r w:rsidRPr="00B018CA">
        <w:rPr>
          <w:color w:val="242424"/>
          <w:sz w:val="28"/>
          <w:szCs w:val="28"/>
        </w:rPr>
        <w:t>у</w:t>
      </w:r>
      <w:r w:rsidRPr="00B018CA">
        <w:rPr>
          <w:rStyle w:val="diff--ux1av"/>
          <w:color w:val="242424"/>
          <w:sz w:val="28"/>
          <w:szCs w:val="28"/>
        </w:rPr>
        <w:t>ва</w:t>
      </w:r>
      <w:r w:rsidRPr="00B018CA">
        <w:rPr>
          <w:color w:val="242424"/>
          <w:sz w:val="28"/>
          <w:szCs w:val="28"/>
        </w:rPr>
        <w:t xml:space="preserve">ти </w:t>
      </w:r>
      <w:r w:rsidRPr="00B018CA">
        <w:rPr>
          <w:rStyle w:val="diff--ux1av"/>
          <w:color w:val="242424"/>
          <w:sz w:val="28"/>
          <w:szCs w:val="28"/>
        </w:rPr>
        <w:t>агре</w:t>
      </w:r>
      <w:r w:rsidRPr="00B018CA">
        <w:rPr>
          <w:color w:val="242424"/>
          <w:sz w:val="28"/>
          <w:szCs w:val="28"/>
        </w:rPr>
        <w:t>си</w:t>
      </w:r>
      <w:r w:rsidRPr="00B018CA">
        <w:rPr>
          <w:rStyle w:val="diff--ux1av"/>
          <w:color w:val="242424"/>
          <w:sz w:val="28"/>
          <w:szCs w:val="28"/>
        </w:rPr>
        <w:t>в</w:t>
      </w:r>
      <w:r w:rsidRPr="00B018CA">
        <w:rPr>
          <w:color w:val="242424"/>
          <w:sz w:val="28"/>
          <w:szCs w:val="28"/>
        </w:rPr>
        <w:t>н</w:t>
      </w:r>
      <w:r w:rsidRPr="00B018CA">
        <w:rPr>
          <w:rStyle w:val="diff--ux1av"/>
          <w:color w:val="242424"/>
          <w:sz w:val="28"/>
          <w:szCs w:val="28"/>
        </w:rPr>
        <w:t>о</w:t>
      </w:r>
      <w:r w:rsidRPr="00B018CA">
        <w:rPr>
          <w:color w:val="242424"/>
          <w:sz w:val="28"/>
          <w:szCs w:val="28"/>
        </w:rPr>
        <w:t xml:space="preserve"> </w:t>
      </w:r>
      <w:r w:rsidRPr="00B018CA">
        <w:rPr>
          <w:rStyle w:val="diff--ux1av"/>
          <w:color w:val="242424"/>
          <w:sz w:val="28"/>
          <w:szCs w:val="28"/>
        </w:rPr>
        <w:t>чи</w:t>
      </w:r>
      <w:r w:rsidRPr="00B018CA">
        <w:rPr>
          <w:color w:val="242424"/>
          <w:sz w:val="28"/>
          <w:szCs w:val="28"/>
        </w:rPr>
        <w:t xml:space="preserve"> </w:t>
      </w:r>
      <w:r w:rsidRPr="00B018CA">
        <w:rPr>
          <w:rStyle w:val="diff--ux1av"/>
          <w:color w:val="242424"/>
          <w:sz w:val="28"/>
          <w:szCs w:val="28"/>
        </w:rPr>
        <w:t>н</w:t>
      </w:r>
      <w:r w:rsidRPr="00B018CA">
        <w:rPr>
          <w:color w:val="242424"/>
          <w:sz w:val="28"/>
          <w:szCs w:val="28"/>
        </w:rPr>
        <w:t>а</w:t>
      </w:r>
      <w:r w:rsidRPr="00B018CA">
        <w:rPr>
          <w:rStyle w:val="diff--ux1av"/>
          <w:color w:val="242424"/>
          <w:sz w:val="28"/>
          <w:szCs w:val="28"/>
        </w:rPr>
        <w:t>дмі</w:t>
      </w:r>
      <w:r w:rsidRPr="00B018CA">
        <w:rPr>
          <w:color w:val="242424"/>
          <w:sz w:val="28"/>
          <w:szCs w:val="28"/>
        </w:rPr>
        <w:t>р</w:t>
      </w:r>
      <w:r w:rsidRPr="00B018CA">
        <w:rPr>
          <w:rStyle w:val="diff--ux1av"/>
          <w:color w:val="242424"/>
          <w:sz w:val="28"/>
          <w:szCs w:val="28"/>
        </w:rPr>
        <w:t>но</w:t>
      </w:r>
      <w:r w:rsidRPr="00B018CA">
        <w:rPr>
          <w:color w:val="242424"/>
          <w:sz w:val="28"/>
          <w:szCs w:val="28"/>
        </w:rPr>
        <w:t xml:space="preserve"> </w:t>
      </w:r>
      <w:r w:rsidRPr="00B018CA">
        <w:rPr>
          <w:rStyle w:val="diff--ux1av"/>
          <w:color w:val="242424"/>
          <w:sz w:val="28"/>
          <w:szCs w:val="28"/>
        </w:rPr>
        <w:t xml:space="preserve">хвилюватися через труднощі </w:t>
      </w:r>
      <w:r w:rsidRPr="00B018CA">
        <w:rPr>
          <w:color w:val="242424"/>
          <w:sz w:val="28"/>
          <w:szCs w:val="28"/>
        </w:rPr>
        <w:t>або н</w:t>
      </w:r>
      <w:r w:rsidRPr="00B018CA">
        <w:rPr>
          <w:rStyle w:val="diff--ux1av"/>
          <w:color w:val="242424"/>
          <w:sz w:val="28"/>
          <w:szCs w:val="28"/>
        </w:rPr>
        <w:t>епе</w:t>
      </w:r>
      <w:r w:rsidRPr="00B018CA">
        <w:rPr>
          <w:color w:val="242424"/>
          <w:sz w:val="28"/>
          <w:szCs w:val="28"/>
        </w:rPr>
        <w:t>ре</w:t>
      </w:r>
      <w:r w:rsidRPr="00B018CA">
        <w:rPr>
          <w:rStyle w:val="diff--ux1av"/>
          <w:color w:val="242424"/>
          <w:sz w:val="28"/>
          <w:szCs w:val="28"/>
        </w:rPr>
        <w:t>дбачу</w:t>
      </w:r>
      <w:r w:rsidRPr="00B018CA">
        <w:rPr>
          <w:color w:val="242424"/>
          <w:sz w:val="28"/>
          <w:szCs w:val="28"/>
        </w:rPr>
        <w:t>ван</w:t>
      </w:r>
      <w:r w:rsidRPr="00B018CA">
        <w:rPr>
          <w:rStyle w:val="diff--ux1av"/>
          <w:color w:val="242424"/>
          <w:sz w:val="28"/>
          <w:szCs w:val="28"/>
        </w:rPr>
        <w:t>і</w:t>
      </w:r>
      <w:r w:rsidRPr="00B018CA">
        <w:rPr>
          <w:color w:val="242424"/>
          <w:sz w:val="28"/>
          <w:szCs w:val="28"/>
        </w:rPr>
        <w:t xml:space="preserve"> </w:t>
      </w:r>
      <w:r w:rsidRPr="00AE1564">
        <w:rPr>
          <w:rStyle w:val="diff--ux1av"/>
          <w:color w:val="242424"/>
          <w:sz w:val="28"/>
          <w:szCs w:val="28"/>
        </w:rPr>
        <w:t>си</w:t>
      </w:r>
      <w:r w:rsidRPr="00AE1564">
        <w:rPr>
          <w:color w:val="242424"/>
          <w:sz w:val="28"/>
          <w:szCs w:val="28"/>
        </w:rPr>
        <w:t>ту</w:t>
      </w:r>
      <w:r w:rsidRPr="00AE1564">
        <w:rPr>
          <w:rStyle w:val="diff--ux1av"/>
          <w:color w:val="242424"/>
          <w:sz w:val="28"/>
          <w:szCs w:val="28"/>
        </w:rPr>
        <w:t>ац</w:t>
      </w:r>
      <w:r w:rsidRPr="00AE1564">
        <w:rPr>
          <w:color w:val="242424"/>
          <w:sz w:val="28"/>
          <w:szCs w:val="28"/>
        </w:rPr>
        <w:t>і</w:t>
      </w:r>
      <w:r w:rsidRPr="00AE1564">
        <w:rPr>
          <w:rStyle w:val="diff--ux1av"/>
          <w:color w:val="242424"/>
          <w:sz w:val="28"/>
          <w:szCs w:val="28"/>
        </w:rPr>
        <w:t>ї</w:t>
      </w:r>
      <w:r w:rsidRPr="00AE1564">
        <w:rPr>
          <w:color w:val="242424"/>
          <w:sz w:val="28"/>
          <w:szCs w:val="28"/>
        </w:rPr>
        <w:t>.</w:t>
      </w:r>
    </w:p>
    <w:p w:rsidR="00E81518" w:rsidRPr="00DE2148" w:rsidRDefault="00E81518" w:rsidP="00B018CA">
      <w:pPr>
        <w:pStyle w:val="ab"/>
        <w:numPr>
          <w:ilvl w:val="0"/>
          <w:numId w:val="29"/>
        </w:numPr>
        <w:spacing w:before="0" w:beforeAutospacing="0" w:after="0" w:afterAutospacing="0" w:line="360" w:lineRule="auto"/>
        <w:ind w:left="0" w:firstLine="919"/>
        <w:jc w:val="both"/>
        <w:rPr>
          <w:rStyle w:val="ad"/>
          <w:b w:val="0"/>
          <w:bCs w:val="0"/>
          <w:sz w:val="28"/>
          <w:szCs w:val="28"/>
        </w:rPr>
      </w:pPr>
      <w:r w:rsidRPr="00AE1564">
        <w:rPr>
          <w:rStyle w:val="ad"/>
          <w:b w:val="0"/>
          <w:sz w:val="28"/>
          <w:szCs w:val="28"/>
        </w:rPr>
        <w:t>Агресивність</w:t>
      </w:r>
      <w:r w:rsidR="00DE2148">
        <w:rPr>
          <w:rStyle w:val="ad"/>
          <w:b w:val="0"/>
          <w:sz w:val="28"/>
          <w:szCs w:val="28"/>
        </w:rPr>
        <w:t xml:space="preserve"> (див. рис.3.2.4)</w:t>
      </w:r>
      <w:r w:rsidRPr="00AE1564">
        <w:rPr>
          <w:rStyle w:val="ad"/>
          <w:b w:val="0"/>
          <w:sz w:val="28"/>
          <w:szCs w:val="28"/>
        </w:rPr>
        <w:t>:</w:t>
      </w:r>
    </w:p>
    <w:p w:rsidR="00DE2148" w:rsidRDefault="00DE2148" w:rsidP="00DE2148">
      <w:pPr>
        <w:pStyle w:val="ab"/>
        <w:spacing w:before="0" w:beforeAutospacing="0" w:after="0" w:afterAutospacing="0" w:line="360" w:lineRule="auto"/>
        <w:ind w:left="919"/>
        <w:jc w:val="both"/>
        <w:rPr>
          <w:sz w:val="28"/>
          <w:szCs w:val="28"/>
        </w:rPr>
      </w:pPr>
      <w:r>
        <w:rPr>
          <w:noProof/>
          <w:sz w:val="28"/>
          <w:szCs w:val="28"/>
        </w:rPr>
        <w:drawing>
          <wp:anchor distT="0" distB="0" distL="114300" distR="114300" simplePos="0" relativeHeight="251658240" behindDoc="0" locked="0" layoutInCell="1" allowOverlap="1">
            <wp:simplePos x="1485900" y="7239000"/>
            <wp:positionH relativeFrom="column">
              <wp:align>left</wp:align>
            </wp:positionH>
            <wp:positionV relativeFrom="paragraph">
              <wp:align>top</wp:align>
            </wp:positionV>
            <wp:extent cx="3727450" cy="2609850"/>
            <wp:effectExtent l="0" t="0" r="6350" b="0"/>
            <wp:wrapSquare wrapText="bothSides"/>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DE2148" w:rsidRPr="00DE2148" w:rsidRDefault="00DE2148" w:rsidP="00DE2148">
      <w:pPr>
        <w:rPr>
          <w:lang w:val="uk-UA" w:eastAsia="uk-UA"/>
        </w:rPr>
      </w:pPr>
    </w:p>
    <w:p w:rsidR="00DE2148" w:rsidRPr="00DE2148" w:rsidRDefault="00DE2148" w:rsidP="00DE2148">
      <w:pPr>
        <w:rPr>
          <w:lang w:val="uk-UA" w:eastAsia="uk-UA"/>
        </w:rPr>
      </w:pPr>
    </w:p>
    <w:p w:rsidR="00DE2148" w:rsidRPr="00DE2148" w:rsidRDefault="00DE2148" w:rsidP="00DE2148">
      <w:pPr>
        <w:rPr>
          <w:lang w:val="uk-UA" w:eastAsia="uk-UA"/>
        </w:rPr>
      </w:pPr>
    </w:p>
    <w:p w:rsidR="00DE2148" w:rsidRPr="00DE2148" w:rsidRDefault="00DE2148" w:rsidP="00DE2148">
      <w:pPr>
        <w:rPr>
          <w:lang w:val="uk-UA" w:eastAsia="uk-UA"/>
        </w:rPr>
      </w:pPr>
    </w:p>
    <w:p w:rsidR="00DE2148" w:rsidRPr="00DE2148" w:rsidRDefault="00DE2148" w:rsidP="00DE2148">
      <w:pPr>
        <w:rPr>
          <w:lang w:val="uk-UA" w:eastAsia="uk-UA"/>
        </w:rPr>
      </w:pPr>
    </w:p>
    <w:p w:rsidR="00DE2148" w:rsidRPr="00DE2148" w:rsidRDefault="00DE2148" w:rsidP="00DE2148">
      <w:pPr>
        <w:rPr>
          <w:lang w:val="uk-UA" w:eastAsia="uk-UA"/>
        </w:rPr>
      </w:pPr>
    </w:p>
    <w:p w:rsidR="00DE2148" w:rsidRPr="00DE2148" w:rsidRDefault="00DE2148" w:rsidP="00DE2148">
      <w:pPr>
        <w:rPr>
          <w:lang w:val="uk-UA" w:eastAsia="uk-UA"/>
        </w:rPr>
      </w:pPr>
    </w:p>
    <w:p w:rsidR="00DE2148" w:rsidRPr="00DE2148" w:rsidRDefault="00DE2148" w:rsidP="00DE2148">
      <w:pPr>
        <w:rPr>
          <w:lang w:val="uk-UA" w:eastAsia="uk-UA"/>
        </w:rPr>
      </w:pPr>
    </w:p>
    <w:p w:rsidR="00DE2148" w:rsidRPr="00DE2148" w:rsidRDefault="00DE2148" w:rsidP="00DE2148">
      <w:pPr>
        <w:rPr>
          <w:lang w:val="uk-UA" w:eastAsia="uk-UA"/>
        </w:rPr>
      </w:pPr>
    </w:p>
    <w:p w:rsidR="00DE2148" w:rsidRPr="00DE2148" w:rsidRDefault="00DE2148" w:rsidP="00DE2148">
      <w:pPr>
        <w:rPr>
          <w:lang w:val="uk-UA" w:eastAsia="uk-UA"/>
        </w:rPr>
      </w:pPr>
    </w:p>
    <w:p w:rsidR="00DE2148" w:rsidRPr="00DE2148" w:rsidRDefault="00DE2148" w:rsidP="00DE2148">
      <w:pPr>
        <w:rPr>
          <w:lang w:val="uk-UA" w:eastAsia="uk-UA"/>
        </w:rPr>
      </w:pPr>
    </w:p>
    <w:p w:rsidR="00DE2148" w:rsidRDefault="00DE2148" w:rsidP="00DE2148">
      <w:pPr>
        <w:pStyle w:val="ab"/>
        <w:spacing w:before="0" w:beforeAutospacing="0" w:after="0" w:afterAutospacing="0" w:line="360" w:lineRule="auto"/>
        <w:ind w:left="919"/>
        <w:jc w:val="both"/>
        <w:rPr>
          <w:sz w:val="28"/>
          <w:szCs w:val="28"/>
        </w:rPr>
      </w:pPr>
    </w:p>
    <w:p w:rsidR="00DE2148" w:rsidRDefault="00DE2148" w:rsidP="00DE2148">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eastAsia="uk-UA"/>
        </w:rPr>
      </w:pPr>
    </w:p>
    <w:p w:rsidR="00DE2148" w:rsidRDefault="00DE2148" w:rsidP="00DE2148">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eastAsia="uk-UA"/>
        </w:rPr>
      </w:pPr>
      <w:r>
        <w:rPr>
          <w:sz w:val="28"/>
          <w:szCs w:val="28"/>
          <w:lang w:val="uk-UA" w:eastAsia="uk-UA"/>
        </w:rPr>
        <w:lastRenderedPageBreak/>
        <w:t xml:space="preserve">Рисунок 3.2.4. Результати самооцінки психічного стану студентів: </w:t>
      </w:r>
      <w:r>
        <w:rPr>
          <w:rStyle w:val="ad"/>
          <w:b w:val="0"/>
          <w:sz w:val="28"/>
          <w:szCs w:val="28"/>
          <w:lang w:val="uk-UA"/>
        </w:rPr>
        <w:t>а</w:t>
      </w:r>
      <w:r w:rsidRPr="00AE1564">
        <w:rPr>
          <w:rStyle w:val="ad"/>
          <w:b w:val="0"/>
          <w:sz w:val="28"/>
          <w:szCs w:val="28"/>
        </w:rPr>
        <w:t>гресивність</w:t>
      </w:r>
      <w:r>
        <w:rPr>
          <w:sz w:val="28"/>
          <w:szCs w:val="28"/>
          <w:lang w:val="uk-UA" w:eastAsia="uk-UA"/>
        </w:rPr>
        <w:t>.</w:t>
      </w:r>
    </w:p>
    <w:p w:rsidR="00E81518" w:rsidRPr="00B018CA" w:rsidRDefault="00DE2148" w:rsidP="00DE2148">
      <w:pPr>
        <w:tabs>
          <w:tab w:val="left" w:pos="1070"/>
        </w:tabs>
        <w:spacing w:line="360" w:lineRule="auto"/>
        <w:rPr>
          <w:sz w:val="28"/>
          <w:szCs w:val="28"/>
        </w:rPr>
      </w:pPr>
      <w:r>
        <w:rPr>
          <w:lang w:val="uk-UA" w:eastAsia="uk-UA"/>
        </w:rPr>
        <w:tab/>
      </w:r>
      <w:r w:rsidR="00E81518" w:rsidRPr="00AE1564">
        <w:rPr>
          <w:rStyle w:val="ad"/>
          <w:b w:val="0"/>
          <w:sz w:val="28"/>
          <w:szCs w:val="28"/>
        </w:rPr>
        <w:t>Більшість респондентів</w:t>
      </w:r>
      <w:r w:rsidR="00E81518" w:rsidRPr="00AE1564">
        <w:rPr>
          <w:sz w:val="28"/>
          <w:szCs w:val="28"/>
        </w:rPr>
        <w:t xml:space="preserve"> (6</w:t>
      </w:r>
      <w:r w:rsidR="001063BE" w:rsidRPr="00AE1564">
        <w:rPr>
          <w:sz w:val="28"/>
          <w:szCs w:val="28"/>
          <w:lang w:val="uk-UA"/>
        </w:rPr>
        <w:t>4</w:t>
      </w:r>
      <w:r w:rsidR="00E81518" w:rsidRPr="00AE1564">
        <w:rPr>
          <w:sz w:val="28"/>
          <w:szCs w:val="28"/>
        </w:rPr>
        <w:t xml:space="preserve">,1%) </w:t>
      </w:r>
      <w:r w:rsidR="001063BE" w:rsidRPr="00AE1564">
        <w:rPr>
          <w:sz w:val="28"/>
          <w:szCs w:val="28"/>
          <w:lang w:val="uk-UA"/>
        </w:rPr>
        <w:t>демонстр</w:t>
      </w:r>
      <w:r w:rsidR="00E81518" w:rsidRPr="00AE1564">
        <w:rPr>
          <w:sz w:val="28"/>
          <w:szCs w:val="28"/>
        </w:rPr>
        <w:t xml:space="preserve">ують </w:t>
      </w:r>
      <w:r w:rsidR="00E81518" w:rsidRPr="00AE1564">
        <w:rPr>
          <w:rStyle w:val="ad"/>
          <w:b w:val="0"/>
          <w:sz w:val="28"/>
          <w:szCs w:val="28"/>
        </w:rPr>
        <w:t>середній рівень агресивності</w:t>
      </w:r>
      <w:r w:rsidR="00E81518" w:rsidRPr="00AE1564">
        <w:rPr>
          <w:sz w:val="28"/>
          <w:szCs w:val="28"/>
        </w:rPr>
        <w:t>,</w:t>
      </w:r>
      <w:r w:rsidR="00E81518" w:rsidRPr="00B018CA">
        <w:rPr>
          <w:sz w:val="28"/>
          <w:szCs w:val="28"/>
        </w:rPr>
        <w:t xml:space="preserve"> що свідчить про </w:t>
      </w:r>
      <w:r w:rsidR="001063BE" w:rsidRPr="00B018CA">
        <w:rPr>
          <w:sz w:val="28"/>
          <w:szCs w:val="28"/>
          <w:lang w:val="uk-UA"/>
        </w:rPr>
        <w:t>звичай</w:t>
      </w:r>
      <w:r w:rsidR="00E81518" w:rsidRPr="00B018CA">
        <w:rPr>
          <w:sz w:val="28"/>
          <w:szCs w:val="28"/>
        </w:rPr>
        <w:t>ний рівень здатності реагувати на стресові ситуації.</w:t>
      </w:r>
    </w:p>
    <w:p w:rsidR="00E81518" w:rsidRPr="00B018CA" w:rsidRDefault="00E81518" w:rsidP="00DE2148">
      <w:pPr>
        <w:spacing w:line="360" w:lineRule="auto"/>
        <w:ind w:firstLine="851"/>
        <w:jc w:val="both"/>
        <w:rPr>
          <w:sz w:val="28"/>
          <w:szCs w:val="28"/>
        </w:rPr>
      </w:pPr>
      <w:r w:rsidRPr="00AE1564">
        <w:rPr>
          <w:rStyle w:val="ad"/>
          <w:b w:val="0"/>
          <w:sz w:val="28"/>
          <w:szCs w:val="28"/>
        </w:rPr>
        <w:t>Високий рівень агресивності</w:t>
      </w:r>
      <w:r w:rsidRPr="00B018CA">
        <w:rPr>
          <w:sz w:val="28"/>
          <w:szCs w:val="28"/>
        </w:rPr>
        <w:t xml:space="preserve"> виявлений лише у 1</w:t>
      </w:r>
      <w:r w:rsidR="001063BE" w:rsidRPr="00B018CA">
        <w:rPr>
          <w:sz w:val="28"/>
          <w:szCs w:val="28"/>
          <w:lang w:val="uk-UA"/>
        </w:rPr>
        <w:t>3</w:t>
      </w:r>
      <w:r w:rsidRPr="00B018CA">
        <w:rPr>
          <w:sz w:val="28"/>
          <w:szCs w:val="28"/>
        </w:rPr>
        <w:t>,</w:t>
      </w:r>
      <w:r w:rsidR="001063BE" w:rsidRPr="00B018CA">
        <w:rPr>
          <w:sz w:val="28"/>
          <w:szCs w:val="28"/>
          <w:lang w:val="uk-UA"/>
        </w:rPr>
        <w:t>2</w:t>
      </w:r>
      <w:r w:rsidRPr="00B018CA">
        <w:rPr>
          <w:sz w:val="28"/>
          <w:szCs w:val="28"/>
        </w:rPr>
        <w:t>% осіб. Це може свідчити про можливі труднощі в соціальних взаємодіях</w:t>
      </w:r>
      <w:r w:rsidR="001063BE" w:rsidRPr="00B018CA">
        <w:rPr>
          <w:sz w:val="28"/>
          <w:szCs w:val="28"/>
          <w:lang w:val="uk-UA"/>
        </w:rPr>
        <w:t xml:space="preserve"> з іншими студентами  </w:t>
      </w:r>
      <w:r w:rsidRPr="00B018CA">
        <w:rPr>
          <w:sz w:val="28"/>
          <w:szCs w:val="28"/>
        </w:rPr>
        <w:t xml:space="preserve"> та роботі з </w:t>
      </w:r>
      <w:r w:rsidR="001063BE" w:rsidRPr="00B018CA">
        <w:rPr>
          <w:sz w:val="28"/>
          <w:szCs w:val="28"/>
          <w:lang w:val="uk-UA"/>
        </w:rPr>
        <w:t>пацієнта</w:t>
      </w:r>
      <w:r w:rsidRPr="00B018CA">
        <w:rPr>
          <w:sz w:val="28"/>
          <w:szCs w:val="28"/>
        </w:rPr>
        <w:t>ми</w:t>
      </w:r>
      <w:r w:rsidR="001063BE" w:rsidRPr="00B018CA">
        <w:rPr>
          <w:sz w:val="28"/>
          <w:szCs w:val="28"/>
          <w:lang w:val="uk-UA"/>
        </w:rPr>
        <w:t xml:space="preserve"> на клінічних базах</w:t>
      </w:r>
      <w:r w:rsidRPr="00B018CA">
        <w:rPr>
          <w:sz w:val="28"/>
          <w:szCs w:val="28"/>
        </w:rPr>
        <w:t>.</w:t>
      </w:r>
    </w:p>
    <w:p w:rsidR="00E81518" w:rsidRPr="00B018CA" w:rsidRDefault="00DA62D3" w:rsidP="00AE1564">
      <w:pPr>
        <w:spacing w:line="360" w:lineRule="auto"/>
        <w:ind w:firstLine="851"/>
        <w:jc w:val="both"/>
        <w:rPr>
          <w:sz w:val="28"/>
          <w:szCs w:val="28"/>
        </w:rPr>
      </w:pPr>
      <w:r w:rsidRPr="00B018CA">
        <w:rPr>
          <w:sz w:val="28"/>
          <w:szCs w:val="28"/>
          <w:lang w:val="uk-UA"/>
        </w:rPr>
        <w:t>19</w:t>
      </w:r>
      <w:r w:rsidR="00E81518" w:rsidRPr="00B018CA">
        <w:rPr>
          <w:sz w:val="28"/>
          <w:szCs w:val="28"/>
        </w:rPr>
        <w:t>,</w:t>
      </w:r>
      <w:r w:rsidRPr="00B018CA">
        <w:rPr>
          <w:sz w:val="28"/>
          <w:szCs w:val="28"/>
          <w:lang w:val="uk-UA"/>
        </w:rPr>
        <w:t>0</w:t>
      </w:r>
      <w:r w:rsidR="00E81518" w:rsidRPr="00B018CA">
        <w:rPr>
          <w:sz w:val="28"/>
          <w:szCs w:val="28"/>
        </w:rPr>
        <w:t xml:space="preserve">% </w:t>
      </w:r>
      <w:r w:rsidRPr="00B018CA">
        <w:rPr>
          <w:sz w:val="28"/>
          <w:szCs w:val="28"/>
          <w:lang w:val="uk-UA"/>
        </w:rPr>
        <w:t>студентів</w:t>
      </w:r>
      <w:r w:rsidR="00E81518" w:rsidRPr="00B018CA">
        <w:rPr>
          <w:sz w:val="28"/>
          <w:szCs w:val="28"/>
        </w:rPr>
        <w:t xml:space="preserve"> мають низький рівень агрес</w:t>
      </w:r>
      <w:r w:rsidRPr="00B018CA">
        <w:rPr>
          <w:sz w:val="28"/>
          <w:szCs w:val="28"/>
          <w:lang w:val="uk-UA"/>
        </w:rPr>
        <w:t>ивності</w:t>
      </w:r>
      <w:r w:rsidR="00E81518" w:rsidRPr="00B018CA">
        <w:rPr>
          <w:sz w:val="28"/>
          <w:szCs w:val="28"/>
        </w:rPr>
        <w:t xml:space="preserve">, </w:t>
      </w:r>
      <w:r w:rsidRPr="00B018CA">
        <w:rPr>
          <w:sz w:val="28"/>
          <w:szCs w:val="28"/>
          <w:lang w:val="uk-UA"/>
        </w:rPr>
        <w:t>що свідчить про</w:t>
      </w:r>
      <w:r w:rsidR="00E81518" w:rsidRPr="00B018CA">
        <w:rPr>
          <w:sz w:val="28"/>
          <w:szCs w:val="28"/>
        </w:rPr>
        <w:t xml:space="preserve"> більш врівноважену поведінку.</w:t>
      </w:r>
    </w:p>
    <w:p w:rsidR="005457F7" w:rsidRPr="00B018CA" w:rsidRDefault="00D77AC8" w:rsidP="00B018CA">
      <w:pPr>
        <w:spacing w:line="360" w:lineRule="auto"/>
        <w:ind w:firstLine="919"/>
        <w:jc w:val="both"/>
        <w:rPr>
          <w:sz w:val="28"/>
          <w:szCs w:val="28"/>
        </w:rPr>
      </w:pPr>
      <w:r w:rsidRPr="00B018CA">
        <w:rPr>
          <w:rStyle w:val="diff--ux1av"/>
          <w:color w:val="242424"/>
          <w:sz w:val="28"/>
          <w:szCs w:val="28"/>
        </w:rPr>
        <w:t xml:space="preserve">Люди з низьким рівнем агресивності зазвичай виявляють стриманість у </w:t>
      </w:r>
      <w:r w:rsidRPr="00B018CA">
        <w:rPr>
          <w:color w:val="242424"/>
          <w:sz w:val="28"/>
          <w:szCs w:val="28"/>
        </w:rPr>
        <w:t>складних ситуаці</w:t>
      </w:r>
      <w:r w:rsidRPr="00B018CA">
        <w:rPr>
          <w:rStyle w:val="diff--ux1av"/>
          <w:color w:val="242424"/>
          <w:sz w:val="28"/>
          <w:szCs w:val="28"/>
        </w:rPr>
        <w:t>ях</w:t>
      </w:r>
      <w:r w:rsidRPr="00B018CA">
        <w:rPr>
          <w:color w:val="242424"/>
          <w:sz w:val="28"/>
          <w:szCs w:val="28"/>
        </w:rPr>
        <w:t xml:space="preserve">. </w:t>
      </w:r>
      <w:r w:rsidRPr="00B018CA">
        <w:rPr>
          <w:rStyle w:val="diff--ux1av"/>
          <w:color w:val="242424"/>
          <w:sz w:val="28"/>
          <w:szCs w:val="28"/>
        </w:rPr>
        <w:t>Вони</w:t>
      </w:r>
      <w:r w:rsidRPr="00B018CA">
        <w:rPr>
          <w:color w:val="242424"/>
          <w:sz w:val="28"/>
          <w:szCs w:val="28"/>
        </w:rPr>
        <w:t xml:space="preserve"> </w:t>
      </w:r>
      <w:r w:rsidRPr="00B018CA">
        <w:rPr>
          <w:rStyle w:val="diff--ux1av"/>
          <w:color w:val="242424"/>
          <w:sz w:val="28"/>
          <w:szCs w:val="28"/>
        </w:rPr>
        <w:t>праг</w:t>
      </w:r>
      <w:r w:rsidRPr="00B018CA">
        <w:rPr>
          <w:color w:val="242424"/>
          <w:sz w:val="28"/>
          <w:szCs w:val="28"/>
        </w:rPr>
        <w:t>н</w:t>
      </w:r>
      <w:r w:rsidRPr="00B018CA">
        <w:rPr>
          <w:rStyle w:val="diff--ux1av"/>
          <w:color w:val="242424"/>
          <w:sz w:val="28"/>
          <w:szCs w:val="28"/>
        </w:rPr>
        <w:t>у</w:t>
      </w:r>
      <w:r w:rsidRPr="00B018CA">
        <w:rPr>
          <w:color w:val="242424"/>
          <w:sz w:val="28"/>
          <w:szCs w:val="28"/>
        </w:rPr>
        <w:t xml:space="preserve">ть уникати конфліктів, добре </w:t>
      </w:r>
      <w:r w:rsidRPr="00B018CA">
        <w:rPr>
          <w:rStyle w:val="diff--ux1av"/>
          <w:color w:val="242424"/>
          <w:sz w:val="28"/>
          <w:szCs w:val="28"/>
        </w:rPr>
        <w:t>в</w:t>
      </w:r>
      <w:r w:rsidRPr="00B018CA">
        <w:rPr>
          <w:color w:val="242424"/>
          <w:sz w:val="28"/>
          <w:szCs w:val="28"/>
        </w:rPr>
        <w:t>о</w:t>
      </w:r>
      <w:r w:rsidRPr="00B018CA">
        <w:rPr>
          <w:rStyle w:val="diff--ux1av"/>
          <w:color w:val="242424"/>
          <w:sz w:val="28"/>
          <w:szCs w:val="28"/>
        </w:rPr>
        <w:t>л</w:t>
      </w:r>
      <w:r w:rsidRPr="00B018CA">
        <w:rPr>
          <w:color w:val="242424"/>
          <w:sz w:val="28"/>
          <w:szCs w:val="28"/>
        </w:rPr>
        <w:t>о</w:t>
      </w:r>
      <w:r w:rsidRPr="00B018CA">
        <w:rPr>
          <w:rStyle w:val="diff--ux1av"/>
          <w:color w:val="242424"/>
          <w:sz w:val="28"/>
          <w:szCs w:val="28"/>
        </w:rPr>
        <w:t>ді</w:t>
      </w:r>
      <w:r w:rsidRPr="00B018CA">
        <w:rPr>
          <w:color w:val="242424"/>
          <w:sz w:val="28"/>
          <w:szCs w:val="28"/>
        </w:rPr>
        <w:t>ють свої</w:t>
      </w:r>
      <w:r w:rsidRPr="00B018CA">
        <w:rPr>
          <w:rStyle w:val="diff--ux1av"/>
          <w:color w:val="242424"/>
          <w:sz w:val="28"/>
          <w:szCs w:val="28"/>
        </w:rPr>
        <w:t>ми</w:t>
      </w:r>
      <w:r w:rsidRPr="00B018CA">
        <w:rPr>
          <w:color w:val="242424"/>
          <w:sz w:val="28"/>
          <w:szCs w:val="28"/>
        </w:rPr>
        <w:t xml:space="preserve"> емоці</w:t>
      </w:r>
      <w:r w:rsidRPr="00B018CA">
        <w:rPr>
          <w:rStyle w:val="diff--ux1av"/>
          <w:color w:val="242424"/>
          <w:sz w:val="28"/>
          <w:szCs w:val="28"/>
        </w:rPr>
        <w:t>ями</w:t>
      </w:r>
      <w:r w:rsidRPr="00B018CA">
        <w:rPr>
          <w:color w:val="242424"/>
          <w:sz w:val="28"/>
          <w:szCs w:val="28"/>
        </w:rPr>
        <w:t xml:space="preserve"> </w:t>
      </w:r>
      <w:r w:rsidRPr="00B018CA">
        <w:rPr>
          <w:rStyle w:val="diff--ux1av"/>
          <w:color w:val="242424"/>
          <w:sz w:val="28"/>
          <w:szCs w:val="28"/>
        </w:rPr>
        <w:t>й</w:t>
      </w:r>
      <w:r w:rsidRPr="00B018CA">
        <w:rPr>
          <w:color w:val="242424"/>
          <w:sz w:val="28"/>
          <w:szCs w:val="28"/>
        </w:rPr>
        <w:t xml:space="preserve"> зазвичай реагують спокійно навіть у стресових у</w:t>
      </w:r>
      <w:r w:rsidRPr="00B018CA">
        <w:rPr>
          <w:rStyle w:val="diff--ux1av"/>
          <w:color w:val="242424"/>
          <w:sz w:val="28"/>
          <w:szCs w:val="28"/>
        </w:rPr>
        <w:t>мов</w:t>
      </w:r>
      <w:r w:rsidRPr="00B018CA">
        <w:rPr>
          <w:color w:val="242424"/>
          <w:sz w:val="28"/>
          <w:szCs w:val="28"/>
        </w:rPr>
        <w:t xml:space="preserve">ах, </w:t>
      </w:r>
      <w:r w:rsidRPr="00B018CA">
        <w:rPr>
          <w:rStyle w:val="diff--ux1av"/>
          <w:color w:val="242424"/>
          <w:sz w:val="28"/>
          <w:szCs w:val="28"/>
        </w:rPr>
        <w:t>відд</w:t>
      </w:r>
      <w:r w:rsidRPr="00B018CA">
        <w:rPr>
          <w:color w:val="242424"/>
          <w:sz w:val="28"/>
          <w:szCs w:val="28"/>
        </w:rPr>
        <w:t xml:space="preserve">аючи </w:t>
      </w:r>
      <w:r w:rsidRPr="00B018CA">
        <w:rPr>
          <w:rStyle w:val="diff--ux1av"/>
          <w:color w:val="242424"/>
          <w:sz w:val="28"/>
          <w:szCs w:val="28"/>
        </w:rPr>
        <w:t>пе</w:t>
      </w:r>
      <w:r w:rsidRPr="00B018CA">
        <w:rPr>
          <w:color w:val="242424"/>
          <w:sz w:val="28"/>
          <w:szCs w:val="28"/>
        </w:rPr>
        <w:t>р</w:t>
      </w:r>
      <w:r w:rsidRPr="00B018CA">
        <w:rPr>
          <w:rStyle w:val="diff--ux1av"/>
          <w:color w:val="242424"/>
          <w:sz w:val="28"/>
          <w:szCs w:val="28"/>
        </w:rPr>
        <w:t>евагу</w:t>
      </w:r>
      <w:r w:rsidRPr="00B018CA">
        <w:rPr>
          <w:color w:val="242424"/>
          <w:sz w:val="28"/>
          <w:szCs w:val="28"/>
        </w:rPr>
        <w:t xml:space="preserve"> </w:t>
      </w:r>
      <w:r w:rsidRPr="00B018CA">
        <w:rPr>
          <w:rStyle w:val="diff--ux1av"/>
          <w:color w:val="242424"/>
          <w:sz w:val="28"/>
          <w:szCs w:val="28"/>
        </w:rPr>
        <w:t>мир</w:t>
      </w:r>
      <w:r w:rsidRPr="00B018CA">
        <w:rPr>
          <w:color w:val="242424"/>
          <w:sz w:val="28"/>
          <w:szCs w:val="28"/>
        </w:rPr>
        <w:t>н</w:t>
      </w:r>
      <w:r w:rsidRPr="00B018CA">
        <w:rPr>
          <w:rStyle w:val="diff--ux1av"/>
          <w:color w:val="242424"/>
          <w:sz w:val="28"/>
          <w:szCs w:val="28"/>
        </w:rPr>
        <w:t>ому в</w:t>
      </w:r>
      <w:r w:rsidRPr="00B018CA">
        <w:rPr>
          <w:color w:val="242424"/>
          <w:sz w:val="28"/>
          <w:szCs w:val="28"/>
        </w:rPr>
        <w:t>ир</w:t>
      </w:r>
      <w:r w:rsidRPr="00B018CA">
        <w:rPr>
          <w:rStyle w:val="diff--ux1av"/>
          <w:color w:val="242424"/>
          <w:sz w:val="28"/>
          <w:szCs w:val="28"/>
        </w:rPr>
        <w:t>іше</w:t>
      </w:r>
      <w:r w:rsidRPr="00B018CA">
        <w:rPr>
          <w:color w:val="242424"/>
          <w:sz w:val="28"/>
          <w:szCs w:val="28"/>
        </w:rPr>
        <w:t>н</w:t>
      </w:r>
      <w:r w:rsidRPr="00B018CA">
        <w:rPr>
          <w:rStyle w:val="diff--ux1av"/>
          <w:color w:val="242424"/>
          <w:sz w:val="28"/>
          <w:szCs w:val="28"/>
        </w:rPr>
        <w:t>ню</w:t>
      </w:r>
      <w:r w:rsidRPr="00B018CA">
        <w:rPr>
          <w:color w:val="242424"/>
          <w:sz w:val="28"/>
          <w:szCs w:val="28"/>
        </w:rPr>
        <w:t xml:space="preserve"> </w:t>
      </w:r>
      <w:r w:rsidRPr="00B018CA">
        <w:rPr>
          <w:rStyle w:val="diff--ux1av"/>
          <w:color w:val="242424"/>
          <w:sz w:val="28"/>
          <w:szCs w:val="28"/>
        </w:rPr>
        <w:t>супереч</w:t>
      </w:r>
      <w:r w:rsidRPr="00B018CA">
        <w:rPr>
          <w:color w:val="242424"/>
          <w:sz w:val="28"/>
          <w:szCs w:val="28"/>
        </w:rPr>
        <w:t>о</w:t>
      </w:r>
      <w:r w:rsidRPr="00B018CA">
        <w:rPr>
          <w:rStyle w:val="diff--ux1av"/>
          <w:color w:val="242424"/>
          <w:sz w:val="28"/>
          <w:szCs w:val="28"/>
        </w:rPr>
        <w:t>к</w:t>
      </w:r>
      <w:r w:rsidRPr="00B018CA">
        <w:rPr>
          <w:color w:val="242424"/>
          <w:sz w:val="28"/>
          <w:szCs w:val="28"/>
        </w:rPr>
        <w:t xml:space="preserve">. </w:t>
      </w:r>
      <w:r w:rsidRPr="00B018CA">
        <w:rPr>
          <w:rStyle w:val="diff--ux1av"/>
          <w:color w:val="242424"/>
          <w:sz w:val="28"/>
          <w:szCs w:val="28"/>
        </w:rPr>
        <w:t>Лю</w:t>
      </w:r>
      <w:r w:rsidRPr="00B018CA">
        <w:rPr>
          <w:color w:val="242424"/>
          <w:sz w:val="28"/>
          <w:szCs w:val="28"/>
        </w:rPr>
        <w:t>д</w:t>
      </w:r>
      <w:r w:rsidRPr="00B018CA">
        <w:rPr>
          <w:rStyle w:val="diff--ux1av"/>
          <w:color w:val="242424"/>
          <w:sz w:val="28"/>
          <w:szCs w:val="28"/>
        </w:rPr>
        <w:t xml:space="preserve">и </w:t>
      </w:r>
      <w:r w:rsidRPr="00B018CA">
        <w:rPr>
          <w:color w:val="242424"/>
          <w:sz w:val="28"/>
          <w:szCs w:val="28"/>
        </w:rPr>
        <w:t>і</w:t>
      </w:r>
      <w:r w:rsidRPr="00B018CA">
        <w:rPr>
          <w:rStyle w:val="diff--ux1av"/>
          <w:color w:val="242424"/>
          <w:sz w:val="28"/>
          <w:szCs w:val="28"/>
        </w:rPr>
        <w:t>з</w:t>
      </w:r>
      <w:r w:rsidRPr="00B018CA">
        <w:rPr>
          <w:color w:val="242424"/>
          <w:sz w:val="28"/>
          <w:szCs w:val="28"/>
        </w:rPr>
        <w:t xml:space="preserve"> </w:t>
      </w:r>
      <w:r w:rsidRPr="00B018CA">
        <w:rPr>
          <w:rStyle w:val="diff--ux1av"/>
          <w:color w:val="242424"/>
          <w:sz w:val="28"/>
          <w:szCs w:val="28"/>
        </w:rPr>
        <w:t xml:space="preserve">середнім рівнем </w:t>
      </w:r>
      <w:r w:rsidRPr="00B018CA">
        <w:rPr>
          <w:color w:val="242424"/>
          <w:sz w:val="28"/>
          <w:szCs w:val="28"/>
        </w:rPr>
        <w:t xml:space="preserve">агресивності </w:t>
      </w:r>
      <w:r w:rsidRPr="00B018CA">
        <w:rPr>
          <w:rStyle w:val="diff--ux1av"/>
          <w:color w:val="242424"/>
          <w:sz w:val="28"/>
          <w:szCs w:val="28"/>
        </w:rPr>
        <w:t>ч</w:t>
      </w:r>
      <w:r w:rsidRPr="00B018CA">
        <w:rPr>
          <w:color w:val="242424"/>
          <w:sz w:val="28"/>
          <w:szCs w:val="28"/>
        </w:rPr>
        <w:t>а</w:t>
      </w:r>
      <w:r w:rsidRPr="00B018CA">
        <w:rPr>
          <w:rStyle w:val="diff--ux1av"/>
          <w:color w:val="242424"/>
          <w:sz w:val="28"/>
          <w:szCs w:val="28"/>
        </w:rPr>
        <w:t>сто</w:t>
      </w:r>
      <w:r w:rsidRPr="00B018CA">
        <w:rPr>
          <w:color w:val="242424"/>
          <w:sz w:val="28"/>
          <w:szCs w:val="28"/>
        </w:rPr>
        <w:t xml:space="preserve"> </w:t>
      </w:r>
      <w:r w:rsidRPr="00B018CA">
        <w:rPr>
          <w:rStyle w:val="diff--ux1av"/>
          <w:color w:val="242424"/>
          <w:sz w:val="28"/>
          <w:szCs w:val="28"/>
        </w:rPr>
        <w:t>демо</w:t>
      </w:r>
      <w:r w:rsidRPr="00B018CA">
        <w:rPr>
          <w:color w:val="242424"/>
          <w:sz w:val="28"/>
          <w:szCs w:val="28"/>
        </w:rPr>
        <w:t>н</w:t>
      </w:r>
      <w:r w:rsidRPr="00B018CA">
        <w:rPr>
          <w:rStyle w:val="diff--ux1av"/>
          <w:color w:val="242424"/>
          <w:sz w:val="28"/>
          <w:szCs w:val="28"/>
        </w:rPr>
        <w:t>стру</w:t>
      </w:r>
      <w:r w:rsidRPr="00B018CA">
        <w:rPr>
          <w:color w:val="242424"/>
          <w:sz w:val="28"/>
          <w:szCs w:val="28"/>
        </w:rPr>
        <w:t>ю</w:t>
      </w:r>
      <w:r w:rsidRPr="00B018CA">
        <w:rPr>
          <w:rStyle w:val="diff--ux1av"/>
          <w:color w:val="242424"/>
          <w:sz w:val="28"/>
          <w:szCs w:val="28"/>
        </w:rPr>
        <w:t xml:space="preserve">ть </w:t>
      </w:r>
      <w:r w:rsidRPr="00B018CA">
        <w:rPr>
          <w:color w:val="242424"/>
          <w:sz w:val="28"/>
          <w:szCs w:val="28"/>
        </w:rPr>
        <w:t>е</w:t>
      </w:r>
      <w:r w:rsidRPr="00B018CA">
        <w:rPr>
          <w:rStyle w:val="diff--ux1av"/>
          <w:color w:val="242424"/>
          <w:sz w:val="28"/>
          <w:szCs w:val="28"/>
        </w:rPr>
        <w:t>моці</w:t>
      </w:r>
      <w:r w:rsidRPr="00B018CA">
        <w:rPr>
          <w:color w:val="242424"/>
          <w:sz w:val="28"/>
          <w:szCs w:val="28"/>
        </w:rPr>
        <w:t>й</w:t>
      </w:r>
      <w:r w:rsidRPr="00B018CA">
        <w:rPr>
          <w:rStyle w:val="diff--ux1av"/>
          <w:color w:val="242424"/>
          <w:sz w:val="28"/>
          <w:szCs w:val="28"/>
        </w:rPr>
        <w:t>н</w:t>
      </w:r>
      <w:r w:rsidRPr="00B018CA">
        <w:rPr>
          <w:color w:val="242424"/>
          <w:sz w:val="28"/>
          <w:szCs w:val="28"/>
        </w:rPr>
        <w:t>і</w:t>
      </w:r>
      <w:r w:rsidRPr="00B018CA">
        <w:rPr>
          <w:rStyle w:val="diff--ux1av"/>
          <w:color w:val="242424"/>
          <w:sz w:val="28"/>
          <w:szCs w:val="28"/>
        </w:rPr>
        <w:t>с</w:t>
      </w:r>
      <w:r w:rsidRPr="00B018CA">
        <w:rPr>
          <w:color w:val="242424"/>
          <w:sz w:val="28"/>
          <w:szCs w:val="28"/>
        </w:rPr>
        <w:t xml:space="preserve">ть у конфліктних </w:t>
      </w:r>
      <w:r w:rsidRPr="00B018CA">
        <w:rPr>
          <w:rStyle w:val="diff--ux1av"/>
          <w:color w:val="242424"/>
          <w:sz w:val="28"/>
          <w:szCs w:val="28"/>
        </w:rPr>
        <w:t>момен</w:t>
      </w:r>
      <w:r w:rsidRPr="00B018CA">
        <w:rPr>
          <w:color w:val="242424"/>
          <w:sz w:val="28"/>
          <w:szCs w:val="28"/>
        </w:rPr>
        <w:t xml:space="preserve">тах, </w:t>
      </w:r>
      <w:r w:rsidRPr="00B018CA">
        <w:rPr>
          <w:rStyle w:val="diff--ux1av"/>
          <w:color w:val="242424"/>
          <w:sz w:val="28"/>
          <w:szCs w:val="28"/>
        </w:rPr>
        <w:t>прот</w:t>
      </w:r>
      <w:r w:rsidRPr="00B018CA">
        <w:rPr>
          <w:color w:val="242424"/>
          <w:sz w:val="28"/>
          <w:szCs w:val="28"/>
        </w:rPr>
        <w:t>е</w:t>
      </w:r>
      <w:r w:rsidRPr="00B018CA">
        <w:rPr>
          <w:rStyle w:val="diff--ux1av"/>
          <w:color w:val="242424"/>
          <w:sz w:val="28"/>
          <w:szCs w:val="28"/>
        </w:rPr>
        <w:t>,</w:t>
      </w:r>
      <w:r w:rsidRPr="00B018CA">
        <w:rPr>
          <w:color w:val="242424"/>
          <w:sz w:val="28"/>
          <w:szCs w:val="28"/>
        </w:rPr>
        <w:t xml:space="preserve"> </w:t>
      </w:r>
      <w:r w:rsidRPr="00B018CA">
        <w:rPr>
          <w:rStyle w:val="diff--ux1av"/>
          <w:color w:val="242424"/>
          <w:sz w:val="28"/>
          <w:szCs w:val="28"/>
        </w:rPr>
        <w:t xml:space="preserve">як правило, </w:t>
      </w:r>
      <w:r w:rsidRPr="00B018CA">
        <w:rPr>
          <w:color w:val="242424"/>
          <w:sz w:val="28"/>
          <w:szCs w:val="28"/>
        </w:rPr>
        <w:t xml:space="preserve">здатні </w:t>
      </w:r>
      <w:r w:rsidRPr="00B018CA">
        <w:rPr>
          <w:rStyle w:val="diff--ux1av"/>
          <w:color w:val="242424"/>
          <w:sz w:val="28"/>
          <w:szCs w:val="28"/>
        </w:rPr>
        <w:t>кон</w:t>
      </w:r>
      <w:r w:rsidRPr="00B018CA">
        <w:rPr>
          <w:color w:val="242424"/>
          <w:sz w:val="28"/>
          <w:szCs w:val="28"/>
        </w:rPr>
        <w:t>тр</w:t>
      </w:r>
      <w:r w:rsidRPr="00B018CA">
        <w:rPr>
          <w:rStyle w:val="diff--ux1av"/>
          <w:color w:val="242424"/>
          <w:sz w:val="28"/>
          <w:szCs w:val="28"/>
        </w:rPr>
        <w:t>олю</w:t>
      </w:r>
      <w:r w:rsidRPr="00B018CA">
        <w:rPr>
          <w:color w:val="242424"/>
          <w:sz w:val="28"/>
          <w:szCs w:val="28"/>
        </w:rPr>
        <w:t>вати с</w:t>
      </w:r>
      <w:r w:rsidRPr="00B018CA">
        <w:rPr>
          <w:rStyle w:val="diff--ux1av"/>
          <w:color w:val="242424"/>
          <w:sz w:val="28"/>
          <w:szCs w:val="28"/>
        </w:rPr>
        <w:t>вої</w:t>
      </w:r>
      <w:r w:rsidRPr="00B018CA">
        <w:rPr>
          <w:color w:val="242424"/>
          <w:sz w:val="28"/>
          <w:szCs w:val="28"/>
        </w:rPr>
        <w:t xml:space="preserve"> </w:t>
      </w:r>
      <w:r w:rsidRPr="00B018CA">
        <w:rPr>
          <w:rStyle w:val="diff--ux1av"/>
          <w:color w:val="242424"/>
          <w:sz w:val="28"/>
          <w:szCs w:val="28"/>
        </w:rPr>
        <w:t>реа</w:t>
      </w:r>
      <w:r w:rsidRPr="00B018CA">
        <w:rPr>
          <w:color w:val="242424"/>
          <w:sz w:val="28"/>
          <w:szCs w:val="28"/>
        </w:rPr>
        <w:t>к</w:t>
      </w:r>
      <w:r w:rsidRPr="00B018CA">
        <w:rPr>
          <w:rStyle w:val="diff--ux1av"/>
          <w:color w:val="242424"/>
          <w:sz w:val="28"/>
          <w:szCs w:val="28"/>
        </w:rPr>
        <w:t>ції</w:t>
      </w:r>
      <w:r w:rsidRPr="00B018CA">
        <w:rPr>
          <w:color w:val="242424"/>
          <w:sz w:val="28"/>
          <w:szCs w:val="28"/>
        </w:rPr>
        <w:t xml:space="preserve"> т</w:t>
      </w:r>
      <w:r w:rsidRPr="00B018CA">
        <w:rPr>
          <w:rStyle w:val="diff--ux1av"/>
          <w:color w:val="242424"/>
          <w:sz w:val="28"/>
          <w:szCs w:val="28"/>
        </w:rPr>
        <w:t>а</w:t>
      </w:r>
      <w:r w:rsidRPr="00B018CA">
        <w:rPr>
          <w:color w:val="242424"/>
          <w:sz w:val="28"/>
          <w:szCs w:val="28"/>
        </w:rPr>
        <w:t xml:space="preserve"> </w:t>
      </w:r>
      <w:r w:rsidRPr="00B018CA">
        <w:rPr>
          <w:rStyle w:val="diff--ux1av"/>
          <w:color w:val="242424"/>
          <w:sz w:val="28"/>
          <w:szCs w:val="28"/>
        </w:rPr>
        <w:t>з</w:t>
      </w:r>
      <w:r w:rsidRPr="00B018CA">
        <w:rPr>
          <w:color w:val="242424"/>
          <w:sz w:val="28"/>
          <w:szCs w:val="28"/>
        </w:rPr>
        <w:t>на</w:t>
      </w:r>
      <w:r w:rsidRPr="00B018CA">
        <w:rPr>
          <w:rStyle w:val="diff--ux1av"/>
          <w:color w:val="242424"/>
          <w:sz w:val="28"/>
          <w:szCs w:val="28"/>
        </w:rPr>
        <w:t>х</w:t>
      </w:r>
      <w:r w:rsidRPr="00B018CA">
        <w:rPr>
          <w:color w:val="242424"/>
          <w:sz w:val="28"/>
          <w:szCs w:val="28"/>
        </w:rPr>
        <w:t>о</w:t>
      </w:r>
      <w:r w:rsidRPr="00B018CA">
        <w:rPr>
          <w:rStyle w:val="diff--ux1av"/>
          <w:color w:val="242424"/>
          <w:sz w:val="28"/>
          <w:szCs w:val="28"/>
        </w:rPr>
        <w:t>дити к</w:t>
      </w:r>
      <w:r w:rsidRPr="00B018CA">
        <w:rPr>
          <w:color w:val="242424"/>
          <w:sz w:val="28"/>
          <w:szCs w:val="28"/>
        </w:rPr>
        <w:t>ом</w:t>
      </w:r>
      <w:r w:rsidRPr="00B018CA">
        <w:rPr>
          <w:rStyle w:val="diff--ux1av"/>
          <w:color w:val="242424"/>
          <w:sz w:val="28"/>
          <w:szCs w:val="28"/>
        </w:rPr>
        <w:t>пром</w:t>
      </w:r>
      <w:r w:rsidRPr="00B018CA">
        <w:rPr>
          <w:color w:val="242424"/>
          <w:sz w:val="28"/>
          <w:szCs w:val="28"/>
        </w:rPr>
        <w:t>іси</w:t>
      </w:r>
      <w:r w:rsidRPr="00B018CA">
        <w:rPr>
          <w:rStyle w:val="diff--ux1av"/>
          <w:color w:val="242424"/>
          <w:sz w:val="28"/>
          <w:szCs w:val="28"/>
        </w:rPr>
        <w:t xml:space="preserve"> за</w:t>
      </w:r>
      <w:r w:rsidRPr="00B018CA">
        <w:rPr>
          <w:color w:val="242424"/>
          <w:sz w:val="28"/>
          <w:szCs w:val="28"/>
        </w:rPr>
        <w:t xml:space="preserve"> </w:t>
      </w:r>
      <w:r w:rsidRPr="00B018CA">
        <w:rPr>
          <w:rStyle w:val="diff--ux1av"/>
          <w:color w:val="242424"/>
          <w:sz w:val="28"/>
          <w:szCs w:val="28"/>
        </w:rPr>
        <w:t xml:space="preserve">необхідності. Високий </w:t>
      </w:r>
      <w:r w:rsidRPr="00B018CA">
        <w:rPr>
          <w:color w:val="242424"/>
          <w:sz w:val="28"/>
          <w:szCs w:val="28"/>
        </w:rPr>
        <w:t xml:space="preserve">рівень агресивності </w:t>
      </w:r>
      <w:r w:rsidRPr="00B018CA">
        <w:rPr>
          <w:rStyle w:val="diff--ux1av"/>
          <w:color w:val="242424"/>
          <w:sz w:val="28"/>
          <w:szCs w:val="28"/>
        </w:rPr>
        <w:t>п</w:t>
      </w:r>
      <w:r w:rsidRPr="00B018CA">
        <w:rPr>
          <w:color w:val="242424"/>
          <w:sz w:val="28"/>
          <w:szCs w:val="28"/>
        </w:rPr>
        <w:t>р</w:t>
      </w:r>
      <w:r w:rsidRPr="00B018CA">
        <w:rPr>
          <w:rStyle w:val="diff--ux1av"/>
          <w:color w:val="242424"/>
          <w:sz w:val="28"/>
          <w:szCs w:val="28"/>
        </w:rPr>
        <w:t>оявля</w:t>
      </w:r>
      <w:r w:rsidRPr="00B018CA">
        <w:rPr>
          <w:color w:val="242424"/>
          <w:sz w:val="28"/>
          <w:szCs w:val="28"/>
        </w:rPr>
        <w:t xml:space="preserve">ється </w:t>
      </w:r>
      <w:r w:rsidRPr="00B018CA">
        <w:rPr>
          <w:rStyle w:val="diff--ux1av"/>
          <w:color w:val="242424"/>
          <w:sz w:val="28"/>
          <w:szCs w:val="28"/>
        </w:rPr>
        <w:t>у</w:t>
      </w:r>
      <w:r w:rsidRPr="00B018CA">
        <w:rPr>
          <w:color w:val="242424"/>
          <w:sz w:val="28"/>
          <w:szCs w:val="28"/>
        </w:rPr>
        <w:t xml:space="preserve"> частих </w:t>
      </w:r>
      <w:r w:rsidRPr="00B018CA">
        <w:rPr>
          <w:rStyle w:val="diff--ux1av"/>
          <w:color w:val="242424"/>
          <w:sz w:val="28"/>
          <w:szCs w:val="28"/>
        </w:rPr>
        <w:t>е</w:t>
      </w:r>
      <w:r w:rsidRPr="00B018CA">
        <w:rPr>
          <w:color w:val="242424"/>
          <w:sz w:val="28"/>
          <w:szCs w:val="28"/>
        </w:rPr>
        <w:t>п</w:t>
      </w:r>
      <w:r w:rsidRPr="00B018CA">
        <w:rPr>
          <w:rStyle w:val="diff--ux1av"/>
          <w:color w:val="242424"/>
          <w:sz w:val="28"/>
          <w:szCs w:val="28"/>
        </w:rPr>
        <w:t>ізод</w:t>
      </w:r>
      <w:r w:rsidRPr="00B018CA">
        <w:rPr>
          <w:color w:val="242424"/>
          <w:sz w:val="28"/>
          <w:szCs w:val="28"/>
        </w:rPr>
        <w:t>ах гніву</w:t>
      </w:r>
      <w:r w:rsidRPr="00B018CA">
        <w:rPr>
          <w:rStyle w:val="diff--ux1av"/>
          <w:color w:val="242424"/>
          <w:sz w:val="28"/>
          <w:szCs w:val="28"/>
        </w:rPr>
        <w:t>,</w:t>
      </w:r>
      <w:r w:rsidRPr="00B018CA">
        <w:rPr>
          <w:color w:val="242424"/>
          <w:sz w:val="28"/>
          <w:szCs w:val="28"/>
        </w:rPr>
        <w:t xml:space="preserve"> навіть </w:t>
      </w:r>
      <w:r w:rsidRPr="00B018CA">
        <w:rPr>
          <w:rStyle w:val="diff--ux1av"/>
          <w:color w:val="242424"/>
          <w:sz w:val="28"/>
          <w:szCs w:val="28"/>
        </w:rPr>
        <w:t>через</w:t>
      </w:r>
      <w:r w:rsidRPr="00B018CA">
        <w:rPr>
          <w:color w:val="242424"/>
          <w:sz w:val="28"/>
          <w:szCs w:val="28"/>
        </w:rPr>
        <w:t xml:space="preserve"> незначні </w:t>
      </w:r>
      <w:r w:rsidRPr="00B018CA">
        <w:rPr>
          <w:rStyle w:val="diff--ux1av"/>
          <w:color w:val="242424"/>
          <w:sz w:val="28"/>
          <w:szCs w:val="28"/>
        </w:rPr>
        <w:t>пр</w:t>
      </w:r>
      <w:r w:rsidRPr="00B018CA">
        <w:rPr>
          <w:color w:val="242424"/>
          <w:sz w:val="28"/>
          <w:szCs w:val="28"/>
        </w:rPr>
        <w:t>и</w:t>
      </w:r>
      <w:r w:rsidRPr="00B018CA">
        <w:rPr>
          <w:rStyle w:val="diff--ux1av"/>
          <w:color w:val="242424"/>
          <w:sz w:val="28"/>
          <w:szCs w:val="28"/>
        </w:rPr>
        <w:t>води.</w:t>
      </w:r>
      <w:r w:rsidRPr="00B018CA">
        <w:rPr>
          <w:color w:val="242424"/>
          <w:sz w:val="28"/>
          <w:szCs w:val="28"/>
        </w:rPr>
        <w:t xml:space="preserve"> </w:t>
      </w:r>
      <w:r w:rsidRPr="00B018CA">
        <w:rPr>
          <w:rStyle w:val="diff--ux1av"/>
          <w:color w:val="242424"/>
          <w:sz w:val="28"/>
          <w:szCs w:val="28"/>
        </w:rPr>
        <w:t>Для</w:t>
      </w:r>
      <w:r w:rsidRPr="00B018CA">
        <w:rPr>
          <w:color w:val="242424"/>
          <w:sz w:val="28"/>
          <w:szCs w:val="28"/>
        </w:rPr>
        <w:t xml:space="preserve"> </w:t>
      </w:r>
      <w:r w:rsidRPr="00B018CA">
        <w:rPr>
          <w:rStyle w:val="diff--ux1av"/>
          <w:color w:val="242424"/>
          <w:sz w:val="28"/>
          <w:szCs w:val="28"/>
        </w:rPr>
        <w:t>т</w:t>
      </w:r>
      <w:r w:rsidRPr="00B018CA">
        <w:rPr>
          <w:color w:val="242424"/>
          <w:sz w:val="28"/>
          <w:szCs w:val="28"/>
        </w:rPr>
        <w:t>а</w:t>
      </w:r>
      <w:r w:rsidRPr="00B018CA">
        <w:rPr>
          <w:rStyle w:val="diff--ux1av"/>
          <w:color w:val="242424"/>
          <w:sz w:val="28"/>
          <w:szCs w:val="28"/>
        </w:rPr>
        <w:t xml:space="preserve">ких </w:t>
      </w:r>
      <w:r w:rsidRPr="00B018CA">
        <w:rPr>
          <w:color w:val="242424"/>
          <w:sz w:val="28"/>
          <w:szCs w:val="28"/>
        </w:rPr>
        <w:t>л</w:t>
      </w:r>
      <w:r w:rsidRPr="00B018CA">
        <w:rPr>
          <w:rStyle w:val="diff--ux1av"/>
          <w:color w:val="242424"/>
          <w:sz w:val="28"/>
          <w:szCs w:val="28"/>
        </w:rPr>
        <w:t>юде</w:t>
      </w:r>
      <w:r w:rsidRPr="00B018CA">
        <w:rPr>
          <w:color w:val="242424"/>
          <w:sz w:val="28"/>
          <w:szCs w:val="28"/>
        </w:rPr>
        <w:t xml:space="preserve">й </w:t>
      </w:r>
      <w:r w:rsidRPr="00B018CA">
        <w:rPr>
          <w:rStyle w:val="diff--ux1av"/>
          <w:color w:val="242424"/>
          <w:sz w:val="28"/>
          <w:szCs w:val="28"/>
        </w:rPr>
        <w:t>х</w:t>
      </w:r>
      <w:r w:rsidRPr="00B018CA">
        <w:rPr>
          <w:color w:val="242424"/>
          <w:sz w:val="28"/>
          <w:szCs w:val="28"/>
        </w:rPr>
        <w:t>а</w:t>
      </w:r>
      <w:r w:rsidRPr="00B018CA">
        <w:rPr>
          <w:rStyle w:val="diff--ux1av"/>
          <w:color w:val="242424"/>
          <w:sz w:val="28"/>
          <w:szCs w:val="28"/>
        </w:rPr>
        <w:t>рактер</w:t>
      </w:r>
      <w:r w:rsidRPr="00B018CA">
        <w:rPr>
          <w:color w:val="242424"/>
          <w:sz w:val="28"/>
          <w:szCs w:val="28"/>
        </w:rPr>
        <w:t>н</w:t>
      </w:r>
      <w:r w:rsidRPr="00B018CA">
        <w:rPr>
          <w:rStyle w:val="diff--ux1av"/>
          <w:color w:val="242424"/>
          <w:sz w:val="28"/>
          <w:szCs w:val="28"/>
        </w:rPr>
        <w:t>а</w:t>
      </w:r>
      <w:r w:rsidRPr="00B018CA">
        <w:rPr>
          <w:color w:val="242424"/>
          <w:sz w:val="28"/>
          <w:szCs w:val="28"/>
        </w:rPr>
        <w:t xml:space="preserve"> </w:t>
      </w:r>
      <w:r w:rsidRPr="00B018CA">
        <w:rPr>
          <w:rStyle w:val="diff--ux1av"/>
          <w:color w:val="242424"/>
          <w:sz w:val="28"/>
          <w:szCs w:val="28"/>
        </w:rPr>
        <w:t>як</w:t>
      </w:r>
      <w:r w:rsidRPr="00B018CA">
        <w:rPr>
          <w:color w:val="242424"/>
          <w:sz w:val="28"/>
          <w:szCs w:val="28"/>
        </w:rPr>
        <w:t xml:space="preserve"> </w:t>
      </w:r>
      <w:r w:rsidRPr="00B018CA">
        <w:rPr>
          <w:rStyle w:val="diff--ux1av"/>
          <w:color w:val="242424"/>
          <w:sz w:val="28"/>
          <w:szCs w:val="28"/>
        </w:rPr>
        <w:t xml:space="preserve">вербальна, так і фізична агресія, </w:t>
      </w:r>
      <w:r w:rsidRPr="00B018CA">
        <w:rPr>
          <w:color w:val="242424"/>
          <w:sz w:val="28"/>
          <w:szCs w:val="28"/>
        </w:rPr>
        <w:t xml:space="preserve">що </w:t>
      </w:r>
      <w:r w:rsidRPr="00B018CA">
        <w:rPr>
          <w:rStyle w:val="diff--ux1av"/>
          <w:color w:val="242424"/>
          <w:sz w:val="28"/>
          <w:szCs w:val="28"/>
        </w:rPr>
        <w:t>ускл</w:t>
      </w:r>
      <w:r w:rsidRPr="00B018CA">
        <w:rPr>
          <w:color w:val="242424"/>
          <w:sz w:val="28"/>
          <w:szCs w:val="28"/>
        </w:rPr>
        <w:t>а</w:t>
      </w:r>
      <w:r w:rsidRPr="00B018CA">
        <w:rPr>
          <w:rStyle w:val="diff--ux1av"/>
          <w:color w:val="242424"/>
          <w:sz w:val="28"/>
          <w:szCs w:val="28"/>
        </w:rPr>
        <w:t>дню</w:t>
      </w:r>
      <w:r w:rsidRPr="00B018CA">
        <w:rPr>
          <w:color w:val="242424"/>
          <w:sz w:val="28"/>
          <w:szCs w:val="28"/>
        </w:rPr>
        <w:t>є конструктивн</w:t>
      </w:r>
      <w:r w:rsidRPr="00B018CA">
        <w:rPr>
          <w:rStyle w:val="diff--ux1av"/>
          <w:color w:val="242424"/>
          <w:sz w:val="28"/>
          <w:szCs w:val="28"/>
        </w:rPr>
        <w:t>е</w:t>
      </w:r>
      <w:r w:rsidRPr="00B018CA">
        <w:rPr>
          <w:color w:val="242424"/>
          <w:sz w:val="28"/>
          <w:szCs w:val="28"/>
        </w:rPr>
        <w:t xml:space="preserve"> виріш</w:t>
      </w:r>
      <w:r w:rsidRPr="00B018CA">
        <w:rPr>
          <w:rStyle w:val="diff--ux1av"/>
          <w:color w:val="242424"/>
          <w:sz w:val="28"/>
          <w:szCs w:val="28"/>
        </w:rPr>
        <w:t>ення</w:t>
      </w:r>
      <w:r w:rsidRPr="00B018CA">
        <w:rPr>
          <w:color w:val="242424"/>
          <w:sz w:val="28"/>
          <w:szCs w:val="28"/>
        </w:rPr>
        <w:t xml:space="preserve"> проблем. </w:t>
      </w:r>
      <w:r w:rsidRPr="00B018CA">
        <w:rPr>
          <w:rStyle w:val="diff--ux1av"/>
          <w:color w:val="242424"/>
          <w:sz w:val="28"/>
          <w:szCs w:val="28"/>
        </w:rPr>
        <w:t>Вон</w:t>
      </w:r>
      <w:r w:rsidRPr="00B018CA">
        <w:rPr>
          <w:color w:val="242424"/>
          <w:sz w:val="28"/>
          <w:szCs w:val="28"/>
        </w:rPr>
        <w:t xml:space="preserve">и часто </w:t>
      </w:r>
      <w:r w:rsidRPr="00B018CA">
        <w:rPr>
          <w:rStyle w:val="diff--ux1av"/>
          <w:color w:val="242424"/>
          <w:sz w:val="28"/>
          <w:szCs w:val="28"/>
        </w:rPr>
        <w:t>с</w:t>
      </w:r>
      <w:r w:rsidRPr="00B018CA">
        <w:rPr>
          <w:color w:val="242424"/>
          <w:sz w:val="28"/>
          <w:szCs w:val="28"/>
        </w:rPr>
        <w:t>т</w:t>
      </w:r>
      <w:r w:rsidRPr="00B018CA">
        <w:rPr>
          <w:rStyle w:val="diff--ux1av"/>
          <w:color w:val="242424"/>
          <w:sz w:val="28"/>
          <w:szCs w:val="28"/>
        </w:rPr>
        <w:t>икаю</w:t>
      </w:r>
      <w:r w:rsidRPr="00B018CA">
        <w:rPr>
          <w:color w:val="242424"/>
          <w:sz w:val="28"/>
          <w:szCs w:val="28"/>
        </w:rPr>
        <w:t>т</w:t>
      </w:r>
      <w:r w:rsidRPr="00B018CA">
        <w:rPr>
          <w:rStyle w:val="diff--ux1av"/>
          <w:color w:val="242424"/>
          <w:sz w:val="28"/>
          <w:szCs w:val="28"/>
        </w:rPr>
        <w:t>ься</w:t>
      </w:r>
      <w:r w:rsidRPr="00B018CA">
        <w:rPr>
          <w:color w:val="242424"/>
          <w:sz w:val="28"/>
          <w:szCs w:val="28"/>
        </w:rPr>
        <w:t xml:space="preserve"> з </w:t>
      </w:r>
      <w:r w:rsidRPr="00B018CA">
        <w:rPr>
          <w:rStyle w:val="diff--ux1av"/>
          <w:color w:val="242424"/>
          <w:sz w:val="28"/>
          <w:szCs w:val="28"/>
        </w:rPr>
        <w:t>тру</w:t>
      </w:r>
      <w:r w:rsidRPr="00B018CA">
        <w:rPr>
          <w:color w:val="242424"/>
          <w:sz w:val="28"/>
          <w:szCs w:val="28"/>
        </w:rPr>
        <w:t>д</w:t>
      </w:r>
      <w:r w:rsidRPr="00B018CA">
        <w:rPr>
          <w:rStyle w:val="diff--ux1av"/>
          <w:color w:val="242424"/>
          <w:sz w:val="28"/>
          <w:szCs w:val="28"/>
        </w:rPr>
        <w:t>нощ</w:t>
      </w:r>
      <w:r w:rsidRPr="00B018CA">
        <w:rPr>
          <w:color w:val="242424"/>
          <w:sz w:val="28"/>
          <w:szCs w:val="28"/>
        </w:rPr>
        <w:t>а</w:t>
      </w:r>
      <w:r w:rsidRPr="00B018CA">
        <w:rPr>
          <w:rStyle w:val="diff--ux1av"/>
          <w:color w:val="242424"/>
          <w:sz w:val="28"/>
          <w:szCs w:val="28"/>
        </w:rPr>
        <w:t>ми</w:t>
      </w:r>
      <w:r w:rsidRPr="00B018CA">
        <w:rPr>
          <w:color w:val="242424"/>
          <w:sz w:val="28"/>
          <w:szCs w:val="28"/>
        </w:rPr>
        <w:t xml:space="preserve"> </w:t>
      </w:r>
      <w:r w:rsidRPr="00B018CA">
        <w:rPr>
          <w:rStyle w:val="diff--ux1av"/>
          <w:color w:val="242424"/>
          <w:sz w:val="28"/>
          <w:szCs w:val="28"/>
        </w:rPr>
        <w:t xml:space="preserve">у пристосуванні </w:t>
      </w:r>
      <w:r w:rsidRPr="00B018CA">
        <w:rPr>
          <w:color w:val="242424"/>
          <w:sz w:val="28"/>
          <w:szCs w:val="28"/>
        </w:rPr>
        <w:t xml:space="preserve">до змін і можуть </w:t>
      </w:r>
      <w:r w:rsidRPr="00B018CA">
        <w:rPr>
          <w:rStyle w:val="diff--ux1av"/>
          <w:color w:val="242424"/>
          <w:sz w:val="28"/>
          <w:szCs w:val="28"/>
        </w:rPr>
        <w:t>вик</w:t>
      </w:r>
      <w:r w:rsidRPr="00B018CA">
        <w:rPr>
          <w:color w:val="242424"/>
          <w:sz w:val="28"/>
          <w:szCs w:val="28"/>
        </w:rPr>
        <w:t>ор</w:t>
      </w:r>
      <w:r w:rsidRPr="00B018CA">
        <w:rPr>
          <w:rStyle w:val="diff--ux1av"/>
          <w:color w:val="242424"/>
          <w:sz w:val="28"/>
          <w:szCs w:val="28"/>
        </w:rPr>
        <w:t>ист</w:t>
      </w:r>
      <w:r w:rsidRPr="00B018CA">
        <w:rPr>
          <w:color w:val="242424"/>
          <w:sz w:val="28"/>
          <w:szCs w:val="28"/>
        </w:rPr>
        <w:t>о</w:t>
      </w:r>
      <w:r w:rsidRPr="00B018CA">
        <w:rPr>
          <w:rStyle w:val="diff--ux1av"/>
          <w:color w:val="242424"/>
          <w:sz w:val="28"/>
          <w:szCs w:val="28"/>
        </w:rPr>
        <w:t>в</w:t>
      </w:r>
      <w:r w:rsidRPr="00B018CA">
        <w:rPr>
          <w:color w:val="242424"/>
          <w:sz w:val="28"/>
          <w:szCs w:val="28"/>
        </w:rPr>
        <w:t xml:space="preserve">увати </w:t>
      </w:r>
      <w:r w:rsidRPr="00B018CA">
        <w:rPr>
          <w:rStyle w:val="diff--ux1av"/>
          <w:color w:val="242424"/>
          <w:sz w:val="28"/>
          <w:szCs w:val="28"/>
        </w:rPr>
        <w:t>з</w:t>
      </w:r>
      <w:r w:rsidRPr="00B018CA">
        <w:rPr>
          <w:color w:val="242424"/>
          <w:sz w:val="28"/>
          <w:szCs w:val="28"/>
        </w:rPr>
        <w:t>а</w:t>
      </w:r>
      <w:r w:rsidRPr="00B018CA">
        <w:rPr>
          <w:rStyle w:val="diff--ux1av"/>
          <w:color w:val="242424"/>
          <w:sz w:val="28"/>
          <w:szCs w:val="28"/>
        </w:rPr>
        <w:t>гр</w:t>
      </w:r>
      <w:r w:rsidRPr="00B018CA">
        <w:rPr>
          <w:color w:val="242424"/>
          <w:sz w:val="28"/>
          <w:szCs w:val="28"/>
        </w:rPr>
        <w:t>о</w:t>
      </w:r>
      <w:r w:rsidRPr="00B018CA">
        <w:rPr>
          <w:rStyle w:val="diff--ux1av"/>
          <w:color w:val="242424"/>
          <w:sz w:val="28"/>
          <w:szCs w:val="28"/>
        </w:rPr>
        <w:t>зи</w:t>
      </w:r>
      <w:r w:rsidRPr="00B018CA">
        <w:rPr>
          <w:color w:val="242424"/>
          <w:sz w:val="28"/>
          <w:szCs w:val="28"/>
        </w:rPr>
        <w:t xml:space="preserve"> </w:t>
      </w:r>
      <w:r w:rsidRPr="00B018CA">
        <w:rPr>
          <w:rStyle w:val="diff--ux1av"/>
          <w:color w:val="242424"/>
          <w:sz w:val="28"/>
          <w:szCs w:val="28"/>
        </w:rPr>
        <w:t>ч</w:t>
      </w:r>
      <w:r w:rsidRPr="00B018CA">
        <w:rPr>
          <w:color w:val="242424"/>
          <w:sz w:val="28"/>
          <w:szCs w:val="28"/>
        </w:rPr>
        <w:t>и агресивну поведінку для досягнення в</w:t>
      </w:r>
      <w:r w:rsidRPr="00B018CA">
        <w:rPr>
          <w:rStyle w:val="diff--ux1av"/>
          <w:color w:val="242424"/>
          <w:sz w:val="28"/>
          <w:szCs w:val="28"/>
        </w:rPr>
        <w:t>ласни</w:t>
      </w:r>
      <w:r w:rsidRPr="00B018CA">
        <w:rPr>
          <w:color w:val="242424"/>
          <w:sz w:val="28"/>
          <w:szCs w:val="28"/>
        </w:rPr>
        <w:t>х цілей.</w:t>
      </w:r>
    </w:p>
    <w:p w:rsidR="00E81518" w:rsidRPr="00DE2148" w:rsidRDefault="00E81518" w:rsidP="00B018CA">
      <w:pPr>
        <w:pStyle w:val="ab"/>
        <w:numPr>
          <w:ilvl w:val="0"/>
          <w:numId w:val="29"/>
        </w:numPr>
        <w:spacing w:before="0" w:beforeAutospacing="0" w:after="0" w:afterAutospacing="0" w:line="360" w:lineRule="auto"/>
        <w:ind w:left="0" w:firstLine="919"/>
        <w:jc w:val="both"/>
        <w:rPr>
          <w:rStyle w:val="ad"/>
          <w:b w:val="0"/>
          <w:bCs w:val="0"/>
          <w:sz w:val="28"/>
          <w:szCs w:val="28"/>
        </w:rPr>
      </w:pPr>
      <w:r w:rsidRPr="00B82F43">
        <w:rPr>
          <w:rStyle w:val="ad"/>
          <w:b w:val="0"/>
          <w:sz w:val="28"/>
          <w:szCs w:val="28"/>
        </w:rPr>
        <w:t>Ригідність</w:t>
      </w:r>
      <w:r w:rsidR="00DE2148">
        <w:rPr>
          <w:rStyle w:val="ad"/>
          <w:b w:val="0"/>
          <w:sz w:val="28"/>
          <w:szCs w:val="28"/>
        </w:rPr>
        <w:t xml:space="preserve"> (див. рис. 3.2.6)</w:t>
      </w:r>
      <w:r w:rsidRPr="00B82F43">
        <w:rPr>
          <w:rStyle w:val="ad"/>
          <w:b w:val="0"/>
          <w:sz w:val="28"/>
          <w:szCs w:val="28"/>
        </w:rPr>
        <w:t>:</w:t>
      </w:r>
    </w:p>
    <w:p w:rsidR="00350BCD" w:rsidRPr="00350BCD" w:rsidRDefault="00350BCD" w:rsidP="00350BCD">
      <w:pPr>
        <w:pStyle w:val="a6"/>
        <w:spacing w:line="360" w:lineRule="auto"/>
        <w:ind w:left="0" w:firstLine="851"/>
        <w:jc w:val="both"/>
        <w:rPr>
          <w:sz w:val="28"/>
          <w:szCs w:val="28"/>
        </w:rPr>
      </w:pPr>
      <w:r w:rsidRPr="00350BCD">
        <w:rPr>
          <w:sz w:val="28"/>
          <w:szCs w:val="28"/>
          <w:lang w:val="uk-UA"/>
        </w:rPr>
        <w:t>59</w:t>
      </w:r>
      <w:r w:rsidRPr="00350BCD">
        <w:rPr>
          <w:sz w:val="28"/>
          <w:szCs w:val="28"/>
        </w:rPr>
        <w:t>,</w:t>
      </w:r>
      <w:r w:rsidRPr="00350BCD">
        <w:rPr>
          <w:sz w:val="28"/>
          <w:szCs w:val="28"/>
          <w:lang w:val="uk-UA"/>
        </w:rPr>
        <w:t>5</w:t>
      </w:r>
      <w:r w:rsidRPr="00350BCD">
        <w:rPr>
          <w:sz w:val="28"/>
          <w:szCs w:val="28"/>
        </w:rPr>
        <w:t xml:space="preserve">% </w:t>
      </w:r>
      <w:r w:rsidRPr="00350BCD">
        <w:rPr>
          <w:sz w:val="28"/>
          <w:szCs w:val="28"/>
          <w:lang w:val="uk-UA"/>
        </w:rPr>
        <w:t>сту</w:t>
      </w:r>
      <w:r w:rsidRPr="00350BCD">
        <w:rPr>
          <w:sz w:val="28"/>
          <w:szCs w:val="28"/>
        </w:rPr>
        <w:t xml:space="preserve">дентів показали </w:t>
      </w:r>
      <w:r w:rsidRPr="00350BCD">
        <w:rPr>
          <w:rStyle w:val="ad"/>
          <w:b w:val="0"/>
          <w:sz w:val="28"/>
          <w:szCs w:val="28"/>
        </w:rPr>
        <w:t>середній рівень ригідності</w:t>
      </w:r>
      <w:r w:rsidRPr="00350BCD">
        <w:rPr>
          <w:sz w:val="28"/>
          <w:szCs w:val="28"/>
        </w:rPr>
        <w:t xml:space="preserve">, що може свідчити про деяку обмеженість у здатності адаптуватися до </w:t>
      </w:r>
      <w:r w:rsidRPr="00350BCD">
        <w:rPr>
          <w:sz w:val="28"/>
          <w:szCs w:val="28"/>
          <w:lang w:val="uk-UA"/>
        </w:rPr>
        <w:t xml:space="preserve">різних </w:t>
      </w:r>
      <w:r w:rsidRPr="00350BCD">
        <w:rPr>
          <w:sz w:val="28"/>
          <w:szCs w:val="28"/>
        </w:rPr>
        <w:t>змін</w:t>
      </w:r>
      <w:r w:rsidRPr="00350BCD">
        <w:rPr>
          <w:sz w:val="28"/>
          <w:szCs w:val="28"/>
          <w:lang w:val="uk-UA"/>
        </w:rPr>
        <w:t xml:space="preserve"> і нових умов</w:t>
      </w:r>
      <w:r w:rsidRPr="00350BCD">
        <w:rPr>
          <w:sz w:val="28"/>
          <w:szCs w:val="28"/>
        </w:rPr>
        <w:t>.</w:t>
      </w:r>
    </w:p>
    <w:p w:rsidR="00350BCD" w:rsidRPr="00350BCD" w:rsidRDefault="00350BCD" w:rsidP="00350BCD">
      <w:pPr>
        <w:pStyle w:val="a6"/>
        <w:spacing w:line="360" w:lineRule="auto"/>
        <w:ind w:left="0" w:firstLine="851"/>
        <w:jc w:val="both"/>
        <w:rPr>
          <w:sz w:val="28"/>
          <w:szCs w:val="28"/>
          <w:lang w:val="uk-UA"/>
        </w:rPr>
      </w:pPr>
      <w:r w:rsidRPr="00350BCD">
        <w:rPr>
          <w:sz w:val="28"/>
          <w:szCs w:val="28"/>
          <w:lang w:val="uk-UA"/>
        </w:rPr>
        <w:t xml:space="preserve">У 10,8% респондентів експериментальної групи виявлено </w:t>
      </w:r>
      <w:r w:rsidRPr="00350BCD">
        <w:rPr>
          <w:rStyle w:val="ad"/>
          <w:b w:val="0"/>
          <w:sz w:val="28"/>
          <w:szCs w:val="28"/>
          <w:lang w:val="uk-UA"/>
        </w:rPr>
        <w:t>високий рівень ригідності</w:t>
      </w:r>
      <w:r w:rsidRPr="00350BCD">
        <w:rPr>
          <w:b/>
          <w:sz w:val="28"/>
          <w:szCs w:val="28"/>
          <w:lang w:val="uk-UA"/>
        </w:rPr>
        <w:t xml:space="preserve"> </w:t>
      </w:r>
      <w:r w:rsidRPr="00350BCD">
        <w:rPr>
          <w:sz w:val="28"/>
          <w:szCs w:val="28"/>
          <w:lang w:val="uk-UA"/>
        </w:rPr>
        <w:t>, що може свідчити про стереотипність поведінки, нездатність змінювати свої переконання або погляди .</w:t>
      </w:r>
    </w:p>
    <w:p w:rsidR="00350BCD" w:rsidRPr="00B018CA" w:rsidRDefault="00350BCD" w:rsidP="00350BCD">
      <w:pPr>
        <w:spacing w:line="360" w:lineRule="auto"/>
        <w:ind w:firstLine="851"/>
        <w:jc w:val="both"/>
        <w:rPr>
          <w:sz w:val="28"/>
          <w:szCs w:val="28"/>
          <w:lang w:val="uk-UA"/>
        </w:rPr>
      </w:pPr>
      <w:r w:rsidRPr="00B82F43">
        <w:rPr>
          <w:rStyle w:val="ad"/>
          <w:b w:val="0"/>
          <w:sz w:val="28"/>
          <w:szCs w:val="28"/>
          <w:lang w:val="uk-UA"/>
        </w:rPr>
        <w:lastRenderedPageBreak/>
        <w:t>Низький рівень ригідності</w:t>
      </w:r>
      <w:r w:rsidRPr="00B018CA">
        <w:rPr>
          <w:sz w:val="28"/>
          <w:szCs w:val="28"/>
          <w:lang w:val="uk-UA"/>
        </w:rPr>
        <w:t xml:space="preserve"> виявлений у 29,7% осіб, що вказує на те, що багато студентів мають певні труднощі з гнучкістю у мисленні та поведінці.</w:t>
      </w:r>
    </w:p>
    <w:p w:rsidR="00DE2148" w:rsidRPr="00DE2148" w:rsidRDefault="00DE2148" w:rsidP="00DE2148">
      <w:pPr>
        <w:pStyle w:val="a6"/>
        <w:tabs>
          <w:tab w:val="left" w:pos="1070"/>
        </w:tabs>
        <w:rPr>
          <w:lang w:val="uk-UA" w:eastAsia="uk-UA"/>
        </w:rPr>
      </w:pPr>
    </w:p>
    <w:p w:rsidR="00DE2148" w:rsidRPr="00DE2148" w:rsidRDefault="00DE2148" w:rsidP="00350BCD">
      <w:pPr>
        <w:pStyle w:val="a6"/>
        <w:tabs>
          <w:tab w:val="left" w:pos="1070"/>
        </w:tabs>
        <w:rPr>
          <w:lang w:val="uk-UA" w:eastAsia="uk-UA"/>
        </w:rPr>
      </w:pPr>
      <w:r>
        <w:rPr>
          <w:noProof/>
          <w:lang w:val="uk-UA" w:eastAsia="uk-UA"/>
        </w:rPr>
        <w:drawing>
          <wp:inline distT="0" distB="0" distL="0" distR="0" wp14:anchorId="26925B43" wp14:editId="57C3D9ED">
            <wp:extent cx="3727450" cy="2609850"/>
            <wp:effectExtent l="0" t="0" r="635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E2148" w:rsidRPr="00DE2148" w:rsidRDefault="00DE2148" w:rsidP="00DE21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360"/>
        <w:jc w:val="both"/>
        <w:rPr>
          <w:sz w:val="28"/>
          <w:szCs w:val="28"/>
          <w:lang w:val="uk-UA" w:eastAsia="uk-UA"/>
        </w:rPr>
      </w:pPr>
      <w:r w:rsidRPr="00DE2148">
        <w:rPr>
          <w:sz w:val="28"/>
          <w:szCs w:val="28"/>
          <w:lang w:val="uk-UA" w:eastAsia="uk-UA"/>
        </w:rPr>
        <w:t>Рисунок 3.2.</w:t>
      </w:r>
      <w:r>
        <w:rPr>
          <w:sz w:val="28"/>
          <w:szCs w:val="28"/>
          <w:lang w:val="uk-UA" w:eastAsia="uk-UA"/>
        </w:rPr>
        <w:t>6</w:t>
      </w:r>
      <w:r w:rsidRPr="00DE2148">
        <w:rPr>
          <w:sz w:val="28"/>
          <w:szCs w:val="28"/>
          <w:lang w:val="uk-UA" w:eastAsia="uk-UA"/>
        </w:rPr>
        <w:t xml:space="preserve">. Результати самооцінки психічного стану студентів: </w:t>
      </w:r>
      <w:r>
        <w:rPr>
          <w:rStyle w:val="ad"/>
          <w:b w:val="0"/>
          <w:sz w:val="28"/>
          <w:szCs w:val="28"/>
          <w:lang w:val="uk-UA"/>
        </w:rPr>
        <w:t>ригід</w:t>
      </w:r>
      <w:r w:rsidRPr="00DE2148">
        <w:rPr>
          <w:rStyle w:val="ad"/>
          <w:b w:val="0"/>
          <w:sz w:val="28"/>
          <w:szCs w:val="28"/>
        </w:rPr>
        <w:t>ність</w:t>
      </w:r>
      <w:r w:rsidRPr="00DE2148">
        <w:rPr>
          <w:sz w:val="28"/>
          <w:szCs w:val="28"/>
          <w:lang w:val="uk-UA" w:eastAsia="uk-UA"/>
        </w:rPr>
        <w:t>.</w:t>
      </w:r>
    </w:p>
    <w:p w:rsidR="00DE2148" w:rsidRPr="00B82F43" w:rsidRDefault="00DE2148" w:rsidP="00DE2148">
      <w:pPr>
        <w:pStyle w:val="ab"/>
        <w:spacing w:before="0" w:beforeAutospacing="0" w:after="0" w:afterAutospacing="0" w:line="360" w:lineRule="auto"/>
        <w:ind w:left="919"/>
        <w:jc w:val="both"/>
        <w:rPr>
          <w:sz w:val="28"/>
          <w:szCs w:val="28"/>
        </w:rPr>
      </w:pPr>
    </w:p>
    <w:p w:rsidR="00D77AC8" w:rsidRPr="00B018CA" w:rsidRDefault="00D77AC8" w:rsidP="00B018CA">
      <w:pPr>
        <w:spacing w:line="360" w:lineRule="auto"/>
        <w:ind w:firstLine="919"/>
        <w:jc w:val="both"/>
        <w:rPr>
          <w:color w:val="242424"/>
          <w:sz w:val="28"/>
          <w:szCs w:val="28"/>
        </w:rPr>
      </w:pPr>
      <w:r w:rsidRPr="00B018CA">
        <w:rPr>
          <w:color w:val="242424"/>
          <w:sz w:val="28"/>
          <w:szCs w:val="28"/>
        </w:rPr>
        <w:t xml:space="preserve">Низький рівень ригідності </w:t>
      </w:r>
      <w:r w:rsidRPr="00B018CA">
        <w:rPr>
          <w:rStyle w:val="diff--ux1av"/>
          <w:color w:val="242424"/>
          <w:sz w:val="28"/>
          <w:szCs w:val="28"/>
        </w:rPr>
        <w:t>п</w:t>
      </w:r>
      <w:r w:rsidRPr="00B018CA">
        <w:rPr>
          <w:color w:val="242424"/>
          <w:sz w:val="28"/>
          <w:szCs w:val="28"/>
        </w:rPr>
        <w:t>р</w:t>
      </w:r>
      <w:r w:rsidRPr="00B018CA">
        <w:rPr>
          <w:rStyle w:val="diff--ux1av"/>
          <w:color w:val="242424"/>
          <w:sz w:val="28"/>
          <w:szCs w:val="28"/>
        </w:rPr>
        <w:t>оявляє</w:t>
      </w:r>
      <w:r w:rsidRPr="00B018CA">
        <w:rPr>
          <w:color w:val="242424"/>
          <w:sz w:val="28"/>
          <w:szCs w:val="28"/>
        </w:rPr>
        <w:t>т</w:t>
      </w:r>
      <w:r w:rsidRPr="00B018CA">
        <w:rPr>
          <w:rStyle w:val="diff--ux1av"/>
          <w:color w:val="242424"/>
          <w:sz w:val="28"/>
          <w:szCs w:val="28"/>
        </w:rPr>
        <w:t xml:space="preserve">ься </w:t>
      </w:r>
      <w:r w:rsidRPr="00B018CA">
        <w:rPr>
          <w:color w:val="242424"/>
          <w:sz w:val="28"/>
          <w:szCs w:val="28"/>
        </w:rPr>
        <w:t>у</w:t>
      </w:r>
      <w:r w:rsidRPr="00B018CA">
        <w:rPr>
          <w:rStyle w:val="diff--ux1av"/>
          <w:color w:val="242424"/>
          <w:sz w:val="28"/>
          <w:szCs w:val="28"/>
        </w:rPr>
        <w:t xml:space="preserve"> зда</w:t>
      </w:r>
      <w:r w:rsidRPr="00B018CA">
        <w:rPr>
          <w:color w:val="242424"/>
          <w:sz w:val="28"/>
          <w:szCs w:val="28"/>
        </w:rPr>
        <w:t>т</w:t>
      </w:r>
      <w:r w:rsidRPr="00B018CA">
        <w:rPr>
          <w:rStyle w:val="diff--ux1av"/>
          <w:color w:val="242424"/>
          <w:sz w:val="28"/>
          <w:szCs w:val="28"/>
        </w:rPr>
        <w:t>но</w:t>
      </w:r>
      <w:r w:rsidRPr="00B018CA">
        <w:rPr>
          <w:color w:val="242424"/>
          <w:sz w:val="28"/>
          <w:szCs w:val="28"/>
        </w:rPr>
        <w:t>с</w:t>
      </w:r>
      <w:r w:rsidRPr="00B018CA">
        <w:rPr>
          <w:rStyle w:val="diff--ux1av"/>
          <w:color w:val="242424"/>
          <w:sz w:val="28"/>
          <w:szCs w:val="28"/>
        </w:rPr>
        <w:t>т</w:t>
      </w:r>
      <w:r w:rsidRPr="00B018CA">
        <w:rPr>
          <w:color w:val="242424"/>
          <w:sz w:val="28"/>
          <w:szCs w:val="28"/>
        </w:rPr>
        <w:t xml:space="preserve">і </w:t>
      </w:r>
      <w:r w:rsidRPr="00B018CA">
        <w:rPr>
          <w:rStyle w:val="diff--ux1av"/>
          <w:color w:val="242424"/>
          <w:sz w:val="28"/>
          <w:szCs w:val="28"/>
        </w:rPr>
        <w:t xml:space="preserve">легко пристосовуватися </w:t>
      </w:r>
      <w:r w:rsidRPr="00B018CA">
        <w:rPr>
          <w:color w:val="242424"/>
          <w:sz w:val="28"/>
          <w:szCs w:val="28"/>
        </w:rPr>
        <w:t xml:space="preserve">до змін </w:t>
      </w:r>
      <w:r w:rsidRPr="00B018CA">
        <w:rPr>
          <w:rStyle w:val="diff--ux1av"/>
          <w:color w:val="242424"/>
          <w:sz w:val="28"/>
          <w:szCs w:val="28"/>
        </w:rPr>
        <w:t>та</w:t>
      </w:r>
      <w:r w:rsidRPr="00B018CA">
        <w:rPr>
          <w:color w:val="242424"/>
          <w:sz w:val="28"/>
          <w:szCs w:val="28"/>
        </w:rPr>
        <w:t xml:space="preserve"> </w:t>
      </w:r>
      <w:r w:rsidRPr="00B018CA">
        <w:rPr>
          <w:rStyle w:val="diff--ux1av"/>
          <w:color w:val="242424"/>
          <w:sz w:val="28"/>
          <w:szCs w:val="28"/>
        </w:rPr>
        <w:t>від</w:t>
      </w:r>
      <w:r w:rsidRPr="00B018CA">
        <w:rPr>
          <w:color w:val="242424"/>
          <w:sz w:val="28"/>
          <w:szCs w:val="28"/>
        </w:rPr>
        <w:t>к</w:t>
      </w:r>
      <w:r w:rsidRPr="00B018CA">
        <w:rPr>
          <w:rStyle w:val="diff--ux1av"/>
          <w:color w:val="242424"/>
          <w:sz w:val="28"/>
          <w:szCs w:val="28"/>
        </w:rPr>
        <w:t>ри</w:t>
      </w:r>
      <w:r w:rsidRPr="00B018CA">
        <w:rPr>
          <w:color w:val="242424"/>
          <w:sz w:val="28"/>
          <w:szCs w:val="28"/>
        </w:rPr>
        <w:t>т</w:t>
      </w:r>
      <w:r w:rsidRPr="00B018CA">
        <w:rPr>
          <w:rStyle w:val="diff--ux1av"/>
          <w:color w:val="242424"/>
          <w:sz w:val="28"/>
          <w:szCs w:val="28"/>
        </w:rPr>
        <w:t>ому</w:t>
      </w:r>
      <w:r w:rsidRPr="00B018CA">
        <w:rPr>
          <w:color w:val="242424"/>
          <w:sz w:val="28"/>
          <w:szCs w:val="28"/>
        </w:rPr>
        <w:t xml:space="preserve"> </w:t>
      </w:r>
      <w:r w:rsidRPr="00B018CA">
        <w:rPr>
          <w:rStyle w:val="diff--ux1av"/>
          <w:color w:val="242424"/>
          <w:sz w:val="28"/>
          <w:szCs w:val="28"/>
        </w:rPr>
        <w:t>ст</w:t>
      </w:r>
      <w:r w:rsidRPr="00B018CA">
        <w:rPr>
          <w:color w:val="242424"/>
          <w:sz w:val="28"/>
          <w:szCs w:val="28"/>
        </w:rPr>
        <w:t>а</w:t>
      </w:r>
      <w:r w:rsidRPr="00B018CA">
        <w:rPr>
          <w:rStyle w:val="diff--ux1av"/>
          <w:color w:val="242424"/>
          <w:sz w:val="28"/>
          <w:szCs w:val="28"/>
        </w:rPr>
        <w:t>вленн</w:t>
      </w:r>
      <w:r w:rsidRPr="00B018CA">
        <w:rPr>
          <w:color w:val="242424"/>
          <w:sz w:val="28"/>
          <w:szCs w:val="28"/>
        </w:rPr>
        <w:t xml:space="preserve">і до нових ситуацій. </w:t>
      </w:r>
      <w:r w:rsidRPr="00B018CA">
        <w:rPr>
          <w:rStyle w:val="diff--ux1av"/>
          <w:color w:val="242424"/>
          <w:sz w:val="28"/>
          <w:szCs w:val="28"/>
        </w:rPr>
        <w:t>Л</w:t>
      </w:r>
      <w:r w:rsidRPr="00B018CA">
        <w:rPr>
          <w:color w:val="242424"/>
          <w:sz w:val="28"/>
          <w:szCs w:val="28"/>
        </w:rPr>
        <w:t xml:space="preserve">юди з </w:t>
      </w:r>
      <w:r w:rsidRPr="00B018CA">
        <w:rPr>
          <w:rStyle w:val="diff--ux1av"/>
          <w:color w:val="242424"/>
          <w:sz w:val="28"/>
          <w:szCs w:val="28"/>
        </w:rPr>
        <w:t>так</w:t>
      </w:r>
      <w:r w:rsidRPr="00B018CA">
        <w:rPr>
          <w:color w:val="242424"/>
          <w:sz w:val="28"/>
          <w:szCs w:val="28"/>
        </w:rPr>
        <w:t>о</w:t>
      </w:r>
      <w:r w:rsidRPr="00B018CA">
        <w:rPr>
          <w:rStyle w:val="diff--ux1av"/>
          <w:color w:val="242424"/>
          <w:sz w:val="28"/>
          <w:szCs w:val="28"/>
        </w:rPr>
        <w:t>ю р</w:t>
      </w:r>
      <w:r w:rsidRPr="00B018CA">
        <w:rPr>
          <w:color w:val="242424"/>
          <w:sz w:val="28"/>
          <w:szCs w:val="28"/>
        </w:rPr>
        <w:t>и</w:t>
      </w:r>
      <w:r w:rsidRPr="00B018CA">
        <w:rPr>
          <w:rStyle w:val="diff--ux1av"/>
          <w:color w:val="242424"/>
          <w:sz w:val="28"/>
          <w:szCs w:val="28"/>
        </w:rPr>
        <w:t>сою</w:t>
      </w:r>
      <w:r w:rsidRPr="00B018CA">
        <w:rPr>
          <w:color w:val="242424"/>
          <w:sz w:val="28"/>
          <w:szCs w:val="28"/>
        </w:rPr>
        <w:t xml:space="preserve"> </w:t>
      </w:r>
      <w:r w:rsidRPr="00B018CA">
        <w:rPr>
          <w:rStyle w:val="diff--ux1av"/>
          <w:color w:val="242424"/>
          <w:sz w:val="28"/>
          <w:szCs w:val="28"/>
        </w:rPr>
        <w:t>охоче</w:t>
      </w:r>
      <w:r w:rsidRPr="00B018CA">
        <w:rPr>
          <w:color w:val="242424"/>
          <w:sz w:val="28"/>
          <w:szCs w:val="28"/>
        </w:rPr>
        <w:t xml:space="preserve"> </w:t>
      </w:r>
      <w:r w:rsidRPr="00B018CA">
        <w:rPr>
          <w:rStyle w:val="diff--ux1av"/>
          <w:color w:val="242424"/>
          <w:sz w:val="28"/>
          <w:szCs w:val="28"/>
        </w:rPr>
        <w:t>приймають</w:t>
      </w:r>
      <w:r w:rsidRPr="00B018CA">
        <w:rPr>
          <w:color w:val="242424"/>
          <w:sz w:val="28"/>
          <w:szCs w:val="28"/>
        </w:rPr>
        <w:t xml:space="preserve"> </w:t>
      </w:r>
      <w:r w:rsidRPr="00B018CA">
        <w:rPr>
          <w:rStyle w:val="diff--ux1av"/>
          <w:color w:val="242424"/>
          <w:sz w:val="28"/>
          <w:szCs w:val="28"/>
        </w:rPr>
        <w:t>н</w:t>
      </w:r>
      <w:r w:rsidRPr="00B018CA">
        <w:rPr>
          <w:color w:val="242424"/>
          <w:sz w:val="28"/>
          <w:szCs w:val="28"/>
        </w:rPr>
        <w:t>о</w:t>
      </w:r>
      <w:r w:rsidRPr="00B018CA">
        <w:rPr>
          <w:rStyle w:val="diff--ux1av"/>
          <w:color w:val="242424"/>
          <w:sz w:val="28"/>
          <w:szCs w:val="28"/>
        </w:rPr>
        <w:t>в</w:t>
      </w:r>
      <w:r w:rsidRPr="00B018CA">
        <w:rPr>
          <w:color w:val="242424"/>
          <w:sz w:val="28"/>
          <w:szCs w:val="28"/>
        </w:rPr>
        <w:t xml:space="preserve">і </w:t>
      </w:r>
      <w:r w:rsidRPr="00B018CA">
        <w:rPr>
          <w:rStyle w:val="diff--ux1av"/>
          <w:color w:val="242424"/>
          <w:sz w:val="28"/>
          <w:szCs w:val="28"/>
        </w:rPr>
        <w:t xml:space="preserve">ідеї, знаходять спільну мову з незнайомцями й швидко переглядають </w:t>
      </w:r>
      <w:r w:rsidRPr="00B018CA">
        <w:rPr>
          <w:color w:val="242424"/>
          <w:sz w:val="28"/>
          <w:szCs w:val="28"/>
        </w:rPr>
        <w:t>свої п</w:t>
      </w:r>
      <w:r w:rsidRPr="00B018CA">
        <w:rPr>
          <w:rStyle w:val="diff--ux1av"/>
          <w:color w:val="242424"/>
          <w:sz w:val="28"/>
          <w:szCs w:val="28"/>
        </w:rPr>
        <w:t>ерек</w:t>
      </w:r>
      <w:r w:rsidRPr="00B018CA">
        <w:rPr>
          <w:color w:val="242424"/>
          <w:sz w:val="28"/>
          <w:szCs w:val="28"/>
        </w:rPr>
        <w:t>о</w:t>
      </w:r>
      <w:r w:rsidRPr="00B018CA">
        <w:rPr>
          <w:rStyle w:val="diff--ux1av"/>
          <w:color w:val="242424"/>
          <w:sz w:val="28"/>
          <w:szCs w:val="28"/>
        </w:rPr>
        <w:t>нанн</w:t>
      </w:r>
      <w:r w:rsidRPr="00B018CA">
        <w:rPr>
          <w:color w:val="242424"/>
          <w:sz w:val="28"/>
          <w:szCs w:val="28"/>
        </w:rPr>
        <w:t xml:space="preserve">я </w:t>
      </w:r>
      <w:r w:rsidRPr="00B018CA">
        <w:rPr>
          <w:rStyle w:val="diff--ux1av"/>
          <w:color w:val="242424"/>
          <w:sz w:val="28"/>
          <w:szCs w:val="28"/>
        </w:rPr>
        <w:t xml:space="preserve">за необхідності. Середній </w:t>
      </w:r>
      <w:r w:rsidRPr="00B018CA">
        <w:rPr>
          <w:color w:val="242424"/>
          <w:sz w:val="28"/>
          <w:szCs w:val="28"/>
        </w:rPr>
        <w:t xml:space="preserve">рівень ригідності </w:t>
      </w:r>
      <w:r w:rsidRPr="00B018CA">
        <w:rPr>
          <w:rStyle w:val="diff--ux1av"/>
          <w:color w:val="242424"/>
          <w:sz w:val="28"/>
          <w:szCs w:val="28"/>
        </w:rPr>
        <w:t>свід</w:t>
      </w:r>
      <w:r w:rsidRPr="00B018CA">
        <w:rPr>
          <w:color w:val="242424"/>
          <w:sz w:val="28"/>
          <w:szCs w:val="28"/>
        </w:rPr>
        <w:t>ч</w:t>
      </w:r>
      <w:r w:rsidRPr="00B018CA">
        <w:rPr>
          <w:rStyle w:val="diff--ux1av"/>
          <w:color w:val="242424"/>
          <w:sz w:val="28"/>
          <w:szCs w:val="28"/>
        </w:rPr>
        <w:t>ить</w:t>
      </w:r>
      <w:r w:rsidRPr="00B018CA">
        <w:rPr>
          <w:color w:val="242424"/>
          <w:sz w:val="28"/>
          <w:szCs w:val="28"/>
        </w:rPr>
        <w:t xml:space="preserve"> </w:t>
      </w:r>
      <w:r w:rsidRPr="00B018CA">
        <w:rPr>
          <w:rStyle w:val="diff--ux1av"/>
          <w:color w:val="242424"/>
          <w:sz w:val="28"/>
          <w:szCs w:val="28"/>
        </w:rPr>
        <w:t>пр</w:t>
      </w:r>
      <w:r w:rsidRPr="00B018CA">
        <w:rPr>
          <w:color w:val="242424"/>
          <w:sz w:val="28"/>
          <w:szCs w:val="28"/>
        </w:rPr>
        <w:t>о обм</w:t>
      </w:r>
      <w:r w:rsidRPr="00B018CA">
        <w:rPr>
          <w:rStyle w:val="diff--ux1av"/>
          <w:color w:val="242424"/>
          <w:sz w:val="28"/>
          <w:szCs w:val="28"/>
        </w:rPr>
        <w:t>е</w:t>
      </w:r>
      <w:r w:rsidRPr="00B018CA">
        <w:rPr>
          <w:color w:val="242424"/>
          <w:sz w:val="28"/>
          <w:szCs w:val="28"/>
        </w:rPr>
        <w:t>же</w:t>
      </w:r>
      <w:r w:rsidRPr="00B018CA">
        <w:rPr>
          <w:rStyle w:val="diff--ux1av"/>
          <w:color w:val="242424"/>
          <w:sz w:val="28"/>
          <w:szCs w:val="28"/>
        </w:rPr>
        <w:t>ну</w:t>
      </w:r>
      <w:r w:rsidRPr="00B018CA">
        <w:rPr>
          <w:color w:val="242424"/>
          <w:sz w:val="28"/>
          <w:szCs w:val="28"/>
        </w:rPr>
        <w:t xml:space="preserve"> </w:t>
      </w:r>
      <w:r w:rsidRPr="00B018CA">
        <w:rPr>
          <w:rStyle w:val="diff--ux1av"/>
          <w:color w:val="242424"/>
          <w:sz w:val="28"/>
          <w:szCs w:val="28"/>
        </w:rPr>
        <w:t>го</w:t>
      </w:r>
      <w:r w:rsidRPr="00B018CA">
        <w:rPr>
          <w:color w:val="242424"/>
          <w:sz w:val="28"/>
          <w:szCs w:val="28"/>
        </w:rPr>
        <w:t>т</w:t>
      </w:r>
      <w:r w:rsidRPr="00B018CA">
        <w:rPr>
          <w:rStyle w:val="diff--ux1av"/>
          <w:color w:val="242424"/>
          <w:sz w:val="28"/>
          <w:szCs w:val="28"/>
        </w:rPr>
        <w:t>ов</w:t>
      </w:r>
      <w:r w:rsidRPr="00B018CA">
        <w:rPr>
          <w:color w:val="242424"/>
          <w:sz w:val="28"/>
          <w:szCs w:val="28"/>
        </w:rPr>
        <w:t>н</w:t>
      </w:r>
      <w:r w:rsidRPr="00B018CA">
        <w:rPr>
          <w:rStyle w:val="diff--ux1av"/>
          <w:color w:val="242424"/>
          <w:sz w:val="28"/>
          <w:szCs w:val="28"/>
        </w:rPr>
        <w:t>іс</w:t>
      </w:r>
      <w:r w:rsidRPr="00B018CA">
        <w:rPr>
          <w:color w:val="242424"/>
          <w:sz w:val="28"/>
          <w:szCs w:val="28"/>
        </w:rPr>
        <w:t>т</w:t>
      </w:r>
      <w:r w:rsidRPr="00B018CA">
        <w:rPr>
          <w:rStyle w:val="diff--ux1av"/>
          <w:color w:val="242424"/>
          <w:sz w:val="28"/>
          <w:szCs w:val="28"/>
        </w:rPr>
        <w:t>ь</w:t>
      </w:r>
      <w:r w:rsidRPr="00B018CA">
        <w:rPr>
          <w:color w:val="242424"/>
          <w:sz w:val="28"/>
          <w:szCs w:val="28"/>
        </w:rPr>
        <w:t xml:space="preserve"> до </w:t>
      </w:r>
      <w:r w:rsidRPr="00B018CA">
        <w:rPr>
          <w:rStyle w:val="diff--ux1av"/>
          <w:color w:val="242424"/>
          <w:sz w:val="28"/>
          <w:szCs w:val="28"/>
        </w:rPr>
        <w:t>суттєв</w:t>
      </w:r>
      <w:r w:rsidRPr="00B018CA">
        <w:rPr>
          <w:color w:val="242424"/>
          <w:sz w:val="28"/>
          <w:szCs w:val="28"/>
        </w:rPr>
        <w:t xml:space="preserve">их змін, хоча </w:t>
      </w:r>
      <w:r w:rsidRPr="00B018CA">
        <w:rPr>
          <w:rStyle w:val="diff--ux1av"/>
          <w:color w:val="242424"/>
          <w:sz w:val="28"/>
          <w:szCs w:val="28"/>
        </w:rPr>
        <w:t>н</w:t>
      </w:r>
      <w:r w:rsidRPr="00B018CA">
        <w:rPr>
          <w:color w:val="242424"/>
          <w:sz w:val="28"/>
          <w:szCs w:val="28"/>
        </w:rPr>
        <w:t>е</w:t>
      </w:r>
      <w:r w:rsidRPr="00B018CA">
        <w:rPr>
          <w:rStyle w:val="diff--ux1av"/>
          <w:color w:val="242424"/>
          <w:sz w:val="28"/>
          <w:szCs w:val="28"/>
        </w:rPr>
        <w:t>зн</w:t>
      </w:r>
      <w:r w:rsidRPr="00B018CA">
        <w:rPr>
          <w:color w:val="242424"/>
          <w:sz w:val="28"/>
          <w:szCs w:val="28"/>
        </w:rPr>
        <w:t>а</w:t>
      </w:r>
      <w:r w:rsidRPr="00B018CA">
        <w:rPr>
          <w:rStyle w:val="diff--ux1av"/>
          <w:color w:val="242424"/>
          <w:sz w:val="28"/>
          <w:szCs w:val="28"/>
        </w:rPr>
        <w:t>чні мо</w:t>
      </w:r>
      <w:r w:rsidRPr="00B018CA">
        <w:rPr>
          <w:color w:val="242424"/>
          <w:sz w:val="28"/>
          <w:szCs w:val="28"/>
        </w:rPr>
        <w:t>д</w:t>
      </w:r>
      <w:r w:rsidRPr="00B018CA">
        <w:rPr>
          <w:rStyle w:val="diff--ux1av"/>
          <w:color w:val="242424"/>
          <w:sz w:val="28"/>
          <w:szCs w:val="28"/>
        </w:rPr>
        <w:t>ифік</w:t>
      </w:r>
      <w:r w:rsidRPr="00B018CA">
        <w:rPr>
          <w:color w:val="242424"/>
          <w:sz w:val="28"/>
          <w:szCs w:val="28"/>
        </w:rPr>
        <w:t xml:space="preserve">ації </w:t>
      </w:r>
      <w:r w:rsidRPr="00B018CA">
        <w:rPr>
          <w:rStyle w:val="diff--ux1av"/>
          <w:color w:val="242424"/>
          <w:sz w:val="28"/>
          <w:szCs w:val="28"/>
        </w:rPr>
        <w:t xml:space="preserve">викликають менший спротив. Однак адаптація в таких випадках </w:t>
      </w:r>
      <w:r w:rsidRPr="00B018CA">
        <w:rPr>
          <w:color w:val="242424"/>
          <w:sz w:val="28"/>
          <w:szCs w:val="28"/>
        </w:rPr>
        <w:t xml:space="preserve">може </w:t>
      </w:r>
      <w:r w:rsidRPr="00B018CA">
        <w:rPr>
          <w:rStyle w:val="diff--ux1av"/>
          <w:color w:val="242424"/>
          <w:sz w:val="28"/>
          <w:szCs w:val="28"/>
        </w:rPr>
        <w:t>займа</w:t>
      </w:r>
      <w:r w:rsidRPr="00B018CA">
        <w:rPr>
          <w:color w:val="242424"/>
          <w:sz w:val="28"/>
          <w:szCs w:val="28"/>
        </w:rPr>
        <w:t xml:space="preserve">ти </w:t>
      </w:r>
      <w:r w:rsidRPr="00B018CA">
        <w:rPr>
          <w:rStyle w:val="diff--ux1av"/>
          <w:color w:val="242424"/>
          <w:sz w:val="28"/>
          <w:szCs w:val="28"/>
        </w:rPr>
        <w:t>б</w:t>
      </w:r>
      <w:r w:rsidRPr="00B018CA">
        <w:rPr>
          <w:color w:val="242424"/>
          <w:sz w:val="28"/>
          <w:szCs w:val="28"/>
        </w:rPr>
        <w:t>іль</w:t>
      </w:r>
      <w:r w:rsidRPr="00B018CA">
        <w:rPr>
          <w:rStyle w:val="diff--ux1av"/>
          <w:color w:val="242424"/>
          <w:sz w:val="28"/>
          <w:szCs w:val="28"/>
        </w:rPr>
        <w:t>ше</w:t>
      </w:r>
      <w:r w:rsidRPr="00B018CA">
        <w:rPr>
          <w:color w:val="242424"/>
          <w:sz w:val="28"/>
          <w:szCs w:val="28"/>
        </w:rPr>
        <w:t xml:space="preserve"> </w:t>
      </w:r>
      <w:r w:rsidRPr="00B018CA">
        <w:rPr>
          <w:rStyle w:val="diff--ux1av"/>
          <w:color w:val="242424"/>
          <w:sz w:val="28"/>
          <w:szCs w:val="28"/>
        </w:rPr>
        <w:t xml:space="preserve">часу. </w:t>
      </w:r>
      <w:r w:rsidRPr="00B018CA">
        <w:rPr>
          <w:color w:val="242424"/>
          <w:sz w:val="28"/>
          <w:szCs w:val="28"/>
        </w:rPr>
        <w:t xml:space="preserve">Ці </w:t>
      </w:r>
      <w:r w:rsidRPr="00B018CA">
        <w:rPr>
          <w:rStyle w:val="diff--ux1av"/>
          <w:color w:val="242424"/>
          <w:sz w:val="28"/>
          <w:szCs w:val="28"/>
        </w:rPr>
        <w:t>особ</w:t>
      </w:r>
      <w:r w:rsidRPr="00B018CA">
        <w:rPr>
          <w:color w:val="242424"/>
          <w:sz w:val="28"/>
          <w:szCs w:val="28"/>
        </w:rPr>
        <w:t xml:space="preserve">и зазвичай </w:t>
      </w:r>
      <w:r w:rsidRPr="00B018CA">
        <w:rPr>
          <w:rStyle w:val="diff--ux1av"/>
          <w:color w:val="242424"/>
          <w:sz w:val="28"/>
          <w:szCs w:val="28"/>
        </w:rPr>
        <w:t>орієн</w:t>
      </w:r>
      <w:r w:rsidRPr="00B018CA">
        <w:rPr>
          <w:color w:val="242424"/>
          <w:sz w:val="28"/>
          <w:szCs w:val="28"/>
        </w:rPr>
        <w:t>т</w:t>
      </w:r>
      <w:r w:rsidRPr="00B018CA">
        <w:rPr>
          <w:rStyle w:val="diff--ux1av"/>
          <w:color w:val="242424"/>
          <w:sz w:val="28"/>
          <w:szCs w:val="28"/>
        </w:rPr>
        <w:t>овані</w:t>
      </w:r>
      <w:r w:rsidRPr="00B018CA">
        <w:rPr>
          <w:color w:val="242424"/>
          <w:sz w:val="28"/>
          <w:szCs w:val="28"/>
        </w:rPr>
        <w:t xml:space="preserve"> </w:t>
      </w:r>
      <w:r w:rsidRPr="00B018CA">
        <w:rPr>
          <w:rStyle w:val="diff--ux1av"/>
          <w:color w:val="242424"/>
          <w:sz w:val="28"/>
          <w:szCs w:val="28"/>
        </w:rPr>
        <w:t xml:space="preserve">на </w:t>
      </w:r>
      <w:r w:rsidRPr="00B018CA">
        <w:rPr>
          <w:color w:val="242424"/>
          <w:sz w:val="28"/>
          <w:szCs w:val="28"/>
        </w:rPr>
        <w:t xml:space="preserve">стабільність і можуть відчувати </w:t>
      </w:r>
      <w:r w:rsidRPr="00B018CA">
        <w:rPr>
          <w:rStyle w:val="diff--ux1av"/>
          <w:color w:val="242424"/>
          <w:sz w:val="28"/>
          <w:szCs w:val="28"/>
        </w:rPr>
        <w:t>д</w:t>
      </w:r>
      <w:r w:rsidRPr="00B018CA">
        <w:rPr>
          <w:color w:val="242424"/>
          <w:sz w:val="28"/>
          <w:szCs w:val="28"/>
        </w:rPr>
        <w:t>и</w:t>
      </w:r>
      <w:r w:rsidRPr="00B018CA">
        <w:rPr>
          <w:rStyle w:val="diff--ux1av"/>
          <w:color w:val="242424"/>
          <w:sz w:val="28"/>
          <w:szCs w:val="28"/>
        </w:rPr>
        <w:t>ск</w:t>
      </w:r>
      <w:r w:rsidRPr="00B018CA">
        <w:rPr>
          <w:color w:val="242424"/>
          <w:sz w:val="28"/>
          <w:szCs w:val="28"/>
        </w:rPr>
        <w:t>о</w:t>
      </w:r>
      <w:r w:rsidRPr="00B018CA">
        <w:rPr>
          <w:rStyle w:val="diff--ux1av"/>
          <w:color w:val="242424"/>
          <w:sz w:val="28"/>
          <w:szCs w:val="28"/>
        </w:rPr>
        <w:t>мфорт</w:t>
      </w:r>
      <w:r w:rsidRPr="00B018CA">
        <w:rPr>
          <w:color w:val="242424"/>
          <w:sz w:val="28"/>
          <w:szCs w:val="28"/>
        </w:rPr>
        <w:t xml:space="preserve"> </w:t>
      </w:r>
      <w:r w:rsidRPr="00B018CA">
        <w:rPr>
          <w:rStyle w:val="diff--ux1av"/>
          <w:color w:val="242424"/>
          <w:sz w:val="28"/>
          <w:szCs w:val="28"/>
        </w:rPr>
        <w:t>аб</w:t>
      </w:r>
      <w:r w:rsidRPr="00B018CA">
        <w:rPr>
          <w:color w:val="242424"/>
          <w:sz w:val="28"/>
          <w:szCs w:val="28"/>
        </w:rPr>
        <w:t xml:space="preserve">о </w:t>
      </w:r>
      <w:r w:rsidRPr="00B018CA">
        <w:rPr>
          <w:rStyle w:val="diff--ux1av"/>
          <w:color w:val="242424"/>
          <w:sz w:val="28"/>
          <w:szCs w:val="28"/>
        </w:rPr>
        <w:t>тривож</w:t>
      </w:r>
      <w:r w:rsidRPr="00B018CA">
        <w:rPr>
          <w:color w:val="242424"/>
          <w:sz w:val="28"/>
          <w:szCs w:val="28"/>
        </w:rPr>
        <w:t>ні</w:t>
      </w:r>
      <w:r w:rsidRPr="00B018CA">
        <w:rPr>
          <w:rStyle w:val="diff--ux1av"/>
          <w:color w:val="242424"/>
          <w:sz w:val="28"/>
          <w:szCs w:val="28"/>
        </w:rPr>
        <w:t>сть</w:t>
      </w:r>
      <w:r w:rsidRPr="00B018CA">
        <w:rPr>
          <w:color w:val="242424"/>
          <w:sz w:val="28"/>
          <w:szCs w:val="28"/>
        </w:rPr>
        <w:t xml:space="preserve"> ч</w:t>
      </w:r>
      <w:r w:rsidRPr="00B018CA">
        <w:rPr>
          <w:rStyle w:val="diff--ux1av"/>
          <w:color w:val="242424"/>
          <w:sz w:val="28"/>
          <w:szCs w:val="28"/>
        </w:rPr>
        <w:t>ерез</w:t>
      </w:r>
      <w:r w:rsidRPr="00B018CA">
        <w:rPr>
          <w:color w:val="242424"/>
          <w:sz w:val="28"/>
          <w:szCs w:val="28"/>
        </w:rPr>
        <w:t xml:space="preserve"> пор</w:t>
      </w:r>
      <w:r w:rsidRPr="00B018CA">
        <w:rPr>
          <w:rStyle w:val="diff--ux1av"/>
          <w:color w:val="242424"/>
          <w:sz w:val="28"/>
          <w:szCs w:val="28"/>
        </w:rPr>
        <w:t>ушенн</w:t>
      </w:r>
      <w:r w:rsidRPr="00B018CA">
        <w:rPr>
          <w:color w:val="242424"/>
          <w:sz w:val="28"/>
          <w:szCs w:val="28"/>
        </w:rPr>
        <w:t xml:space="preserve">я </w:t>
      </w:r>
      <w:r w:rsidRPr="00B018CA">
        <w:rPr>
          <w:rStyle w:val="diff--ux1av"/>
          <w:color w:val="242424"/>
          <w:sz w:val="28"/>
          <w:szCs w:val="28"/>
        </w:rPr>
        <w:t>зв</w:t>
      </w:r>
      <w:r w:rsidRPr="00B018CA">
        <w:rPr>
          <w:color w:val="242424"/>
          <w:sz w:val="28"/>
          <w:szCs w:val="28"/>
        </w:rPr>
        <w:t>и</w:t>
      </w:r>
      <w:r w:rsidRPr="00B018CA">
        <w:rPr>
          <w:rStyle w:val="diff--ux1av"/>
          <w:color w:val="242424"/>
          <w:sz w:val="28"/>
          <w:szCs w:val="28"/>
        </w:rPr>
        <w:t>чного</w:t>
      </w:r>
      <w:r w:rsidRPr="00B018CA">
        <w:rPr>
          <w:color w:val="242424"/>
          <w:sz w:val="28"/>
          <w:szCs w:val="28"/>
        </w:rPr>
        <w:t xml:space="preserve"> ук</w:t>
      </w:r>
      <w:r w:rsidRPr="00B018CA">
        <w:rPr>
          <w:rStyle w:val="diff--ux1av"/>
          <w:color w:val="242424"/>
          <w:sz w:val="28"/>
          <w:szCs w:val="28"/>
        </w:rPr>
        <w:t>ладу</w:t>
      </w:r>
      <w:r w:rsidRPr="00B018CA">
        <w:rPr>
          <w:color w:val="242424"/>
          <w:sz w:val="28"/>
          <w:szCs w:val="28"/>
        </w:rPr>
        <w:t xml:space="preserve"> </w:t>
      </w:r>
      <w:r w:rsidRPr="00B018CA">
        <w:rPr>
          <w:rStyle w:val="diff--ux1av"/>
          <w:color w:val="242424"/>
          <w:sz w:val="28"/>
          <w:szCs w:val="28"/>
        </w:rPr>
        <w:t xml:space="preserve">життя. Високий </w:t>
      </w:r>
      <w:r w:rsidRPr="00B018CA">
        <w:rPr>
          <w:color w:val="242424"/>
          <w:sz w:val="28"/>
          <w:szCs w:val="28"/>
        </w:rPr>
        <w:t xml:space="preserve">рівень ригідності характеризується </w:t>
      </w:r>
      <w:r w:rsidRPr="00B018CA">
        <w:rPr>
          <w:rStyle w:val="diff--ux1av"/>
          <w:color w:val="242424"/>
          <w:sz w:val="28"/>
          <w:szCs w:val="28"/>
        </w:rPr>
        <w:t>вп</w:t>
      </w:r>
      <w:r w:rsidRPr="00B018CA">
        <w:rPr>
          <w:color w:val="242424"/>
          <w:sz w:val="28"/>
          <w:szCs w:val="28"/>
        </w:rPr>
        <w:t>е</w:t>
      </w:r>
      <w:r w:rsidRPr="00B018CA">
        <w:rPr>
          <w:rStyle w:val="diff--ux1av"/>
          <w:color w:val="242424"/>
          <w:sz w:val="28"/>
          <w:szCs w:val="28"/>
        </w:rPr>
        <w:t>ртою</w:t>
      </w:r>
      <w:r w:rsidRPr="00B018CA">
        <w:rPr>
          <w:color w:val="242424"/>
          <w:sz w:val="28"/>
          <w:szCs w:val="28"/>
        </w:rPr>
        <w:t xml:space="preserve"> </w:t>
      </w:r>
      <w:r w:rsidRPr="00B018CA">
        <w:rPr>
          <w:rStyle w:val="diff--ux1av"/>
          <w:color w:val="242424"/>
          <w:sz w:val="28"/>
          <w:szCs w:val="28"/>
        </w:rPr>
        <w:t xml:space="preserve">незгодою </w:t>
      </w:r>
      <w:r w:rsidRPr="00B018CA">
        <w:rPr>
          <w:color w:val="242424"/>
          <w:sz w:val="28"/>
          <w:szCs w:val="28"/>
        </w:rPr>
        <w:t>змінювати в</w:t>
      </w:r>
      <w:r w:rsidRPr="00B018CA">
        <w:rPr>
          <w:rStyle w:val="diff--ux1av"/>
          <w:color w:val="242424"/>
          <w:sz w:val="28"/>
          <w:szCs w:val="28"/>
        </w:rPr>
        <w:t>ласну</w:t>
      </w:r>
      <w:r w:rsidRPr="00B018CA">
        <w:rPr>
          <w:color w:val="242424"/>
          <w:sz w:val="28"/>
          <w:szCs w:val="28"/>
        </w:rPr>
        <w:t xml:space="preserve"> </w:t>
      </w:r>
      <w:r w:rsidRPr="00B018CA">
        <w:rPr>
          <w:rStyle w:val="diff--ux1av"/>
          <w:color w:val="242424"/>
          <w:sz w:val="28"/>
          <w:szCs w:val="28"/>
        </w:rPr>
        <w:t>т</w:t>
      </w:r>
      <w:r w:rsidRPr="00B018CA">
        <w:rPr>
          <w:color w:val="242424"/>
          <w:sz w:val="28"/>
          <w:szCs w:val="28"/>
        </w:rPr>
        <w:t>о</w:t>
      </w:r>
      <w:r w:rsidRPr="00B018CA">
        <w:rPr>
          <w:rStyle w:val="diff--ux1av"/>
          <w:color w:val="242424"/>
          <w:sz w:val="28"/>
          <w:szCs w:val="28"/>
        </w:rPr>
        <w:t>чку</w:t>
      </w:r>
      <w:r w:rsidRPr="00B018CA">
        <w:rPr>
          <w:color w:val="242424"/>
          <w:sz w:val="28"/>
          <w:szCs w:val="28"/>
        </w:rPr>
        <w:t xml:space="preserve"> </w:t>
      </w:r>
      <w:r w:rsidRPr="00B018CA">
        <w:rPr>
          <w:rStyle w:val="diff--ux1av"/>
          <w:color w:val="242424"/>
          <w:sz w:val="28"/>
          <w:szCs w:val="28"/>
        </w:rPr>
        <w:t xml:space="preserve">зору, </w:t>
      </w:r>
      <w:r w:rsidRPr="00B018CA">
        <w:rPr>
          <w:color w:val="242424"/>
          <w:sz w:val="28"/>
          <w:szCs w:val="28"/>
        </w:rPr>
        <w:t xml:space="preserve">навіть якщо </w:t>
      </w:r>
      <w:r w:rsidRPr="00B018CA">
        <w:rPr>
          <w:rStyle w:val="diff--ux1av"/>
          <w:color w:val="242424"/>
          <w:sz w:val="28"/>
          <w:szCs w:val="28"/>
        </w:rPr>
        <w:t>є д</w:t>
      </w:r>
      <w:r w:rsidRPr="00B018CA">
        <w:rPr>
          <w:color w:val="242424"/>
          <w:sz w:val="28"/>
          <w:szCs w:val="28"/>
        </w:rPr>
        <w:t>о</w:t>
      </w:r>
      <w:r w:rsidRPr="00B018CA">
        <w:rPr>
          <w:rStyle w:val="diff--ux1av"/>
          <w:color w:val="242424"/>
          <w:sz w:val="28"/>
          <w:szCs w:val="28"/>
        </w:rPr>
        <w:t>кази</w:t>
      </w:r>
      <w:r w:rsidRPr="00B018CA">
        <w:rPr>
          <w:color w:val="242424"/>
          <w:sz w:val="28"/>
          <w:szCs w:val="28"/>
        </w:rPr>
        <w:t xml:space="preserve"> </w:t>
      </w:r>
      <w:r w:rsidRPr="00B018CA">
        <w:rPr>
          <w:rStyle w:val="diff--ux1av"/>
          <w:color w:val="242424"/>
          <w:sz w:val="28"/>
          <w:szCs w:val="28"/>
        </w:rPr>
        <w:t>її х</w:t>
      </w:r>
      <w:r w:rsidRPr="00B018CA">
        <w:rPr>
          <w:color w:val="242424"/>
          <w:sz w:val="28"/>
          <w:szCs w:val="28"/>
        </w:rPr>
        <w:t>и</w:t>
      </w:r>
      <w:r w:rsidRPr="00B018CA">
        <w:rPr>
          <w:rStyle w:val="diff--ux1av"/>
          <w:color w:val="242424"/>
          <w:sz w:val="28"/>
          <w:szCs w:val="28"/>
        </w:rPr>
        <w:t>бнос</w:t>
      </w:r>
      <w:r w:rsidRPr="00B018CA">
        <w:rPr>
          <w:color w:val="242424"/>
          <w:sz w:val="28"/>
          <w:szCs w:val="28"/>
        </w:rPr>
        <w:t xml:space="preserve">ті. Такі люди часто </w:t>
      </w:r>
      <w:r w:rsidRPr="00B018CA">
        <w:rPr>
          <w:rStyle w:val="diff--ux1av"/>
          <w:color w:val="242424"/>
          <w:sz w:val="28"/>
          <w:szCs w:val="28"/>
        </w:rPr>
        <w:t xml:space="preserve">негативно реагують на зміни, </w:t>
      </w:r>
      <w:r w:rsidRPr="00B018CA">
        <w:rPr>
          <w:color w:val="242424"/>
          <w:sz w:val="28"/>
          <w:szCs w:val="28"/>
        </w:rPr>
        <w:t xml:space="preserve">не </w:t>
      </w:r>
      <w:r w:rsidRPr="00B018CA">
        <w:rPr>
          <w:rStyle w:val="diff--ux1av"/>
          <w:color w:val="242424"/>
          <w:sz w:val="28"/>
          <w:szCs w:val="28"/>
        </w:rPr>
        <w:t>сх</w:t>
      </w:r>
      <w:r w:rsidRPr="00B018CA">
        <w:rPr>
          <w:color w:val="242424"/>
          <w:sz w:val="28"/>
          <w:szCs w:val="28"/>
        </w:rPr>
        <w:t>и</w:t>
      </w:r>
      <w:r w:rsidRPr="00B018CA">
        <w:rPr>
          <w:rStyle w:val="diff--ux1av"/>
          <w:color w:val="242424"/>
          <w:sz w:val="28"/>
          <w:szCs w:val="28"/>
        </w:rPr>
        <w:t>л</w:t>
      </w:r>
      <w:r w:rsidRPr="00B018CA">
        <w:rPr>
          <w:color w:val="242424"/>
          <w:sz w:val="28"/>
          <w:szCs w:val="28"/>
        </w:rPr>
        <w:t>ь</w:t>
      </w:r>
      <w:r w:rsidRPr="00B018CA">
        <w:rPr>
          <w:rStyle w:val="diff--ux1av"/>
          <w:color w:val="242424"/>
          <w:sz w:val="28"/>
          <w:szCs w:val="28"/>
        </w:rPr>
        <w:t>ні</w:t>
      </w:r>
      <w:r w:rsidRPr="00B018CA">
        <w:rPr>
          <w:color w:val="242424"/>
          <w:sz w:val="28"/>
          <w:szCs w:val="28"/>
        </w:rPr>
        <w:t xml:space="preserve"> </w:t>
      </w:r>
      <w:r w:rsidRPr="00B018CA">
        <w:rPr>
          <w:rStyle w:val="diff--ux1av"/>
          <w:color w:val="242424"/>
          <w:sz w:val="28"/>
          <w:szCs w:val="28"/>
        </w:rPr>
        <w:t>до</w:t>
      </w:r>
      <w:r w:rsidRPr="00B018CA">
        <w:rPr>
          <w:color w:val="242424"/>
          <w:sz w:val="28"/>
          <w:szCs w:val="28"/>
        </w:rPr>
        <w:t xml:space="preserve"> </w:t>
      </w:r>
      <w:r w:rsidRPr="00B018CA">
        <w:rPr>
          <w:rStyle w:val="diff--ux1av"/>
          <w:color w:val="242424"/>
          <w:sz w:val="28"/>
          <w:szCs w:val="28"/>
        </w:rPr>
        <w:t xml:space="preserve">компромісів </w:t>
      </w:r>
      <w:r w:rsidRPr="00B018CA">
        <w:rPr>
          <w:color w:val="242424"/>
          <w:sz w:val="28"/>
          <w:szCs w:val="28"/>
        </w:rPr>
        <w:t xml:space="preserve">і </w:t>
      </w:r>
      <w:r w:rsidRPr="00B018CA">
        <w:rPr>
          <w:rStyle w:val="diff--ux1av"/>
          <w:color w:val="242424"/>
          <w:sz w:val="28"/>
          <w:szCs w:val="28"/>
        </w:rPr>
        <w:t>в</w:t>
      </w:r>
      <w:r w:rsidRPr="00B018CA">
        <w:rPr>
          <w:color w:val="242424"/>
          <w:sz w:val="28"/>
          <w:szCs w:val="28"/>
        </w:rPr>
        <w:t>а</w:t>
      </w:r>
      <w:r w:rsidRPr="00B018CA">
        <w:rPr>
          <w:rStyle w:val="diff--ux1av"/>
          <w:color w:val="242424"/>
          <w:sz w:val="28"/>
          <w:szCs w:val="28"/>
        </w:rPr>
        <w:t>ж</w:t>
      </w:r>
      <w:r w:rsidRPr="00B018CA">
        <w:rPr>
          <w:color w:val="242424"/>
          <w:sz w:val="28"/>
          <w:szCs w:val="28"/>
        </w:rPr>
        <w:t>к</w:t>
      </w:r>
      <w:r w:rsidRPr="00B018CA">
        <w:rPr>
          <w:rStyle w:val="diff--ux1av"/>
          <w:color w:val="242424"/>
          <w:sz w:val="28"/>
          <w:szCs w:val="28"/>
        </w:rPr>
        <w:t>о н</w:t>
      </w:r>
      <w:r w:rsidRPr="00B018CA">
        <w:rPr>
          <w:color w:val="242424"/>
          <w:sz w:val="28"/>
          <w:szCs w:val="28"/>
        </w:rPr>
        <w:t>ал</w:t>
      </w:r>
      <w:r w:rsidRPr="00B018CA">
        <w:rPr>
          <w:rStyle w:val="diff--ux1av"/>
          <w:color w:val="242424"/>
          <w:sz w:val="28"/>
          <w:szCs w:val="28"/>
        </w:rPr>
        <w:t>агодж</w:t>
      </w:r>
      <w:r w:rsidRPr="00B018CA">
        <w:rPr>
          <w:color w:val="242424"/>
          <w:sz w:val="28"/>
          <w:szCs w:val="28"/>
        </w:rPr>
        <w:t>у</w:t>
      </w:r>
      <w:r w:rsidRPr="00B018CA">
        <w:rPr>
          <w:rStyle w:val="diff--ux1av"/>
          <w:color w:val="242424"/>
          <w:sz w:val="28"/>
          <w:szCs w:val="28"/>
        </w:rPr>
        <w:t>ють</w:t>
      </w:r>
      <w:r w:rsidRPr="00B018CA">
        <w:rPr>
          <w:color w:val="242424"/>
          <w:sz w:val="28"/>
          <w:szCs w:val="28"/>
        </w:rPr>
        <w:t xml:space="preserve"> співпрац</w:t>
      </w:r>
      <w:r w:rsidRPr="00B018CA">
        <w:rPr>
          <w:rStyle w:val="diff--ux1av"/>
          <w:color w:val="242424"/>
          <w:sz w:val="28"/>
          <w:szCs w:val="28"/>
        </w:rPr>
        <w:t>ю</w:t>
      </w:r>
      <w:r w:rsidRPr="00B018CA">
        <w:rPr>
          <w:color w:val="242424"/>
          <w:sz w:val="28"/>
          <w:szCs w:val="28"/>
        </w:rPr>
        <w:t xml:space="preserve"> </w:t>
      </w:r>
      <w:r w:rsidRPr="00B018CA">
        <w:rPr>
          <w:rStyle w:val="diff--ux1av"/>
          <w:color w:val="242424"/>
          <w:sz w:val="28"/>
          <w:szCs w:val="28"/>
        </w:rPr>
        <w:t>в</w:t>
      </w:r>
      <w:r w:rsidRPr="00B018CA">
        <w:rPr>
          <w:color w:val="242424"/>
          <w:sz w:val="28"/>
          <w:szCs w:val="28"/>
        </w:rPr>
        <w:t xml:space="preserve"> </w:t>
      </w:r>
      <w:r w:rsidRPr="00B018CA">
        <w:rPr>
          <w:rStyle w:val="diff--ux1av"/>
          <w:color w:val="242424"/>
          <w:sz w:val="28"/>
          <w:szCs w:val="28"/>
        </w:rPr>
        <w:t>ум</w:t>
      </w:r>
      <w:r w:rsidRPr="00B018CA">
        <w:rPr>
          <w:color w:val="242424"/>
          <w:sz w:val="28"/>
          <w:szCs w:val="28"/>
        </w:rPr>
        <w:t>о</w:t>
      </w:r>
      <w:r w:rsidRPr="00B018CA">
        <w:rPr>
          <w:rStyle w:val="diff--ux1av"/>
          <w:color w:val="242424"/>
          <w:sz w:val="28"/>
          <w:szCs w:val="28"/>
        </w:rPr>
        <w:t>вах к</w:t>
      </w:r>
      <w:r w:rsidRPr="00B018CA">
        <w:rPr>
          <w:color w:val="242424"/>
          <w:sz w:val="28"/>
          <w:szCs w:val="28"/>
        </w:rPr>
        <w:t>о</w:t>
      </w:r>
      <w:r w:rsidRPr="00B018CA">
        <w:rPr>
          <w:rStyle w:val="diff--ux1av"/>
          <w:color w:val="242424"/>
          <w:sz w:val="28"/>
          <w:szCs w:val="28"/>
        </w:rPr>
        <w:t>нфл</w:t>
      </w:r>
      <w:r w:rsidRPr="00B018CA">
        <w:rPr>
          <w:color w:val="242424"/>
          <w:sz w:val="28"/>
          <w:szCs w:val="28"/>
        </w:rPr>
        <w:t>і</w:t>
      </w:r>
      <w:r w:rsidRPr="00B018CA">
        <w:rPr>
          <w:rStyle w:val="diff--ux1av"/>
          <w:color w:val="242424"/>
          <w:sz w:val="28"/>
          <w:szCs w:val="28"/>
        </w:rPr>
        <w:t>кт</w:t>
      </w:r>
      <w:r w:rsidRPr="00B018CA">
        <w:rPr>
          <w:color w:val="242424"/>
          <w:sz w:val="28"/>
          <w:szCs w:val="28"/>
        </w:rPr>
        <w:t>у.</w:t>
      </w:r>
    </w:p>
    <w:p w:rsidR="00B82CA6" w:rsidRPr="00B82F43" w:rsidRDefault="00B82CA6" w:rsidP="00B018CA">
      <w:pPr>
        <w:pStyle w:val="3"/>
        <w:spacing w:before="0" w:line="360" w:lineRule="auto"/>
        <w:ind w:firstLine="919"/>
        <w:jc w:val="both"/>
        <w:rPr>
          <w:rFonts w:ascii="Times New Roman" w:hAnsi="Times New Roman" w:cs="Times New Roman"/>
          <w:color w:val="auto"/>
          <w:sz w:val="28"/>
          <w:szCs w:val="28"/>
        </w:rPr>
      </w:pPr>
      <w:r w:rsidRPr="00B82F43">
        <w:rPr>
          <w:rFonts w:ascii="Times New Roman" w:hAnsi="Times New Roman" w:cs="Times New Roman"/>
          <w:color w:val="auto"/>
          <w:sz w:val="28"/>
          <w:szCs w:val="28"/>
        </w:rPr>
        <w:t>Узагальнені висновки:</w:t>
      </w:r>
    </w:p>
    <w:p w:rsidR="00677529" w:rsidRPr="00B018CA" w:rsidRDefault="00A55BA4" w:rsidP="00B82F43">
      <w:pPr>
        <w:pStyle w:val="a6"/>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sidRPr="00B018CA">
        <w:rPr>
          <w:color w:val="242424"/>
          <w:sz w:val="28"/>
          <w:szCs w:val="28"/>
        </w:rPr>
        <w:t xml:space="preserve">Тривожність </w:t>
      </w:r>
      <w:r w:rsidRPr="00B018CA">
        <w:rPr>
          <w:rStyle w:val="diff--ux1av"/>
          <w:color w:val="242424"/>
          <w:sz w:val="28"/>
          <w:szCs w:val="28"/>
        </w:rPr>
        <w:t>і</w:t>
      </w:r>
      <w:r w:rsidRPr="00B018CA">
        <w:rPr>
          <w:color w:val="242424"/>
          <w:sz w:val="28"/>
          <w:szCs w:val="28"/>
        </w:rPr>
        <w:t xml:space="preserve"> фрустрація є </w:t>
      </w:r>
      <w:r w:rsidRPr="00B018CA">
        <w:rPr>
          <w:rStyle w:val="diff--ux1av"/>
          <w:color w:val="242424"/>
          <w:sz w:val="28"/>
          <w:szCs w:val="28"/>
        </w:rPr>
        <w:t>най</w:t>
      </w:r>
      <w:r w:rsidRPr="00B018CA">
        <w:rPr>
          <w:color w:val="242424"/>
          <w:sz w:val="28"/>
          <w:szCs w:val="28"/>
        </w:rPr>
        <w:t>більш вираженими серед опитаних, особливо на високих рівнях. Це може свідчити про в</w:t>
      </w:r>
      <w:r w:rsidRPr="00B018CA">
        <w:rPr>
          <w:rStyle w:val="diff--ux1av"/>
          <w:color w:val="242424"/>
          <w:sz w:val="28"/>
          <w:szCs w:val="28"/>
        </w:rPr>
        <w:t>плив</w:t>
      </w:r>
      <w:r w:rsidRPr="00B018CA">
        <w:rPr>
          <w:color w:val="242424"/>
          <w:sz w:val="28"/>
          <w:szCs w:val="28"/>
        </w:rPr>
        <w:t xml:space="preserve"> певних стресових </w:t>
      </w:r>
      <w:r w:rsidRPr="00B018CA">
        <w:rPr>
          <w:color w:val="242424"/>
          <w:sz w:val="28"/>
          <w:szCs w:val="28"/>
        </w:rPr>
        <w:lastRenderedPageBreak/>
        <w:t xml:space="preserve">факторів, </w:t>
      </w:r>
      <w:r w:rsidRPr="00B018CA">
        <w:rPr>
          <w:rStyle w:val="diff--ux1av"/>
          <w:color w:val="242424"/>
          <w:sz w:val="28"/>
          <w:szCs w:val="28"/>
        </w:rPr>
        <w:t>які</w:t>
      </w:r>
      <w:r w:rsidRPr="00B018CA">
        <w:rPr>
          <w:color w:val="242424"/>
          <w:sz w:val="28"/>
          <w:szCs w:val="28"/>
        </w:rPr>
        <w:t xml:space="preserve"> п</w:t>
      </w:r>
      <w:r w:rsidRPr="00B018CA">
        <w:rPr>
          <w:rStyle w:val="diff--ux1av"/>
          <w:color w:val="242424"/>
          <w:sz w:val="28"/>
          <w:szCs w:val="28"/>
        </w:rPr>
        <w:t>огіршу</w:t>
      </w:r>
      <w:r w:rsidRPr="00B018CA">
        <w:rPr>
          <w:color w:val="242424"/>
          <w:sz w:val="28"/>
          <w:szCs w:val="28"/>
        </w:rPr>
        <w:t xml:space="preserve">ють емоційний стан </w:t>
      </w:r>
      <w:r w:rsidR="00677529" w:rsidRPr="00B018CA">
        <w:rPr>
          <w:color w:val="242424"/>
          <w:sz w:val="28"/>
          <w:szCs w:val="28"/>
          <w:lang w:val="uk-UA"/>
        </w:rPr>
        <w:t>студент</w:t>
      </w:r>
      <w:r w:rsidRPr="00B018CA">
        <w:rPr>
          <w:color w:val="242424"/>
          <w:sz w:val="28"/>
          <w:szCs w:val="28"/>
        </w:rPr>
        <w:t xml:space="preserve">ів. Стресові ситуації </w:t>
      </w:r>
      <w:r w:rsidRPr="00B018CA">
        <w:rPr>
          <w:rStyle w:val="diff--ux1av"/>
          <w:color w:val="242424"/>
          <w:sz w:val="28"/>
          <w:szCs w:val="28"/>
        </w:rPr>
        <w:t>зда</w:t>
      </w:r>
      <w:r w:rsidRPr="00B018CA">
        <w:rPr>
          <w:color w:val="242424"/>
          <w:sz w:val="28"/>
          <w:szCs w:val="28"/>
        </w:rPr>
        <w:t>т</w:t>
      </w:r>
      <w:r w:rsidRPr="00B018CA">
        <w:rPr>
          <w:rStyle w:val="diff--ux1av"/>
          <w:color w:val="242424"/>
          <w:sz w:val="28"/>
          <w:szCs w:val="28"/>
        </w:rPr>
        <w:t>ні</w:t>
      </w:r>
      <w:r w:rsidRPr="00B018CA">
        <w:rPr>
          <w:color w:val="242424"/>
          <w:sz w:val="28"/>
          <w:szCs w:val="28"/>
        </w:rPr>
        <w:t xml:space="preserve"> </w:t>
      </w:r>
      <w:r w:rsidRPr="00B018CA">
        <w:rPr>
          <w:rStyle w:val="diff--ux1av"/>
          <w:color w:val="242424"/>
          <w:sz w:val="28"/>
          <w:szCs w:val="28"/>
        </w:rPr>
        <w:t xml:space="preserve">суттєво </w:t>
      </w:r>
      <w:r w:rsidRPr="00B018CA">
        <w:rPr>
          <w:color w:val="242424"/>
          <w:sz w:val="28"/>
          <w:szCs w:val="28"/>
        </w:rPr>
        <w:t xml:space="preserve">знижувати ефективність роботи та </w:t>
      </w:r>
      <w:r w:rsidRPr="00B018CA">
        <w:rPr>
          <w:rStyle w:val="diff--ux1av"/>
          <w:color w:val="242424"/>
          <w:sz w:val="28"/>
          <w:szCs w:val="28"/>
        </w:rPr>
        <w:t xml:space="preserve">якість </w:t>
      </w:r>
      <w:r w:rsidRPr="00B018CA">
        <w:rPr>
          <w:color w:val="242424"/>
          <w:sz w:val="28"/>
          <w:szCs w:val="28"/>
        </w:rPr>
        <w:t xml:space="preserve">прийняття рішень. </w:t>
      </w:r>
    </w:p>
    <w:p w:rsidR="00677529" w:rsidRPr="00B018CA" w:rsidRDefault="00A55BA4" w:rsidP="00B82F43">
      <w:pPr>
        <w:pStyle w:val="a6"/>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rStyle w:val="diff--ux1av"/>
          <w:sz w:val="28"/>
          <w:szCs w:val="28"/>
          <w:lang w:val="uk-UA" w:eastAsia="uk-UA"/>
        </w:rPr>
      </w:pPr>
      <w:r w:rsidRPr="00B82F43">
        <w:rPr>
          <w:color w:val="242424"/>
          <w:sz w:val="28"/>
          <w:szCs w:val="28"/>
          <w:lang w:val="uk-UA"/>
        </w:rPr>
        <w:t xml:space="preserve">Агресивність </w:t>
      </w:r>
      <w:r w:rsidRPr="00B82F43">
        <w:rPr>
          <w:rStyle w:val="diff--ux1av"/>
          <w:color w:val="242424"/>
          <w:sz w:val="28"/>
          <w:szCs w:val="28"/>
          <w:lang w:val="uk-UA"/>
        </w:rPr>
        <w:t>та</w:t>
      </w:r>
      <w:r w:rsidRPr="00B82F43">
        <w:rPr>
          <w:color w:val="242424"/>
          <w:sz w:val="28"/>
          <w:szCs w:val="28"/>
          <w:lang w:val="uk-UA"/>
        </w:rPr>
        <w:t xml:space="preserve"> ригідність </w:t>
      </w:r>
      <w:r w:rsidRPr="00B82F43">
        <w:rPr>
          <w:rStyle w:val="diff--ux1av"/>
          <w:color w:val="242424"/>
          <w:sz w:val="28"/>
          <w:szCs w:val="28"/>
          <w:lang w:val="uk-UA"/>
        </w:rPr>
        <w:t>с</w:t>
      </w:r>
      <w:r w:rsidRPr="00B82F43">
        <w:rPr>
          <w:color w:val="242424"/>
          <w:sz w:val="28"/>
          <w:szCs w:val="28"/>
          <w:lang w:val="uk-UA"/>
        </w:rPr>
        <w:t>по</w:t>
      </w:r>
      <w:r w:rsidRPr="00B82F43">
        <w:rPr>
          <w:rStyle w:val="diff--ux1av"/>
          <w:color w:val="242424"/>
          <w:sz w:val="28"/>
          <w:szCs w:val="28"/>
          <w:lang w:val="uk-UA"/>
        </w:rPr>
        <w:t>с</w:t>
      </w:r>
      <w:r w:rsidRPr="00B82F43">
        <w:rPr>
          <w:color w:val="242424"/>
          <w:sz w:val="28"/>
          <w:szCs w:val="28"/>
          <w:lang w:val="uk-UA"/>
        </w:rPr>
        <w:t>т</w:t>
      </w:r>
      <w:r w:rsidRPr="00B82F43">
        <w:rPr>
          <w:rStyle w:val="diff--ux1av"/>
          <w:color w:val="242424"/>
          <w:sz w:val="28"/>
          <w:szCs w:val="28"/>
          <w:lang w:val="uk-UA"/>
        </w:rPr>
        <w:t>ерігают</w:t>
      </w:r>
      <w:r w:rsidRPr="00B82F43">
        <w:rPr>
          <w:color w:val="242424"/>
          <w:sz w:val="28"/>
          <w:szCs w:val="28"/>
          <w:lang w:val="uk-UA"/>
        </w:rPr>
        <w:t>ься на середньому рівні, але менш</w:t>
      </w:r>
      <w:r w:rsidRPr="00B82F43">
        <w:rPr>
          <w:rStyle w:val="diff--ux1av"/>
          <w:color w:val="242424"/>
          <w:sz w:val="28"/>
          <w:szCs w:val="28"/>
          <w:lang w:val="uk-UA"/>
        </w:rPr>
        <w:t>ою</w:t>
      </w:r>
      <w:r w:rsidRPr="00B82F43">
        <w:rPr>
          <w:color w:val="242424"/>
          <w:sz w:val="28"/>
          <w:szCs w:val="28"/>
          <w:lang w:val="uk-UA"/>
        </w:rPr>
        <w:t xml:space="preserve"> мір</w:t>
      </w:r>
      <w:r w:rsidRPr="00B82F43">
        <w:rPr>
          <w:rStyle w:val="diff--ux1av"/>
          <w:color w:val="242424"/>
          <w:sz w:val="28"/>
          <w:szCs w:val="28"/>
          <w:lang w:val="uk-UA"/>
        </w:rPr>
        <w:t>ою</w:t>
      </w:r>
      <w:r w:rsidRPr="00B82F43">
        <w:rPr>
          <w:color w:val="242424"/>
          <w:sz w:val="28"/>
          <w:szCs w:val="28"/>
          <w:lang w:val="uk-UA"/>
        </w:rPr>
        <w:t xml:space="preserve"> </w:t>
      </w:r>
      <w:r w:rsidRPr="00B82F43">
        <w:rPr>
          <w:rStyle w:val="diff--ux1av"/>
          <w:color w:val="242424"/>
          <w:sz w:val="28"/>
          <w:szCs w:val="28"/>
          <w:lang w:val="uk-UA"/>
        </w:rPr>
        <w:t>пор</w:t>
      </w:r>
      <w:r w:rsidRPr="00B82F43">
        <w:rPr>
          <w:color w:val="242424"/>
          <w:sz w:val="28"/>
          <w:szCs w:val="28"/>
          <w:lang w:val="uk-UA"/>
        </w:rPr>
        <w:t>і</w:t>
      </w:r>
      <w:r w:rsidRPr="00B82F43">
        <w:rPr>
          <w:rStyle w:val="diff--ux1av"/>
          <w:color w:val="242424"/>
          <w:sz w:val="28"/>
          <w:szCs w:val="28"/>
          <w:lang w:val="uk-UA"/>
        </w:rPr>
        <w:t>вняно</w:t>
      </w:r>
      <w:r w:rsidRPr="00B82F43">
        <w:rPr>
          <w:color w:val="242424"/>
          <w:sz w:val="28"/>
          <w:szCs w:val="28"/>
          <w:lang w:val="uk-UA"/>
        </w:rPr>
        <w:t xml:space="preserve"> </w:t>
      </w:r>
      <w:r w:rsidRPr="00B82F43">
        <w:rPr>
          <w:rStyle w:val="diff--ux1av"/>
          <w:color w:val="242424"/>
          <w:sz w:val="28"/>
          <w:szCs w:val="28"/>
          <w:lang w:val="uk-UA"/>
        </w:rPr>
        <w:t xml:space="preserve">з </w:t>
      </w:r>
      <w:r w:rsidRPr="00B82F43">
        <w:rPr>
          <w:color w:val="242424"/>
          <w:sz w:val="28"/>
          <w:szCs w:val="28"/>
          <w:lang w:val="uk-UA"/>
        </w:rPr>
        <w:t>тривожніст</w:t>
      </w:r>
      <w:r w:rsidRPr="00B82F43">
        <w:rPr>
          <w:rStyle w:val="diff--ux1av"/>
          <w:color w:val="242424"/>
          <w:sz w:val="28"/>
          <w:szCs w:val="28"/>
          <w:lang w:val="uk-UA"/>
        </w:rPr>
        <w:t>ю</w:t>
      </w:r>
      <w:r w:rsidRPr="00B82F43">
        <w:rPr>
          <w:color w:val="242424"/>
          <w:sz w:val="28"/>
          <w:szCs w:val="28"/>
          <w:lang w:val="uk-UA"/>
        </w:rPr>
        <w:t xml:space="preserve"> </w:t>
      </w:r>
      <w:r w:rsidRPr="00B82F43">
        <w:rPr>
          <w:rStyle w:val="diff--ux1av"/>
          <w:color w:val="242424"/>
          <w:sz w:val="28"/>
          <w:szCs w:val="28"/>
          <w:lang w:val="uk-UA"/>
        </w:rPr>
        <w:t>і</w:t>
      </w:r>
      <w:r w:rsidRPr="00B82F43">
        <w:rPr>
          <w:color w:val="242424"/>
          <w:sz w:val="28"/>
          <w:szCs w:val="28"/>
          <w:lang w:val="uk-UA"/>
        </w:rPr>
        <w:t xml:space="preserve"> фрустраці</w:t>
      </w:r>
      <w:r w:rsidRPr="00B82F43">
        <w:rPr>
          <w:rStyle w:val="diff--ux1av"/>
          <w:color w:val="242424"/>
          <w:sz w:val="28"/>
          <w:szCs w:val="28"/>
          <w:lang w:val="uk-UA"/>
        </w:rPr>
        <w:t>єю</w:t>
      </w:r>
      <w:r w:rsidRPr="00B82F43">
        <w:rPr>
          <w:color w:val="242424"/>
          <w:sz w:val="28"/>
          <w:szCs w:val="28"/>
          <w:lang w:val="uk-UA"/>
        </w:rPr>
        <w:t xml:space="preserve">. </w:t>
      </w:r>
      <w:r w:rsidRPr="00B018CA">
        <w:rPr>
          <w:color w:val="242424"/>
          <w:sz w:val="28"/>
          <w:szCs w:val="28"/>
        </w:rPr>
        <w:t xml:space="preserve">Це </w:t>
      </w:r>
      <w:r w:rsidRPr="00B018CA">
        <w:rPr>
          <w:rStyle w:val="diff--ux1av"/>
          <w:color w:val="242424"/>
          <w:sz w:val="28"/>
          <w:szCs w:val="28"/>
        </w:rPr>
        <w:t>вка</w:t>
      </w:r>
      <w:r w:rsidRPr="00B018CA">
        <w:rPr>
          <w:color w:val="242424"/>
          <w:sz w:val="28"/>
          <w:szCs w:val="28"/>
        </w:rPr>
        <w:t>з</w:t>
      </w:r>
      <w:r w:rsidRPr="00B018CA">
        <w:rPr>
          <w:rStyle w:val="diff--ux1av"/>
          <w:color w:val="242424"/>
          <w:sz w:val="28"/>
          <w:szCs w:val="28"/>
        </w:rPr>
        <w:t>у</w:t>
      </w:r>
      <w:r w:rsidRPr="00B018CA">
        <w:rPr>
          <w:color w:val="242424"/>
          <w:sz w:val="28"/>
          <w:szCs w:val="28"/>
        </w:rPr>
        <w:t xml:space="preserve">є </w:t>
      </w:r>
      <w:r w:rsidRPr="00B018CA">
        <w:rPr>
          <w:rStyle w:val="diff--ux1av"/>
          <w:color w:val="242424"/>
          <w:sz w:val="28"/>
          <w:szCs w:val="28"/>
        </w:rPr>
        <w:t xml:space="preserve">на те, </w:t>
      </w:r>
      <w:r w:rsidRPr="00B018CA">
        <w:rPr>
          <w:color w:val="242424"/>
          <w:sz w:val="28"/>
          <w:szCs w:val="28"/>
        </w:rPr>
        <w:t xml:space="preserve">що </w:t>
      </w:r>
      <w:r w:rsidR="00677529" w:rsidRPr="00B018CA">
        <w:rPr>
          <w:color w:val="242424"/>
          <w:sz w:val="28"/>
          <w:szCs w:val="28"/>
          <w:lang w:val="uk-UA"/>
        </w:rPr>
        <w:t>студенти</w:t>
      </w:r>
      <w:r w:rsidRPr="00B018CA">
        <w:rPr>
          <w:color w:val="242424"/>
          <w:sz w:val="28"/>
          <w:szCs w:val="28"/>
        </w:rPr>
        <w:t xml:space="preserve"> </w:t>
      </w:r>
      <w:r w:rsidRPr="00B018CA">
        <w:rPr>
          <w:rStyle w:val="diff--ux1av"/>
          <w:color w:val="242424"/>
          <w:sz w:val="28"/>
          <w:szCs w:val="28"/>
        </w:rPr>
        <w:t>пере</w:t>
      </w:r>
      <w:r w:rsidRPr="00B018CA">
        <w:rPr>
          <w:color w:val="242424"/>
          <w:sz w:val="28"/>
          <w:szCs w:val="28"/>
        </w:rPr>
        <w:t>ж</w:t>
      </w:r>
      <w:r w:rsidRPr="00B018CA">
        <w:rPr>
          <w:rStyle w:val="diff--ux1av"/>
          <w:color w:val="242424"/>
          <w:sz w:val="28"/>
          <w:szCs w:val="28"/>
        </w:rPr>
        <w:t>иваю</w:t>
      </w:r>
      <w:r w:rsidRPr="00B018CA">
        <w:rPr>
          <w:color w:val="242424"/>
          <w:sz w:val="28"/>
          <w:szCs w:val="28"/>
        </w:rPr>
        <w:t>ть стрес, але п</w:t>
      </w:r>
      <w:r w:rsidRPr="00B018CA">
        <w:rPr>
          <w:rStyle w:val="diff--ux1av"/>
          <w:color w:val="242424"/>
          <w:sz w:val="28"/>
          <w:szCs w:val="28"/>
        </w:rPr>
        <w:t>ер</w:t>
      </w:r>
      <w:r w:rsidRPr="00B018CA">
        <w:rPr>
          <w:color w:val="242424"/>
          <w:sz w:val="28"/>
          <w:szCs w:val="28"/>
        </w:rPr>
        <w:t>е</w:t>
      </w:r>
      <w:r w:rsidRPr="00B018CA">
        <w:rPr>
          <w:rStyle w:val="diff--ux1av"/>
          <w:color w:val="242424"/>
          <w:sz w:val="28"/>
          <w:szCs w:val="28"/>
        </w:rPr>
        <w:t>важ</w:t>
      </w:r>
      <w:r w:rsidRPr="00B018CA">
        <w:rPr>
          <w:color w:val="242424"/>
          <w:sz w:val="28"/>
          <w:szCs w:val="28"/>
        </w:rPr>
        <w:t>н</w:t>
      </w:r>
      <w:r w:rsidRPr="00B018CA">
        <w:rPr>
          <w:rStyle w:val="diff--ux1av"/>
          <w:color w:val="242424"/>
          <w:sz w:val="28"/>
          <w:szCs w:val="28"/>
        </w:rPr>
        <w:t>о</w:t>
      </w:r>
      <w:r w:rsidRPr="00B018CA">
        <w:rPr>
          <w:color w:val="242424"/>
          <w:sz w:val="28"/>
          <w:szCs w:val="28"/>
        </w:rPr>
        <w:t xml:space="preserve"> </w:t>
      </w:r>
      <w:r w:rsidR="00677529" w:rsidRPr="00B018CA">
        <w:rPr>
          <w:color w:val="242424"/>
          <w:sz w:val="28"/>
          <w:szCs w:val="28"/>
          <w:lang w:val="uk-UA"/>
        </w:rPr>
        <w:t>веедуть себе</w:t>
      </w:r>
      <w:r w:rsidRPr="00B018CA">
        <w:rPr>
          <w:rStyle w:val="diff--ux1av"/>
          <w:color w:val="242424"/>
          <w:sz w:val="28"/>
          <w:szCs w:val="28"/>
        </w:rPr>
        <w:t xml:space="preserve"> </w:t>
      </w:r>
      <w:r w:rsidRPr="00B018CA">
        <w:rPr>
          <w:color w:val="242424"/>
          <w:sz w:val="28"/>
          <w:szCs w:val="28"/>
        </w:rPr>
        <w:t>в</w:t>
      </w:r>
      <w:r w:rsidRPr="00B018CA">
        <w:rPr>
          <w:rStyle w:val="diff--ux1av"/>
          <w:color w:val="242424"/>
          <w:sz w:val="28"/>
          <w:szCs w:val="28"/>
        </w:rPr>
        <w:t xml:space="preserve"> меж</w:t>
      </w:r>
      <w:r w:rsidRPr="00B018CA">
        <w:rPr>
          <w:color w:val="242424"/>
          <w:sz w:val="28"/>
          <w:szCs w:val="28"/>
        </w:rPr>
        <w:t>а</w:t>
      </w:r>
      <w:r w:rsidRPr="00B018CA">
        <w:rPr>
          <w:rStyle w:val="diff--ux1av"/>
          <w:color w:val="242424"/>
          <w:sz w:val="28"/>
          <w:szCs w:val="28"/>
        </w:rPr>
        <w:t>х</w:t>
      </w:r>
      <w:r w:rsidRPr="00B018CA">
        <w:rPr>
          <w:color w:val="242424"/>
          <w:sz w:val="28"/>
          <w:szCs w:val="28"/>
        </w:rPr>
        <w:t xml:space="preserve"> </w:t>
      </w:r>
      <w:r w:rsidRPr="00B018CA">
        <w:rPr>
          <w:rStyle w:val="diff--ux1av"/>
          <w:color w:val="242424"/>
          <w:sz w:val="28"/>
          <w:szCs w:val="28"/>
        </w:rPr>
        <w:t>прий</w:t>
      </w:r>
      <w:r w:rsidRPr="00B018CA">
        <w:rPr>
          <w:color w:val="242424"/>
          <w:sz w:val="28"/>
          <w:szCs w:val="28"/>
        </w:rPr>
        <w:t>н</w:t>
      </w:r>
      <w:r w:rsidRPr="00B018CA">
        <w:rPr>
          <w:rStyle w:val="diff--ux1av"/>
          <w:color w:val="242424"/>
          <w:sz w:val="28"/>
          <w:szCs w:val="28"/>
        </w:rPr>
        <w:t>ятної</w:t>
      </w:r>
      <w:r w:rsidRPr="00B018CA">
        <w:rPr>
          <w:color w:val="242424"/>
          <w:sz w:val="28"/>
          <w:szCs w:val="28"/>
        </w:rPr>
        <w:t xml:space="preserve"> </w:t>
      </w:r>
      <w:r w:rsidRPr="00B018CA">
        <w:rPr>
          <w:rStyle w:val="diff--ux1av"/>
          <w:color w:val="242424"/>
          <w:sz w:val="28"/>
          <w:szCs w:val="28"/>
        </w:rPr>
        <w:t>по</w:t>
      </w:r>
      <w:r w:rsidRPr="00B018CA">
        <w:rPr>
          <w:color w:val="242424"/>
          <w:sz w:val="28"/>
          <w:szCs w:val="28"/>
        </w:rPr>
        <w:t>в</w:t>
      </w:r>
      <w:r w:rsidRPr="00B018CA">
        <w:rPr>
          <w:rStyle w:val="diff--ux1av"/>
          <w:color w:val="242424"/>
          <w:sz w:val="28"/>
          <w:szCs w:val="28"/>
        </w:rPr>
        <w:t>едінк</w:t>
      </w:r>
      <w:r w:rsidRPr="00B018CA">
        <w:rPr>
          <w:color w:val="242424"/>
          <w:sz w:val="28"/>
          <w:szCs w:val="28"/>
        </w:rPr>
        <w:t>и</w:t>
      </w:r>
      <w:r w:rsidRPr="00B018CA">
        <w:rPr>
          <w:rStyle w:val="diff--ux1av"/>
          <w:color w:val="242424"/>
          <w:sz w:val="28"/>
          <w:szCs w:val="28"/>
        </w:rPr>
        <w:t>.</w:t>
      </w:r>
      <w:r w:rsidRPr="00B018CA">
        <w:rPr>
          <w:color w:val="242424"/>
          <w:sz w:val="28"/>
          <w:szCs w:val="28"/>
        </w:rPr>
        <w:t xml:space="preserve"> </w:t>
      </w:r>
      <w:r w:rsidRPr="00B018CA">
        <w:rPr>
          <w:rStyle w:val="diff--ux1av"/>
          <w:color w:val="242424"/>
          <w:sz w:val="28"/>
          <w:szCs w:val="28"/>
        </w:rPr>
        <w:t>Водноч</w:t>
      </w:r>
      <w:r w:rsidRPr="00B018CA">
        <w:rPr>
          <w:color w:val="242424"/>
          <w:sz w:val="28"/>
          <w:szCs w:val="28"/>
        </w:rPr>
        <w:t>а</w:t>
      </w:r>
      <w:r w:rsidRPr="00B018CA">
        <w:rPr>
          <w:rStyle w:val="diff--ux1av"/>
          <w:color w:val="242424"/>
          <w:sz w:val="28"/>
          <w:szCs w:val="28"/>
        </w:rPr>
        <w:t>с</w:t>
      </w:r>
      <w:r w:rsidRPr="00B018CA">
        <w:rPr>
          <w:color w:val="242424"/>
          <w:sz w:val="28"/>
          <w:szCs w:val="28"/>
        </w:rPr>
        <w:t xml:space="preserve"> </w:t>
      </w:r>
      <w:r w:rsidRPr="00B018CA">
        <w:rPr>
          <w:rStyle w:val="diff--ux1av"/>
          <w:color w:val="242424"/>
          <w:sz w:val="28"/>
          <w:szCs w:val="28"/>
        </w:rPr>
        <w:t>висок</w:t>
      </w:r>
      <w:r w:rsidRPr="00B018CA">
        <w:rPr>
          <w:color w:val="242424"/>
          <w:sz w:val="28"/>
          <w:szCs w:val="28"/>
        </w:rPr>
        <w:t>і п</w:t>
      </w:r>
      <w:r w:rsidRPr="00B018CA">
        <w:rPr>
          <w:rStyle w:val="diff--ux1av"/>
          <w:color w:val="242424"/>
          <w:sz w:val="28"/>
          <w:szCs w:val="28"/>
        </w:rPr>
        <w:t>оказ</w:t>
      </w:r>
      <w:r w:rsidRPr="00B018CA">
        <w:rPr>
          <w:color w:val="242424"/>
          <w:sz w:val="28"/>
          <w:szCs w:val="28"/>
        </w:rPr>
        <w:t>ники агресивності чи ригідності мож</w:t>
      </w:r>
      <w:r w:rsidRPr="00B018CA">
        <w:rPr>
          <w:rStyle w:val="diff--ux1av"/>
          <w:color w:val="242424"/>
          <w:sz w:val="28"/>
          <w:szCs w:val="28"/>
        </w:rPr>
        <w:t>уть</w:t>
      </w:r>
      <w:r w:rsidRPr="00B018CA">
        <w:rPr>
          <w:color w:val="242424"/>
          <w:sz w:val="28"/>
          <w:szCs w:val="28"/>
        </w:rPr>
        <w:t xml:space="preserve"> негативно </w:t>
      </w:r>
      <w:r w:rsidRPr="00B018CA">
        <w:rPr>
          <w:rStyle w:val="diff--ux1av"/>
          <w:color w:val="242424"/>
          <w:sz w:val="28"/>
          <w:szCs w:val="28"/>
        </w:rPr>
        <w:t>в</w:t>
      </w:r>
      <w:r w:rsidRPr="00B018CA">
        <w:rPr>
          <w:color w:val="242424"/>
          <w:sz w:val="28"/>
          <w:szCs w:val="28"/>
        </w:rPr>
        <w:t>п</w:t>
      </w:r>
      <w:r w:rsidRPr="00B018CA">
        <w:rPr>
          <w:rStyle w:val="diff--ux1av"/>
          <w:color w:val="242424"/>
          <w:sz w:val="28"/>
          <w:szCs w:val="28"/>
        </w:rPr>
        <w:t>ли</w:t>
      </w:r>
      <w:r w:rsidRPr="00B018CA">
        <w:rPr>
          <w:color w:val="242424"/>
          <w:sz w:val="28"/>
          <w:szCs w:val="28"/>
        </w:rPr>
        <w:t>н</w:t>
      </w:r>
      <w:r w:rsidRPr="00B018CA">
        <w:rPr>
          <w:rStyle w:val="diff--ux1av"/>
          <w:color w:val="242424"/>
          <w:sz w:val="28"/>
          <w:szCs w:val="28"/>
        </w:rPr>
        <w:t>ут</w:t>
      </w:r>
      <w:r w:rsidRPr="00B018CA">
        <w:rPr>
          <w:color w:val="242424"/>
          <w:sz w:val="28"/>
          <w:szCs w:val="28"/>
        </w:rPr>
        <w:t xml:space="preserve">и на </w:t>
      </w:r>
      <w:r w:rsidRPr="00B018CA">
        <w:rPr>
          <w:rStyle w:val="diff--ux1av"/>
          <w:color w:val="242424"/>
          <w:sz w:val="28"/>
          <w:szCs w:val="28"/>
        </w:rPr>
        <w:t>їх</w:t>
      </w:r>
      <w:r w:rsidRPr="00B018CA">
        <w:rPr>
          <w:color w:val="242424"/>
          <w:sz w:val="28"/>
          <w:szCs w:val="28"/>
        </w:rPr>
        <w:t>н</w:t>
      </w:r>
      <w:r w:rsidRPr="00B018CA">
        <w:rPr>
          <w:rStyle w:val="diff--ux1av"/>
          <w:color w:val="242424"/>
          <w:sz w:val="28"/>
          <w:szCs w:val="28"/>
        </w:rPr>
        <w:t>ю к</w:t>
      </w:r>
      <w:r w:rsidRPr="00B018CA">
        <w:rPr>
          <w:color w:val="242424"/>
          <w:sz w:val="28"/>
          <w:szCs w:val="28"/>
        </w:rPr>
        <w:t>о</w:t>
      </w:r>
      <w:r w:rsidRPr="00B018CA">
        <w:rPr>
          <w:rStyle w:val="diff--ux1av"/>
          <w:color w:val="242424"/>
          <w:sz w:val="28"/>
          <w:szCs w:val="28"/>
        </w:rPr>
        <w:t>мун</w:t>
      </w:r>
      <w:r w:rsidRPr="00B018CA">
        <w:rPr>
          <w:color w:val="242424"/>
          <w:sz w:val="28"/>
          <w:szCs w:val="28"/>
        </w:rPr>
        <w:t>і</w:t>
      </w:r>
      <w:r w:rsidRPr="00B018CA">
        <w:rPr>
          <w:rStyle w:val="diff--ux1av"/>
          <w:color w:val="242424"/>
          <w:sz w:val="28"/>
          <w:szCs w:val="28"/>
        </w:rPr>
        <w:t>кац</w:t>
      </w:r>
      <w:r w:rsidRPr="00B018CA">
        <w:rPr>
          <w:color w:val="242424"/>
          <w:sz w:val="28"/>
          <w:szCs w:val="28"/>
        </w:rPr>
        <w:t>і</w:t>
      </w:r>
      <w:r w:rsidRPr="00B018CA">
        <w:rPr>
          <w:rStyle w:val="diff--ux1av"/>
          <w:color w:val="242424"/>
          <w:sz w:val="28"/>
          <w:szCs w:val="28"/>
        </w:rPr>
        <w:t>ю</w:t>
      </w:r>
      <w:r w:rsidRPr="00B018CA">
        <w:rPr>
          <w:color w:val="242424"/>
          <w:sz w:val="28"/>
          <w:szCs w:val="28"/>
        </w:rPr>
        <w:t xml:space="preserve"> та </w:t>
      </w:r>
      <w:r w:rsidRPr="00B018CA">
        <w:rPr>
          <w:rStyle w:val="diff--ux1av"/>
          <w:color w:val="242424"/>
          <w:sz w:val="28"/>
          <w:szCs w:val="28"/>
        </w:rPr>
        <w:t>з</w:t>
      </w:r>
      <w:r w:rsidRPr="00B018CA">
        <w:rPr>
          <w:color w:val="242424"/>
          <w:sz w:val="28"/>
          <w:szCs w:val="28"/>
        </w:rPr>
        <w:t>дат</w:t>
      </w:r>
      <w:r w:rsidRPr="00B018CA">
        <w:rPr>
          <w:rStyle w:val="diff--ux1av"/>
          <w:color w:val="242424"/>
          <w:sz w:val="28"/>
          <w:szCs w:val="28"/>
        </w:rPr>
        <w:t>н</w:t>
      </w:r>
      <w:r w:rsidRPr="00B018CA">
        <w:rPr>
          <w:color w:val="242424"/>
          <w:sz w:val="28"/>
          <w:szCs w:val="28"/>
        </w:rPr>
        <w:t>і</w:t>
      </w:r>
      <w:r w:rsidRPr="00B018CA">
        <w:rPr>
          <w:rStyle w:val="diff--ux1av"/>
          <w:color w:val="242424"/>
          <w:sz w:val="28"/>
          <w:szCs w:val="28"/>
        </w:rPr>
        <w:t>сть</w:t>
      </w:r>
      <w:r w:rsidRPr="00B018CA">
        <w:rPr>
          <w:color w:val="242424"/>
          <w:sz w:val="28"/>
          <w:szCs w:val="28"/>
        </w:rPr>
        <w:t xml:space="preserve"> </w:t>
      </w:r>
      <w:r w:rsidRPr="00B018CA">
        <w:rPr>
          <w:rStyle w:val="diff--ux1av"/>
          <w:color w:val="242424"/>
          <w:sz w:val="28"/>
          <w:szCs w:val="28"/>
        </w:rPr>
        <w:t xml:space="preserve">адаптуватися </w:t>
      </w:r>
      <w:r w:rsidRPr="00B018CA">
        <w:rPr>
          <w:color w:val="242424"/>
          <w:sz w:val="28"/>
          <w:szCs w:val="28"/>
        </w:rPr>
        <w:t xml:space="preserve">до змін. </w:t>
      </w:r>
      <w:r w:rsidR="00677529" w:rsidRPr="00B018CA">
        <w:rPr>
          <w:rStyle w:val="diff--ux1av"/>
          <w:color w:val="242424"/>
          <w:sz w:val="28"/>
          <w:szCs w:val="28"/>
          <w:lang w:val="uk-UA"/>
        </w:rPr>
        <w:t>Д</w:t>
      </w:r>
      <w:r w:rsidRPr="00B018CA">
        <w:rPr>
          <w:color w:val="242424"/>
          <w:sz w:val="28"/>
          <w:szCs w:val="28"/>
        </w:rPr>
        <w:t xml:space="preserve">ля покращення </w:t>
      </w:r>
      <w:r w:rsidR="00677529" w:rsidRPr="00B018CA">
        <w:rPr>
          <w:color w:val="242424"/>
          <w:sz w:val="28"/>
          <w:szCs w:val="28"/>
          <w:lang w:val="uk-UA"/>
        </w:rPr>
        <w:t xml:space="preserve">навчання та </w:t>
      </w:r>
      <w:r w:rsidRPr="00B018CA">
        <w:rPr>
          <w:color w:val="242424"/>
          <w:sz w:val="28"/>
          <w:szCs w:val="28"/>
        </w:rPr>
        <w:t xml:space="preserve">професійної діяльності варто </w:t>
      </w:r>
      <w:r w:rsidRPr="00B018CA">
        <w:rPr>
          <w:rStyle w:val="diff--ux1av"/>
          <w:color w:val="242424"/>
          <w:sz w:val="28"/>
          <w:szCs w:val="28"/>
        </w:rPr>
        <w:t>с</w:t>
      </w:r>
      <w:r w:rsidRPr="00B018CA">
        <w:rPr>
          <w:color w:val="242424"/>
          <w:sz w:val="28"/>
          <w:szCs w:val="28"/>
        </w:rPr>
        <w:t>пр</w:t>
      </w:r>
      <w:r w:rsidRPr="00B018CA">
        <w:rPr>
          <w:rStyle w:val="diff--ux1av"/>
          <w:color w:val="242424"/>
          <w:sz w:val="28"/>
          <w:szCs w:val="28"/>
        </w:rPr>
        <w:t>яму</w:t>
      </w:r>
      <w:r w:rsidRPr="00B018CA">
        <w:rPr>
          <w:color w:val="242424"/>
          <w:sz w:val="28"/>
          <w:szCs w:val="28"/>
        </w:rPr>
        <w:t>в</w:t>
      </w:r>
      <w:r w:rsidRPr="00B018CA">
        <w:rPr>
          <w:rStyle w:val="diff--ux1av"/>
          <w:color w:val="242424"/>
          <w:sz w:val="28"/>
          <w:szCs w:val="28"/>
        </w:rPr>
        <w:t>ат</w:t>
      </w:r>
      <w:r w:rsidRPr="00B018CA">
        <w:rPr>
          <w:color w:val="242424"/>
          <w:sz w:val="28"/>
          <w:szCs w:val="28"/>
        </w:rPr>
        <w:t xml:space="preserve">и </w:t>
      </w:r>
      <w:r w:rsidRPr="00B018CA">
        <w:rPr>
          <w:rStyle w:val="diff--ux1av"/>
          <w:color w:val="242424"/>
          <w:sz w:val="28"/>
          <w:szCs w:val="28"/>
        </w:rPr>
        <w:t>зус</w:t>
      </w:r>
      <w:r w:rsidRPr="00B018CA">
        <w:rPr>
          <w:color w:val="242424"/>
          <w:sz w:val="28"/>
          <w:szCs w:val="28"/>
        </w:rPr>
        <w:t>и</w:t>
      </w:r>
      <w:r w:rsidRPr="00B018CA">
        <w:rPr>
          <w:rStyle w:val="diff--ux1av"/>
          <w:color w:val="242424"/>
          <w:sz w:val="28"/>
          <w:szCs w:val="28"/>
        </w:rPr>
        <w:t>лля</w:t>
      </w:r>
      <w:r w:rsidRPr="00B018CA">
        <w:rPr>
          <w:color w:val="242424"/>
          <w:sz w:val="28"/>
          <w:szCs w:val="28"/>
        </w:rPr>
        <w:t xml:space="preserve"> </w:t>
      </w:r>
      <w:r w:rsidRPr="00B018CA">
        <w:rPr>
          <w:rStyle w:val="diff--ux1av"/>
          <w:color w:val="242424"/>
          <w:sz w:val="28"/>
          <w:szCs w:val="28"/>
        </w:rPr>
        <w:t>н</w:t>
      </w:r>
      <w:r w:rsidRPr="00B018CA">
        <w:rPr>
          <w:color w:val="242424"/>
          <w:sz w:val="28"/>
          <w:szCs w:val="28"/>
        </w:rPr>
        <w:t>а з</w:t>
      </w:r>
      <w:r w:rsidRPr="00B018CA">
        <w:rPr>
          <w:rStyle w:val="diff--ux1av"/>
          <w:color w:val="242424"/>
          <w:sz w:val="28"/>
          <w:szCs w:val="28"/>
        </w:rPr>
        <w:t>н</w:t>
      </w:r>
      <w:r w:rsidRPr="00B018CA">
        <w:rPr>
          <w:color w:val="242424"/>
          <w:sz w:val="28"/>
          <w:szCs w:val="28"/>
        </w:rPr>
        <w:t>и</w:t>
      </w:r>
      <w:r w:rsidRPr="00B018CA">
        <w:rPr>
          <w:rStyle w:val="diff--ux1av"/>
          <w:color w:val="242424"/>
          <w:sz w:val="28"/>
          <w:szCs w:val="28"/>
        </w:rPr>
        <w:t>ження</w:t>
      </w:r>
      <w:r w:rsidRPr="00B018CA">
        <w:rPr>
          <w:color w:val="242424"/>
          <w:sz w:val="28"/>
          <w:szCs w:val="28"/>
        </w:rPr>
        <w:t xml:space="preserve"> </w:t>
      </w:r>
      <w:r w:rsidRPr="00B018CA">
        <w:rPr>
          <w:rStyle w:val="diff--ux1av"/>
          <w:color w:val="242424"/>
          <w:sz w:val="28"/>
          <w:szCs w:val="28"/>
        </w:rPr>
        <w:t>рівня</w:t>
      </w:r>
      <w:r w:rsidRPr="00B018CA">
        <w:rPr>
          <w:color w:val="242424"/>
          <w:sz w:val="28"/>
          <w:szCs w:val="28"/>
        </w:rPr>
        <w:t xml:space="preserve"> </w:t>
      </w:r>
      <w:r w:rsidRPr="00B018CA">
        <w:rPr>
          <w:rStyle w:val="diff--ux1av"/>
          <w:color w:val="242424"/>
          <w:sz w:val="28"/>
          <w:szCs w:val="28"/>
        </w:rPr>
        <w:t>трив</w:t>
      </w:r>
      <w:r w:rsidRPr="00B018CA">
        <w:rPr>
          <w:color w:val="242424"/>
          <w:sz w:val="28"/>
          <w:szCs w:val="28"/>
        </w:rPr>
        <w:t>о</w:t>
      </w:r>
      <w:r w:rsidRPr="00B018CA">
        <w:rPr>
          <w:rStyle w:val="diff--ux1av"/>
          <w:color w:val="242424"/>
          <w:sz w:val="28"/>
          <w:szCs w:val="28"/>
        </w:rPr>
        <w:t>жн</w:t>
      </w:r>
      <w:r w:rsidRPr="00B018CA">
        <w:rPr>
          <w:color w:val="242424"/>
          <w:sz w:val="28"/>
          <w:szCs w:val="28"/>
        </w:rPr>
        <w:t>о</w:t>
      </w:r>
      <w:r w:rsidRPr="00B018CA">
        <w:rPr>
          <w:rStyle w:val="diff--ux1av"/>
          <w:color w:val="242424"/>
          <w:sz w:val="28"/>
          <w:szCs w:val="28"/>
        </w:rPr>
        <w:t>с</w:t>
      </w:r>
      <w:r w:rsidRPr="00B018CA">
        <w:rPr>
          <w:color w:val="242424"/>
          <w:sz w:val="28"/>
          <w:szCs w:val="28"/>
        </w:rPr>
        <w:t>ті та фрустраці</w:t>
      </w:r>
      <w:r w:rsidRPr="00B018CA">
        <w:rPr>
          <w:rStyle w:val="diff--ux1av"/>
          <w:color w:val="242424"/>
          <w:sz w:val="28"/>
          <w:szCs w:val="28"/>
        </w:rPr>
        <w:t xml:space="preserve">ї. </w:t>
      </w:r>
    </w:p>
    <w:p w:rsidR="00E81518" w:rsidRDefault="00E81518" w:rsidP="00BE795A">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val="uk-UA" w:eastAsia="uk-UA"/>
        </w:rPr>
      </w:pPr>
    </w:p>
    <w:p w:rsidR="009F44F3" w:rsidRDefault="00830FF5" w:rsidP="000B2DE8">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center"/>
        <w:rPr>
          <w:b/>
          <w:sz w:val="28"/>
          <w:szCs w:val="28"/>
          <w:lang w:val="uk-UA" w:eastAsia="uk-UA"/>
        </w:rPr>
      </w:pPr>
      <w:r w:rsidRPr="000B2DE8">
        <w:rPr>
          <w:b/>
          <w:sz w:val="28"/>
          <w:szCs w:val="28"/>
          <w:lang w:val="uk-UA" w:eastAsia="uk-UA"/>
        </w:rPr>
        <w:t>Висновки до розділу 3.</w:t>
      </w:r>
    </w:p>
    <w:p w:rsidR="000B2DE8" w:rsidRPr="000B2DE8" w:rsidRDefault="000B2DE8" w:rsidP="000B2DE8">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center"/>
        <w:rPr>
          <w:b/>
          <w:sz w:val="28"/>
          <w:szCs w:val="28"/>
          <w:lang w:val="uk-UA" w:eastAsia="uk-UA"/>
        </w:rPr>
      </w:pPr>
    </w:p>
    <w:p w:rsidR="00793F0E" w:rsidRDefault="008B056C" w:rsidP="008E758B">
      <w:pPr>
        <w:pStyle w:val="ab"/>
        <w:numPr>
          <w:ilvl w:val="0"/>
          <w:numId w:val="28"/>
        </w:numPr>
        <w:spacing w:before="0" w:beforeAutospacing="0" w:after="0" w:afterAutospacing="0" w:line="360" w:lineRule="auto"/>
        <w:ind w:left="0" w:firstLine="851"/>
        <w:jc w:val="both"/>
        <w:rPr>
          <w:sz w:val="28"/>
          <w:szCs w:val="28"/>
        </w:rPr>
      </w:pPr>
      <w:r>
        <w:rPr>
          <w:sz w:val="28"/>
          <w:szCs w:val="28"/>
        </w:rPr>
        <w:t xml:space="preserve">При </w:t>
      </w:r>
      <w:r w:rsidRPr="00BE795A">
        <w:rPr>
          <w:sz w:val="28"/>
          <w:szCs w:val="28"/>
        </w:rPr>
        <w:t>дослідженн</w:t>
      </w:r>
      <w:r>
        <w:rPr>
          <w:sz w:val="28"/>
          <w:szCs w:val="28"/>
        </w:rPr>
        <w:t>і</w:t>
      </w:r>
      <w:r w:rsidRPr="00BE795A">
        <w:rPr>
          <w:sz w:val="28"/>
          <w:szCs w:val="28"/>
        </w:rPr>
        <w:t xml:space="preserve"> </w:t>
      </w:r>
      <w:r w:rsidRPr="00BE795A">
        <w:rPr>
          <w:rStyle w:val="y2iqfc"/>
          <w:sz w:val="28"/>
          <w:szCs w:val="28"/>
        </w:rPr>
        <w:t xml:space="preserve">рівня </w:t>
      </w:r>
      <w:r w:rsidRPr="00BE795A">
        <w:rPr>
          <w:color w:val="000000"/>
          <w:sz w:val="28"/>
          <w:szCs w:val="28"/>
        </w:rPr>
        <w:t>реактивної</w:t>
      </w:r>
      <w:r w:rsidRPr="00BE795A">
        <w:rPr>
          <w:rStyle w:val="y2iqfc"/>
          <w:sz w:val="28"/>
          <w:szCs w:val="28"/>
        </w:rPr>
        <w:t xml:space="preserve"> тривожності студентів ННІ медсестринства </w:t>
      </w:r>
      <w:r w:rsidRPr="00BE795A">
        <w:rPr>
          <w:sz w:val="28"/>
          <w:szCs w:val="28"/>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rPr>
        <w:t>шкалою оцінки рівня реактивної (ситуативної) та особистісної тривожності Ч.Д. Спілбергера – Ю.Л. Ханіна</w:t>
      </w:r>
      <w:r>
        <w:rPr>
          <w:rStyle w:val="y2iqfc"/>
          <w:sz w:val="28"/>
          <w:szCs w:val="28"/>
        </w:rPr>
        <w:t xml:space="preserve"> </w:t>
      </w:r>
      <w:r w:rsidR="00830FF5" w:rsidRPr="005B1BF7">
        <w:rPr>
          <w:rStyle w:val="y2iqfc"/>
          <w:sz w:val="28"/>
          <w:szCs w:val="28"/>
        </w:rPr>
        <w:t xml:space="preserve"> виявлено, що </w:t>
      </w:r>
      <w:r w:rsidR="00793F0E">
        <w:rPr>
          <w:sz w:val="28"/>
          <w:szCs w:val="28"/>
        </w:rPr>
        <w:t xml:space="preserve">тільки менше третини студентів мають низький </w:t>
      </w:r>
      <w:r w:rsidR="00793F0E" w:rsidRPr="005B1BF7">
        <w:rPr>
          <w:sz w:val="28"/>
          <w:szCs w:val="28"/>
        </w:rPr>
        <w:t xml:space="preserve">рівень </w:t>
      </w:r>
      <w:r w:rsidR="00793F0E" w:rsidRPr="005B1BF7">
        <w:rPr>
          <w:rStyle w:val="y2iqfc"/>
          <w:sz w:val="28"/>
          <w:szCs w:val="28"/>
        </w:rPr>
        <w:t>ситуативної тривожності</w:t>
      </w:r>
      <w:r w:rsidR="00793F0E">
        <w:rPr>
          <w:rStyle w:val="y2iqfc"/>
          <w:sz w:val="28"/>
          <w:szCs w:val="28"/>
        </w:rPr>
        <w:t xml:space="preserve">. Дві третини </w:t>
      </w:r>
      <w:r w:rsidR="00793F0E">
        <w:rPr>
          <w:sz w:val="28"/>
          <w:szCs w:val="28"/>
        </w:rPr>
        <w:t xml:space="preserve">студентів демонструють середній та високий рівень </w:t>
      </w:r>
      <w:r w:rsidR="00793F0E" w:rsidRPr="005B1BF7">
        <w:rPr>
          <w:rStyle w:val="y2iqfc"/>
          <w:sz w:val="28"/>
          <w:szCs w:val="28"/>
        </w:rPr>
        <w:t>ситуативної тривожності</w:t>
      </w:r>
      <w:r w:rsidR="00793F0E">
        <w:rPr>
          <w:rStyle w:val="y2iqfc"/>
          <w:sz w:val="28"/>
          <w:szCs w:val="28"/>
        </w:rPr>
        <w:t>.</w:t>
      </w:r>
    </w:p>
    <w:p w:rsidR="008E758B" w:rsidRDefault="00221A06" w:rsidP="008E758B">
      <w:pPr>
        <w:pStyle w:val="ab"/>
        <w:numPr>
          <w:ilvl w:val="0"/>
          <w:numId w:val="28"/>
        </w:numPr>
        <w:spacing w:before="0" w:beforeAutospacing="0" w:after="0" w:afterAutospacing="0" w:line="360" w:lineRule="auto"/>
        <w:ind w:left="0" w:firstLine="851"/>
        <w:jc w:val="both"/>
        <w:rPr>
          <w:sz w:val="28"/>
          <w:szCs w:val="28"/>
        </w:rPr>
      </w:pPr>
      <w:r w:rsidRPr="008E758B">
        <w:rPr>
          <w:rStyle w:val="y2iqfc"/>
          <w:sz w:val="28"/>
          <w:szCs w:val="28"/>
        </w:rPr>
        <w:t xml:space="preserve">В розрізі курсів, найвищий рівень ситуативної тривожності спостерігається у </w:t>
      </w:r>
      <w:r w:rsidRPr="008E758B">
        <w:rPr>
          <w:sz w:val="28"/>
          <w:szCs w:val="28"/>
        </w:rPr>
        <w:t xml:space="preserve">студентів 1 курсу, що пояснюється адаптаційними процесами до нових умов наввчання і нового колективу, потім цей показник зменшується, оскільки має місце адаптація студентів, і на 4 році навчання </w:t>
      </w:r>
      <w:r w:rsidRPr="008E758B">
        <w:rPr>
          <w:rStyle w:val="y2iqfc"/>
          <w:sz w:val="28"/>
          <w:szCs w:val="28"/>
        </w:rPr>
        <w:t xml:space="preserve">рівень ситуативної тривожності </w:t>
      </w:r>
      <w:r w:rsidRPr="008E758B">
        <w:rPr>
          <w:sz w:val="28"/>
          <w:szCs w:val="28"/>
        </w:rPr>
        <w:t>знову зростає, що можна пояснити невпевненістю студетів у завтрашньому дні, особливо в умовах війни</w:t>
      </w:r>
      <w:r w:rsidR="008E758B">
        <w:rPr>
          <w:sz w:val="28"/>
          <w:szCs w:val="28"/>
        </w:rPr>
        <w:t>.</w:t>
      </w:r>
    </w:p>
    <w:p w:rsidR="008E758B" w:rsidRDefault="008B056C" w:rsidP="008E758B">
      <w:pPr>
        <w:pStyle w:val="ab"/>
        <w:numPr>
          <w:ilvl w:val="0"/>
          <w:numId w:val="28"/>
        </w:numPr>
        <w:spacing w:before="0" w:beforeAutospacing="0" w:after="0" w:afterAutospacing="0" w:line="360" w:lineRule="auto"/>
        <w:ind w:left="0" w:firstLine="851"/>
        <w:jc w:val="both"/>
        <w:rPr>
          <w:rStyle w:val="y2iqfc"/>
          <w:sz w:val="28"/>
          <w:szCs w:val="28"/>
        </w:rPr>
      </w:pPr>
      <w:r>
        <w:rPr>
          <w:sz w:val="28"/>
          <w:szCs w:val="28"/>
        </w:rPr>
        <w:t>При д</w:t>
      </w:r>
      <w:r w:rsidRPr="00BE795A">
        <w:rPr>
          <w:sz w:val="28"/>
          <w:szCs w:val="28"/>
        </w:rPr>
        <w:t>ослідженн</w:t>
      </w:r>
      <w:r>
        <w:rPr>
          <w:sz w:val="28"/>
          <w:szCs w:val="28"/>
        </w:rPr>
        <w:t>і</w:t>
      </w:r>
      <w:r w:rsidRPr="00BE795A">
        <w:rPr>
          <w:sz w:val="28"/>
          <w:szCs w:val="28"/>
        </w:rPr>
        <w:t xml:space="preserve"> </w:t>
      </w:r>
      <w:r w:rsidRPr="00BE795A">
        <w:rPr>
          <w:rStyle w:val="y2iqfc"/>
          <w:sz w:val="28"/>
          <w:szCs w:val="28"/>
        </w:rPr>
        <w:t xml:space="preserve">рівня </w:t>
      </w:r>
      <w:r w:rsidRPr="00BE795A">
        <w:rPr>
          <w:color w:val="000000"/>
          <w:sz w:val="28"/>
          <w:szCs w:val="28"/>
        </w:rPr>
        <w:t xml:space="preserve">особистісної </w:t>
      </w:r>
      <w:r w:rsidRPr="00BE795A">
        <w:rPr>
          <w:rStyle w:val="y2iqfc"/>
          <w:sz w:val="28"/>
          <w:szCs w:val="28"/>
        </w:rPr>
        <w:t xml:space="preserve">тривожності студентів ННІ медсестринства </w:t>
      </w:r>
      <w:r w:rsidRPr="00BE795A">
        <w:rPr>
          <w:sz w:val="28"/>
          <w:szCs w:val="28"/>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rPr>
        <w:t xml:space="preserve">шкалою оцінки рівня реактивної (ситуативної) та особистісної </w:t>
      </w:r>
      <w:r w:rsidRPr="00BE795A">
        <w:rPr>
          <w:color w:val="000000"/>
          <w:sz w:val="28"/>
          <w:szCs w:val="28"/>
        </w:rPr>
        <w:lastRenderedPageBreak/>
        <w:t>тривожності Ч.Д. Спілбергера – Ю.Л. Ханіна</w:t>
      </w:r>
      <w:r w:rsidR="00830FF5" w:rsidRPr="008E758B">
        <w:rPr>
          <w:rStyle w:val="y2iqfc"/>
          <w:sz w:val="28"/>
          <w:szCs w:val="28"/>
        </w:rPr>
        <w:t xml:space="preserve"> виявлено, що </w:t>
      </w:r>
      <w:r w:rsidR="008E758B" w:rsidRPr="008E758B">
        <w:rPr>
          <w:sz w:val="28"/>
          <w:szCs w:val="28"/>
        </w:rPr>
        <w:t>тільки менше четвертої частини усіх студентів мають низький рівень особистої</w:t>
      </w:r>
      <w:r w:rsidR="008E758B" w:rsidRPr="008E758B">
        <w:rPr>
          <w:rStyle w:val="y2iqfc"/>
          <w:sz w:val="28"/>
          <w:szCs w:val="28"/>
        </w:rPr>
        <w:t xml:space="preserve"> тривожності. Три четвертини </w:t>
      </w:r>
      <w:r w:rsidR="008E758B" w:rsidRPr="008E758B">
        <w:rPr>
          <w:sz w:val="28"/>
          <w:szCs w:val="28"/>
        </w:rPr>
        <w:t>студентів демонструють середній та високий рівень особистої</w:t>
      </w:r>
      <w:r w:rsidR="008E758B" w:rsidRPr="008E758B">
        <w:rPr>
          <w:rStyle w:val="y2iqfc"/>
          <w:sz w:val="28"/>
          <w:szCs w:val="28"/>
        </w:rPr>
        <w:t xml:space="preserve"> тривожності.</w:t>
      </w:r>
    </w:p>
    <w:p w:rsidR="008E758B" w:rsidRDefault="008E758B" w:rsidP="008E758B">
      <w:pPr>
        <w:pStyle w:val="ab"/>
        <w:numPr>
          <w:ilvl w:val="0"/>
          <w:numId w:val="28"/>
        </w:numPr>
        <w:spacing w:before="0" w:beforeAutospacing="0" w:after="0" w:afterAutospacing="0" w:line="360" w:lineRule="auto"/>
        <w:ind w:left="0" w:firstLine="851"/>
        <w:jc w:val="both"/>
        <w:rPr>
          <w:sz w:val="28"/>
          <w:szCs w:val="28"/>
        </w:rPr>
      </w:pPr>
      <w:r w:rsidRPr="008E758B">
        <w:rPr>
          <w:rStyle w:val="y2iqfc"/>
          <w:sz w:val="28"/>
          <w:szCs w:val="28"/>
        </w:rPr>
        <w:t xml:space="preserve">В розрізі курсів, найвищий рівень </w:t>
      </w:r>
      <w:r w:rsidRPr="008E758B">
        <w:rPr>
          <w:sz w:val="28"/>
          <w:szCs w:val="28"/>
        </w:rPr>
        <w:t>особистої</w:t>
      </w:r>
      <w:r w:rsidRPr="008E758B">
        <w:rPr>
          <w:rStyle w:val="y2iqfc"/>
          <w:sz w:val="28"/>
          <w:szCs w:val="28"/>
        </w:rPr>
        <w:t xml:space="preserve"> ї тривожності спостерігається у </w:t>
      </w:r>
      <w:r w:rsidRPr="008E758B">
        <w:rPr>
          <w:sz w:val="28"/>
          <w:szCs w:val="28"/>
        </w:rPr>
        <w:t xml:space="preserve">студентів 1 курсу, що також пояснюється адаптаційними процесами до нових умов навчання і нового колективу, потім цей показник зменшується, оскільки має місце адаптація студентів і тривожність зменшується, і на 4 році навчання </w:t>
      </w:r>
      <w:r w:rsidRPr="008E758B">
        <w:rPr>
          <w:rStyle w:val="y2iqfc"/>
          <w:sz w:val="28"/>
          <w:szCs w:val="28"/>
        </w:rPr>
        <w:t xml:space="preserve">рівень </w:t>
      </w:r>
      <w:r w:rsidRPr="008E758B">
        <w:rPr>
          <w:sz w:val="28"/>
          <w:szCs w:val="28"/>
        </w:rPr>
        <w:t>особистої</w:t>
      </w:r>
      <w:r w:rsidRPr="008E758B">
        <w:rPr>
          <w:rStyle w:val="y2iqfc"/>
          <w:sz w:val="28"/>
          <w:szCs w:val="28"/>
        </w:rPr>
        <w:t xml:space="preserve"> тривожності </w:t>
      </w:r>
      <w:r w:rsidRPr="008E758B">
        <w:rPr>
          <w:sz w:val="28"/>
          <w:szCs w:val="28"/>
        </w:rPr>
        <w:t>знову зростає, що можна пояснити невпевненістю студентів у завтрашньому дні, особливо в умовах війни, та страхом перед практичною діяльністю.</w:t>
      </w:r>
    </w:p>
    <w:p w:rsidR="001E5583" w:rsidRPr="00B018CA" w:rsidRDefault="001E5583" w:rsidP="008B056C">
      <w:pPr>
        <w:pStyle w:val="ab"/>
        <w:numPr>
          <w:ilvl w:val="0"/>
          <w:numId w:val="28"/>
        </w:numPr>
        <w:spacing w:before="0" w:beforeAutospacing="0" w:after="0" w:afterAutospacing="0" w:line="360" w:lineRule="auto"/>
        <w:ind w:left="0" w:firstLine="851"/>
        <w:jc w:val="both"/>
        <w:rPr>
          <w:sz w:val="28"/>
          <w:szCs w:val="28"/>
        </w:rPr>
      </w:pPr>
      <w:r w:rsidRPr="00B018CA">
        <w:rPr>
          <w:sz w:val="28"/>
          <w:szCs w:val="28"/>
        </w:rPr>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тривожність:</w:t>
      </w:r>
    </w:p>
    <w:p w:rsidR="001E5583" w:rsidRPr="00B018CA" w:rsidRDefault="001E5583" w:rsidP="008B056C">
      <w:pPr>
        <w:pStyle w:val="a6"/>
        <w:spacing w:line="360" w:lineRule="auto"/>
        <w:ind w:left="0" w:firstLine="851"/>
        <w:jc w:val="both"/>
        <w:rPr>
          <w:sz w:val="28"/>
          <w:szCs w:val="28"/>
          <w:lang w:val="uk-UA" w:eastAsia="uk-UA"/>
        </w:rPr>
      </w:pPr>
      <w:r w:rsidRPr="00E65BAF">
        <w:rPr>
          <w:rStyle w:val="ad"/>
          <w:b w:val="0"/>
          <w:sz w:val="28"/>
          <w:szCs w:val="28"/>
        </w:rPr>
        <w:t xml:space="preserve">Тільки у </w:t>
      </w:r>
      <w:r w:rsidRPr="00E65BAF">
        <w:rPr>
          <w:sz w:val="28"/>
          <w:szCs w:val="28"/>
        </w:rPr>
        <w:t>19,0% опитаних виявлено низький</w:t>
      </w:r>
      <w:r w:rsidRPr="00E65BAF">
        <w:rPr>
          <w:b/>
          <w:sz w:val="28"/>
          <w:szCs w:val="28"/>
        </w:rPr>
        <w:t xml:space="preserve"> </w:t>
      </w:r>
      <w:r w:rsidRPr="00E65BAF">
        <w:rPr>
          <w:rStyle w:val="ad"/>
          <w:b w:val="0"/>
          <w:sz w:val="28"/>
          <w:szCs w:val="28"/>
        </w:rPr>
        <w:t>рівень тривожності</w:t>
      </w:r>
      <w:proofErr w:type="gramStart"/>
      <w:r>
        <w:rPr>
          <w:rStyle w:val="ad"/>
          <w:b w:val="0"/>
          <w:sz w:val="28"/>
          <w:szCs w:val="28"/>
        </w:rPr>
        <w:t xml:space="preserve">, </w:t>
      </w:r>
      <w:r w:rsidRPr="00E65BAF">
        <w:rPr>
          <w:sz w:val="28"/>
          <w:szCs w:val="28"/>
          <w:lang w:val="uk-UA" w:eastAsia="uk-UA"/>
        </w:rPr>
        <w:t>,</w:t>
      </w:r>
      <w:proofErr w:type="gramEnd"/>
      <w:r w:rsidRPr="00B018CA">
        <w:rPr>
          <w:sz w:val="28"/>
          <w:szCs w:val="28"/>
          <w:lang w:val="uk-UA" w:eastAsia="uk-UA"/>
        </w:rPr>
        <w:t xml:space="preserve"> що вказує на їх високий рівень самовпевненості та спокою в будь-яких ситуаціях, включаючи незвичні чи стресові. </w:t>
      </w:r>
    </w:p>
    <w:p w:rsidR="001E5583" w:rsidRPr="00B018CA" w:rsidRDefault="001E5583" w:rsidP="008B056C">
      <w:pPr>
        <w:spacing w:line="360" w:lineRule="auto"/>
        <w:ind w:firstLine="851"/>
        <w:jc w:val="both"/>
        <w:rPr>
          <w:sz w:val="28"/>
          <w:szCs w:val="28"/>
          <w:lang w:val="uk-UA"/>
        </w:rPr>
      </w:pPr>
      <w:r w:rsidRPr="00E65BAF">
        <w:rPr>
          <w:rStyle w:val="ad"/>
          <w:b w:val="0"/>
          <w:sz w:val="28"/>
          <w:szCs w:val="28"/>
          <w:lang w:val="uk-UA"/>
        </w:rPr>
        <w:t>Середній рівень тривожності</w:t>
      </w:r>
      <w:r w:rsidRPr="00E65BAF">
        <w:rPr>
          <w:b/>
          <w:sz w:val="28"/>
          <w:szCs w:val="28"/>
          <w:lang w:val="uk-UA"/>
        </w:rPr>
        <w:t xml:space="preserve"> є</w:t>
      </w:r>
      <w:r w:rsidRPr="00B018CA">
        <w:rPr>
          <w:sz w:val="28"/>
          <w:szCs w:val="28"/>
          <w:lang w:val="uk-UA"/>
        </w:rPr>
        <w:t xml:space="preserve"> домінуючим, оскільки 54,0% студентів показують середній рівень тривожності.</w:t>
      </w:r>
      <w:r w:rsidRPr="00B018CA">
        <w:rPr>
          <w:sz w:val="28"/>
          <w:szCs w:val="28"/>
          <w:lang w:val="uk-UA" w:eastAsia="uk-UA"/>
        </w:rPr>
        <w:t>Це свідчить про те, що більшість досліджуваних мають здатність контролювати свої емоції в стресових ситуаціях, хоча іноді можуть відчувати певну тривогу в нових або складних обставинах.</w:t>
      </w:r>
    </w:p>
    <w:p w:rsidR="001E5583" w:rsidRPr="00B018CA" w:rsidRDefault="001E5583" w:rsidP="008B056C">
      <w:pPr>
        <w:spacing w:line="360" w:lineRule="auto"/>
        <w:ind w:firstLine="851"/>
        <w:jc w:val="both"/>
        <w:rPr>
          <w:sz w:val="28"/>
          <w:szCs w:val="28"/>
        </w:rPr>
      </w:pPr>
      <w:r w:rsidRPr="00B018CA">
        <w:rPr>
          <w:sz w:val="28"/>
          <w:szCs w:val="28"/>
          <w:lang w:val="uk-UA"/>
        </w:rPr>
        <w:t>У</w:t>
      </w:r>
      <w:r w:rsidRPr="00B018CA">
        <w:rPr>
          <w:sz w:val="28"/>
          <w:szCs w:val="28"/>
        </w:rPr>
        <w:t xml:space="preserve"> </w:t>
      </w:r>
      <w:r w:rsidRPr="00E65BAF">
        <w:rPr>
          <w:rStyle w:val="ad"/>
          <w:b w:val="0"/>
          <w:sz w:val="28"/>
          <w:szCs w:val="28"/>
          <w:lang w:val="uk-UA"/>
        </w:rPr>
        <w:t>27</w:t>
      </w:r>
      <w:r w:rsidRPr="00E65BAF">
        <w:rPr>
          <w:rStyle w:val="ad"/>
          <w:b w:val="0"/>
          <w:sz w:val="28"/>
          <w:szCs w:val="28"/>
        </w:rPr>
        <w:t>%</w:t>
      </w:r>
      <w:r w:rsidRPr="00E65BAF">
        <w:rPr>
          <w:b/>
          <w:sz w:val="28"/>
          <w:szCs w:val="28"/>
        </w:rPr>
        <w:t xml:space="preserve"> </w:t>
      </w:r>
      <w:r w:rsidRPr="00E65BAF">
        <w:rPr>
          <w:sz w:val="28"/>
          <w:szCs w:val="28"/>
        </w:rPr>
        <w:t xml:space="preserve">осіб </w:t>
      </w:r>
      <w:r w:rsidRPr="00E65BAF">
        <w:rPr>
          <w:sz w:val="28"/>
          <w:szCs w:val="28"/>
          <w:lang w:val="uk-UA"/>
        </w:rPr>
        <w:t>за</w:t>
      </w:r>
      <w:r w:rsidRPr="00E65BAF">
        <w:rPr>
          <w:sz w:val="28"/>
          <w:szCs w:val="28"/>
        </w:rPr>
        <w:t>явлений</w:t>
      </w:r>
      <w:r w:rsidRPr="00E65BAF">
        <w:rPr>
          <w:b/>
          <w:sz w:val="28"/>
          <w:szCs w:val="28"/>
        </w:rPr>
        <w:t xml:space="preserve"> </w:t>
      </w:r>
      <w:r w:rsidRPr="00E65BAF">
        <w:rPr>
          <w:rStyle w:val="ad"/>
          <w:b w:val="0"/>
          <w:sz w:val="28"/>
          <w:szCs w:val="28"/>
        </w:rPr>
        <w:t>високий рівень тривожності</w:t>
      </w:r>
      <w:r w:rsidRPr="00B018CA">
        <w:rPr>
          <w:sz w:val="28"/>
          <w:szCs w:val="28"/>
        </w:rPr>
        <w:t xml:space="preserve">, що є </w:t>
      </w:r>
      <w:r w:rsidRPr="00B018CA">
        <w:rPr>
          <w:sz w:val="28"/>
          <w:szCs w:val="28"/>
          <w:lang w:val="uk-UA"/>
        </w:rPr>
        <w:t>н</w:t>
      </w:r>
      <w:r w:rsidRPr="00B018CA">
        <w:rPr>
          <w:sz w:val="28"/>
          <w:szCs w:val="28"/>
        </w:rPr>
        <w:t>адмірно високим серед досліджуваних</w:t>
      </w:r>
      <w:r w:rsidRPr="00B018CA">
        <w:rPr>
          <w:sz w:val="28"/>
          <w:szCs w:val="28"/>
          <w:lang w:val="uk-UA"/>
        </w:rPr>
        <w:t>, і може</w:t>
      </w:r>
      <w:r w:rsidRPr="00B018CA">
        <w:rPr>
          <w:sz w:val="28"/>
          <w:szCs w:val="28"/>
          <w:lang w:val="uk-UA" w:eastAsia="uk-UA"/>
        </w:rPr>
        <w:t xml:space="preserve"> проявляєтися у схильності до відкладання важливих завдань через страх перед невдачею та неуникненням помилок</w:t>
      </w:r>
      <w:r w:rsidRPr="00B018CA">
        <w:rPr>
          <w:sz w:val="28"/>
          <w:szCs w:val="28"/>
          <w:lang w:val="uk-UA"/>
        </w:rPr>
        <w:t>.</w:t>
      </w:r>
    </w:p>
    <w:p w:rsidR="00CE63F6" w:rsidRPr="00CE63F6" w:rsidRDefault="00CE63F6" w:rsidP="008B056C">
      <w:pPr>
        <w:pStyle w:val="ab"/>
        <w:numPr>
          <w:ilvl w:val="0"/>
          <w:numId w:val="29"/>
        </w:numPr>
        <w:spacing w:before="0" w:beforeAutospacing="0" w:after="0" w:afterAutospacing="0" w:line="360" w:lineRule="auto"/>
        <w:ind w:left="0" w:firstLine="851"/>
        <w:jc w:val="both"/>
        <w:rPr>
          <w:b/>
          <w:sz w:val="28"/>
          <w:szCs w:val="28"/>
        </w:rPr>
      </w:pPr>
      <w:r w:rsidRPr="00CE63F6">
        <w:rPr>
          <w:sz w:val="28"/>
          <w:szCs w:val="28"/>
        </w:rPr>
        <w:t xml:space="preserve">Аналізуючи результати за методикою самооцінки психічних станів Айзенка, можна виділити такі дані щодо психоемоційного стану респондентів, зокрема про </w:t>
      </w:r>
      <w:r>
        <w:rPr>
          <w:sz w:val="28"/>
          <w:szCs w:val="28"/>
        </w:rPr>
        <w:t>ф</w:t>
      </w:r>
      <w:r w:rsidRPr="00CE63F6">
        <w:rPr>
          <w:rStyle w:val="ad"/>
          <w:b w:val="0"/>
          <w:sz w:val="28"/>
          <w:szCs w:val="28"/>
        </w:rPr>
        <w:t>рустраці</w:t>
      </w:r>
      <w:r>
        <w:rPr>
          <w:rStyle w:val="ad"/>
          <w:b w:val="0"/>
          <w:sz w:val="28"/>
          <w:szCs w:val="28"/>
        </w:rPr>
        <w:t>ю</w:t>
      </w:r>
      <w:r w:rsidRPr="00CE63F6">
        <w:rPr>
          <w:rStyle w:val="ad"/>
          <w:b w:val="0"/>
          <w:sz w:val="28"/>
          <w:szCs w:val="28"/>
        </w:rPr>
        <w:t>:</w:t>
      </w:r>
    </w:p>
    <w:p w:rsidR="00CE63F6" w:rsidRPr="00B018CA" w:rsidRDefault="00CE63F6" w:rsidP="008B056C">
      <w:pPr>
        <w:spacing w:line="360" w:lineRule="auto"/>
        <w:ind w:firstLine="851"/>
        <w:jc w:val="both"/>
        <w:rPr>
          <w:sz w:val="28"/>
          <w:szCs w:val="28"/>
          <w:lang w:val="uk-UA"/>
        </w:rPr>
      </w:pPr>
      <w:r w:rsidRPr="00B018CA">
        <w:rPr>
          <w:sz w:val="28"/>
          <w:szCs w:val="28"/>
          <w:lang w:val="uk-UA"/>
        </w:rPr>
        <w:lastRenderedPageBreak/>
        <w:t>Більшість респондентів (29,8%) студентів відчувають середній рівень фрустрації, що вказує на не дуже високий рівень стійкості до невдач і здатність долати труднощі.</w:t>
      </w:r>
    </w:p>
    <w:p w:rsidR="00CE63F6" w:rsidRPr="00B018CA" w:rsidRDefault="00CE63F6" w:rsidP="008B056C">
      <w:pPr>
        <w:spacing w:line="360" w:lineRule="auto"/>
        <w:ind w:firstLine="851"/>
        <w:jc w:val="both"/>
        <w:rPr>
          <w:sz w:val="28"/>
          <w:szCs w:val="28"/>
          <w:lang w:val="uk-UA"/>
        </w:rPr>
      </w:pPr>
      <w:r w:rsidRPr="002666AD">
        <w:rPr>
          <w:rStyle w:val="ad"/>
          <w:b w:val="0"/>
          <w:sz w:val="28"/>
          <w:szCs w:val="28"/>
          <w:lang w:val="uk-UA"/>
        </w:rPr>
        <w:t>Тільки 16,2% студентів мають низький рівень фрустрації, що є</w:t>
      </w:r>
      <w:r w:rsidRPr="002666AD">
        <w:rPr>
          <w:b/>
          <w:sz w:val="28"/>
          <w:szCs w:val="28"/>
          <w:lang w:val="uk-UA"/>
        </w:rPr>
        <w:t xml:space="preserve"> </w:t>
      </w:r>
      <w:r w:rsidRPr="00B018CA">
        <w:rPr>
          <w:sz w:val="28"/>
          <w:szCs w:val="28"/>
          <w:lang w:val="uk-UA"/>
        </w:rPr>
        <w:t>показником високої адаптивності й психологічної стійкості.</w:t>
      </w:r>
    </w:p>
    <w:p w:rsidR="00CE63F6" w:rsidRDefault="00CE63F6" w:rsidP="008B056C">
      <w:pPr>
        <w:spacing w:line="360" w:lineRule="auto"/>
        <w:ind w:firstLine="851"/>
        <w:jc w:val="both"/>
        <w:rPr>
          <w:sz w:val="28"/>
          <w:szCs w:val="28"/>
        </w:rPr>
      </w:pPr>
      <w:r w:rsidRPr="002666AD">
        <w:rPr>
          <w:rStyle w:val="ad"/>
          <w:b w:val="0"/>
          <w:sz w:val="28"/>
          <w:szCs w:val="28"/>
        </w:rPr>
        <w:t>Високий рівень фрустрації</w:t>
      </w:r>
      <w:r w:rsidRPr="002666AD">
        <w:rPr>
          <w:b/>
          <w:sz w:val="28"/>
          <w:szCs w:val="28"/>
        </w:rPr>
        <w:t xml:space="preserve"> </w:t>
      </w:r>
      <w:r w:rsidRPr="00B018CA">
        <w:rPr>
          <w:sz w:val="28"/>
          <w:szCs w:val="28"/>
        </w:rPr>
        <w:t xml:space="preserve">виявлений у </w:t>
      </w:r>
      <w:r w:rsidRPr="00B018CA">
        <w:rPr>
          <w:sz w:val="28"/>
          <w:szCs w:val="28"/>
          <w:lang w:val="uk-UA"/>
        </w:rPr>
        <w:t>29</w:t>
      </w:r>
      <w:r w:rsidRPr="00B018CA">
        <w:rPr>
          <w:sz w:val="28"/>
          <w:szCs w:val="28"/>
        </w:rPr>
        <w:t xml:space="preserve">,8% осіб, що свідчить про те, що </w:t>
      </w:r>
      <w:r w:rsidRPr="00B018CA">
        <w:rPr>
          <w:sz w:val="28"/>
          <w:szCs w:val="28"/>
          <w:lang w:val="uk-UA"/>
        </w:rPr>
        <w:t xml:space="preserve">ця </w:t>
      </w:r>
      <w:r w:rsidRPr="00B018CA">
        <w:rPr>
          <w:sz w:val="28"/>
          <w:szCs w:val="28"/>
        </w:rPr>
        <w:t xml:space="preserve">кількість </w:t>
      </w:r>
      <w:r w:rsidRPr="00B018CA">
        <w:rPr>
          <w:sz w:val="28"/>
          <w:szCs w:val="28"/>
          <w:lang w:val="uk-UA"/>
        </w:rPr>
        <w:t>студ</w:t>
      </w:r>
      <w:r w:rsidRPr="00B018CA">
        <w:rPr>
          <w:sz w:val="28"/>
          <w:szCs w:val="28"/>
        </w:rPr>
        <w:t>ентів демонструє схильність до фрустрації в умовах труднощів.</w:t>
      </w:r>
    </w:p>
    <w:p w:rsidR="00CE63F6" w:rsidRPr="00AE1564" w:rsidRDefault="00CE63F6" w:rsidP="008B056C">
      <w:pPr>
        <w:pStyle w:val="ab"/>
        <w:numPr>
          <w:ilvl w:val="0"/>
          <w:numId w:val="28"/>
        </w:numPr>
        <w:spacing w:before="0" w:beforeAutospacing="0" w:after="0" w:afterAutospacing="0" w:line="360" w:lineRule="auto"/>
        <w:ind w:left="0" w:firstLine="851"/>
        <w:jc w:val="both"/>
        <w:rPr>
          <w:sz w:val="28"/>
          <w:szCs w:val="28"/>
        </w:rPr>
      </w:pPr>
      <w:r w:rsidRPr="00B018CA">
        <w:rPr>
          <w:sz w:val="28"/>
          <w:szCs w:val="28"/>
        </w:rPr>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а</w:t>
      </w:r>
      <w:r w:rsidRPr="00AE1564">
        <w:rPr>
          <w:rStyle w:val="ad"/>
          <w:b w:val="0"/>
          <w:sz w:val="28"/>
          <w:szCs w:val="28"/>
        </w:rPr>
        <w:t>гресивність:</w:t>
      </w:r>
    </w:p>
    <w:p w:rsidR="00CE63F6" w:rsidRPr="00B018CA" w:rsidRDefault="00CE63F6" w:rsidP="008B056C">
      <w:pPr>
        <w:spacing w:line="360" w:lineRule="auto"/>
        <w:ind w:firstLine="851"/>
        <w:jc w:val="both"/>
        <w:rPr>
          <w:sz w:val="28"/>
          <w:szCs w:val="28"/>
        </w:rPr>
      </w:pPr>
      <w:r w:rsidRPr="00AE1564">
        <w:rPr>
          <w:rStyle w:val="ad"/>
          <w:b w:val="0"/>
          <w:sz w:val="28"/>
          <w:szCs w:val="28"/>
        </w:rPr>
        <w:t>Більшість респондентів</w:t>
      </w:r>
      <w:r w:rsidRPr="00AE1564">
        <w:rPr>
          <w:sz w:val="28"/>
          <w:szCs w:val="28"/>
        </w:rPr>
        <w:t xml:space="preserve"> (6</w:t>
      </w:r>
      <w:r w:rsidRPr="00AE1564">
        <w:rPr>
          <w:sz w:val="28"/>
          <w:szCs w:val="28"/>
          <w:lang w:val="uk-UA"/>
        </w:rPr>
        <w:t>4</w:t>
      </w:r>
      <w:r w:rsidRPr="00AE1564">
        <w:rPr>
          <w:sz w:val="28"/>
          <w:szCs w:val="28"/>
        </w:rPr>
        <w:t xml:space="preserve">,1%) </w:t>
      </w:r>
      <w:r w:rsidRPr="00AE1564">
        <w:rPr>
          <w:sz w:val="28"/>
          <w:szCs w:val="28"/>
          <w:lang w:val="uk-UA"/>
        </w:rPr>
        <w:t>демонстр</w:t>
      </w:r>
      <w:r w:rsidRPr="00AE1564">
        <w:rPr>
          <w:sz w:val="28"/>
          <w:szCs w:val="28"/>
        </w:rPr>
        <w:t xml:space="preserve">ують </w:t>
      </w:r>
      <w:r w:rsidRPr="00AE1564">
        <w:rPr>
          <w:rStyle w:val="ad"/>
          <w:b w:val="0"/>
          <w:sz w:val="28"/>
          <w:szCs w:val="28"/>
        </w:rPr>
        <w:t>середній рівень агресивності</w:t>
      </w:r>
      <w:r w:rsidRPr="00AE1564">
        <w:rPr>
          <w:sz w:val="28"/>
          <w:szCs w:val="28"/>
        </w:rPr>
        <w:t>,</w:t>
      </w:r>
      <w:r w:rsidRPr="00B018CA">
        <w:rPr>
          <w:sz w:val="28"/>
          <w:szCs w:val="28"/>
        </w:rPr>
        <w:t xml:space="preserve"> що свідчить про </w:t>
      </w:r>
      <w:r w:rsidRPr="00B018CA">
        <w:rPr>
          <w:sz w:val="28"/>
          <w:szCs w:val="28"/>
          <w:lang w:val="uk-UA"/>
        </w:rPr>
        <w:t>звичай</w:t>
      </w:r>
      <w:r w:rsidRPr="00B018CA">
        <w:rPr>
          <w:sz w:val="28"/>
          <w:szCs w:val="28"/>
        </w:rPr>
        <w:t>ний рівень здатності реагувати на стресові ситуації.</w:t>
      </w:r>
    </w:p>
    <w:p w:rsidR="00CE63F6" w:rsidRPr="00B018CA" w:rsidRDefault="00CE63F6" w:rsidP="008B056C">
      <w:pPr>
        <w:spacing w:line="360" w:lineRule="auto"/>
        <w:ind w:firstLine="851"/>
        <w:jc w:val="both"/>
        <w:rPr>
          <w:sz w:val="28"/>
          <w:szCs w:val="28"/>
        </w:rPr>
      </w:pPr>
      <w:r w:rsidRPr="00AE1564">
        <w:rPr>
          <w:rStyle w:val="ad"/>
          <w:b w:val="0"/>
          <w:sz w:val="28"/>
          <w:szCs w:val="28"/>
        </w:rPr>
        <w:t>Високий рівень агресивності</w:t>
      </w:r>
      <w:r w:rsidRPr="00B018CA">
        <w:rPr>
          <w:sz w:val="28"/>
          <w:szCs w:val="28"/>
        </w:rPr>
        <w:t xml:space="preserve"> виявлений лише у 1</w:t>
      </w:r>
      <w:r w:rsidRPr="00B018CA">
        <w:rPr>
          <w:sz w:val="28"/>
          <w:szCs w:val="28"/>
          <w:lang w:val="uk-UA"/>
        </w:rPr>
        <w:t>3</w:t>
      </w:r>
      <w:r w:rsidRPr="00B018CA">
        <w:rPr>
          <w:sz w:val="28"/>
          <w:szCs w:val="28"/>
        </w:rPr>
        <w:t>,</w:t>
      </w:r>
      <w:r w:rsidRPr="00B018CA">
        <w:rPr>
          <w:sz w:val="28"/>
          <w:szCs w:val="28"/>
          <w:lang w:val="uk-UA"/>
        </w:rPr>
        <w:t>2</w:t>
      </w:r>
      <w:r w:rsidRPr="00B018CA">
        <w:rPr>
          <w:sz w:val="28"/>
          <w:szCs w:val="28"/>
        </w:rPr>
        <w:t>% осіб. Це може свідчити про можливі труднощі в соціальних взаємодіях</w:t>
      </w:r>
      <w:r w:rsidRPr="00B018CA">
        <w:rPr>
          <w:sz w:val="28"/>
          <w:szCs w:val="28"/>
          <w:lang w:val="uk-UA"/>
        </w:rPr>
        <w:t xml:space="preserve"> з іншими студентами  </w:t>
      </w:r>
      <w:r w:rsidRPr="00B018CA">
        <w:rPr>
          <w:sz w:val="28"/>
          <w:szCs w:val="28"/>
        </w:rPr>
        <w:t xml:space="preserve"> та роботі з </w:t>
      </w:r>
      <w:r w:rsidRPr="00B018CA">
        <w:rPr>
          <w:sz w:val="28"/>
          <w:szCs w:val="28"/>
          <w:lang w:val="uk-UA"/>
        </w:rPr>
        <w:t>пацієнта</w:t>
      </w:r>
      <w:r w:rsidRPr="00B018CA">
        <w:rPr>
          <w:sz w:val="28"/>
          <w:szCs w:val="28"/>
        </w:rPr>
        <w:t>ми</w:t>
      </w:r>
      <w:r w:rsidRPr="00B018CA">
        <w:rPr>
          <w:sz w:val="28"/>
          <w:szCs w:val="28"/>
          <w:lang w:val="uk-UA"/>
        </w:rPr>
        <w:t xml:space="preserve"> на клінічних базах</w:t>
      </w:r>
      <w:r w:rsidRPr="00B018CA">
        <w:rPr>
          <w:sz w:val="28"/>
          <w:szCs w:val="28"/>
        </w:rPr>
        <w:t>.</w:t>
      </w:r>
    </w:p>
    <w:p w:rsidR="00CE63F6" w:rsidRDefault="00CE63F6" w:rsidP="008B056C">
      <w:pPr>
        <w:spacing w:line="360" w:lineRule="auto"/>
        <w:ind w:firstLine="851"/>
        <w:jc w:val="both"/>
        <w:rPr>
          <w:sz w:val="28"/>
          <w:szCs w:val="28"/>
        </w:rPr>
      </w:pPr>
      <w:r w:rsidRPr="00B018CA">
        <w:rPr>
          <w:sz w:val="28"/>
          <w:szCs w:val="28"/>
          <w:lang w:val="uk-UA"/>
        </w:rPr>
        <w:t>19</w:t>
      </w:r>
      <w:r w:rsidRPr="00B018CA">
        <w:rPr>
          <w:sz w:val="28"/>
          <w:szCs w:val="28"/>
        </w:rPr>
        <w:t>,</w:t>
      </w:r>
      <w:r w:rsidRPr="00B018CA">
        <w:rPr>
          <w:sz w:val="28"/>
          <w:szCs w:val="28"/>
          <w:lang w:val="uk-UA"/>
        </w:rPr>
        <w:t>0</w:t>
      </w:r>
      <w:r w:rsidRPr="00B018CA">
        <w:rPr>
          <w:sz w:val="28"/>
          <w:szCs w:val="28"/>
        </w:rPr>
        <w:t xml:space="preserve">% </w:t>
      </w:r>
      <w:r w:rsidRPr="00B018CA">
        <w:rPr>
          <w:sz w:val="28"/>
          <w:szCs w:val="28"/>
          <w:lang w:val="uk-UA"/>
        </w:rPr>
        <w:t>студентів</w:t>
      </w:r>
      <w:r w:rsidRPr="00B018CA">
        <w:rPr>
          <w:sz w:val="28"/>
          <w:szCs w:val="28"/>
        </w:rPr>
        <w:t xml:space="preserve"> мають низький рівень агрес</w:t>
      </w:r>
      <w:r w:rsidRPr="00B018CA">
        <w:rPr>
          <w:sz w:val="28"/>
          <w:szCs w:val="28"/>
          <w:lang w:val="uk-UA"/>
        </w:rPr>
        <w:t>ивності</w:t>
      </w:r>
      <w:r w:rsidRPr="00B018CA">
        <w:rPr>
          <w:sz w:val="28"/>
          <w:szCs w:val="28"/>
        </w:rPr>
        <w:t xml:space="preserve">, </w:t>
      </w:r>
      <w:r w:rsidRPr="00B018CA">
        <w:rPr>
          <w:sz w:val="28"/>
          <w:szCs w:val="28"/>
          <w:lang w:val="uk-UA"/>
        </w:rPr>
        <w:t>що свідчить про</w:t>
      </w:r>
      <w:r w:rsidRPr="00B018CA">
        <w:rPr>
          <w:sz w:val="28"/>
          <w:szCs w:val="28"/>
        </w:rPr>
        <w:t xml:space="preserve"> більш врівноважену поведінку.</w:t>
      </w:r>
    </w:p>
    <w:p w:rsidR="00CE63F6" w:rsidRPr="00B82F43" w:rsidRDefault="008B056C" w:rsidP="008B056C">
      <w:pPr>
        <w:pStyle w:val="ab"/>
        <w:numPr>
          <w:ilvl w:val="0"/>
          <w:numId w:val="28"/>
        </w:numPr>
        <w:spacing w:before="0" w:beforeAutospacing="0" w:after="0" w:afterAutospacing="0" w:line="360" w:lineRule="auto"/>
        <w:ind w:left="0" w:firstLine="851"/>
        <w:jc w:val="both"/>
        <w:rPr>
          <w:sz w:val="28"/>
          <w:szCs w:val="28"/>
        </w:rPr>
      </w:pPr>
      <w:r w:rsidRPr="00B018CA">
        <w:rPr>
          <w:sz w:val="28"/>
          <w:szCs w:val="28"/>
        </w:rPr>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р</w:t>
      </w:r>
      <w:r w:rsidR="00CE63F6" w:rsidRPr="00B82F43">
        <w:rPr>
          <w:rStyle w:val="ad"/>
          <w:b w:val="0"/>
          <w:sz w:val="28"/>
          <w:szCs w:val="28"/>
        </w:rPr>
        <w:t>игідність:</w:t>
      </w:r>
    </w:p>
    <w:p w:rsidR="00CE63F6" w:rsidRPr="00B018CA" w:rsidRDefault="00CE63F6" w:rsidP="008B056C">
      <w:pPr>
        <w:spacing w:line="360" w:lineRule="auto"/>
        <w:ind w:firstLine="851"/>
        <w:jc w:val="both"/>
        <w:rPr>
          <w:sz w:val="28"/>
          <w:szCs w:val="28"/>
        </w:rPr>
      </w:pPr>
      <w:r w:rsidRPr="00B82F43">
        <w:rPr>
          <w:sz w:val="28"/>
          <w:szCs w:val="28"/>
          <w:lang w:val="uk-UA"/>
        </w:rPr>
        <w:t>59</w:t>
      </w:r>
      <w:r w:rsidRPr="00B82F43">
        <w:rPr>
          <w:sz w:val="28"/>
          <w:szCs w:val="28"/>
        </w:rPr>
        <w:t>,</w:t>
      </w:r>
      <w:r w:rsidRPr="00B82F43">
        <w:rPr>
          <w:sz w:val="28"/>
          <w:szCs w:val="28"/>
          <w:lang w:val="uk-UA"/>
        </w:rPr>
        <w:t>5</w:t>
      </w:r>
      <w:r w:rsidRPr="00B82F43">
        <w:rPr>
          <w:sz w:val="28"/>
          <w:szCs w:val="28"/>
        </w:rPr>
        <w:t xml:space="preserve">% </w:t>
      </w:r>
      <w:r w:rsidRPr="00B82F43">
        <w:rPr>
          <w:sz w:val="28"/>
          <w:szCs w:val="28"/>
          <w:lang w:val="uk-UA"/>
        </w:rPr>
        <w:t>сту</w:t>
      </w:r>
      <w:r w:rsidRPr="00B82F43">
        <w:rPr>
          <w:sz w:val="28"/>
          <w:szCs w:val="28"/>
        </w:rPr>
        <w:t xml:space="preserve">дентів показали </w:t>
      </w:r>
      <w:r w:rsidRPr="00B82F43">
        <w:rPr>
          <w:rStyle w:val="ad"/>
          <w:b w:val="0"/>
          <w:sz w:val="28"/>
          <w:szCs w:val="28"/>
        </w:rPr>
        <w:t>середній рівень ригідності</w:t>
      </w:r>
      <w:r w:rsidRPr="00B018CA">
        <w:rPr>
          <w:sz w:val="28"/>
          <w:szCs w:val="28"/>
        </w:rPr>
        <w:t xml:space="preserve">, що може свідчити про деяку обмеженість у здатності адаптуватися до </w:t>
      </w:r>
      <w:r w:rsidRPr="00B018CA">
        <w:rPr>
          <w:sz w:val="28"/>
          <w:szCs w:val="28"/>
          <w:lang w:val="uk-UA"/>
        </w:rPr>
        <w:t xml:space="preserve">різних </w:t>
      </w:r>
      <w:r w:rsidRPr="00B018CA">
        <w:rPr>
          <w:sz w:val="28"/>
          <w:szCs w:val="28"/>
        </w:rPr>
        <w:t>змін</w:t>
      </w:r>
      <w:r w:rsidRPr="00B018CA">
        <w:rPr>
          <w:sz w:val="28"/>
          <w:szCs w:val="28"/>
          <w:lang w:val="uk-UA"/>
        </w:rPr>
        <w:t xml:space="preserve"> і нових умов</w:t>
      </w:r>
      <w:r w:rsidRPr="00B018CA">
        <w:rPr>
          <w:sz w:val="28"/>
          <w:szCs w:val="28"/>
        </w:rPr>
        <w:t>.</w:t>
      </w:r>
    </w:p>
    <w:p w:rsidR="00CE63F6" w:rsidRPr="00B018CA" w:rsidRDefault="00CE63F6" w:rsidP="008B056C">
      <w:pPr>
        <w:spacing w:line="360" w:lineRule="auto"/>
        <w:ind w:firstLine="851"/>
        <w:jc w:val="both"/>
        <w:rPr>
          <w:sz w:val="28"/>
          <w:szCs w:val="28"/>
          <w:lang w:val="uk-UA"/>
        </w:rPr>
      </w:pPr>
      <w:r w:rsidRPr="00B018CA">
        <w:rPr>
          <w:sz w:val="28"/>
          <w:szCs w:val="28"/>
          <w:lang w:val="uk-UA"/>
        </w:rPr>
        <w:t xml:space="preserve">У 10,8% респондентів експериментальної групи виявлено </w:t>
      </w:r>
      <w:r w:rsidRPr="00B82F43">
        <w:rPr>
          <w:rStyle w:val="ad"/>
          <w:b w:val="0"/>
          <w:sz w:val="28"/>
          <w:szCs w:val="28"/>
          <w:lang w:val="uk-UA"/>
        </w:rPr>
        <w:t>високий рівень ригідності</w:t>
      </w:r>
      <w:r w:rsidRPr="00B82F43">
        <w:rPr>
          <w:b/>
          <w:sz w:val="28"/>
          <w:szCs w:val="28"/>
          <w:lang w:val="uk-UA"/>
        </w:rPr>
        <w:t xml:space="preserve"> </w:t>
      </w:r>
      <w:r w:rsidRPr="00B018CA">
        <w:rPr>
          <w:sz w:val="28"/>
          <w:szCs w:val="28"/>
          <w:lang w:val="uk-UA"/>
        </w:rPr>
        <w:t>, що може свідчити про стереотипність поведінки, нездатність змінювати свої переконання або погляди .</w:t>
      </w:r>
    </w:p>
    <w:p w:rsidR="00CE63F6" w:rsidRPr="00B018CA" w:rsidRDefault="00CE63F6" w:rsidP="008B056C">
      <w:pPr>
        <w:spacing w:line="360" w:lineRule="auto"/>
        <w:ind w:firstLine="851"/>
        <w:jc w:val="both"/>
        <w:rPr>
          <w:sz w:val="28"/>
          <w:szCs w:val="28"/>
          <w:lang w:val="uk-UA"/>
        </w:rPr>
      </w:pPr>
      <w:r w:rsidRPr="00B82F43">
        <w:rPr>
          <w:rStyle w:val="ad"/>
          <w:b w:val="0"/>
          <w:sz w:val="28"/>
          <w:szCs w:val="28"/>
          <w:lang w:val="uk-UA"/>
        </w:rPr>
        <w:lastRenderedPageBreak/>
        <w:t>Низький рівень ригідності</w:t>
      </w:r>
      <w:r w:rsidRPr="00B018CA">
        <w:rPr>
          <w:sz w:val="28"/>
          <w:szCs w:val="28"/>
          <w:lang w:val="uk-UA"/>
        </w:rPr>
        <w:t xml:space="preserve"> виявлений у 29,7% осіб, що вказує на те, що багато студентів мають певні труднощі з гнучкістю у мисленні та поведінці.</w:t>
      </w:r>
    </w:p>
    <w:p w:rsidR="008B056C" w:rsidRDefault="008B056C">
      <w:pPr>
        <w:spacing w:after="160" w:line="259" w:lineRule="auto"/>
        <w:rPr>
          <w:bCs/>
          <w:sz w:val="28"/>
          <w:szCs w:val="28"/>
          <w:lang w:val="uk-UA"/>
        </w:rPr>
      </w:pPr>
      <w:r>
        <w:rPr>
          <w:bCs/>
          <w:sz w:val="28"/>
          <w:szCs w:val="28"/>
          <w:lang w:val="uk-UA"/>
        </w:rPr>
        <w:br w:type="page"/>
      </w:r>
    </w:p>
    <w:p w:rsidR="004B7C93" w:rsidRPr="00BE795A" w:rsidRDefault="00874DDD" w:rsidP="00BE795A">
      <w:pPr>
        <w:spacing w:line="360" w:lineRule="auto"/>
        <w:ind w:firstLine="709"/>
        <w:jc w:val="both"/>
        <w:rPr>
          <w:b/>
          <w:sz w:val="28"/>
          <w:szCs w:val="28"/>
        </w:rPr>
      </w:pPr>
      <w:r w:rsidRPr="00BE795A">
        <w:rPr>
          <w:b/>
          <w:sz w:val="28"/>
          <w:szCs w:val="28"/>
        </w:rPr>
        <w:lastRenderedPageBreak/>
        <w:t>ВИСНОВКИ.</w:t>
      </w:r>
    </w:p>
    <w:p w:rsidR="0028645A" w:rsidRPr="00BE795A" w:rsidRDefault="0028645A" w:rsidP="00BE795A">
      <w:pPr>
        <w:spacing w:line="360" w:lineRule="auto"/>
        <w:ind w:firstLine="709"/>
        <w:jc w:val="both"/>
        <w:rPr>
          <w:b/>
          <w:sz w:val="28"/>
          <w:szCs w:val="28"/>
        </w:rPr>
      </w:pPr>
    </w:p>
    <w:p w:rsidR="004E1830" w:rsidRDefault="004E1830" w:rsidP="004E1830">
      <w:pPr>
        <w:pStyle w:val="ab"/>
        <w:numPr>
          <w:ilvl w:val="0"/>
          <w:numId w:val="76"/>
        </w:numPr>
        <w:spacing w:before="0" w:beforeAutospacing="0" w:after="0" w:afterAutospacing="0" w:line="360" w:lineRule="auto"/>
        <w:ind w:left="0" w:firstLine="709"/>
        <w:jc w:val="both"/>
        <w:rPr>
          <w:sz w:val="28"/>
          <w:szCs w:val="28"/>
        </w:rPr>
      </w:pPr>
      <w:r>
        <w:rPr>
          <w:sz w:val="28"/>
          <w:szCs w:val="28"/>
        </w:rPr>
        <w:t xml:space="preserve">При </w:t>
      </w:r>
      <w:r w:rsidRPr="00BE795A">
        <w:rPr>
          <w:sz w:val="28"/>
          <w:szCs w:val="28"/>
        </w:rPr>
        <w:t>дослідженн</w:t>
      </w:r>
      <w:r>
        <w:rPr>
          <w:sz w:val="28"/>
          <w:szCs w:val="28"/>
        </w:rPr>
        <w:t>і</w:t>
      </w:r>
      <w:r w:rsidRPr="00BE795A">
        <w:rPr>
          <w:sz w:val="28"/>
          <w:szCs w:val="28"/>
        </w:rPr>
        <w:t xml:space="preserve"> </w:t>
      </w:r>
      <w:r w:rsidRPr="00BE795A">
        <w:rPr>
          <w:rStyle w:val="y2iqfc"/>
          <w:sz w:val="28"/>
          <w:szCs w:val="28"/>
        </w:rPr>
        <w:t xml:space="preserve">рівня </w:t>
      </w:r>
      <w:r w:rsidRPr="00BE795A">
        <w:rPr>
          <w:color w:val="000000"/>
          <w:sz w:val="28"/>
          <w:szCs w:val="28"/>
        </w:rPr>
        <w:t>реактивної</w:t>
      </w:r>
      <w:r w:rsidRPr="00BE795A">
        <w:rPr>
          <w:rStyle w:val="y2iqfc"/>
          <w:sz w:val="28"/>
          <w:szCs w:val="28"/>
        </w:rPr>
        <w:t xml:space="preserve"> тривожності студентів ННІ медсестринства </w:t>
      </w:r>
      <w:r w:rsidRPr="00BE795A">
        <w:rPr>
          <w:sz w:val="28"/>
          <w:szCs w:val="28"/>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rPr>
        <w:t>шкалою оцінки рівня реактивної (ситуативної) та особистісної тривожності Ч.Д. Спілбергера – Ю.Л. Ханіна</w:t>
      </w:r>
      <w:r>
        <w:rPr>
          <w:rStyle w:val="y2iqfc"/>
          <w:sz w:val="28"/>
          <w:szCs w:val="28"/>
        </w:rPr>
        <w:t xml:space="preserve"> </w:t>
      </w:r>
      <w:r w:rsidRPr="005B1BF7">
        <w:rPr>
          <w:rStyle w:val="y2iqfc"/>
          <w:sz w:val="28"/>
          <w:szCs w:val="28"/>
        </w:rPr>
        <w:t xml:space="preserve"> виявлено, що </w:t>
      </w:r>
      <w:r>
        <w:rPr>
          <w:sz w:val="28"/>
          <w:szCs w:val="28"/>
        </w:rPr>
        <w:t xml:space="preserve">тільки менше третини студентів мають низький </w:t>
      </w:r>
      <w:r w:rsidRPr="005B1BF7">
        <w:rPr>
          <w:sz w:val="28"/>
          <w:szCs w:val="28"/>
        </w:rPr>
        <w:t xml:space="preserve">рівень </w:t>
      </w:r>
      <w:r w:rsidRPr="005B1BF7">
        <w:rPr>
          <w:rStyle w:val="y2iqfc"/>
          <w:sz w:val="28"/>
          <w:szCs w:val="28"/>
        </w:rPr>
        <w:t>ситуативної тривожності</w:t>
      </w:r>
      <w:r>
        <w:rPr>
          <w:rStyle w:val="y2iqfc"/>
          <w:sz w:val="28"/>
          <w:szCs w:val="28"/>
        </w:rPr>
        <w:t xml:space="preserve">. Дві третини </w:t>
      </w:r>
      <w:r>
        <w:rPr>
          <w:sz w:val="28"/>
          <w:szCs w:val="28"/>
        </w:rPr>
        <w:t xml:space="preserve">студентів демонструють середній та високий рівень </w:t>
      </w:r>
      <w:r w:rsidRPr="005B1BF7">
        <w:rPr>
          <w:rStyle w:val="y2iqfc"/>
          <w:sz w:val="28"/>
          <w:szCs w:val="28"/>
        </w:rPr>
        <w:t>ситуативної тривожності</w:t>
      </w:r>
      <w:r>
        <w:rPr>
          <w:rStyle w:val="y2iqfc"/>
          <w:sz w:val="28"/>
          <w:szCs w:val="28"/>
        </w:rPr>
        <w:t>.</w:t>
      </w:r>
    </w:p>
    <w:p w:rsidR="004E1830" w:rsidRDefault="004E1830" w:rsidP="004E1830">
      <w:pPr>
        <w:pStyle w:val="ab"/>
        <w:numPr>
          <w:ilvl w:val="0"/>
          <w:numId w:val="76"/>
        </w:numPr>
        <w:spacing w:before="0" w:beforeAutospacing="0" w:after="0" w:afterAutospacing="0" w:line="360" w:lineRule="auto"/>
        <w:ind w:left="0" w:firstLine="709"/>
        <w:jc w:val="both"/>
        <w:rPr>
          <w:sz w:val="28"/>
          <w:szCs w:val="28"/>
        </w:rPr>
      </w:pPr>
      <w:r w:rsidRPr="008E758B">
        <w:rPr>
          <w:rStyle w:val="y2iqfc"/>
          <w:sz w:val="28"/>
          <w:szCs w:val="28"/>
        </w:rPr>
        <w:t xml:space="preserve">В розрізі курсів, найвищий рівень ситуативної тривожності спостерігається у </w:t>
      </w:r>
      <w:r w:rsidRPr="008E758B">
        <w:rPr>
          <w:sz w:val="28"/>
          <w:szCs w:val="28"/>
        </w:rPr>
        <w:t xml:space="preserve">студентів 1 курсу, що пояснюється адаптаційними процесами до нових умов наввчання і нового колективу, потім цей показник зменшується, оскільки має місце адаптація студентів, і на 4 році навчання </w:t>
      </w:r>
      <w:r w:rsidRPr="008E758B">
        <w:rPr>
          <w:rStyle w:val="y2iqfc"/>
          <w:sz w:val="28"/>
          <w:szCs w:val="28"/>
        </w:rPr>
        <w:t xml:space="preserve">рівень ситуативної тривожності </w:t>
      </w:r>
      <w:r w:rsidRPr="008E758B">
        <w:rPr>
          <w:sz w:val="28"/>
          <w:szCs w:val="28"/>
        </w:rPr>
        <w:t>знову зростає, що можна пояснити невпевненістю студетів у завтрашньому дні, особливо в умовах війни</w:t>
      </w:r>
      <w:r>
        <w:rPr>
          <w:sz w:val="28"/>
          <w:szCs w:val="28"/>
        </w:rPr>
        <w:t>.</w:t>
      </w:r>
    </w:p>
    <w:p w:rsidR="004E1830" w:rsidRDefault="004E1830" w:rsidP="004E1830">
      <w:pPr>
        <w:pStyle w:val="ab"/>
        <w:numPr>
          <w:ilvl w:val="0"/>
          <w:numId w:val="76"/>
        </w:numPr>
        <w:spacing w:before="0" w:beforeAutospacing="0" w:after="0" w:afterAutospacing="0" w:line="360" w:lineRule="auto"/>
        <w:ind w:left="0" w:firstLine="709"/>
        <w:jc w:val="both"/>
        <w:rPr>
          <w:rStyle w:val="y2iqfc"/>
          <w:sz w:val="28"/>
          <w:szCs w:val="28"/>
        </w:rPr>
      </w:pPr>
      <w:r>
        <w:rPr>
          <w:sz w:val="28"/>
          <w:szCs w:val="28"/>
        </w:rPr>
        <w:t>При д</w:t>
      </w:r>
      <w:r w:rsidRPr="00BE795A">
        <w:rPr>
          <w:sz w:val="28"/>
          <w:szCs w:val="28"/>
        </w:rPr>
        <w:t>ослідженн</w:t>
      </w:r>
      <w:r>
        <w:rPr>
          <w:sz w:val="28"/>
          <w:szCs w:val="28"/>
        </w:rPr>
        <w:t>і</w:t>
      </w:r>
      <w:r w:rsidRPr="00BE795A">
        <w:rPr>
          <w:sz w:val="28"/>
          <w:szCs w:val="28"/>
        </w:rPr>
        <w:t xml:space="preserve"> </w:t>
      </w:r>
      <w:r w:rsidRPr="00BE795A">
        <w:rPr>
          <w:rStyle w:val="y2iqfc"/>
          <w:sz w:val="28"/>
          <w:szCs w:val="28"/>
        </w:rPr>
        <w:t xml:space="preserve">рівня </w:t>
      </w:r>
      <w:r w:rsidRPr="00BE795A">
        <w:rPr>
          <w:color w:val="000000"/>
          <w:sz w:val="28"/>
          <w:szCs w:val="28"/>
        </w:rPr>
        <w:t xml:space="preserve">особистісної </w:t>
      </w:r>
      <w:r w:rsidRPr="00BE795A">
        <w:rPr>
          <w:rStyle w:val="y2iqfc"/>
          <w:sz w:val="28"/>
          <w:szCs w:val="28"/>
        </w:rPr>
        <w:t xml:space="preserve">тривожності студентів ННІ медсестринства </w:t>
      </w:r>
      <w:r w:rsidRPr="00BE795A">
        <w:rPr>
          <w:sz w:val="28"/>
          <w:szCs w:val="28"/>
        </w:rPr>
        <w:t xml:space="preserve">Тернопільського національного медичного університету імені І. Я. Горбачевського МОЗ України під час російсько-української війни за </w:t>
      </w:r>
      <w:r w:rsidRPr="00BE795A">
        <w:rPr>
          <w:color w:val="000000"/>
          <w:sz w:val="28"/>
          <w:szCs w:val="28"/>
        </w:rPr>
        <w:t>шкалою оцінки рівня реактивної (ситуативної) та особистісної тривожності Ч.Д. Спілбергера – Ю.Л. Ханіна</w:t>
      </w:r>
      <w:r w:rsidRPr="008E758B">
        <w:rPr>
          <w:rStyle w:val="y2iqfc"/>
          <w:sz w:val="28"/>
          <w:szCs w:val="28"/>
        </w:rPr>
        <w:t xml:space="preserve"> виявлено, що </w:t>
      </w:r>
      <w:r w:rsidRPr="008E758B">
        <w:rPr>
          <w:sz w:val="28"/>
          <w:szCs w:val="28"/>
        </w:rPr>
        <w:t>тільки менше четвертої частини усіх студентів мають низький рівень особистої</w:t>
      </w:r>
      <w:r w:rsidRPr="008E758B">
        <w:rPr>
          <w:rStyle w:val="y2iqfc"/>
          <w:sz w:val="28"/>
          <w:szCs w:val="28"/>
        </w:rPr>
        <w:t xml:space="preserve"> тривожності. Три четвертини </w:t>
      </w:r>
      <w:r w:rsidRPr="008E758B">
        <w:rPr>
          <w:sz w:val="28"/>
          <w:szCs w:val="28"/>
        </w:rPr>
        <w:t>студентів демонструють середній та високий рівень особистої</w:t>
      </w:r>
      <w:r w:rsidRPr="008E758B">
        <w:rPr>
          <w:rStyle w:val="y2iqfc"/>
          <w:sz w:val="28"/>
          <w:szCs w:val="28"/>
        </w:rPr>
        <w:t xml:space="preserve"> тривожності.</w:t>
      </w:r>
    </w:p>
    <w:p w:rsidR="008B056C" w:rsidRDefault="008B056C" w:rsidP="004E1830">
      <w:pPr>
        <w:pStyle w:val="ab"/>
        <w:numPr>
          <w:ilvl w:val="0"/>
          <w:numId w:val="76"/>
        </w:numPr>
        <w:spacing w:before="0" w:beforeAutospacing="0" w:after="0" w:afterAutospacing="0" w:line="360" w:lineRule="auto"/>
        <w:ind w:left="0" w:firstLine="851"/>
        <w:jc w:val="both"/>
        <w:rPr>
          <w:sz w:val="28"/>
          <w:szCs w:val="28"/>
        </w:rPr>
      </w:pPr>
      <w:r w:rsidRPr="008E758B">
        <w:rPr>
          <w:rStyle w:val="y2iqfc"/>
          <w:sz w:val="28"/>
          <w:szCs w:val="28"/>
        </w:rPr>
        <w:t xml:space="preserve">В розрізі курсів, найвищий рівень </w:t>
      </w:r>
      <w:r w:rsidRPr="008E758B">
        <w:rPr>
          <w:sz w:val="28"/>
          <w:szCs w:val="28"/>
        </w:rPr>
        <w:t>особистої</w:t>
      </w:r>
      <w:r w:rsidRPr="008E758B">
        <w:rPr>
          <w:rStyle w:val="y2iqfc"/>
          <w:sz w:val="28"/>
          <w:szCs w:val="28"/>
        </w:rPr>
        <w:t xml:space="preserve"> ї тривожності спостерігається у </w:t>
      </w:r>
      <w:r w:rsidRPr="008E758B">
        <w:rPr>
          <w:sz w:val="28"/>
          <w:szCs w:val="28"/>
        </w:rPr>
        <w:t xml:space="preserve">студентів 1 курсу, що також пояснюється адаптаційними процесами до нових умов навчання і нового колективу, потім цей показник зменшується, оскільки має місце адаптація студентів і тривожність зменшується, і на 4 році навчання </w:t>
      </w:r>
      <w:r w:rsidRPr="008E758B">
        <w:rPr>
          <w:rStyle w:val="y2iqfc"/>
          <w:sz w:val="28"/>
          <w:szCs w:val="28"/>
        </w:rPr>
        <w:t xml:space="preserve">рівень </w:t>
      </w:r>
      <w:r w:rsidRPr="008E758B">
        <w:rPr>
          <w:sz w:val="28"/>
          <w:szCs w:val="28"/>
        </w:rPr>
        <w:t>особистої</w:t>
      </w:r>
      <w:r w:rsidRPr="008E758B">
        <w:rPr>
          <w:rStyle w:val="y2iqfc"/>
          <w:sz w:val="28"/>
          <w:szCs w:val="28"/>
        </w:rPr>
        <w:t xml:space="preserve"> тривожності </w:t>
      </w:r>
      <w:r w:rsidRPr="008E758B">
        <w:rPr>
          <w:sz w:val="28"/>
          <w:szCs w:val="28"/>
        </w:rPr>
        <w:t xml:space="preserve">знову </w:t>
      </w:r>
      <w:r w:rsidRPr="008E758B">
        <w:rPr>
          <w:sz w:val="28"/>
          <w:szCs w:val="28"/>
        </w:rPr>
        <w:lastRenderedPageBreak/>
        <w:t>зростає, що можна пояснити невпевненістю студентів у завтрашньому дні, особливо в умовах війни, та страхом перед практичною діяльністю.</w:t>
      </w:r>
    </w:p>
    <w:p w:rsidR="008B056C" w:rsidRPr="00B018CA" w:rsidRDefault="008B056C" w:rsidP="004E1830">
      <w:pPr>
        <w:pStyle w:val="ab"/>
        <w:numPr>
          <w:ilvl w:val="0"/>
          <w:numId w:val="76"/>
        </w:numPr>
        <w:spacing w:before="0" w:beforeAutospacing="0" w:after="0" w:afterAutospacing="0" w:line="360" w:lineRule="auto"/>
        <w:ind w:left="0" w:firstLine="851"/>
        <w:jc w:val="both"/>
        <w:rPr>
          <w:sz w:val="28"/>
          <w:szCs w:val="28"/>
        </w:rPr>
      </w:pPr>
      <w:r w:rsidRPr="00B018CA">
        <w:rPr>
          <w:sz w:val="28"/>
          <w:szCs w:val="28"/>
        </w:rPr>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тривожність:</w:t>
      </w:r>
    </w:p>
    <w:p w:rsidR="008B056C" w:rsidRPr="00B018CA" w:rsidRDefault="008B056C" w:rsidP="008B056C">
      <w:pPr>
        <w:pStyle w:val="a6"/>
        <w:spacing w:line="360" w:lineRule="auto"/>
        <w:ind w:left="0" w:firstLine="851"/>
        <w:jc w:val="both"/>
        <w:rPr>
          <w:sz w:val="28"/>
          <w:szCs w:val="28"/>
          <w:lang w:val="uk-UA" w:eastAsia="uk-UA"/>
        </w:rPr>
      </w:pPr>
      <w:r w:rsidRPr="00E65BAF">
        <w:rPr>
          <w:rStyle w:val="ad"/>
          <w:b w:val="0"/>
          <w:sz w:val="28"/>
          <w:szCs w:val="28"/>
        </w:rPr>
        <w:t xml:space="preserve">Тільки у </w:t>
      </w:r>
      <w:r w:rsidRPr="00E65BAF">
        <w:rPr>
          <w:sz w:val="28"/>
          <w:szCs w:val="28"/>
        </w:rPr>
        <w:t>19,0% опитаних виявлено низький</w:t>
      </w:r>
      <w:r w:rsidRPr="00E65BAF">
        <w:rPr>
          <w:b/>
          <w:sz w:val="28"/>
          <w:szCs w:val="28"/>
        </w:rPr>
        <w:t xml:space="preserve"> </w:t>
      </w:r>
      <w:r w:rsidRPr="00E65BAF">
        <w:rPr>
          <w:rStyle w:val="ad"/>
          <w:b w:val="0"/>
          <w:sz w:val="28"/>
          <w:szCs w:val="28"/>
        </w:rPr>
        <w:t>рівень тривожності</w:t>
      </w:r>
      <w:proofErr w:type="gramStart"/>
      <w:r>
        <w:rPr>
          <w:rStyle w:val="ad"/>
          <w:b w:val="0"/>
          <w:sz w:val="28"/>
          <w:szCs w:val="28"/>
        </w:rPr>
        <w:t xml:space="preserve">, </w:t>
      </w:r>
      <w:r w:rsidRPr="00E65BAF">
        <w:rPr>
          <w:sz w:val="28"/>
          <w:szCs w:val="28"/>
          <w:lang w:val="uk-UA" w:eastAsia="uk-UA"/>
        </w:rPr>
        <w:t>,</w:t>
      </w:r>
      <w:proofErr w:type="gramEnd"/>
      <w:r w:rsidRPr="00B018CA">
        <w:rPr>
          <w:sz w:val="28"/>
          <w:szCs w:val="28"/>
          <w:lang w:val="uk-UA" w:eastAsia="uk-UA"/>
        </w:rPr>
        <w:t xml:space="preserve"> що вказує на їх високий рівень самовпевненості та спокою в будь-яких ситуаціях, включаючи незвичні чи стресові. </w:t>
      </w:r>
    </w:p>
    <w:p w:rsidR="008B056C" w:rsidRPr="00B018CA" w:rsidRDefault="008B056C" w:rsidP="008B056C">
      <w:pPr>
        <w:spacing w:line="360" w:lineRule="auto"/>
        <w:ind w:firstLine="851"/>
        <w:jc w:val="both"/>
        <w:rPr>
          <w:sz w:val="28"/>
          <w:szCs w:val="28"/>
          <w:lang w:val="uk-UA"/>
        </w:rPr>
      </w:pPr>
      <w:r w:rsidRPr="00E65BAF">
        <w:rPr>
          <w:rStyle w:val="ad"/>
          <w:b w:val="0"/>
          <w:sz w:val="28"/>
          <w:szCs w:val="28"/>
          <w:lang w:val="uk-UA"/>
        </w:rPr>
        <w:t>Середній рівень тривожності</w:t>
      </w:r>
      <w:r w:rsidRPr="00E65BAF">
        <w:rPr>
          <w:b/>
          <w:sz w:val="28"/>
          <w:szCs w:val="28"/>
          <w:lang w:val="uk-UA"/>
        </w:rPr>
        <w:t xml:space="preserve"> є</w:t>
      </w:r>
      <w:r w:rsidRPr="00B018CA">
        <w:rPr>
          <w:sz w:val="28"/>
          <w:szCs w:val="28"/>
          <w:lang w:val="uk-UA"/>
        </w:rPr>
        <w:t xml:space="preserve"> домінуючим, оскільки 54,0% студентів показують середній рівень тривожності.</w:t>
      </w:r>
      <w:r w:rsidRPr="00B018CA">
        <w:rPr>
          <w:sz w:val="28"/>
          <w:szCs w:val="28"/>
          <w:lang w:val="uk-UA" w:eastAsia="uk-UA"/>
        </w:rPr>
        <w:t>Це свідчить про те, що більшість досліджуваних мають здатність контролювати свої емоції в стресових ситуаціях, хоча іноді можуть відчувати певну тривогу в нових або складних обставинах.</w:t>
      </w:r>
    </w:p>
    <w:p w:rsidR="008B056C" w:rsidRPr="00B018CA" w:rsidRDefault="008B056C" w:rsidP="008B056C">
      <w:pPr>
        <w:spacing w:line="360" w:lineRule="auto"/>
        <w:ind w:firstLine="851"/>
        <w:jc w:val="both"/>
        <w:rPr>
          <w:sz w:val="28"/>
          <w:szCs w:val="28"/>
        </w:rPr>
      </w:pPr>
      <w:r w:rsidRPr="00B018CA">
        <w:rPr>
          <w:sz w:val="28"/>
          <w:szCs w:val="28"/>
          <w:lang w:val="uk-UA"/>
        </w:rPr>
        <w:t>У</w:t>
      </w:r>
      <w:r w:rsidRPr="00B018CA">
        <w:rPr>
          <w:sz w:val="28"/>
          <w:szCs w:val="28"/>
        </w:rPr>
        <w:t xml:space="preserve"> </w:t>
      </w:r>
      <w:r w:rsidRPr="00E65BAF">
        <w:rPr>
          <w:rStyle w:val="ad"/>
          <w:b w:val="0"/>
          <w:sz w:val="28"/>
          <w:szCs w:val="28"/>
          <w:lang w:val="uk-UA"/>
        </w:rPr>
        <w:t>27</w:t>
      </w:r>
      <w:r w:rsidRPr="00E65BAF">
        <w:rPr>
          <w:rStyle w:val="ad"/>
          <w:b w:val="0"/>
          <w:sz w:val="28"/>
          <w:szCs w:val="28"/>
        </w:rPr>
        <w:t>%</w:t>
      </w:r>
      <w:r w:rsidRPr="00E65BAF">
        <w:rPr>
          <w:b/>
          <w:sz w:val="28"/>
          <w:szCs w:val="28"/>
        </w:rPr>
        <w:t xml:space="preserve"> </w:t>
      </w:r>
      <w:r w:rsidRPr="00E65BAF">
        <w:rPr>
          <w:sz w:val="28"/>
          <w:szCs w:val="28"/>
        </w:rPr>
        <w:t xml:space="preserve">осіб </w:t>
      </w:r>
      <w:r w:rsidRPr="00E65BAF">
        <w:rPr>
          <w:sz w:val="28"/>
          <w:szCs w:val="28"/>
          <w:lang w:val="uk-UA"/>
        </w:rPr>
        <w:t>за</w:t>
      </w:r>
      <w:r w:rsidRPr="00E65BAF">
        <w:rPr>
          <w:sz w:val="28"/>
          <w:szCs w:val="28"/>
        </w:rPr>
        <w:t>явлений</w:t>
      </w:r>
      <w:r w:rsidRPr="00E65BAF">
        <w:rPr>
          <w:b/>
          <w:sz w:val="28"/>
          <w:szCs w:val="28"/>
        </w:rPr>
        <w:t xml:space="preserve"> </w:t>
      </w:r>
      <w:r w:rsidRPr="00E65BAF">
        <w:rPr>
          <w:rStyle w:val="ad"/>
          <w:b w:val="0"/>
          <w:sz w:val="28"/>
          <w:szCs w:val="28"/>
        </w:rPr>
        <w:t>високий рівень тривожності</w:t>
      </w:r>
      <w:r w:rsidRPr="00B018CA">
        <w:rPr>
          <w:sz w:val="28"/>
          <w:szCs w:val="28"/>
        </w:rPr>
        <w:t xml:space="preserve">, що є </w:t>
      </w:r>
      <w:r w:rsidRPr="00B018CA">
        <w:rPr>
          <w:sz w:val="28"/>
          <w:szCs w:val="28"/>
          <w:lang w:val="uk-UA"/>
        </w:rPr>
        <w:t>н</w:t>
      </w:r>
      <w:r w:rsidRPr="00B018CA">
        <w:rPr>
          <w:sz w:val="28"/>
          <w:szCs w:val="28"/>
        </w:rPr>
        <w:t>адмірно високим серед досліджуваних</w:t>
      </w:r>
      <w:r w:rsidRPr="00B018CA">
        <w:rPr>
          <w:sz w:val="28"/>
          <w:szCs w:val="28"/>
          <w:lang w:val="uk-UA"/>
        </w:rPr>
        <w:t>, і може</w:t>
      </w:r>
      <w:r w:rsidRPr="00B018CA">
        <w:rPr>
          <w:sz w:val="28"/>
          <w:szCs w:val="28"/>
          <w:lang w:val="uk-UA" w:eastAsia="uk-UA"/>
        </w:rPr>
        <w:t xml:space="preserve"> проявляєтися у схильності до відкладання важливих завдань через страх перед невдачею та неуникненням помилок</w:t>
      </w:r>
      <w:r w:rsidRPr="00B018CA">
        <w:rPr>
          <w:sz w:val="28"/>
          <w:szCs w:val="28"/>
          <w:lang w:val="uk-UA"/>
        </w:rPr>
        <w:t>.</w:t>
      </w:r>
    </w:p>
    <w:p w:rsidR="008B056C" w:rsidRPr="00CE63F6" w:rsidRDefault="008B056C" w:rsidP="008B056C">
      <w:pPr>
        <w:pStyle w:val="ab"/>
        <w:numPr>
          <w:ilvl w:val="0"/>
          <w:numId w:val="29"/>
        </w:numPr>
        <w:spacing w:before="0" w:beforeAutospacing="0" w:after="0" w:afterAutospacing="0" w:line="360" w:lineRule="auto"/>
        <w:ind w:left="0" w:firstLine="851"/>
        <w:jc w:val="both"/>
        <w:rPr>
          <w:b/>
          <w:sz w:val="28"/>
          <w:szCs w:val="28"/>
        </w:rPr>
      </w:pPr>
      <w:r w:rsidRPr="00CE63F6">
        <w:rPr>
          <w:sz w:val="28"/>
          <w:szCs w:val="28"/>
        </w:rPr>
        <w:t xml:space="preserve">Аналізуючи результати за методикою самооцінки психічних станів Айзенка, можна виділити такі дані щодо психоемоційного стану респондентів, зокрема про </w:t>
      </w:r>
      <w:r>
        <w:rPr>
          <w:sz w:val="28"/>
          <w:szCs w:val="28"/>
        </w:rPr>
        <w:t>ф</w:t>
      </w:r>
      <w:r w:rsidRPr="00CE63F6">
        <w:rPr>
          <w:rStyle w:val="ad"/>
          <w:b w:val="0"/>
          <w:sz w:val="28"/>
          <w:szCs w:val="28"/>
        </w:rPr>
        <w:t>рустраці</w:t>
      </w:r>
      <w:r>
        <w:rPr>
          <w:rStyle w:val="ad"/>
          <w:b w:val="0"/>
          <w:sz w:val="28"/>
          <w:szCs w:val="28"/>
        </w:rPr>
        <w:t>ю</w:t>
      </w:r>
      <w:r w:rsidRPr="00CE63F6">
        <w:rPr>
          <w:rStyle w:val="ad"/>
          <w:b w:val="0"/>
          <w:sz w:val="28"/>
          <w:szCs w:val="28"/>
        </w:rPr>
        <w:t>:</w:t>
      </w:r>
    </w:p>
    <w:p w:rsidR="008B056C" w:rsidRPr="00B018CA" w:rsidRDefault="008B056C" w:rsidP="008B056C">
      <w:pPr>
        <w:spacing w:line="360" w:lineRule="auto"/>
        <w:ind w:firstLine="851"/>
        <w:jc w:val="both"/>
        <w:rPr>
          <w:sz w:val="28"/>
          <w:szCs w:val="28"/>
          <w:lang w:val="uk-UA"/>
        </w:rPr>
      </w:pPr>
      <w:r w:rsidRPr="00B018CA">
        <w:rPr>
          <w:sz w:val="28"/>
          <w:szCs w:val="28"/>
          <w:lang w:val="uk-UA"/>
        </w:rPr>
        <w:t>Більшість респондентів (29,8%) студентів відчувають середній рівень фрустрації, що вказує на не дуже високий рівень стійкості до невдач і здатність долати труднощі.</w:t>
      </w:r>
    </w:p>
    <w:p w:rsidR="008B056C" w:rsidRPr="00B018CA" w:rsidRDefault="008B056C" w:rsidP="008B056C">
      <w:pPr>
        <w:spacing w:line="360" w:lineRule="auto"/>
        <w:ind w:firstLine="851"/>
        <w:jc w:val="both"/>
        <w:rPr>
          <w:sz w:val="28"/>
          <w:szCs w:val="28"/>
          <w:lang w:val="uk-UA"/>
        </w:rPr>
      </w:pPr>
      <w:r w:rsidRPr="002666AD">
        <w:rPr>
          <w:rStyle w:val="ad"/>
          <w:b w:val="0"/>
          <w:sz w:val="28"/>
          <w:szCs w:val="28"/>
          <w:lang w:val="uk-UA"/>
        </w:rPr>
        <w:t>Тільки 16,2% студентів мають низький рівень фрустрації, що є</w:t>
      </w:r>
      <w:r w:rsidRPr="002666AD">
        <w:rPr>
          <w:b/>
          <w:sz w:val="28"/>
          <w:szCs w:val="28"/>
          <w:lang w:val="uk-UA"/>
        </w:rPr>
        <w:t xml:space="preserve"> </w:t>
      </w:r>
      <w:r w:rsidRPr="00B018CA">
        <w:rPr>
          <w:sz w:val="28"/>
          <w:szCs w:val="28"/>
          <w:lang w:val="uk-UA"/>
        </w:rPr>
        <w:t>показником високої адаптивності й психологічної стійкості.</w:t>
      </w:r>
    </w:p>
    <w:p w:rsidR="008B056C" w:rsidRDefault="008B056C" w:rsidP="008B056C">
      <w:pPr>
        <w:spacing w:line="360" w:lineRule="auto"/>
        <w:ind w:firstLine="851"/>
        <w:jc w:val="both"/>
        <w:rPr>
          <w:sz w:val="28"/>
          <w:szCs w:val="28"/>
        </w:rPr>
      </w:pPr>
      <w:r w:rsidRPr="002666AD">
        <w:rPr>
          <w:rStyle w:val="ad"/>
          <w:b w:val="0"/>
          <w:sz w:val="28"/>
          <w:szCs w:val="28"/>
        </w:rPr>
        <w:t>Високий рівень фрустрації</w:t>
      </w:r>
      <w:r w:rsidRPr="002666AD">
        <w:rPr>
          <w:b/>
          <w:sz w:val="28"/>
          <w:szCs w:val="28"/>
        </w:rPr>
        <w:t xml:space="preserve"> </w:t>
      </w:r>
      <w:r w:rsidRPr="00B018CA">
        <w:rPr>
          <w:sz w:val="28"/>
          <w:szCs w:val="28"/>
        </w:rPr>
        <w:t xml:space="preserve">виявлений у </w:t>
      </w:r>
      <w:r w:rsidRPr="00B018CA">
        <w:rPr>
          <w:sz w:val="28"/>
          <w:szCs w:val="28"/>
          <w:lang w:val="uk-UA"/>
        </w:rPr>
        <w:t>29</w:t>
      </w:r>
      <w:r w:rsidRPr="00B018CA">
        <w:rPr>
          <w:sz w:val="28"/>
          <w:szCs w:val="28"/>
        </w:rPr>
        <w:t xml:space="preserve">,8% осіб, що свідчить про те, що </w:t>
      </w:r>
      <w:r w:rsidRPr="00B018CA">
        <w:rPr>
          <w:sz w:val="28"/>
          <w:szCs w:val="28"/>
          <w:lang w:val="uk-UA"/>
        </w:rPr>
        <w:t xml:space="preserve">ця </w:t>
      </w:r>
      <w:r w:rsidRPr="00B018CA">
        <w:rPr>
          <w:sz w:val="28"/>
          <w:szCs w:val="28"/>
        </w:rPr>
        <w:t xml:space="preserve">кількість </w:t>
      </w:r>
      <w:r w:rsidRPr="00B018CA">
        <w:rPr>
          <w:sz w:val="28"/>
          <w:szCs w:val="28"/>
          <w:lang w:val="uk-UA"/>
        </w:rPr>
        <w:t>студ</w:t>
      </w:r>
      <w:r w:rsidRPr="00B018CA">
        <w:rPr>
          <w:sz w:val="28"/>
          <w:szCs w:val="28"/>
        </w:rPr>
        <w:t>ентів демонструє схильність до фрустрації в умовах труднощів.</w:t>
      </w:r>
    </w:p>
    <w:p w:rsidR="008B056C" w:rsidRPr="00AE1564" w:rsidRDefault="008B056C" w:rsidP="004E1830">
      <w:pPr>
        <w:pStyle w:val="ab"/>
        <w:numPr>
          <w:ilvl w:val="0"/>
          <w:numId w:val="76"/>
        </w:numPr>
        <w:spacing w:before="0" w:beforeAutospacing="0" w:after="0" w:afterAutospacing="0" w:line="360" w:lineRule="auto"/>
        <w:ind w:left="0" w:firstLine="851"/>
        <w:jc w:val="both"/>
        <w:rPr>
          <w:sz w:val="28"/>
          <w:szCs w:val="28"/>
        </w:rPr>
      </w:pPr>
      <w:r w:rsidRPr="00B018CA">
        <w:rPr>
          <w:sz w:val="28"/>
          <w:szCs w:val="28"/>
        </w:rPr>
        <w:lastRenderedPageBreak/>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а</w:t>
      </w:r>
      <w:r w:rsidRPr="00AE1564">
        <w:rPr>
          <w:rStyle w:val="ad"/>
          <w:b w:val="0"/>
          <w:sz w:val="28"/>
          <w:szCs w:val="28"/>
        </w:rPr>
        <w:t>гресивність:</w:t>
      </w:r>
    </w:p>
    <w:p w:rsidR="008B056C" w:rsidRPr="00B018CA" w:rsidRDefault="008B056C" w:rsidP="008B056C">
      <w:pPr>
        <w:spacing w:line="360" w:lineRule="auto"/>
        <w:ind w:firstLine="851"/>
        <w:jc w:val="both"/>
        <w:rPr>
          <w:sz w:val="28"/>
          <w:szCs w:val="28"/>
        </w:rPr>
      </w:pPr>
      <w:r w:rsidRPr="00AE1564">
        <w:rPr>
          <w:rStyle w:val="ad"/>
          <w:b w:val="0"/>
          <w:sz w:val="28"/>
          <w:szCs w:val="28"/>
        </w:rPr>
        <w:t>Більшість респондентів</w:t>
      </w:r>
      <w:r w:rsidRPr="00AE1564">
        <w:rPr>
          <w:sz w:val="28"/>
          <w:szCs w:val="28"/>
        </w:rPr>
        <w:t xml:space="preserve"> (6</w:t>
      </w:r>
      <w:r w:rsidRPr="00AE1564">
        <w:rPr>
          <w:sz w:val="28"/>
          <w:szCs w:val="28"/>
          <w:lang w:val="uk-UA"/>
        </w:rPr>
        <w:t>4</w:t>
      </w:r>
      <w:r w:rsidRPr="00AE1564">
        <w:rPr>
          <w:sz w:val="28"/>
          <w:szCs w:val="28"/>
        </w:rPr>
        <w:t xml:space="preserve">,1%) </w:t>
      </w:r>
      <w:r w:rsidRPr="00AE1564">
        <w:rPr>
          <w:sz w:val="28"/>
          <w:szCs w:val="28"/>
          <w:lang w:val="uk-UA"/>
        </w:rPr>
        <w:t>демонстр</w:t>
      </w:r>
      <w:r w:rsidRPr="00AE1564">
        <w:rPr>
          <w:sz w:val="28"/>
          <w:szCs w:val="28"/>
        </w:rPr>
        <w:t xml:space="preserve">ують </w:t>
      </w:r>
      <w:r w:rsidRPr="00AE1564">
        <w:rPr>
          <w:rStyle w:val="ad"/>
          <w:b w:val="0"/>
          <w:sz w:val="28"/>
          <w:szCs w:val="28"/>
        </w:rPr>
        <w:t>середній рівень агресивності</w:t>
      </w:r>
      <w:r w:rsidRPr="00AE1564">
        <w:rPr>
          <w:sz w:val="28"/>
          <w:szCs w:val="28"/>
        </w:rPr>
        <w:t>,</w:t>
      </w:r>
      <w:r w:rsidRPr="00B018CA">
        <w:rPr>
          <w:sz w:val="28"/>
          <w:szCs w:val="28"/>
        </w:rPr>
        <w:t xml:space="preserve"> що свідчить про </w:t>
      </w:r>
      <w:r w:rsidRPr="00B018CA">
        <w:rPr>
          <w:sz w:val="28"/>
          <w:szCs w:val="28"/>
          <w:lang w:val="uk-UA"/>
        </w:rPr>
        <w:t>звичай</w:t>
      </w:r>
      <w:r w:rsidRPr="00B018CA">
        <w:rPr>
          <w:sz w:val="28"/>
          <w:szCs w:val="28"/>
        </w:rPr>
        <w:t>ний рівень здатності реагувати на стресові ситуації.</w:t>
      </w:r>
    </w:p>
    <w:p w:rsidR="008B056C" w:rsidRPr="00B018CA" w:rsidRDefault="008B056C" w:rsidP="008B056C">
      <w:pPr>
        <w:spacing w:line="360" w:lineRule="auto"/>
        <w:ind w:firstLine="851"/>
        <w:jc w:val="both"/>
        <w:rPr>
          <w:sz w:val="28"/>
          <w:szCs w:val="28"/>
        </w:rPr>
      </w:pPr>
      <w:r w:rsidRPr="00AE1564">
        <w:rPr>
          <w:rStyle w:val="ad"/>
          <w:b w:val="0"/>
          <w:sz w:val="28"/>
          <w:szCs w:val="28"/>
        </w:rPr>
        <w:t>Високий рівень агресивності</w:t>
      </w:r>
      <w:r w:rsidRPr="00B018CA">
        <w:rPr>
          <w:sz w:val="28"/>
          <w:szCs w:val="28"/>
        </w:rPr>
        <w:t xml:space="preserve"> виявлений лише у 1</w:t>
      </w:r>
      <w:r w:rsidRPr="00B018CA">
        <w:rPr>
          <w:sz w:val="28"/>
          <w:szCs w:val="28"/>
          <w:lang w:val="uk-UA"/>
        </w:rPr>
        <w:t>3</w:t>
      </w:r>
      <w:r w:rsidRPr="00B018CA">
        <w:rPr>
          <w:sz w:val="28"/>
          <w:szCs w:val="28"/>
        </w:rPr>
        <w:t>,</w:t>
      </w:r>
      <w:r w:rsidRPr="00B018CA">
        <w:rPr>
          <w:sz w:val="28"/>
          <w:szCs w:val="28"/>
          <w:lang w:val="uk-UA"/>
        </w:rPr>
        <w:t>2</w:t>
      </w:r>
      <w:r w:rsidRPr="00B018CA">
        <w:rPr>
          <w:sz w:val="28"/>
          <w:szCs w:val="28"/>
        </w:rPr>
        <w:t>% осіб. Це може свідчити про можливі труднощі в соціальних взаємодіях</w:t>
      </w:r>
      <w:r w:rsidRPr="00B018CA">
        <w:rPr>
          <w:sz w:val="28"/>
          <w:szCs w:val="28"/>
          <w:lang w:val="uk-UA"/>
        </w:rPr>
        <w:t xml:space="preserve"> з іншими студентами  </w:t>
      </w:r>
      <w:r w:rsidRPr="00B018CA">
        <w:rPr>
          <w:sz w:val="28"/>
          <w:szCs w:val="28"/>
        </w:rPr>
        <w:t xml:space="preserve"> та роботі з </w:t>
      </w:r>
      <w:r w:rsidRPr="00B018CA">
        <w:rPr>
          <w:sz w:val="28"/>
          <w:szCs w:val="28"/>
          <w:lang w:val="uk-UA"/>
        </w:rPr>
        <w:t>пацієнта</w:t>
      </w:r>
      <w:r w:rsidRPr="00B018CA">
        <w:rPr>
          <w:sz w:val="28"/>
          <w:szCs w:val="28"/>
        </w:rPr>
        <w:t>ми</w:t>
      </w:r>
      <w:r w:rsidRPr="00B018CA">
        <w:rPr>
          <w:sz w:val="28"/>
          <w:szCs w:val="28"/>
          <w:lang w:val="uk-UA"/>
        </w:rPr>
        <w:t xml:space="preserve"> на клінічних базах</w:t>
      </w:r>
      <w:r w:rsidRPr="00B018CA">
        <w:rPr>
          <w:sz w:val="28"/>
          <w:szCs w:val="28"/>
        </w:rPr>
        <w:t>.</w:t>
      </w:r>
    </w:p>
    <w:p w:rsidR="008B056C" w:rsidRDefault="008B056C" w:rsidP="008B056C">
      <w:pPr>
        <w:spacing w:line="360" w:lineRule="auto"/>
        <w:ind w:firstLine="851"/>
        <w:jc w:val="both"/>
        <w:rPr>
          <w:sz w:val="28"/>
          <w:szCs w:val="28"/>
        </w:rPr>
      </w:pPr>
      <w:r w:rsidRPr="00B018CA">
        <w:rPr>
          <w:sz w:val="28"/>
          <w:szCs w:val="28"/>
          <w:lang w:val="uk-UA"/>
        </w:rPr>
        <w:t>19</w:t>
      </w:r>
      <w:r w:rsidRPr="00B018CA">
        <w:rPr>
          <w:sz w:val="28"/>
          <w:szCs w:val="28"/>
        </w:rPr>
        <w:t>,</w:t>
      </w:r>
      <w:r w:rsidRPr="00B018CA">
        <w:rPr>
          <w:sz w:val="28"/>
          <w:szCs w:val="28"/>
          <w:lang w:val="uk-UA"/>
        </w:rPr>
        <w:t>0</w:t>
      </w:r>
      <w:r w:rsidRPr="00B018CA">
        <w:rPr>
          <w:sz w:val="28"/>
          <w:szCs w:val="28"/>
        </w:rPr>
        <w:t xml:space="preserve">% </w:t>
      </w:r>
      <w:r w:rsidRPr="00B018CA">
        <w:rPr>
          <w:sz w:val="28"/>
          <w:szCs w:val="28"/>
          <w:lang w:val="uk-UA"/>
        </w:rPr>
        <w:t>студентів</w:t>
      </w:r>
      <w:r w:rsidRPr="00B018CA">
        <w:rPr>
          <w:sz w:val="28"/>
          <w:szCs w:val="28"/>
        </w:rPr>
        <w:t xml:space="preserve"> мають низький рівень агрес</w:t>
      </w:r>
      <w:r w:rsidRPr="00B018CA">
        <w:rPr>
          <w:sz w:val="28"/>
          <w:szCs w:val="28"/>
          <w:lang w:val="uk-UA"/>
        </w:rPr>
        <w:t>ивності</w:t>
      </w:r>
      <w:r w:rsidRPr="00B018CA">
        <w:rPr>
          <w:sz w:val="28"/>
          <w:szCs w:val="28"/>
        </w:rPr>
        <w:t xml:space="preserve">, </w:t>
      </w:r>
      <w:r w:rsidRPr="00B018CA">
        <w:rPr>
          <w:sz w:val="28"/>
          <w:szCs w:val="28"/>
          <w:lang w:val="uk-UA"/>
        </w:rPr>
        <w:t>що свідчить про</w:t>
      </w:r>
      <w:r w:rsidRPr="00B018CA">
        <w:rPr>
          <w:sz w:val="28"/>
          <w:szCs w:val="28"/>
        </w:rPr>
        <w:t xml:space="preserve"> більш врівноважену поведінку.</w:t>
      </w:r>
    </w:p>
    <w:p w:rsidR="008B056C" w:rsidRPr="00B82F43" w:rsidRDefault="008B056C" w:rsidP="004E1830">
      <w:pPr>
        <w:pStyle w:val="ab"/>
        <w:numPr>
          <w:ilvl w:val="0"/>
          <w:numId w:val="76"/>
        </w:numPr>
        <w:spacing w:before="0" w:beforeAutospacing="0" w:after="0" w:afterAutospacing="0" w:line="360" w:lineRule="auto"/>
        <w:ind w:left="0" w:firstLine="851"/>
        <w:jc w:val="both"/>
        <w:rPr>
          <w:sz w:val="28"/>
          <w:szCs w:val="28"/>
        </w:rPr>
      </w:pPr>
      <w:r w:rsidRPr="00B018CA">
        <w:rPr>
          <w:sz w:val="28"/>
          <w:szCs w:val="28"/>
        </w:rPr>
        <w:t>Аналізуючи результати за методикою самооцінки психічних станів Айзенка, можна виділити такі дані щодо психоемоційного стану респондентів</w:t>
      </w:r>
      <w:r>
        <w:rPr>
          <w:sz w:val="28"/>
          <w:szCs w:val="28"/>
        </w:rPr>
        <w:t>, зокрема про р</w:t>
      </w:r>
      <w:r w:rsidRPr="00B82F43">
        <w:rPr>
          <w:rStyle w:val="ad"/>
          <w:b w:val="0"/>
          <w:sz w:val="28"/>
          <w:szCs w:val="28"/>
        </w:rPr>
        <w:t>игідність:</w:t>
      </w:r>
    </w:p>
    <w:p w:rsidR="008B056C" w:rsidRPr="00B018CA" w:rsidRDefault="008B056C" w:rsidP="008B056C">
      <w:pPr>
        <w:spacing w:line="360" w:lineRule="auto"/>
        <w:ind w:firstLine="851"/>
        <w:jc w:val="both"/>
        <w:rPr>
          <w:sz w:val="28"/>
          <w:szCs w:val="28"/>
        </w:rPr>
      </w:pPr>
      <w:r w:rsidRPr="00B82F43">
        <w:rPr>
          <w:sz w:val="28"/>
          <w:szCs w:val="28"/>
          <w:lang w:val="uk-UA"/>
        </w:rPr>
        <w:t>59</w:t>
      </w:r>
      <w:r w:rsidRPr="00B82F43">
        <w:rPr>
          <w:sz w:val="28"/>
          <w:szCs w:val="28"/>
        </w:rPr>
        <w:t>,</w:t>
      </w:r>
      <w:r w:rsidRPr="00B82F43">
        <w:rPr>
          <w:sz w:val="28"/>
          <w:szCs w:val="28"/>
          <w:lang w:val="uk-UA"/>
        </w:rPr>
        <w:t>5</w:t>
      </w:r>
      <w:r w:rsidRPr="00B82F43">
        <w:rPr>
          <w:sz w:val="28"/>
          <w:szCs w:val="28"/>
        </w:rPr>
        <w:t xml:space="preserve">% </w:t>
      </w:r>
      <w:r w:rsidRPr="00B82F43">
        <w:rPr>
          <w:sz w:val="28"/>
          <w:szCs w:val="28"/>
          <w:lang w:val="uk-UA"/>
        </w:rPr>
        <w:t>сту</w:t>
      </w:r>
      <w:r w:rsidRPr="00B82F43">
        <w:rPr>
          <w:sz w:val="28"/>
          <w:szCs w:val="28"/>
        </w:rPr>
        <w:t xml:space="preserve">дентів показали </w:t>
      </w:r>
      <w:r w:rsidRPr="00B82F43">
        <w:rPr>
          <w:rStyle w:val="ad"/>
          <w:b w:val="0"/>
          <w:sz w:val="28"/>
          <w:szCs w:val="28"/>
        </w:rPr>
        <w:t>середній рівень ригідності</w:t>
      </w:r>
      <w:r w:rsidRPr="00B018CA">
        <w:rPr>
          <w:sz w:val="28"/>
          <w:szCs w:val="28"/>
        </w:rPr>
        <w:t xml:space="preserve">, що може свідчити про деяку обмеженість у здатності адаптуватися до </w:t>
      </w:r>
      <w:r w:rsidRPr="00B018CA">
        <w:rPr>
          <w:sz w:val="28"/>
          <w:szCs w:val="28"/>
          <w:lang w:val="uk-UA"/>
        </w:rPr>
        <w:t xml:space="preserve">різних </w:t>
      </w:r>
      <w:r w:rsidRPr="00B018CA">
        <w:rPr>
          <w:sz w:val="28"/>
          <w:szCs w:val="28"/>
        </w:rPr>
        <w:t>змін</w:t>
      </w:r>
      <w:r w:rsidRPr="00B018CA">
        <w:rPr>
          <w:sz w:val="28"/>
          <w:szCs w:val="28"/>
          <w:lang w:val="uk-UA"/>
        </w:rPr>
        <w:t xml:space="preserve"> і нових умов</w:t>
      </w:r>
      <w:r w:rsidRPr="00B018CA">
        <w:rPr>
          <w:sz w:val="28"/>
          <w:szCs w:val="28"/>
        </w:rPr>
        <w:t>.</w:t>
      </w:r>
    </w:p>
    <w:p w:rsidR="008B056C" w:rsidRPr="00B018CA" w:rsidRDefault="008B056C" w:rsidP="008B056C">
      <w:pPr>
        <w:spacing w:line="360" w:lineRule="auto"/>
        <w:ind w:firstLine="851"/>
        <w:jc w:val="both"/>
        <w:rPr>
          <w:sz w:val="28"/>
          <w:szCs w:val="28"/>
          <w:lang w:val="uk-UA"/>
        </w:rPr>
      </w:pPr>
      <w:r w:rsidRPr="00B018CA">
        <w:rPr>
          <w:sz w:val="28"/>
          <w:szCs w:val="28"/>
          <w:lang w:val="uk-UA"/>
        </w:rPr>
        <w:t xml:space="preserve">У 10,8% респондентів експериментальної групи виявлено </w:t>
      </w:r>
      <w:r w:rsidRPr="00B82F43">
        <w:rPr>
          <w:rStyle w:val="ad"/>
          <w:b w:val="0"/>
          <w:sz w:val="28"/>
          <w:szCs w:val="28"/>
          <w:lang w:val="uk-UA"/>
        </w:rPr>
        <w:t>високий рівень ригідності</w:t>
      </w:r>
      <w:r w:rsidR="0014430F">
        <w:rPr>
          <w:rStyle w:val="ad"/>
          <w:b w:val="0"/>
          <w:sz w:val="28"/>
          <w:szCs w:val="28"/>
          <w:lang w:val="uk-UA"/>
        </w:rPr>
        <w:t>,</w:t>
      </w:r>
      <w:r w:rsidRPr="00B82F43">
        <w:rPr>
          <w:b/>
          <w:sz w:val="28"/>
          <w:szCs w:val="28"/>
          <w:lang w:val="uk-UA"/>
        </w:rPr>
        <w:t xml:space="preserve"> </w:t>
      </w:r>
      <w:r w:rsidRPr="00B018CA">
        <w:rPr>
          <w:sz w:val="28"/>
          <w:szCs w:val="28"/>
          <w:lang w:val="uk-UA"/>
        </w:rPr>
        <w:t>що може свідчити про стереотипність поведінки, нездатність змінювати свої переконання або погляди .</w:t>
      </w:r>
    </w:p>
    <w:p w:rsidR="008B056C" w:rsidRPr="00B018CA" w:rsidRDefault="008B056C" w:rsidP="008B056C">
      <w:pPr>
        <w:spacing w:line="360" w:lineRule="auto"/>
        <w:ind w:firstLine="851"/>
        <w:jc w:val="both"/>
        <w:rPr>
          <w:sz w:val="28"/>
          <w:szCs w:val="28"/>
          <w:lang w:val="uk-UA"/>
        </w:rPr>
      </w:pPr>
      <w:r w:rsidRPr="00B82F43">
        <w:rPr>
          <w:rStyle w:val="ad"/>
          <w:b w:val="0"/>
          <w:sz w:val="28"/>
          <w:szCs w:val="28"/>
          <w:lang w:val="uk-UA"/>
        </w:rPr>
        <w:t>Низький рівень ригідності</w:t>
      </w:r>
      <w:r w:rsidRPr="00B018CA">
        <w:rPr>
          <w:sz w:val="28"/>
          <w:szCs w:val="28"/>
          <w:lang w:val="uk-UA"/>
        </w:rPr>
        <w:t xml:space="preserve"> виявлений у 29,7% осіб, що вказує на те, що багато студентів мають певні труднощі з гнучкістю у мисленні та поведінці.</w:t>
      </w:r>
    </w:p>
    <w:p w:rsidR="006943D6" w:rsidRDefault="006943D6" w:rsidP="00055C1B">
      <w:pPr>
        <w:pStyle w:val="HTML"/>
        <w:spacing w:line="360" w:lineRule="auto"/>
        <w:jc w:val="both"/>
        <w:rPr>
          <w:rStyle w:val="y2iqfc"/>
          <w:rFonts w:ascii="Times New Roman" w:hAnsi="Times New Roman" w:cs="Times New Roman"/>
          <w:sz w:val="28"/>
          <w:szCs w:val="28"/>
        </w:rPr>
      </w:pPr>
    </w:p>
    <w:p w:rsidR="00055C1B" w:rsidRDefault="00055C1B">
      <w:pPr>
        <w:spacing w:after="160" w:line="259" w:lineRule="auto"/>
        <w:rPr>
          <w:rStyle w:val="y2iqfc"/>
          <w:sz w:val="28"/>
          <w:szCs w:val="28"/>
          <w:lang w:val="uk-UA" w:eastAsia="uk-UA"/>
        </w:rPr>
      </w:pPr>
      <w:r w:rsidRPr="008B056C">
        <w:rPr>
          <w:rStyle w:val="y2iqfc"/>
          <w:sz w:val="28"/>
          <w:szCs w:val="28"/>
          <w:lang w:val="uk-UA"/>
        </w:rPr>
        <w:br w:type="page"/>
      </w:r>
    </w:p>
    <w:p w:rsidR="00055C1B" w:rsidRPr="00C30A70" w:rsidRDefault="00055C1B" w:rsidP="00055C1B">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069"/>
        <w:jc w:val="center"/>
        <w:rPr>
          <w:rStyle w:val="diff--ux1av"/>
          <w:color w:val="242424"/>
          <w:sz w:val="28"/>
          <w:szCs w:val="28"/>
          <w:lang w:val="uk-UA"/>
        </w:rPr>
      </w:pPr>
      <w:r w:rsidRPr="00055C1B">
        <w:rPr>
          <w:rStyle w:val="diff--ux1av"/>
          <w:color w:val="242424"/>
          <w:sz w:val="28"/>
          <w:szCs w:val="28"/>
          <w:lang w:val="uk-UA"/>
        </w:rPr>
        <w:lastRenderedPageBreak/>
        <w:t>ПРАКТИЧНІ Р</w:t>
      </w:r>
      <w:r w:rsidRPr="00C30A70">
        <w:rPr>
          <w:rStyle w:val="diff--ux1av"/>
          <w:color w:val="242424"/>
          <w:sz w:val="28"/>
          <w:szCs w:val="28"/>
          <w:lang w:val="uk-UA"/>
        </w:rPr>
        <w:t>Е</w:t>
      </w:r>
      <w:r w:rsidRPr="00C30A70">
        <w:rPr>
          <w:color w:val="242424"/>
          <w:sz w:val="28"/>
          <w:szCs w:val="28"/>
          <w:lang w:val="uk-UA"/>
        </w:rPr>
        <w:t>К</w:t>
      </w:r>
      <w:r w:rsidRPr="00C30A70">
        <w:rPr>
          <w:rStyle w:val="diff--ux1av"/>
          <w:color w:val="242424"/>
          <w:sz w:val="28"/>
          <w:szCs w:val="28"/>
          <w:lang w:val="uk-UA"/>
        </w:rPr>
        <w:t>ОМЕН</w:t>
      </w:r>
      <w:r w:rsidRPr="00C30A70">
        <w:rPr>
          <w:color w:val="242424"/>
          <w:sz w:val="28"/>
          <w:szCs w:val="28"/>
          <w:lang w:val="uk-UA"/>
        </w:rPr>
        <w:t>Д</w:t>
      </w:r>
      <w:r w:rsidRPr="00C30A70">
        <w:rPr>
          <w:rStyle w:val="diff--ux1av"/>
          <w:color w:val="242424"/>
          <w:sz w:val="28"/>
          <w:szCs w:val="28"/>
          <w:lang w:val="uk-UA"/>
        </w:rPr>
        <w:t>АЦІЇ:</w:t>
      </w:r>
    </w:p>
    <w:p w:rsidR="00055C1B" w:rsidRPr="00C30A70" w:rsidRDefault="00055C1B" w:rsidP="00055C1B">
      <w:pPr>
        <w:pStyle w:val="a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069"/>
        <w:jc w:val="both"/>
        <w:rPr>
          <w:rStyle w:val="diff--ux1av"/>
          <w:color w:val="242424"/>
          <w:sz w:val="28"/>
          <w:szCs w:val="28"/>
          <w:lang w:val="uk-UA"/>
        </w:rPr>
      </w:pPr>
    </w:p>
    <w:p w:rsidR="002E2B1F" w:rsidRPr="002E2B1F" w:rsidRDefault="002E2B1F" w:rsidP="009A68FC">
      <w:pPr>
        <w:pStyle w:val="a6"/>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rStyle w:val="diff--ux1av"/>
          <w:color w:val="242424"/>
          <w:sz w:val="28"/>
          <w:szCs w:val="28"/>
          <w:lang w:val="uk-UA"/>
        </w:rPr>
      </w:pPr>
      <w:r>
        <w:rPr>
          <w:rStyle w:val="diff--ux1av"/>
          <w:color w:val="242424"/>
          <w:sz w:val="28"/>
          <w:szCs w:val="28"/>
          <w:lang w:val="uk-UA"/>
        </w:rPr>
        <w:t xml:space="preserve">З метою збереження здоров’я </w:t>
      </w:r>
      <w:r w:rsidRPr="00BE795A">
        <w:rPr>
          <w:rStyle w:val="y2iqfc"/>
          <w:sz w:val="28"/>
          <w:szCs w:val="28"/>
          <w:lang w:val="uk-UA"/>
        </w:rPr>
        <w:t xml:space="preserve">студентів ННІ медсестринства </w:t>
      </w:r>
      <w:r w:rsidRPr="00BE795A">
        <w:rPr>
          <w:sz w:val="28"/>
          <w:szCs w:val="28"/>
          <w:lang w:val="uk-UA"/>
        </w:rPr>
        <w:t>Тернопільського національного медичного університету імені І. Я. Горбачевського МОЗ України під час російсько-української війни</w:t>
      </w:r>
      <w:r>
        <w:rPr>
          <w:sz w:val="28"/>
          <w:szCs w:val="28"/>
          <w:lang w:val="uk-UA"/>
        </w:rPr>
        <w:t xml:space="preserve"> рекомендуються такі заходи:</w:t>
      </w:r>
    </w:p>
    <w:p w:rsidR="00055C1B" w:rsidRPr="00055C1B" w:rsidRDefault="00055C1B" w:rsidP="009A68FC">
      <w:pPr>
        <w:pStyle w:val="a6"/>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rStyle w:val="diff--ux1av"/>
          <w:color w:val="242424"/>
          <w:sz w:val="28"/>
          <w:szCs w:val="28"/>
        </w:rPr>
      </w:pPr>
      <w:r w:rsidRPr="00055C1B">
        <w:rPr>
          <w:rStyle w:val="diff--ux1av"/>
          <w:color w:val="242424"/>
          <w:sz w:val="28"/>
          <w:szCs w:val="28"/>
        </w:rPr>
        <w:t>1.</w:t>
      </w:r>
      <w:r w:rsidRPr="00055C1B">
        <w:rPr>
          <w:color w:val="242424"/>
          <w:sz w:val="28"/>
          <w:szCs w:val="28"/>
        </w:rPr>
        <w:t xml:space="preserve"> </w:t>
      </w:r>
      <w:r w:rsidRPr="00055C1B">
        <w:rPr>
          <w:rStyle w:val="diff--ux1av"/>
          <w:color w:val="242424"/>
          <w:sz w:val="28"/>
          <w:szCs w:val="28"/>
        </w:rPr>
        <w:t>Підт</w:t>
      </w:r>
      <w:r w:rsidRPr="00055C1B">
        <w:rPr>
          <w:color w:val="242424"/>
          <w:sz w:val="28"/>
          <w:szCs w:val="28"/>
        </w:rPr>
        <w:t>р</w:t>
      </w:r>
      <w:r w:rsidRPr="00055C1B">
        <w:rPr>
          <w:rStyle w:val="diff--ux1av"/>
          <w:color w:val="242424"/>
          <w:sz w:val="28"/>
          <w:szCs w:val="28"/>
        </w:rPr>
        <w:t>имка</w:t>
      </w:r>
      <w:r w:rsidRPr="00055C1B">
        <w:rPr>
          <w:color w:val="242424"/>
          <w:sz w:val="28"/>
          <w:szCs w:val="28"/>
        </w:rPr>
        <w:t xml:space="preserve"> </w:t>
      </w:r>
      <w:r w:rsidRPr="00055C1B">
        <w:rPr>
          <w:rStyle w:val="diff--ux1av"/>
          <w:color w:val="242424"/>
          <w:sz w:val="28"/>
          <w:szCs w:val="28"/>
        </w:rPr>
        <w:t>ем</w:t>
      </w:r>
      <w:r w:rsidRPr="00055C1B">
        <w:rPr>
          <w:color w:val="242424"/>
          <w:sz w:val="28"/>
          <w:szCs w:val="28"/>
        </w:rPr>
        <w:t>о</w:t>
      </w:r>
      <w:r w:rsidRPr="00055C1B">
        <w:rPr>
          <w:rStyle w:val="diff--ux1av"/>
          <w:color w:val="242424"/>
          <w:sz w:val="28"/>
          <w:szCs w:val="28"/>
        </w:rPr>
        <w:t>ц</w:t>
      </w:r>
      <w:r w:rsidRPr="00055C1B">
        <w:rPr>
          <w:color w:val="242424"/>
          <w:sz w:val="28"/>
          <w:szCs w:val="28"/>
        </w:rPr>
        <w:t>і</w:t>
      </w:r>
      <w:r w:rsidRPr="00055C1B">
        <w:rPr>
          <w:rStyle w:val="diff--ux1av"/>
          <w:color w:val="242424"/>
          <w:sz w:val="28"/>
          <w:szCs w:val="28"/>
        </w:rPr>
        <w:t>й</w:t>
      </w:r>
      <w:r w:rsidRPr="00055C1B">
        <w:rPr>
          <w:color w:val="242424"/>
          <w:sz w:val="28"/>
          <w:szCs w:val="28"/>
        </w:rPr>
        <w:t>н</w:t>
      </w:r>
      <w:r w:rsidRPr="00055C1B">
        <w:rPr>
          <w:rStyle w:val="diff--ux1av"/>
          <w:color w:val="242424"/>
          <w:sz w:val="28"/>
          <w:szCs w:val="28"/>
        </w:rPr>
        <w:t>ого</w:t>
      </w:r>
      <w:r w:rsidRPr="00055C1B">
        <w:rPr>
          <w:color w:val="242424"/>
          <w:sz w:val="28"/>
          <w:szCs w:val="28"/>
        </w:rPr>
        <w:t xml:space="preserve"> </w:t>
      </w:r>
      <w:r w:rsidRPr="00055C1B">
        <w:rPr>
          <w:rStyle w:val="diff--ux1av"/>
          <w:color w:val="242424"/>
          <w:sz w:val="28"/>
          <w:szCs w:val="28"/>
        </w:rPr>
        <w:t>зд</w:t>
      </w:r>
      <w:r w:rsidRPr="00055C1B">
        <w:rPr>
          <w:color w:val="242424"/>
          <w:sz w:val="28"/>
          <w:szCs w:val="28"/>
        </w:rPr>
        <w:t>о</w:t>
      </w:r>
      <w:r w:rsidRPr="00055C1B">
        <w:rPr>
          <w:rStyle w:val="diff--ux1av"/>
          <w:color w:val="242424"/>
          <w:sz w:val="28"/>
          <w:szCs w:val="28"/>
        </w:rPr>
        <w:t>ров’я. До</w:t>
      </w:r>
      <w:r w:rsidRPr="00055C1B">
        <w:rPr>
          <w:color w:val="242424"/>
          <w:sz w:val="28"/>
          <w:szCs w:val="28"/>
        </w:rPr>
        <w:t>ці</w:t>
      </w:r>
      <w:r w:rsidRPr="00055C1B">
        <w:rPr>
          <w:rStyle w:val="diff--ux1av"/>
          <w:color w:val="242424"/>
          <w:sz w:val="28"/>
          <w:szCs w:val="28"/>
        </w:rPr>
        <w:t>льно</w:t>
      </w:r>
      <w:r w:rsidRPr="00055C1B">
        <w:rPr>
          <w:color w:val="242424"/>
          <w:sz w:val="28"/>
          <w:szCs w:val="28"/>
        </w:rPr>
        <w:t xml:space="preserve"> </w:t>
      </w:r>
      <w:r w:rsidRPr="00055C1B">
        <w:rPr>
          <w:rStyle w:val="diff--ux1av"/>
          <w:color w:val="242424"/>
          <w:sz w:val="28"/>
          <w:szCs w:val="28"/>
        </w:rPr>
        <w:t xml:space="preserve">організовувати тренінги </w:t>
      </w:r>
      <w:r w:rsidRPr="00055C1B">
        <w:rPr>
          <w:color w:val="242424"/>
          <w:sz w:val="28"/>
          <w:szCs w:val="28"/>
        </w:rPr>
        <w:t xml:space="preserve">або </w:t>
      </w:r>
      <w:r w:rsidRPr="00055C1B">
        <w:rPr>
          <w:rStyle w:val="diff--ux1av"/>
          <w:color w:val="242424"/>
          <w:sz w:val="28"/>
          <w:szCs w:val="28"/>
        </w:rPr>
        <w:t xml:space="preserve">заходи, спрямовані на полегшення боротьби зі стресом, тривожністю та фрустрацією. Це можуть бути психологічні консультації чи </w:t>
      </w:r>
      <w:r w:rsidRPr="00055C1B">
        <w:rPr>
          <w:color w:val="242424"/>
          <w:sz w:val="28"/>
          <w:szCs w:val="28"/>
        </w:rPr>
        <w:t>практики управління стресом.</w:t>
      </w:r>
      <w:r w:rsidRPr="00055C1B">
        <w:rPr>
          <w:rStyle w:val="diff--ux1av"/>
          <w:color w:val="242424"/>
          <w:sz w:val="28"/>
          <w:szCs w:val="28"/>
        </w:rPr>
        <w:t xml:space="preserve"> </w:t>
      </w:r>
    </w:p>
    <w:p w:rsidR="00055C1B" w:rsidRPr="00055C1B" w:rsidRDefault="00055C1B" w:rsidP="009A68FC">
      <w:pPr>
        <w:pStyle w:val="a6"/>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rStyle w:val="diff--ux1av"/>
          <w:color w:val="242424"/>
          <w:sz w:val="28"/>
          <w:szCs w:val="28"/>
        </w:rPr>
      </w:pPr>
      <w:r w:rsidRPr="00055C1B">
        <w:rPr>
          <w:color w:val="242424"/>
          <w:sz w:val="28"/>
          <w:szCs w:val="28"/>
        </w:rPr>
        <w:t>2.</w:t>
      </w:r>
      <w:r w:rsidRPr="00055C1B">
        <w:rPr>
          <w:rStyle w:val="diff--ux1av"/>
          <w:color w:val="242424"/>
          <w:sz w:val="28"/>
          <w:szCs w:val="28"/>
        </w:rPr>
        <w:t xml:space="preserve"> </w:t>
      </w:r>
      <w:r w:rsidRPr="00055C1B">
        <w:rPr>
          <w:color w:val="242424"/>
          <w:sz w:val="28"/>
          <w:szCs w:val="28"/>
        </w:rPr>
        <w:t>Розвиток адаптивності</w:t>
      </w:r>
      <w:r w:rsidRPr="00055C1B">
        <w:rPr>
          <w:rStyle w:val="diff--ux1av"/>
          <w:color w:val="242424"/>
          <w:sz w:val="28"/>
          <w:szCs w:val="28"/>
        </w:rPr>
        <w:t>.</w:t>
      </w:r>
      <w:r w:rsidRPr="00055C1B">
        <w:rPr>
          <w:color w:val="242424"/>
          <w:sz w:val="28"/>
          <w:szCs w:val="28"/>
        </w:rPr>
        <w:t xml:space="preserve"> </w:t>
      </w:r>
      <w:r w:rsidRPr="00055C1B">
        <w:rPr>
          <w:rStyle w:val="diff--ux1av"/>
          <w:color w:val="242424"/>
          <w:sz w:val="28"/>
          <w:szCs w:val="28"/>
        </w:rPr>
        <w:t>В</w:t>
      </w:r>
      <w:r w:rsidRPr="00055C1B">
        <w:rPr>
          <w:color w:val="242424"/>
          <w:sz w:val="28"/>
          <w:szCs w:val="28"/>
        </w:rPr>
        <w:t>а</w:t>
      </w:r>
      <w:r w:rsidRPr="00055C1B">
        <w:rPr>
          <w:rStyle w:val="diff--ux1av"/>
          <w:color w:val="242424"/>
          <w:sz w:val="28"/>
          <w:szCs w:val="28"/>
        </w:rPr>
        <w:t>рт</w:t>
      </w:r>
      <w:r w:rsidRPr="00055C1B">
        <w:rPr>
          <w:color w:val="242424"/>
          <w:sz w:val="28"/>
          <w:szCs w:val="28"/>
        </w:rPr>
        <w:t xml:space="preserve">о </w:t>
      </w:r>
      <w:r w:rsidRPr="00055C1B">
        <w:rPr>
          <w:rStyle w:val="diff--ux1av"/>
          <w:color w:val="242424"/>
          <w:sz w:val="28"/>
          <w:szCs w:val="28"/>
        </w:rPr>
        <w:t xml:space="preserve">зосередитися на покращенні вміння адаптуватися </w:t>
      </w:r>
      <w:r w:rsidRPr="00055C1B">
        <w:rPr>
          <w:color w:val="242424"/>
          <w:sz w:val="28"/>
          <w:szCs w:val="28"/>
        </w:rPr>
        <w:t xml:space="preserve">до змін, допомагаючи </w:t>
      </w:r>
      <w:r w:rsidRPr="00055C1B">
        <w:rPr>
          <w:color w:val="242424"/>
          <w:sz w:val="28"/>
          <w:szCs w:val="28"/>
          <w:lang w:val="uk-UA"/>
        </w:rPr>
        <w:t>студента</w:t>
      </w:r>
      <w:r w:rsidRPr="00055C1B">
        <w:rPr>
          <w:color w:val="242424"/>
          <w:sz w:val="28"/>
          <w:szCs w:val="28"/>
        </w:rPr>
        <w:t>м зни</w:t>
      </w:r>
      <w:r w:rsidRPr="00055C1B">
        <w:rPr>
          <w:rStyle w:val="diff--ux1av"/>
          <w:color w:val="242424"/>
          <w:sz w:val="28"/>
          <w:szCs w:val="28"/>
        </w:rPr>
        <w:t>жува</w:t>
      </w:r>
      <w:r w:rsidRPr="00055C1B">
        <w:rPr>
          <w:color w:val="242424"/>
          <w:sz w:val="28"/>
          <w:szCs w:val="28"/>
        </w:rPr>
        <w:t xml:space="preserve">ти рівень ригідності та </w:t>
      </w:r>
      <w:r w:rsidRPr="00055C1B">
        <w:rPr>
          <w:rStyle w:val="diff--ux1av"/>
          <w:color w:val="242424"/>
          <w:sz w:val="28"/>
          <w:szCs w:val="28"/>
        </w:rPr>
        <w:t>ефектив</w:t>
      </w:r>
      <w:r w:rsidRPr="00055C1B">
        <w:rPr>
          <w:color w:val="242424"/>
          <w:sz w:val="28"/>
          <w:szCs w:val="28"/>
        </w:rPr>
        <w:t>н</w:t>
      </w:r>
      <w:r w:rsidRPr="00055C1B">
        <w:rPr>
          <w:rStyle w:val="diff--ux1av"/>
          <w:color w:val="242424"/>
          <w:sz w:val="28"/>
          <w:szCs w:val="28"/>
        </w:rPr>
        <w:t>іше</w:t>
      </w:r>
      <w:r w:rsidRPr="00055C1B">
        <w:rPr>
          <w:color w:val="242424"/>
          <w:sz w:val="28"/>
          <w:szCs w:val="28"/>
        </w:rPr>
        <w:t xml:space="preserve"> реагувати на </w:t>
      </w:r>
      <w:r w:rsidRPr="00055C1B">
        <w:rPr>
          <w:rStyle w:val="diff--ux1av"/>
          <w:color w:val="242424"/>
          <w:sz w:val="28"/>
          <w:szCs w:val="28"/>
        </w:rPr>
        <w:t>нов</w:t>
      </w:r>
      <w:r w:rsidRPr="00055C1B">
        <w:rPr>
          <w:color w:val="242424"/>
          <w:sz w:val="28"/>
          <w:szCs w:val="28"/>
        </w:rPr>
        <w:t>і умов</w:t>
      </w:r>
      <w:r w:rsidRPr="00055C1B">
        <w:rPr>
          <w:rStyle w:val="diff--ux1av"/>
          <w:color w:val="242424"/>
          <w:sz w:val="28"/>
          <w:szCs w:val="28"/>
        </w:rPr>
        <w:t>и</w:t>
      </w:r>
      <w:r w:rsidRPr="00055C1B">
        <w:rPr>
          <w:color w:val="242424"/>
          <w:sz w:val="28"/>
          <w:szCs w:val="28"/>
        </w:rPr>
        <w:t xml:space="preserve"> </w:t>
      </w:r>
      <w:r w:rsidRPr="00055C1B">
        <w:rPr>
          <w:rStyle w:val="diff--ux1av"/>
          <w:color w:val="242424"/>
          <w:sz w:val="28"/>
          <w:szCs w:val="28"/>
        </w:rPr>
        <w:t>діял</w:t>
      </w:r>
      <w:r w:rsidRPr="00055C1B">
        <w:rPr>
          <w:color w:val="242424"/>
          <w:sz w:val="28"/>
          <w:szCs w:val="28"/>
        </w:rPr>
        <w:t>ь</w:t>
      </w:r>
      <w:r w:rsidRPr="00055C1B">
        <w:rPr>
          <w:rStyle w:val="diff--ux1av"/>
          <w:color w:val="242424"/>
          <w:sz w:val="28"/>
          <w:szCs w:val="28"/>
        </w:rPr>
        <w:t>н</w:t>
      </w:r>
      <w:r w:rsidRPr="00055C1B">
        <w:rPr>
          <w:color w:val="242424"/>
          <w:sz w:val="28"/>
          <w:szCs w:val="28"/>
        </w:rPr>
        <w:t>о</w:t>
      </w:r>
      <w:r w:rsidRPr="00055C1B">
        <w:rPr>
          <w:rStyle w:val="diff--ux1av"/>
          <w:color w:val="242424"/>
          <w:sz w:val="28"/>
          <w:szCs w:val="28"/>
        </w:rPr>
        <w:t>ст</w:t>
      </w:r>
      <w:r w:rsidRPr="00055C1B">
        <w:rPr>
          <w:color w:val="242424"/>
          <w:sz w:val="28"/>
          <w:szCs w:val="28"/>
        </w:rPr>
        <w:t>і</w:t>
      </w:r>
      <w:r w:rsidRPr="00055C1B">
        <w:rPr>
          <w:rStyle w:val="diff--ux1av"/>
          <w:color w:val="242424"/>
          <w:sz w:val="28"/>
          <w:szCs w:val="28"/>
        </w:rPr>
        <w:t xml:space="preserve">. </w:t>
      </w:r>
    </w:p>
    <w:p w:rsidR="00055C1B" w:rsidRPr="00055C1B" w:rsidRDefault="00055C1B" w:rsidP="009A68FC">
      <w:pPr>
        <w:pStyle w:val="a6"/>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sz w:val="28"/>
          <w:szCs w:val="28"/>
          <w:lang w:val="uk-UA" w:eastAsia="uk-UA"/>
        </w:rPr>
      </w:pPr>
      <w:r w:rsidRPr="00055C1B">
        <w:rPr>
          <w:rStyle w:val="diff--ux1av"/>
          <w:color w:val="242424"/>
          <w:sz w:val="28"/>
          <w:szCs w:val="28"/>
        </w:rPr>
        <w:t>3. П</w:t>
      </w:r>
      <w:r w:rsidRPr="00055C1B">
        <w:rPr>
          <w:color w:val="242424"/>
          <w:sz w:val="28"/>
          <w:szCs w:val="28"/>
        </w:rPr>
        <w:t>о</w:t>
      </w:r>
      <w:r w:rsidRPr="00055C1B">
        <w:rPr>
          <w:rStyle w:val="diff--ux1av"/>
          <w:color w:val="242424"/>
          <w:sz w:val="28"/>
          <w:szCs w:val="28"/>
        </w:rPr>
        <w:t>л</w:t>
      </w:r>
      <w:r w:rsidRPr="00055C1B">
        <w:rPr>
          <w:color w:val="242424"/>
          <w:sz w:val="28"/>
          <w:szCs w:val="28"/>
        </w:rPr>
        <w:t>іпшення комунікаційних навичок</w:t>
      </w:r>
      <w:r w:rsidRPr="00055C1B">
        <w:rPr>
          <w:rStyle w:val="diff--ux1av"/>
          <w:color w:val="242424"/>
          <w:sz w:val="28"/>
          <w:szCs w:val="28"/>
        </w:rPr>
        <w:t>.</w:t>
      </w:r>
      <w:r w:rsidRPr="00055C1B">
        <w:rPr>
          <w:color w:val="242424"/>
          <w:sz w:val="28"/>
          <w:szCs w:val="28"/>
        </w:rPr>
        <w:t xml:space="preserve"> </w:t>
      </w:r>
      <w:r w:rsidRPr="00055C1B">
        <w:rPr>
          <w:rStyle w:val="diff--ux1av"/>
          <w:color w:val="242424"/>
          <w:sz w:val="28"/>
          <w:szCs w:val="28"/>
        </w:rPr>
        <w:t>Ро</w:t>
      </w:r>
      <w:r w:rsidRPr="00055C1B">
        <w:rPr>
          <w:color w:val="242424"/>
          <w:sz w:val="28"/>
          <w:szCs w:val="28"/>
        </w:rPr>
        <w:t>з</w:t>
      </w:r>
      <w:r w:rsidRPr="00055C1B">
        <w:rPr>
          <w:rStyle w:val="diff--ux1av"/>
          <w:color w:val="242424"/>
          <w:sz w:val="28"/>
          <w:szCs w:val="28"/>
        </w:rPr>
        <w:t>виток</w:t>
      </w:r>
      <w:r w:rsidRPr="00055C1B">
        <w:rPr>
          <w:color w:val="242424"/>
          <w:sz w:val="28"/>
          <w:szCs w:val="28"/>
        </w:rPr>
        <w:t xml:space="preserve"> </w:t>
      </w:r>
      <w:r w:rsidRPr="00055C1B">
        <w:rPr>
          <w:rStyle w:val="diff--ux1av"/>
          <w:color w:val="242424"/>
          <w:sz w:val="28"/>
          <w:szCs w:val="28"/>
        </w:rPr>
        <w:t>позит</w:t>
      </w:r>
      <w:r w:rsidRPr="00055C1B">
        <w:rPr>
          <w:color w:val="242424"/>
          <w:sz w:val="28"/>
          <w:szCs w:val="28"/>
        </w:rPr>
        <w:t>ивн</w:t>
      </w:r>
      <w:r w:rsidRPr="00055C1B">
        <w:rPr>
          <w:rStyle w:val="diff--ux1av"/>
          <w:color w:val="242424"/>
          <w:sz w:val="28"/>
          <w:szCs w:val="28"/>
        </w:rPr>
        <w:t xml:space="preserve">их </w:t>
      </w:r>
      <w:r w:rsidRPr="00055C1B">
        <w:rPr>
          <w:color w:val="242424"/>
          <w:sz w:val="28"/>
          <w:szCs w:val="28"/>
        </w:rPr>
        <w:t>ст</w:t>
      </w:r>
      <w:r w:rsidRPr="00055C1B">
        <w:rPr>
          <w:rStyle w:val="diff--ux1av"/>
          <w:color w:val="242424"/>
          <w:sz w:val="28"/>
          <w:szCs w:val="28"/>
        </w:rPr>
        <w:t>ратег</w:t>
      </w:r>
      <w:r w:rsidRPr="00055C1B">
        <w:rPr>
          <w:color w:val="242424"/>
          <w:sz w:val="28"/>
          <w:szCs w:val="28"/>
        </w:rPr>
        <w:t>і</w:t>
      </w:r>
      <w:r w:rsidRPr="00055C1B">
        <w:rPr>
          <w:rStyle w:val="diff--ux1av"/>
          <w:color w:val="242424"/>
          <w:sz w:val="28"/>
          <w:szCs w:val="28"/>
        </w:rPr>
        <w:t>й</w:t>
      </w:r>
      <w:r w:rsidRPr="00055C1B">
        <w:rPr>
          <w:color w:val="242424"/>
          <w:sz w:val="28"/>
          <w:szCs w:val="28"/>
        </w:rPr>
        <w:t xml:space="preserve"> </w:t>
      </w:r>
      <w:r w:rsidRPr="00055C1B">
        <w:rPr>
          <w:rStyle w:val="diff--ux1av"/>
          <w:color w:val="242424"/>
          <w:sz w:val="28"/>
          <w:szCs w:val="28"/>
        </w:rPr>
        <w:t xml:space="preserve">взаємодії </w:t>
      </w:r>
      <w:r w:rsidRPr="00055C1B">
        <w:rPr>
          <w:color w:val="242424"/>
          <w:sz w:val="28"/>
          <w:szCs w:val="28"/>
        </w:rPr>
        <w:t>та ро</w:t>
      </w:r>
      <w:r w:rsidRPr="00055C1B">
        <w:rPr>
          <w:rStyle w:val="diff--ux1av"/>
          <w:color w:val="242424"/>
          <w:sz w:val="28"/>
          <w:szCs w:val="28"/>
        </w:rPr>
        <w:t>бо</w:t>
      </w:r>
      <w:r w:rsidRPr="00055C1B">
        <w:rPr>
          <w:color w:val="242424"/>
          <w:sz w:val="28"/>
          <w:szCs w:val="28"/>
        </w:rPr>
        <w:t>т</w:t>
      </w:r>
      <w:r w:rsidRPr="00055C1B">
        <w:rPr>
          <w:rStyle w:val="diff--ux1av"/>
          <w:color w:val="242424"/>
          <w:sz w:val="28"/>
          <w:szCs w:val="28"/>
        </w:rPr>
        <w:t>а</w:t>
      </w:r>
      <w:r w:rsidRPr="00055C1B">
        <w:rPr>
          <w:color w:val="242424"/>
          <w:sz w:val="28"/>
          <w:szCs w:val="28"/>
        </w:rPr>
        <w:t xml:space="preserve"> </w:t>
      </w:r>
      <w:r w:rsidRPr="00055C1B">
        <w:rPr>
          <w:rStyle w:val="diff--ux1av"/>
          <w:color w:val="242424"/>
          <w:sz w:val="28"/>
          <w:szCs w:val="28"/>
        </w:rPr>
        <w:t xml:space="preserve">над </w:t>
      </w:r>
      <w:r w:rsidRPr="00055C1B">
        <w:rPr>
          <w:color w:val="242424"/>
          <w:sz w:val="28"/>
          <w:szCs w:val="28"/>
        </w:rPr>
        <w:t>з</w:t>
      </w:r>
      <w:r w:rsidRPr="00055C1B">
        <w:rPr>
          <w:rStyle w:val="diff--ux1av"/>
          <w:color w:val="242424"/>
          <w:sz w:val="28"/>
          <w:szCs w:val="28"/>
        </w:rPr>
        <w:t>ме</w:t>
      </w:r>
      <w:r w:rsidRPr="00055C1B">
        <w:rPr>
          <w:color w:val="242424"/>
          <w:sz w:val="28"/>
          <w:szCs w:val="28"/>
        </w:rPr>
        <w:t>н</w:t>
      </w:r>
      <w:r w:rsidRPr="00055C1B">
        <w:rPr>
          <w:rStyle w:val="diff--ux1av"/>
          <w:color w:val="242424"/>
          <w:sz w:val="28"/>
          <w:szCs w:val="28"/>
        </w:rPr>
        <w:t>шенням</w:t>
      </w:r>
      <w:r w:rsidRPr="00055C1B">
        <w:rPr>
          <w:color w:val="242424"/>
          <w:sz w:val="28"/>
          <w:szCs w:val="28"/>
        </w:rPr>
        <w:t xml:space="preserve"> </w:t>
      </w:r>
      <w:r w:rsidRPr="00055C1B">
        <w:rPr>
          <w:rStyle w:val="diff--ux1av"/>
          <w:color w:val="242424"/>
          <w:sz w:val="28"/>
          <w:szCs w:val="28"/>
        </w:rPr>
        <w:t>аг</w:t>
      </w:r>
      <w:r w:rsidRPr="00055C1B">
        <w:rPr>
          <w:color w:val="242424"/>
          <w:sz w:val="28"/>
          <w:szCs w:val="28"/>
        </w:rPr>
        <w:t>ре</w:t>
      </w:r>
      <w:r w:rsidRPr="00055C1B">
        <w:rPr>
          <w:rStyle w:val="diff--ux1av"/>
          <w:color w:val="242424"/>
          <w:sz w:val="28"/>
          <w:szCs w:val="28"/>
        </w:rPr>
        <w:t>си</w:t>
      </w:r>
      <w:r w:rsidRPr="00055C1B">
        <w:rPr>
          <w:color w:val="242424"/>
          <w:sz w:val="28"/>
          <w:szCs w:val="28"/>
        </w:rPr>
        <w:t>в</w:t>
      </w:r>
      <w:r w:rsidRPr="00055C1B">
        <w:rPr>
          <w:rStyle w:val="diff--ux1av"/>
          <w:color w:val="242424"/>
          <w:sz w:val="28"/>
          <w:szCs w:val="28"/>
        </w:rPr>
        <w:t>н</w:t>
      </w:r>
      <w:r w:rsidRPr="00055C1B">
        <w:rPr>
          <w:color w:val="242424"/>
          <w:sz w:val="28"/>
          <w:szCs w:val="28"/>
        </w:rPr>
        <w:t>о</w:t>
      </w:r>
      <w:r w:rsidRPr="00055C1B">
        <w:rPr>
          <w:rStyle w:val="diff--ux1av"/>
          <w:color w:val="242424"/>
          <w:sz w:val="28"/>
          <w:szCs w:val="28"/>
        </w:rPr>
        <w:t>ст</w:t>
      </w:r>
      <w:r w:rsidRPr="00055C1B">
        <w:rPr>
          <w:color w:val="242424"/>
          <w:sz w:val="28"/>
          <w:szCs w:val="28"/>
        </w:rPr>
        <w:t>і до</w:t>
      </w:r>
      <w:r w:rsidRPr="00055C1B">
        <w:rPr>
          <w:rStyle w:val="diff--ux1av"/>
          <w:color w:val="242424"/>
          <w:sz w:val="28"/>
          <w:szCs w:val="28"/>
        </w:rPr>
        <w:t>зв</w:t>
      </w:r>
      <w:r w:rsidRPr="00055C1B">
        <w:rPr>
          <w:color w:val="242424"/>
          <w:sz w:val="28"/>
          <w:szCs w:val="28"/>
        </w:rPr>
        <w:t>о</w:t>
      </w:r>
      <w:r w:rsidRPr="00055C1B">
        <w:rPr>
          <w:rStyle w:val="diff--ux1av"/>
          <w:color w:val="242424"/>
          <w:sz w:val="28"/>
          <w:szCs w:val="28"/>
        </w:rPr>
        <w:t>лять</w:t>
      </w:r>
      <w:r w:rsidRPr="00055C1B">
        <w:rPr>
          <w:color w:val="242424"/>
          <w:sz w:val="28"/>
          <w:szCs w:val="28"/>
        </w:rPr>
        <w:t xml:space="preserve"> підвищити ефективність співпраці з оточуючими. </w:t>
      </w:r>
    </w:p>
    <w:p w:rsidR="00055C1B" w:rsidRPr="00055C1B" w:rsidRDefault="00055C1B" w:rsidP="00055C1B">
      <w:pPr>
        <w:pStyle w:val="HTML"/>
        <w:spacing w:line="360" w:lineRule="auto"/>
        <w:jc w:val="both"/>
        <w:rPr>
          <w:rStyle w:val="y2iqfc"/>
          <w:rFonts w:ascii="Times New Roman" w:hAnsi="Times New Roman" w:cs="Times New Roman"/>
          <w:sz w:val="28"/>
          <w:szCs w:val="28"/>
        </w:rPr>
      </w:pPr>
    </w:p>
    <w:p w:rsidR="00CA3898" w:rsidRPr="00BE795A" w:rsidRDefault="00CA3898" w:rsidP="00BE795A">
      <w:pPr>
        <w:spacing w:line="360" w:lineRule="auto"/>
        <w:ind w:firstLine="709"/>
        <w:jc w:val="both"/>
        <w:rPr>
          <w:b/>
          <w:sz w:val="28"/>
          <w:szCs w:val="28"/>
          <w:lang w:val="uk-UA"/>
        </w:rPr>
      </w:pPr>
      <w:r w:rsidRPr="00BE795A">
        <w:rPr>
          <w:b/>
          <w:sz w:val="28"/>
          <w:szCs w:val="28"/>
          <w:lang w:val="uk-UA"/>
        </w:rPr>
        <w:br w:type="page"/>
      </w:r>
    </w:p>
    <w:p w:rsidR="004136FC" w:rsidRPr="00BE795A" w:rsidRDefault="004136FC" w:rsidP="00BE795A">
      <w:pPr>
        <w:tabs>
          <w:tab w:val="left" w:pos="3315"/>
        </w:tabs>
        <w:spacing w:line="360" w:lineRule="auto"/>
        <w:ind w:firstLine="709"/>
        <w:jc w:val="both"/>
        <w:rPr>
          <w:sz w:val="28"/>
          <w:szCs w:val="28"/>
          <w:lang w:val="uk-UA"/>
        </w:rPr>
      </w:pPr>
      <w:r w:rsidRPr="00BE795A">
        <w:rPr>
          <w:sz w:val="28"/>
          <w:szCs w:val="28"/>
        </w:rPr>
        <w:lastRenderedPageBreak/>
        <w:t xml:space="preserve">СПИСОК </w:t>
      </w:r>
      <w:r w:rsidRPr="00BE795A">
        <w:rPr>
          <w:sz w:val="28"/>
          <w:szCs w:val="28"/>
          <w:lang w:val="uk-UA"/>
        </w:rPr>
        <w:t>ВИКОРИСТАНИХ ДЖЕРЕЛ</w:t>
      </w:r>
    </w:p>
    <w:p w:rsidR="00BE795A" w:rsidRPr="00BE795A" w:rsidRDefault="00BE795A" w:rsidP="00BE795A">
      <w:pPr>
        <w:tabs>
          <w:tab w:val="left" w:pos="3315"/>
        </w:tabs>
        <w:spacing w:line="360" w:lineRule="auto"/>
        <w:ind w:firstLine="709"/>
        <w:jc w:val="both"/>
        <w:rPr>
          <w:sz w:val="28"/>
          <w:szCs w:val="28"/>
          <w:lang w:val="uk-UA" w:eastAsia="uk-UA"/>
        </w:rPr>
      </w:pPr>
    </w:p>
    <w:p w:rsidR="00090CAC" w:rsidRPr="00BE795A" w:rsidRDefault="00090CAC" w:rsidP="00674949">
      <w:pPr>
        <w:pStyle w:val="a6"/>
        <w:numPr>
          <w:ilvl w:val="0"/>
          <w:numId w:val="77"/>
        </w:numPr>
        <w:spacing w:line="360" w:lineRule="auto"/>
        <w:jc w:val="both"/>
        <w:rPr>
          <w:sz w:val="28"/>
          <w:szCs w:val="28"/>
        </w:rPr>
      </w:pPr>
      <w:r w:rsidRPr="00BE795A">
        <w:rPr>
          <w:sz w:val="28"/>
          <w:szCs w:val="28"/>
        </w:rPr>
        <w:t xml:space="preserve">Українське суспільство в умовах війни. 2022: Колективна монографія / С. Дембіцький, О. Злобіна, Н. Костенко та ін.; за ред. </w:t>
      </w:r>
      <w:proofErr w:type="gramStart"/>
      <w:r w:rsidRPr="00BE795A">
        <w:rPr>
          <w:sz w:val="28"/>
          <w:szCs w:val="28"/>
        </w:rPr>
        <w:t>член.-</w:t>
      </w:r>
      <w:proofErr w:type="gramEnd"/>
      <w:r w:rsidRPr="00BE795A">
        <w:rPr>
          <w:sz w:val="28"/>
          <w:szCs w:val="28"/>
        </w:rPr>
        <w:t>кор. НАН України, д. філос. н. Є. Головахи, д. соц. н. С. Макеєва. Київ: Інститут соціології НАН України, 2022. 410 с.</w:t>
      </w:r>
    </w:p>
    <w:p w:rsidR="00090CAC" w:rsidRPr="00BE795A" w:rsidRDefault="00090CAC" w:rsidP="00674949">
      <w:pPr>
        <w:pStyle w:val="a6"/>
        <w:numPr>
          <w:ilvl w:val="0"/>
          <w:numId w:val="77"/>
        </w:numPr>
        <w:spacing w:line="360" w:lineRule="auto"/>
        <w:jc w:val="both"/>
        <w:rPr>
          <w:sz w:val="28"/>
          <w:szCs w:val="28"/>
        </w:rPr>
      </w:pPr>
      <w:r w:rsidRPr="00BE795A">
        <w:rPr>
          <w:sz w:val="28"/>
          <w:szCs w:val="28"/>
        </w:rPr>
        <w:t xml:space="preserve">Кузікова С., Зливков В., Лукомська С., Щербак Т., Котух О. К 89 Психологічний супровід особистості в умовах війни: навч. посібник. - </w:t>
      </w:r>
      <w:proofErr w:type="gramStart"/>
      <w:r w:rsidRPr="00BE795A">
        <w:rPr>
          <w:sz w:val="28"/>
          <w:szCs w:val="28"/>
        </w:rPr>
        <w:t>Київ.-</w:t>
      </w:r>
      <w:proofErr w:type="gramEnd"/>
      <w:r w:rsidRPr="00BE795A">
        <w:rPr>
          <w:sz w:val="28"/>
          <w:szCs w:val="28"/>
        </w:rPr>
        <w:t>Ніжин: Видавець ПП Лисенко М.М., 2024. 260 с.</w:t>
      </w:r>
    </w:p>
    <w:p w:rsidR="004136FC" w:rsidRPr="00BE795A" w:rsidRDefault="007D3C0F" w:rsidP="00674949">
      <w:pPr>
        <w:pStyle w:val="a6"/>
        <w:numPr>
          <w:ilvl w:val="0"/>
          <w:numId w:val="77"/>
        </w:numPr>
        <w:spacing w:line="360" w:lineRule="auto"/>
        <w:jc w:val="both"/>
        <w:rPr>
          <w:sz w:val="28"/>
          <w:szCs w:val="28"/>
          <w:lang w:val="uk-UA"/>
        </w:rPr>
      </w:pPr>
      <w:r w:rsidRPr="00BE795A">
        <w:rPr>
          <w:sz w:val="28"/>
          <w:szCs w:val="28"/>
          <w:lang w:val="uk-UA"/>
        </w:rPr>
        <w:t xml:space="preserve"> </w:t>
      </w:r>
      <w:r w:rsidR="00090CAC" w:rsidRPr="00BE795A">
        <w:rPr>
          <w:sz w:val="28"/>
          <w:szCs w:val="28"/>
        </w:rPr>
        <w:t xml:space="preserve">Мялюк О. П., Криницька І. Я. Оцінка якості життя, пов’язаної зі здоров’ям, у студентів медсестер залежно від індексу маси тіла / МЕДСЕСТРИНСТВО. 2023. № 3–4. – С. 101-103. DOI 10.11603/2411-1597.2023.3-4.14550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Rosa Perez-Siguas, Hernan Matta-Solis, Eduardo Matta-Solis</w:t>
      </w:r>
      <w:r w:rsidRPr="00BE795A">
        <w:rPr>
          <w:sz w:val="28"/>
          <w:szCs w:val="28"/>
          <w:lang w:val="uk-UA"/>
        </w:rPr>
        <w:t xml:space="preserve">. </w:t>
      </w:r>
      <w:r w:rsidRPr="00BE795A">
        <w:rPr>
          <w:sz w:val="28"/>
          <w:szCs w:val="28"/>
          <w:lang w:val="en-US"/>
        </w:rPr>
        <w:t>The state-trait anxiety level in nursing students</w:t>
      </w:r>
      <w:r w:rsidRPr="00BE795A">
        <w:rPr>
          <w:sz w:val="28"/>
          <w:szCs w:val="28"/>
          <w:lang w:val="uk-UA"/>
        </w:rPr>
        <w:t xml:space="preserve"> \ </w:t>
      </w:r>
      <w:r w:rsidRPr="00BE795A">
        <w:rPr>
          <w:sz w:val="28"/>
          <w:szCs w:val="28"/>
          <w:lang w:val="en-US"/>
        </w:rPr>
        <w:t>International Journal of Advanced and Applied Sciences, 10(7) 2023, Pages: 11-16</w:t>
      </w:r>
      <w:r w:rsidRPr="00BE795A">
        <w:rPr>
          <w:sz w:val="28"/>
          <w:szCs w:val="28"/>
          <w:lang w:val="uk-UA"/>
        </w:rPr>
        <w:t xml:space="preserve">.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Vural PI, Körpe G, and Inangil D (2019). Emotional freedom techniques (EFT) to reduce exam anxiety in Turkish nursing students. European Journal of Integrative Medicine, 32: 101002. </w:t>
      </w:r>
      <w:hyperlink r:id="rId30" w:history="1">
        <w:r w:rsidRPr="00BE795A">
          <w:rPr>
            <w:rStyle w:val="a7"/>
            <w:sz w:val="28"/>
            <w:szCs w:val="28"/>
            <w:lang w:val="en-US"/>
          </w:rPr>
          <w:t>https://doi.org/10.1016/j.eujim.2019.101002</w:t>
        </w:r>
      </w:hyperlink>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Alshammari M (2019). Anxiety among male nursing students in a Saudi University. International Journal of Advanced and Applied Sciences, 6(5): 76-83. </w:t>
      </w:r>
      <w:hyperlink r:id="rId31" w:history="1">
        <w:r w:rsidRPr="00BE795A">
          <w:rPr>
            <w:rStyle w:val="a7"/>
            <w:sz w:val="28"/>
            <w:szCs w:val="28"/>
            <w:lang w:val="en-US"/>
          </w:rPr>
          <w:t>https://doi.org/10.21833/ijaas.2019.05.013</w:t>
        </w:r>
      </w:hyperlink>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Castillo Pimienta C, Chacón de la Cruz T, and Díaz-Véliz G (2016). Anxiety and sources of academic stress among students of health careers. </w:t>
      </w:r>
      <w:r w:rsidRPr="00BE795A">
        <w:rPr>
          <w:sz w:val="28"/>
          <w:szCs w:val="28"/>
        </w:rPr>
        <w:t xml:space="preserve">Investigación en Educación Médica, 5(20): 230-237. </w:t>
      </w:r>
      <w:hyperlink r:id="rId32" w:history="1">
        <w:r w:rsidRPr="00BE795A">
          <w:rPr>
            <w:rStyle w:val="a7"/>
            <w:sz w:val="28"/>
            <w:szCs w:val="28"/>
          </w:rPr>
          <w:t>https://doi.org/10.1016/j.riem.2016.03.001</w:t>
        </w:r>
      </w:hyperlink>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Simpson MCG and Sawatzky JAV (2020). Clinical placement anxiety in undergraduate nursing students: A concept analysis. </w:t>
      </w:r>
      <w:r w:rsidRPr="00BE795A">
        <w:rPr>
          <w:sz w:val="28"/>
          <w:szCs w:val="28"/>
        </w:rPr>
        <w:t xml:space="preserve">Nurse Education Today, 87: 104329. </w:t>
      </w:r>
      <w:hyperlink r:id="rId33" w:history="1">
        <w:r w:rsidRPr="00BE795A">
          <w:rPr>
            <w:rStyle w:val="a7"/>
            <w:sz w:val="28"/>
            <w:szCs w:val="28"/>
          </w:rPr>
          <w:t>https://doi.org/10.1016/j.nedt.2019.104329</w:t>
        </w:r>
      </w:hyperlink>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uk-UA"/>
        </w:rPr>
        <w:lastRenderedPageBreak/>
        <w:t xml:space="preserve">Чорна В. В. Діагностика психічного стану здобувачів вищої медичної освіти як основна детермінанта їх професійного самовизначення /. В. Чорна, С.С. Хлєстова, В.М. Подолян, Є.М. Івашкевич, В.М. Сивак, В.В. Слободян, А.В. Томашевський, Ю.К. Гуменюк // УКРАЇНСЬКИЙ ЖУРНАЛ ВІЙСЬКОВОЇ МЕДИЦИНИ. - №3. - 2022, Т.3. – С. 772-82. </w:t>
      </w:r>
      <w:r w:rsidRPr="00BE795A">
        <w:rPr>
          <w:sz w:val="28"/>
          <w:szCs w:val="28"/>
        </w:rPr>
        <w:t>DOI</w:t>
      </w:r>
      <w:r w:rsidRPr="00BE795A">
        <w:rPr>
          <w:sz w:val="28"/>
          <w:szCs w:val="28"/>
          <w:lang w:val="uk-UA"/>
        </w:rPr>
        <w:t>:10.46847/</w:t>
      </w:r>
      <w:r w:rsidRPr="00BE795A">
        <w:rPr>
          <w:sz w:val="28"/>
          <w:szCs w:val="28"/>
        </w:rPr>
        <w:t>ujmm</w:t>
      </w:r>
      <w:r w:rsidRPr="00BE795A">
        <w:rPr>
          <w:sz w:val="28"/>
          <w:szCs w:val="28"/>
          <w:lang w:val="uk-UA"/>
        </w:rPr>
        <w:t>.2022.3(</w:t>
      </w:r>
      <w:proofErr w:type="gramStart"/>
      <w:r w:rsidRPr="00BE795A">
        <w:rPr>
          <w:sz w:val="28"/>
          <w:szCs w:val="28"/>
          <w:lang w:val="uk-UA"/>
        </w:rPr>
        <w:t>3)‐</w:t>
      </w:r>
      <w:proofErr w:type="gramEnd"/>
      <w:r w:rsidRPr="00BE795A">
        <w:rPr>
          <w:sz w:val="28"/>
          <w:szCs w:val="28"/>
          <w:lang w:val="uk-UA"/>
        </w:rPr>
        <w:t>071</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Chorna V. V., Makhniuk V. M., Khliestova S. S, Gumeniuk N. I. Assessment of the quality of medical services to relatives of the mentally ill who are in inpatient treatment. Biomedical and Biosocial Anthropology (Official Journal of the International Academy of Integrative Anthropology). </w:t>
      </w:r>
      <w:r w:rsidRPr="00BE795A">
        <w:rPr>
          <w:sz w:val="28"/>
          <w:szCs w:val="28"/>
        </w:rPr>
        <w:t xml:space="preserve">2020. №38, P.5- 11 DOI: </w:t>
      </w:r>
      <w:hyperlink r:id="rId34" w:history="1">
        <w:r w:rsidRPr="00BE795A">
          <w:rPr>
            <w:rStyle w:val="a7"/>
            <w:sz w:val="28"/>
            <w:szCs w:val="28"/>
          </w:rPr>
          <w:t>https://doi.org/10.31393/bba38-2020-01</w:t>
        </w:r>
      </w:hyperlink>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uk-UA"/>
        </w:rPr>
        <w:t xml:space="preserve">Шевчук Т.І., Хлєстова С.С. Науково-теоретичні основи формування соціокомунікативної компетентності майбутніх лікарів у процесі вивчення природничих дисциплін. </w:t>
      </w:r>
      <w:r w:rsidRPr="00BE795A">
        <w:rPr>
          <w:sz w:val="28"/>
          <w:szCs w:val="28"/>
          <w:lang w:val="en-US"/>
        </w:rPr>
        <w:t xml:space="preserve">Challenges and achievements of medical science and education: Collective monograph. </w:t>
      </w:r>
      <w:r w:rsidRPr="00BE795A">
        <w:rPr>
          <w:sz w:val="28"/>
          <w:szCs w:val="28"/>
        </w:rPr>
        <w:t xml:space="preserve">Riga, </w:t>
      </w:r>
      <w:proofErr w:type="gramStart"/>
      <w:r w:rsidRPr="00BE795A">
        <w:rPr>
          <w:sz w:val="28"/>
          <w:szCs w:val="28"/>
        </w:rPr>
        <w:t>Latvia :</w:t>
      </w:r>
      <w:proofErr w:type="gramEnd"/>
      <w:r w:rsidRPr="00BE795A">
        <w:rPr>
          <w:sz w:val="28"/>
          <w:szCs w:val="28"/>
        </w:rPr>
        <w:t xml:space="preserve"> “Baltija Publishing”, 2020. 436 p. –(Р. 412-425) </w:t>
      </w:r>
      <w:hyperlink r:id="rId35" w:history="1">
        <w:r w:rsidRPr="00BE795A">
          <w:rPr>
            <w:rStyle w:val="a7"/>
            <w:sz w:val="28"/>
            <w:szCs w:val="28"/>
          </w:rPr>
          <w:t>https://doi.org/10.30525/978-9934-26-024-7-20</w:t>
        </w:r>
      </w:hyperlink>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rPr>
        <w:t xml:space="preserve">Війна в Україні і її наслідки для психічного здоров’я нації. Голос Країни, 2022. Електронний ресурс: </w:t>
      </w:r>
      <w:hyperlink r:id="rId36" w:history="1">
        <w:r w:rsidRPr="00BE795A">
          <w:rPr>
            <w:rStyle w:val="a7"/>
            <w:sz w:val="28"/>
            <w:szCs w:val="28"/>
          </w:rPr>
          <w:t>http://www.golos.com.ua/article/361064</w:t>
        </w:r>
      </w:hyperlink>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Thimmapuram J, Pargament R, Sibliss K, Grim R, Risques R, Toorens E. Effect of heartfulness meditation on burnout, emotional wellness, and telomere length in health care professionals. </w:t>
      </w:r>
      <w:r w:rsidRPr="00BE795A">
        <w:rPr>
          <w:sz w:val="28"/>
          <w:szCs w:val="28"/>
        </w:rPr>
        <w:t xml:space="preserve">J Community Hosp Intern Med Perspect. </w:t>
      </w:r>
      <w:proofErr w:type="gramStart"/>
      <w:r w:rsidRPr="00BE795A">
        <w:rPr>
          <w:sz w:val="28"/>
          <w:szCs w:val="28"/>
        </w:rPr>
        <w:t>2017;7:21</w:t>
      </w:r>
      <w:proofErr w:type="gramEnd"/>
      <w:r w:rsidRPr="00BE795A">
        <w:rPr>
          <w:sz w:val="28"/>
          <w:szCs w:val="28"/>
        </w:rPr>
        <w:t>–7.</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Duffy E, Avalos G, Dowling M. Secondary traumatic stress among emergency nurses: a cross-sectional study. </w:t>
      </w:r>
      <w:r w:rsidRPr="00BE795A">
        <w:rPr>
          <w:sz w:val="28"/>
          <w:szCs w:val="28"/>
        </w:rPr>
        <w:t xml:space="preserve">Int Emerg Nurs. </w:t>
      </w:r>
      <w:proofErr w:type="gramStart"/>
      <w:r w:rsidRPr="00BE795A">
        <w:rPr>
          <w:sz w:val="28"/>
          <w:szCs w:val="28"/>
        </w:rPr>
        <w:t>2015;23:53</w:t>
      </w:r>
      <w:proofErr w:type="gramEnd"/>
      <w:r w:rsidRPr="00BE795A">
        <w:rPr>
          <w:sz w:val="28"/>
          <w:szCs w:val="28"/>
        </w:rPr>
        <w:t>–8.</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Adriaenssens J, Hamelink A, Van Bogaert P. Predictors of occupational stress and well-being in first-line nurse managers: a cross-sectional survey study. </w:t>
      </w:r>
      <w:r w:rsidRPr="00BE795A">
        <w:rPr>
          <w:sz w:val="28"/>
          <w:szCs w:val="28"/>
        </w:rPr>
        <w:t xml:space="preserve">Int J Nurs Stud. </w:t>
      </w:r>
      <w:proofErr w:type="gramStart"/>
      <w:r w:rsidRPr="00BE795A">
        <w:rPr>
          <w:sz w:val="28"/>
          <w:szCs w:val="28"/>
        </w:rPr>
        <w:t>2017;73:85</w:t>
      </w:r>
      <w:proofErr w:type="gramEnd"/>
      <w:r w:rsidRPr="00BE795A">
        <w:rPr>
          <w:sz w:val="28"/>
          <w:szCs w:val="28"/>
        </w:rPr>
        <w:t>–92</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lastRenderedPageBreak/>
        <w:t xml:space="preserve">Yildiz U, Ozbas A, Cavdar I, Yildizeli S, Onler E. Assessment of nursing students’ stress levels and coping strategies in operating room practice. </w:t>
      </w:r>
      <w:r w:rsidRPr="00BE795A">
        <w:rPr>
          <w:sz w:val="28"/>
          <w:szCs w:val="28"/>
        </w:rPr>
        <w:t xml:space="preserve">Nurse Educ Pract. 2015;15(3):192–5. </w:t>
      </w:r>
      <w:hyperlink r:id="rId37" w:history="1">
        <w:r w:rsidRPr="00BE795A">
          <w:rPr>
            <w:rStyle w:val="a7"/>
            <w:sz w:val="28"/>
            <w:szCs w:val="28"/>
          </w:rPr>
          <w:t>https://doi.org/10.1016/j.nepr.2014.11. 008</w:t>
        </w:r>
      </w:hyperlink>
      <w:r w:rsidRPr="00BE795A">
        <w:rPr>
          <w:sz w:val="28"/>
          <w:szCs w:val="28"/>
        </w:rPr>
        <w:t>.</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Shaban IA, Khater WA, Akhu-Zaheya LM. Undergraduate nursing students’ stress sources and coping behaviours during their initial period of clinical training: </w:t>
      </w:r>
      <w:proofErr w:type="gramStart"/>
      <w:r w:rsidRPr="00BE795A">
        <w:rPr>
          <w:sz w:val="28"/>
          <w:szCs w:val="28"/>
          <w:lang w:val="en-US"/>
        </w:rPr>
        <w:t>a</w:t>
      </w:r>
      <w:proofErr w:type="gramEnd"/>
      <w:r w:rsidRPr="00BE795A">
        <w:rPr>
          <w:sz w:val="28"/>
          <w:szCs w:val="28"/>
          <w:lang w:val="en-US"/>
        </w:rPr>
        <w:t xml:space="preserve"> Jordanian perspective. </w:t>
      </w:r>
      <w:r w:rsidRPr="00BE795A">
        <w:rPr>
          <w:sz w:val="28"/>
          <w:szCs w:val="28"/>
        </w:rPr>
        <w:t xml:space="preserve">Nurse Educ Pract. </w:t>
      </w:r>
      <w:proofErr w:type="gramStart"/>
      <w:r w:rsidRPr="00BE795A">
        <w:rPr>
          <w:sz w:val="28"/>
          <w:szCs w:val="28"/>
        </w:rPr>
        <w:t>2012;12:204</w:t>
      </w:r>
      <w:proofErr w:type="gramEnd"/>
      <w:r w:rsidRPr="00BE795A">
        <w:rPr>
          <w:sz w:val="28"/>
          <w:szCs w:val="28"/>
        </w:rPr>
        <w:t>–9</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Onieva</w:t>
      </w:r>
      <w:r w:rsidRPr="00BE795A">
        <w:rPr>
          <w:sz w:val="28"/>
          <w:szCs w:val="28"/>
          <w:lang w:val="uk-UA"/>
        </w:rPr>
        <w:t>-</w:t>
      </w:r>
      <w:r w:rsidRPr="00BE795A">
        <w:rPr>
          <w:sz w:val="28"/>
          <w:szCs w:val="28"/>
          <w:lang w:val="en-US"/>
        </w:rPr>
        <w:t xml:space="preserve">Zafra </w:t>
      </w:r>
      <w:r w:rsidRPr="00BE795A">
        <w:rPr>
          <w:sz w:val="28"/>
          <w:szCs w:val="28"/>
          <w:lang w:val="uk-UA"/>
        </w:rPr>
        <w:t xml:space="preserve">М. </w:t>
      </w:r>
      <w:r w:rsidRPr="00BE795A">
        <w:rPr>
          <w:sz w:val="28"/>
          <w:szCs w:val="28"/>
          <w:lang w:val="en-US"/>
        </w:rPr>
        <w:t>Anxiety, perceived stress and coping strategies in nursing students: a crosssectional, correlational, descriptive study</w:t>
      </w:r>
      <w:r w:rsidRPr="00BE795A">
        <w:rPr>
          <w:sz w:val="28"/>
          <w:szCs w:val="28"/>
          <w:lang w:val="uk-UA"/>
        </w:rPr>
        <w:t xml:space="preserve">. </w:t>
      </w:r>
      <w:r w:rsidRPr="00BE795A">
        <w:rPr>
          <w:sz w:val="28"/>
          <w:szCs w:val="28"/>
          <w:lang w:val="en-US"/>
        </w:rPr>
        <w:t>Mar</w:t>
      </w:r>
      <w:r w:rsidRPr="00BE795A">
        <w:rPr>
          <w:sz w:val="28"/>
          <w:szCs w:val="28"/>
          <w:lang w:val="uk-UA"/>
        </w:rPr>
        <w:t>í</w:t>
      </w:r>
      <w:r w:rsidRPr="00BE795A">
        <w:rPr>
          <w:sz w:val="28"/>
          <w:szCs w:val="28"/>
          <w:lang w:val="en-US"/>
        </w:rPr>
        <w:t>a</w:t>
      </w:r>
      <w:r w:rsidRPr="00BE795A">
        <w:rPr>
          <w:sz w:val="28"/>
          <w:szCs w:val="28"/>
          <w:lang w:val="uk-UA"/>
        </w:rPr>
        <w:t xml:space="preserve"> </w:t>
      </w:r>
      <w:r w:rsidRPr="00BE795A">
        <w:rPr>
          <w:sz w:val="28"/>
          <w:szCs w:val="28"/>
          <w:lang w:val="en-US"/>
        </w:rPr>
        <w:t>Dolores</w:t>
      </w:r>
      <w:r w:rsidRPr="00BE795A">
        <w:rPr>
          <w:sz w:val="28"/>
          <w:szCs w:val="28"/>
          <w:lang w:val="uk-UA"/>
        </w:rPr>
        <w:t xml:space="preserve"> </w:t>
      </w:r>
      <w:r w:rsidRPr="00BE795A">
        <w:rPr>
          <w:sz w:val="28"/>
          <w:szCs w:val="28"/>
          <w:lang w:val="en-US"/>
        </w:rPr>
        <w:t>Onieva</w:t>
      </w:r>
      <w:r w:rsidRPr="00BE795A">
        <w:rPr>
          <w:sz w:val="28"/>
          <w:szCs w:val="28"/>
          <w:lang w:val="uk-UA"/>
        </w:rPr>
        <w:t>-</w:t>
      </w:r>
      <w:r w:rsidRPr="00BE795A">
        <w:rPr>
          <w:sz w:val="28"/>
          <w:szCs w:val="28"/>
          <w:lang w:val="en-US"/>
        </w:rPr>
        <w:t>Zafra</w:t>
      </w:r>
      <w:r w:rsidRPr="00BE795A">
        <w:rPr>
          <w:sz w:val="28"/>
          <w:szCs w:val="28"/>
          <w:lang w:val="uk-UA"/>
        </w:rPr>
        <w:t xml:space="preserve"> , </w:t>
      </w:r>
      <w:r w:rsidRPr="00BE795A">
        <w:rPr>
          <w:sz w:val="28"/>
          <w:szCs w:val="28"/>
          <w:lang w:val="en-US"/>
        </w:rPr>
        <w:t>Juan</w:t>
      </w:r>
      <w:r w:rsidRPr="00BE795A">
        <w:rPr>
          <w:sz w:val="28"/>
          <w:szCs w:val="28"/>
          <w:lang w:val="uk-UA"/>
        </w:rPr>
        <w:t xml:space="preserve"> </w:t>
      </w:r>
      <w:r w:rsidRPr="00BE795A">
        <w:rPr>
          <w:sz w:val="28"/>
          <w:szCs w:val="28"/>
          <w:lang w:val="en-US"/>
        </w:rPr>
        <w:t>Jos</w:t>
      </w:r>
      <w:r w:rsidRPr="00BE795A">
        <w:rPr>
          <w:sz w:val="28"/>
          <w:szCs w:val="28"/>
          <w:lang w:val="uk-UA"/>
        </w:rPr>
        <w:t xml:space="preserve">é </w:t>
      </w:r>
      <w:r w:rsidRPr="00BE795A">
        <w:rPr>
          <w:sz w:val="28"/>
          <w:szCs w:val="28"/>
          <w:lang w:val="en-US"/>
        </w:rPr>
        <w:t>Fern</w:t>
      </w:r>
      <w:r w:rsidRPr="00BE795A">
        <w:rPr>
          <w:sz w:val="28"/>
          <w:szCs w:val="28"/>
          <w:lang w:val="uk-UA"/>
        </w:rPr>
        <w:t>á</w:t>
      </w:r>
      <w:r w:rsidRPr="00BE795A">
        <w:rPr>
          <w:sz w:val="28"/>
          <w:szCs w:val="28"/>
          <w:lang w:val="en-US"/>
        </w:rPr>
        <w:t>ndez</w:t>
      </w:r>
      <w:r w:rsidRPr="00BE795A">
        <w:rPr>
          <w:sz w:val="28"/>
          <w:szCs w:val="28"/>
          <w:lang w:val="uk-UA"/>
        </w:rPr>
        <w:t>-</w:t>
      </w:r>
      <w:r w:rsidRPr="00BE795A">
        <w:rPr>
          <w:sz w:val="28"/>
          <w:szCs w:val="28"/>
          <w:lang w:val="en-US"/>
        </w:rPr>
        <w:t>Mu</w:t>
      </w:r>
      <w:r w:rsidRPr="00BE795A">
        <w:rPr>
          <w:sz w:val="28"/>
          <w:szCs w:val="28"/>
          <w:lang w:val="uk-UA"/>
        </w:rPr>
        <w:t>ñ</w:t>
      </w:r>
      <w:r w:rsidRPr="00BE795A">
        <w:rPr>
          <w:sz w:val="28"/>
          <w:szCs w:val="28"/>
          <w:lang w:val="en-US"/>
        </w:rPr>
        <w:t>o</w:t>
      </w:r>
      <w:r w:rsidRPr="00BE795A">
        <w:rPr>
          <w:sz w:val="28"/>
          <w:szCs w:val="28"/>
          <w:lang w:val="uk-UA"/>
        </w:rPr>
        <w:t xml:space="preserve"> , </w:t>
      </w:r>
      <w:r w:rsidRPr="00BE795A">
        <w:rPr>
          <w:sz w:val="28"/>
          <w:szCs w:val="28"/>
          <w:lang w:val="en-US"/>
        </w:rPr>
        <w:t>Elia</w:t>
      </w:r>
      <w:r w:rsidRPr="00BE795A">
        <w:rPr>
          <w:sz w:val="28"/>
          <w:szCs w:val="28"/>
          <w:lang w:val="uk-UA"/>
        </w:rPr>
        <w:t xml:space="preserve"> </w:t>
      </w:r>
      <w:r w:rsidRPr="00BE795A">
        <w:rPr>
          <w:sz w:val="28"/>
          <w:szCs w:val="28"/>
          <w:lang w:val="en-US"/>
        </w:rPr>
        <w:t>Fern</w:t>
      </w:r>
      <w:r w:rsidRPr="00BE795A">
        <w:rPr>
          <w:sz w:val="28"/>
          <w:szCs w:val="28"/>
          <w:lang w:val="uk-UA"/>
        </w:rPr>
        <w:t>á</w:t>
      </w:r>
      <w:r w:rsidRPr="00BE795A">
        <w:rPr>
          <w:sz w:val="28"/>
          <w:szCs w:val="28"/>
          <w:lang w:val="en-US"/>
        </w:rPr>
        <w:t>ndez</w:t>
      </w:r>
      <w:r w:rsidRPr="00BE795A">
        <w:rPr>
          <w:sz w:val="28"/>
          <w:szCs w:val="28"/>
          <w:lang w:val="uk-UA"/>
        </w:rPr>
        <w:t>-</w:t>
      </w:r>
      <w:r w:rsidRPr="00BE795A">
        <w:rPr>
          <w:sz w:val="28"/>
          <w:szCs w:val="28"/>
          <w:lang w:val="en-US"/>
        </w:rPr>
        <w:t>Mart</w:t>
      </w:r>
      <w:r w:rsidRPr="00BE795A">
        <w:rPr>
          <w:sz w:val="28"/>
          <w:szCs w:val="28"/>
          <w:lang w:val="uk-UA"/>
        </w:rPr>
        <w:t>í</w:t>
      </w:r>
      <w:r w:rsidRPr="00BE795A">
        <w:rPr>
          <w:sz w:val="28"/>
          <w:szCs w:val="28"/>
          <w:lang w:val="en-US"/>
        </w:rPr>
        <w:t>nez</w:t>
      </w:r>
      <w:r w:rsidRPr="00BE795A">
        <w:rPr>
          <w:sz w:val="28"/>
          <w:szCs w:val="28"/>
          <w:lang w:val="uk-UA"/>
        </w:rPr>
        <w:t xml:space="preserve"> , </w:t>
      </w:r>
      <w:r w:rsidRPr="00BE795A">
        <w:rPr>
          <w:sz w:val="28"/>
          <w:szCs w:val="28"/>
          <w:lang w:val="en-US"/>
        </w:rPr>
        <w:t>Francisco</w:t>
      </w:r>
      <w:r w:rsidRPr="00BE795A">
        <w:rPr>
          <w:sz w:val="28"/>
          <w:szCs w:val="28"/>
          <w:lang w:val="uk-UA"/>
        </w:rPr>
        <w:t xml:space="preserve"> </w:t>
      </w:r>
      <w:r w:rsidRPr="00BE795A">
        <w:rPr>
          <w:sz w:val="28"/>
          <w:szCs w:val="28"/>
          <w:lang w:val="en-US"/>
        </w:rPr>
        <w:t>Jos</w:t>
      </w:r>
      <w:r w:rsidRPr="00BE795A">
        <w:rPr>
          <w:sz w:val="28"/>
          <w:szCs w:val="28"/>
          <w:lang w:val="uk-UA"/>
        </w:rPr>
        <w:t xml:space="preserve">é </w:t>
      </w:r>
      <w:r w:rsidRPr="00BE795A">
        <w:rPr>
          <w:sz w:val="28"/>
          <w:szCs w:val="28"/>
          <w:lang w:val="en-US"/>
        </w:rPr>
        <w:t>Garc</w:t>
      </w:r>
      <w:r w:rsidRPr="00BE795A">
        <w:rPr>
          <w:sz w:val="28"/>
          <w:szCs w:val="28"/>
          <w:lang w:val="uk-UA"/>
        </w:rPr>
        <w:t>í</w:t>
      </w:r>
      <w:r w:rsidRPr="00BE795A">
        <w:rPr>
          <w:sz w:val="28"/>
          <w:szCs w:val="28"/>
          <w:lang w:val="en-US"/>
        </w:rPr>
        <w:t>a</w:t>
      </w:r>
      <w:r w:rsidRPr="00BE795A">
        <w:rPr>
          <w:sz w:val="28"/>
          <w:szCs w:val="28"/>
          <w:lang w:val="uk-UA"/>
        </w:rPr>
        <w:t>-</w:t>
      </w:r>
      <w:r w:rsidRPr="00BE795A">
        <w:rPr>
          <w:sz w:val="28"/>
          <w:szCs w:val="28"/>
          <w:lang w:val="en-US"/>
        </w:rPr>
        <w:t>S</w:t>
      </w:r>
      <w:r w:rsidRPr="00BE795A">
        <w:rPr>
          <w:sz w:val="28"/>
          <w:szCs w:val="28"/>
          <w:lang w:val="uk-UA"/>
        </w:rPr>
        <w:t>á</w:t>
      </w:r>
      <w:r w:rsidRPr="00BE795A">
        <w:rPr>
          <w:sz w:val="28"/>
          <w:szCs w:val="28"/>
          <w:lang w:val="en-US"/>
        </w:rPr>
        <w:t>nchez</w:t>
      </w:r>
      <w:r w:rsidRPr="00BE795A">
        <w:rPr>
          <w:sz w:val="28"/>
          <w:szCs w:val="28"/>
          <w:lang w:val="uk-UA"/>
        </w:rPr>
        <w:t xml:space="preserve"> , </w:t>
      </w:r>
      <w:r w:rsidRPr="00BE795A">
        <w:rPr>
          <w:sz w:val="28"/>
          <w:szCs w:val="28"/>
          <w:lang w:val="en-US"/>
        </w:rPr>
        <w:t>Ana</w:t>
      </w:r>
      <w:r w:rsidRPr="00BE795A">
        <w:rPr>
          <w:sz w:val="28"/>
          <w:szCs w:val="28"/>
          <w:lang w:val="uk-UA"/>
        </w:rPr>
        <w:t xml:space="preserve"> </w:t>
      </w:r>
      <w:r w:rsidRPr="00BE795A">
        <w:rPr>
          <w:sz w:val="28"/>
          <w:szCs w:val="28"/>
          <w:lang w:val="en-US"/>
        </w:rPr>
        <w:t>Abreu</w:t>
      </w:r>
      <w:r w:rsidRPr="00BE795A">
        <w:rPr>
          <w:sz w:val="28"/>
          <w:szCs w:val="28"/>
          <w:lang w:val="uk-UA"/>
        </w:rPr>
        <w:t>-</w:t>
      </w:r>
      <w:r w:rsidRPr="00BE795A">
        <w:rPr>
          <w:sz w:val="28"/>
          <w:szCs w:val="28"/>
          <w:lang w:val="en-US"/>
        </w:rPr>
        <w:t>S</w:t>
      </w:r>
      <w:r w:rsidRPr="00BE795A">
        <w:rPr>
          <w:sz w:val="28"/>
          <w:szCs w:val="28"/>
          <w:lang w:val="uk-UA"/>
        </w:rPr>
        <w:t>á</w:t>
      </w:r>
      <w:r w:rsidRPr="00BE795A">
        <w:rPr>
          <w:sz w:val="28"/>
          <w:szCs w:val="28"/>
          <w:lang w:val="en-US"/>
        </w:rPr>
        <w:t>nchez</w:t>
      </w:r>
      <w:r w:rsidRPr="00BE795A">
        <w:rPr>
          <w:sz w:val="28"/>
          <w:szCs w:val="28"/>
          <w:lang w:val="uk-UA"/>
        </w:rPr>
        <w:t xml:space="preserve"> </w:t>
      </w:r>
      <w:r w:rsidRPr="00BE795A">
        <w:rPr>
          <w:sz w:val="28"/>
          <w:szCs w:val="28"/>
          <w:lang w:val="en-US"/>
        </w:rPr>
        <w:t>and</w:t>
      </w:r>
      <w:r w:rsidRPr="00BE795A">
        <w:rPr>
          <w:sz w:val="28"/>
          <w:szCs w:val="28"/>
          <w:lang w:val="uk-UA"/>
        </w:rPr>
        <w:t xml:space="preserve"> </w:t>
      </w:r>
      <w:r w:rsidRPr="00BE795A">
        <w:rPr>
          <w:sz w:val="28"/>
          <w:szCs w:val="28"/>
          <w:lang w:val="en-US"/>
        </w:rPr>
        <w:t>Mar</w:t>
      </w:r>
      <w:r w:rsidRPr="00BE795A">
        <w:rPr>
          <w:sz w:val="28"/>
          <w:szCs w:val="28"/>
          <w:lang w:val="uk-UA"/>
        </w:rPr>
        <w:t>í</w:t>
      </w:r>
      <w:r w:rsidRPr="00BE795A">
        <w:rPr>
          <w:sz w:val="28"/>
          <w:szCs w:val="28"/>
          <w:lang w:val="en-US"/>
        </w:rPr>
        <w:t>a</w:t>
      </w:r>
      <w:r w:rsidRPr="00BE795A">
        <w:rPr>
          <w:sz w:val="28"/>
          <w:szCs w:val="28"/>
          <w:lang w:val="uk-UA"/>
        </w:rPr>
        <w:t xml:space="preserve"> </w:t>
      </w:r>
      <w:r w:rsidRPr="00BE795A">
        <w:rPr>
          <w:sz w:val="28"/>
          <w:szCs w:val="28"/>
          <w:lang w:val="en-US"/>
        </w:rPr>
        <w:t>Laura</w:t>
      </w:r>
      <w:r w:rsidRPr="00BE795A">
        <w:rPr>
          <w:sz w:val="28"/>
          <w:szCs w:val="28"/>
          <w:lang w:val="uk-UA"/>
        </w:rPr>
        <w:t xml:space="preserve"> </w:t>
      </w:r>
      <w:r w:rsidRPr="00BE795A">
        <w:rPr>
          <w:sz w:val="28"/>
          <w:szCs w:val="28"/>
          <w:lang w:val="en-US"/>
        </w:rPr>
        <w:t>Parra</w:t>
      </w:r>
      <w:r w:rsidRPr="00BE795A">
        <w:rPr>
          <w:sz w:val="28"/>
          <w:szCs w:val="28"/>
          <w:lang w:val="uk-UA"/>
        </w:rPr>
        <w:t>-</w:t>
      </w:r>
      <w:r w:rsidRPr="00BE795A">
        <w:rPr>
          <w:sz w:val="28"/>
          <w:szCs w:val="28"/>
          <w:lang w:val="en-US"/>
        </w:rPr>
        <w:t>Fern</w:t>
      </w:r>
      <w:r w:rsidRPr="00BE795A">
        <w:rPr>
          <w:sz w:val="28"/>
          <w:szCs w:val="28"/>
          <w:lang w:val="uk-UA"/>
        </w:rPr>
        <w:t>á</w:t>
      </w:r>
      <w:r w:rsidRPr="00BE795A">
        <w:rPr>
          <w:sz w:val="28"/>
          <w:szCs w:val="28"/>
          <w:lang w:val="en-US"/>
        </w:rPr>
        <w:t>ndez</w:t>
      </w:r>
      <w:r w:rsidRPr="00BE795A">
        <w:rPr>
          <w:sz w:val="28"/>
          <w:szCs w:val="28"/>
          <w:lang w:val="uk-UA"/>
        </w:rPr>
        <w:t xml:space="preserve"> / </w:t>
      </w:r>
      <w:r w:rsidRPr="00BE795A">
        <w:rPr>
          <w:sz w:val="28"/>
          <w:szCs w:val="28"/>
        </w:rPr>
        <w:t>BMC</w:t>
      </w:r>
      <w:r w:rsidRPr="00BE795A">
        <w:rPr>
          <w:sz w:val="28"/>
          <w:szCs w:val="28"/>
          <w:lang w:val="uk-UA"/>
        </w:rPr>
        <w:t xml:space="preserve"> </w:t>
      </w:r>
      <w:r w:rsidRPr="00BE795A">
        <w:rPr>
          <w:sz w:val="28"/>
          <w:szCs w:val="28"/>
        </w:rPr>
        <w:t>Medical</w:t>
      </w:r>
      <w:r w:rsidRPr="00BE795A">
        <w:rPr>
          <w:sz w:val="28"/>
          <w:szCs w:val="28"/>
          <w:lang w:val="uk-UA"/>
        </w:rPr>
        <w:t xml:space="preserve"> </w:t>
      </w:r>
      <w:r w:rsidRPr="00BE795A">
        <w:rPr>
          <w:sz w:val="28"/>
          <w:szCs w:val="28"/>
        </w:rPr>
        <w:t>Education</w:t>
      </w:r>
      <w:r w:rsidRPr="00BE795A">
        <w:rPr>
          <w:sz w:val="28"/>
          <w:szCs w:val="28"/>
          <w:lang w:val="uk-UA"/>
        </w:rPr>
        <w:t xml:space="preserve"> (2020), - 20: 370 </w:t>
      </w:r>
      <w:hyperlink r:id="rId38" w:history="1">
        <w:r w:rsidRPr="00BE795A">
          <w:rPr>
            <w:rStyle w:val="a7"/>
            <w:sz w:val="28"/>
            <w:szCs w:val="28"/>
          </w:rPr>
          <w:t>https</w:t>
        </w:r>
        <w:r w:rsidRPr="00BE795A">
          <w:rPr>
            <w:rStyle w:val="a7"/>
            <w:sz w:val="28"/>
            <w:szCs w:val="28"/>
            <w:lang w:val="uk-UA"/>
          </w:rPr>
          <w:t>://</w:t>
        </w:r>
        <w:r w:rsidRPr="00BE795A">
          <w:rPr>
            <w:rStyle w:val="a7"/>
            <w:sz w:val="28"/>
            <w:szCs w:val="28"/>
          </w:rPr>
          <w:t>doi</w:t>
        </w:r>
        <w:r w:rsidRPr="00BE795A">
          <w:rPr>
            <w:rStyle w:val="a7"/>
            <w:sz w:val="28"/>
            <w:szCs w:val="28"/>
            <w:lang w:val="uk-UA"/>
          </w:rPr>
          <w:t>.</w:t>
        </w:r>
        <w:r w:rsidRPr="00BE795A">
          <w:rPr>
            <w:rStyle w:val="a7"/>
            <w:sz w:val="28"/>
            <w:szCs w:val="28"/>
          </w:rPr>
          <w:t>org</w:t>
        </w:r>
        <w:r w:rsidRPr="00BE795A">
          <w:rPr>
            <w:rStyle w:val="a7"/>
            <w:sz w:val="28"/>
            <w:szCs w:val="28"/>
            <w:lang w:val="uk-UA"/>
          </w:rPr>
          <w:t>/10.1186/</w:t>
        </w:r>
        <w:r w:rsidRPr="00BE795A">
          <w:rPr>
            <w:rStyle w:val="a7"/>
            <w:sz w:val="28"/>
            <w:szCs w:val="28"/>
          </w:rPr>
          <w:t>s</w:t>
        </w:r>
        <w:r w:rsidRPr="00BE795A">
          <w:rPr>
            <w:rStyle w:val="a7"/>
            <w:sz w:val="28"/>
            <w:szCs w:val="28"/>
            <w:lang w:val="uk-UA"/>
          </w:rPr>
          <w:t>12909-020-02294-</w:t>
        </w:r>
        <w:r w:rsidRPr="00BE795A">
          <w:rPr>
            <w:rStyle w:val="a7"/>
            <w:sz w:val="28"/>
            <w:szCs w:val="28"/>
          </w:rPr>
          <w:t>z</w:t>
        </w:r>
      </w:hyperlink>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Watson R, Yanhua C, Ip MYK, Smith GD, Wong TKS, Deary IJ. The structure of </w:t>
      </w:r>
      <w:proofErr w:type="gramStart"/>
      <w:r w:rsidRPr="00BE795A">
        <w:rPr>
          <w:sz w:val="28"/>
          <w:szCs w:val="28"/>
          <w:lang w:val="en-US"/>
        </w:rPr>
        <w:t>stress :</w:t>
      </w:r>
      <w:proofErr w:type="gramEnd"/>
      <w:r w:rsidRPr="00BE795A">
        <w:rPr>
          <w:sz w:val="28"/>
          <w:szCs w:val="28"/>
          <w:lang w:val="en-US"/>
        </w:rPr>
        <w:t xml:space="preserve"> confirmatory factor analysis of a Chinese version of the stressors in nursing students scale ( SINS ). </w:t>
      </w:r>
      <w:r w:rsidRPr="00BE795A">
        <w:rPr>
          <w:sz w:val="28"/>
          <w:szCs w:val="28"/>
        </w:rPr>
        <w:t xml:space="preserve">YNEDT. </w:t>
      </w:r>
      <w:proofErr w:type="gramStart"/>
      <w:r w:rsidRPr="00BE795A">
        <w:rPr>
          <w:sz w:val="28"/>
          <w:szCs w:val="28"/>
        </w:rPr>
        <w:t>2013;33:160</w:t>
      </w:r>
      <w:proofErr w:type="gramEnd"/>
      <w:r w:rsidRPr="00BE795A">
        <w:rPr>
          <w:sz w:val="28"/>
          <w:szCs w:val="28"/>
        </w:rPr>
        <w:t>–5.</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Priesack A, Alcock J. Well-being and self-efficacy in a sample of undergraduate nurse </w:t>
      </w:r>
      <w:proofErr w:type="gramStart"/>
      <w:r w:rsidRPr="00BE795A">
        <w:rPr>
          <w:sz w:val="28"/>
          <w:szCs w:val="28"/>
          <w:lang w:val="en-US"/>
        </w:rPr>
        <w:t>students :</w:t>
      </w:r>
      <w:proofErr w:type="gramEnd"/>
      <w:r w:rsidRPr="00BE795A">
        <w:rPr>
          <w:sz w:val="28"/>
          <w:szCs w:val="28"/>
          <w:lang w:val="en-US"/>
        </w:rPr>
        <w:t xml:space="preserve"> a small survey study. </w:t>
      </w:r>
      <w:r w:rsidRPr="00BE795A">
        <w:rPr>
          <w:sz w:val="28"/>
          <w:szCs w:val="28"/>
        </w:rPr>
        <w:t>Nutrse Educ today. 2015;</w:t>
      </w:r>
      <w:proofErr w:type="gramStart"/>
      <w:r w:rsidRPr="00BE795A">
        <w:rPr>
          <w:sz w:val="28"/>
          <w:szCs w:val="28"/>
        </w:rPr>
        <w:t>35:e</w:t>
      </w:r>
      <w:proofErr w:type="gramEnd"/>
      <w:r w:rsidRPr="00BE795A">
        <w:rPr>
          <w:sz w:val="28"/>
          <w:szCs w:val="28"/>
        </w:rPr>
        <w:t>16–20.</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Priesack A, Alcock J. Well-being and self-efficacy in a sample of undergraduate nurse </w:t>
      </w:r>
      <w:proofErr w:type="gramStart"/>
      <w:r w:rsidRPr="00BE795A">
        <w:rPr>
          <w:sz w:val="28"/>
          <w:szCs w:val="28"/>
          <w:lang w:val="en-US"/>
        </w:rPr>
        <w:t>students :</w:t>
      </w:r>
      <w:proofErr w:type="gramEnd"/>
      <w:r w:rsidRPr="00BE795A">
        <w:rPr>
          <w:sz w:val="28"/>
          <w:szCs w:val="28"/>
          <w:lang w:val="en-US"/>
        </w:rPr>
        <w:t xml:space="preserve"> a small survey study. </w:t>
      </w:r>
      <w:r w:rsidRPr="00BE795A">
        <w:rPr>
          <w:sz w:val="28"/>
          <w:szCs w:val="28"/>
        </w:rPr>
        <w:t>Nutrse Educ today. 2015;</w:t>
      </w:r>
      <w:proofErr w:type="gramStart"/>
      <w:r w:rsidRPr="00BE795A">
        <w:rPr>
          <w:sz w:val="28"/>
          <w:szCs w:val="28"/>
        </w:rPr>
        <w:t>35:e</w:t>
      </w:r>
      <w:proofErr w:type="gramEnd"/>
      <w:r w:rsidRPr="00BE795A">
        <w:rPr>
          <w:sz w:val="28"/>
          <w:szCs w:val="28"/>
        </w:rPr>
        <w:t>16–20.</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Gibbons C. Stress, coping and burn-out in nursing students. Int J Nurs Stud. </w:t>
      </w:r>
      <w:proofErr w:type="gramStart"/>
      <w:r w:rsidRPr="00BE795A">
        <w:rPr>
          <w:sz w:val="28"/>
          <w:szCs w:val="28"/>
          <w:lang w:val="en-US"/>
        </w:rPr>
        <w:t>2010;47:1299</w:t>
      </w:r>
      <w:proofErr w:type="gramEnd"/>
      <w:r w:rsidRPr="00BE795A">
        <w:rPr>
          <w:sz w:val="28"/>
          <w:szCs w:val="28"/>
          <w:lang w:val="en-US"/>
        </w:rPr>
        <w:t xml:space="preserve">–309.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Riley JM, Collins D, Collins J. Nursing students’ commitment and the mediating effect of stress. Nurse Educ Today. </w:t>
      </w:r>
      <w:proofErr w:type="gramStart"/>
      <w:r w:rsidRPr="00BE795A">
        <w:rPr>
          <w:sz w:val="28"/>
          <w:szCs w:val="28"/>
          <w:lang w:val="en-US"/>
        </w:rPr>
        <w:t>2019;76:172</w:t>
      </w:r>
      <w:proofErr w:type="gramEnd"/>
      <w:r w:rsidRPr="00BE795A">
        <w:rPr>
          <w:sz w:val="28"/>
          <w:szCs w:val="28"/>
          <w:lang w:val="en-US"/>
        </w:rPr>
        <w:t xml:space="preserve">–7.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 Wang W, Xu H, Wang B, Zhu E. The mediating effects of learning motivation on the association between perceived stress and positive</w:t>
      </w:r>
      <w:r w:rsidRPr="00BE795A">
        <w:rPr>
          <w:sz w:val="28"/>
          <w:szCs w:val="28"/>
          <w:lang w:val="uk-UA"/>
        </w:rPr>
        <w:t xml:space="preserve"> </w:t>
      </w:r>
      <w:r w:rsidRPr="00BE795A">
        <w:rPr>
          <w:sz w:val="28"/>
          <w:szCs w:val="28"/>
          <w:lang w:val="en-US"/>
        </w:rPr>
        <w:lastRenderedPageBreak/>
        <w:t xml:space="preserve">deactivating academic emotions in nursing students undergoing skills training. J Korean Acad Nurs. </w:t>
      </w:r>
      <w:proofErr w:type="gramStart"/>
      <w:r w:rsidRPr="00BE795A">
        <w:rPr>
          <w:sz w:val="28"/>
          <w:szCs w:val="28"/>
          <w:lang w:val="en-US"/>
        </w:rPr>
        <w:t>2019;49:495</w:t>
      </w:r>
      <w:proofErr w:type="gramEnd"/>
      <w:r w:rsidRPr="00BE795A">
        <w:rPr>
          <w:sz w:val="28"/>
          <w:szCs w:val="28"/>
          <w:lang w:val="en-US"/>
        </w:rPr>
        <w:t>–504</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 Jimenez C, Navia-Osorio PM, Diaz CV. Stress and health in novice and experienced nursing students. J Adv Nurs. </w:t>
      </w:r>
      <w:proofErr w:type="gramStart"/>
      <w:r w:rsidRPr="00BE795A">
        <w:rPr>
          <w:sz w:val="28"/>
          <w:szCs w:val="28"/>
          <w:lang w:val="en-US"/>
        </w:rPr>
        <w:t>2010;66:442</w:t>
      </w:r>
      <w:proofErr w:type="gramEnd"/>
      <w:r w:rsidRPr="00BE795A">
        <w:rPr>
          <w:sz w:val="28"/>
          <w:szCs w:val="28"/>
          <w:lang w:val="en-US"/>
        </w:rPr>
        <w:t xml:space="preserve">–55.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Admi H, Moshe-Eilon Y, Sharon D, Mann M. Nursing students’ stress and satisfaction in clinical practice along different stages: a cross-sectional study. Nurse Educ Today. </w:t>
      </w:r>
      <w:proofErr w:type="gramStart"/>
      <w:r w:rsidRPr="00BE795A">
        <w:rPr>
          <w:sz w:val="28"/>
          <w:szCs w:val="28"/>
          <w:lang w:val="en-US"/>
        </w:rPr>
        <w:t>2018;68:86</w:t>
      </w:r>
      <w:proofErr w:type="gramEnd"/>
      <w:r w:rsidRPr="00BE795A">
        <w:rPr>
          <w:sz w:val="28"/>
          <w:szCs w:val="28"/>
          <w:lang w:val="en-US"/>
        </w:rPr>
        <w:t xml:space="preserve">–92.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 Edwards H, Smith S, Courtney M, Finlayson K, Chapman H. The impact of clinical placement location on nursing students’ competence and preparedness for practice. Nurse Educ Today. </w:t>
      </w:r>
      <w:proofErr w:type="gramStart"/>
      <w:r w:rsidRPr="00BE795A">
        <w:rPr>
          <w:sz w:val="28"/>
          <w:szCs w:val="28"/>
          <w:lang w:val="en-US"/>
        </w:rPr>
        <w:t>2004;24:248</w:t>
      </w:r>
      <w:proofErr w:type="gramEnd"/>
      <w:r w:rsidRPr="00BE795A">
        <w:rPr>
          <w:sz w:val="28"/>
          <w:szCs w:val="28"/>
          <w:lang w:val="en-US"/>
        </w:rPr>
        <w:t xml:space="preserve">–55.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Evans W, Kelly B. Pre-registration diploma student nurse stress and coping measures. Nurse Educ Today. </w:t>
      </w:r>
      <w:proofErr w:type="gramStart"/>
      <w:r w:rsidRPr="00BE795A">
        <w:rPr>
          <w:sz w:val="28"/>
          <w:szCs w:val="28"/>
          <w:lang w:val="en-US"/>
        </w:rPr>
        <w:t>2004;24:473</w:t>
      </w:r>
      <w:proofErr w:type="gramEnd"/>
      <w:r w:rsidRPr="00BE795A">
        <w:rPr>
          <w:sz w:val="28"/>
          <w:szCs w:val="28"/>
          <w:lang w:val="en-US"/>
        </w:rPr>
        <w:t xml:space="preserve">–82.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Deary IJ, Watson R, Hogston R. A longitudinal cohort study of burnout and attrition in nursing students. J Adv Nurs. </w:t>
      </w:r>
      <w:proofErr w:type="gramStart"/>
      <w:r w:rsidRPr="00BE795A">
        <w:rPr>
          <w:sz w:val="28"/>
          <w:szCs w:val="28"/>
          <w:lang w:val="en-US"/>
        </w:rPr>
        <w:t>2003;43:71</w:t>
      </w:r>
      <w:proofErr w:type="gramEnd"/>
      <w:r w:rsidRPr="00BE795A">
        <w:rPr>
          <w:sz w:val="28"/>
          <w:szCs w:val="28"/>
          <w:lang w:val="en-US"/>
        </w:rPr>
        <w:t xml:space="preserve">–81.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 Watson R, Deary I, Thompson D, Li G. A study of stress and burnout in nursing students in Hong Kong: a questionnaire survey. Int J Nurs Stud. </w:t>
      </w:r>
      <w:proofErr w:type="gramStart"/>
      <w:r w:rsidRPr="00BE795A">
        <w:rPr>
          <w:sz w:val="28"/>
          <w:szCs w:val="28"/>
          <w:lang w:val="en-US"/>
        </w:rPr>
        <w:t>2008;45:1534</w:t>
      </w:r>
      <w:proofErr w:type="gramEnd"/>
      <w:r w:rsidRPr="00BE795A">
        <w:rPr>
          <w:sz w:val="28"/>
          <w:szCs w:val="28"/>
          <w:lang w:val="en-US"/>
        </w:rPr>
        <w:t xml:space="preserve">–42.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Lo R. A longitudinal study of perceived level of stress, coping and selfesteem of undergraduate nursing students: </w:t>
      </w:r>
      <w:proofErr w:type="gramStart"/>
      <w:r w:rsidRPr="00BE795A">
        <w:rPr>
          <w:sz w:val="28"/>
          <w:szCs w:val="28"/>
          <w:lang w:val="en-US"/>
        </w:rPr>
        <w:t>an</w:t>
      </w:r>
      <w:proofErr w:type="gramEnd"/>
      <w:r w:rsidRPr="00BE795A">
        <w:rPr>
          <w:sz w:val="28"/>
          <w:szCs w:val="28"/>
          <w:lang w:val="en-US"/>
        </w:rPr>
        <w:t xml:space="preserve"> Australian case study. J Adv Nurs. </w:t>
      </w:r>
      <w:proofErr w:type="gramStart"/>
      <w:r w:rsidRPr="00BE795A">
        <w:rPr>
          <w:sz w:val="28"/>
          <w:szCs w:val="28"/>
          <w:lang w:val="en-US"/>
        </w:rPr>
        <w:t>2002;39:119</w:t>
      </w:r>
      <w:proofErr w:type="gramEnd"/>
      <w:r w:rsidRPr="00BE795A">
        <w:rPr>
          <w:sz w:val="28"/>
          <w:szCs w:val="28"/>
          <w:lang w:val="en-US"/>
        </w:rPr>
        <w:t xml:space="preserve">–26.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 Labrague LJ, McEnroe-Petitte DM, Gloe D, Thomas L, Papathanasiou IV, Tsaras K. A literature review on stress and coping strategies in nursing students. J Ment Health. </w:t>
      </w:r>
      <w:proofErr w:type="gramStart"/>
      <w:r w:rsidRPr="00BE795A">
        <w:rPr>
          <w:sz w:val="28"/>
          <w:szCs w:val="28"/>
          <w:lang w:val="en-US"/>
        </w:rPr>
        <w:t>2017;26:471</w:t>
      </w:r>
      <w:proofErr w:type="gramEnd"/>
      <w:r w:rsidRPr="00BE795A">
        <w:rPr>
          <w:sz w:val="28"/>
          <w:szCs w:val="28"/>
          <w:lang w:val="en-US"/>
        </w:rPr>
        <w:t>–80</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Gazzaz ZJ, Baig M, Al Alhendi BSM, Al Suliman MMO, Al Alhendi AS, Al-Grad MSH, et al. Perceived stress, reasons for and sources of stress among medical students at Rabigh Medical College, King Abdulaziz University, Jeddah, Saudi Arabia. BMC Med Educ. </w:t>
      </w:r>
      <w:proofErr w:type="gramStart"/>
      <w:r w:rsidRPr="00BE795A">
        <w:rPr>
          <w:sz w:val="28"/>
          <w:szCs w:val="28"/>
          <w:lang w:val="en-US"/>
        </w:rPr>
        <w:t>2018;18:29</w:t>
      </w:r>
      <w:proofErr w:type="gramEnd"/>
      <w:r w:rsidRPr="00BE795A">
        <w:rPr>
          <w:sz w:val="28"/>
          <w:szCs w:val="28"/>
          <w:lang w:val="en-US"/>
        </w:rPr>
        <w:t xml:space="preserve">.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 McCarthy B, Trace A, O’Donovan M, Brady-Nevin C, Murphy M, O’Shea M, et al. Nursing and midwifery students’ stress and coping during </w:t>
      </w:r>
      <w:r w:rsidRPr="00BE795A">
        <w:rPr>
          <w:sz w:val="28"/>
          <w:szCs w:val="28"/>
          <w:lang w:val="en-US"/>
        </w:rPr>
        <w:lastRenderedPageBreak/>
        <w:t xml:space="preserve">their undergraduate education programmes: an integrative review. Nurse Educ Today. </w:t>
      </w:r>
      <w:proofErr w:type="gramStart"/>
      <w:r w:rsidRPr="00BE795A">
        <w:rPr>
          <w:sz w:val="28"/>
          <w:szCs w:val="28"/>
          <w:lang w:val="en-US"/>
        </w:rPr>
        <w:t>2018;61:197</w:t>
      </w:r>
      <w:proofErr w:type="gramEnd"/>
      <w:r w:rsidRPr="00BE795A">
        <w:rPr>
          <w:sz w:val="28"/>
          <w:szCs w:val="28"/>
          <w:lang w:val="en-US"/>
        </w:rPr>
        <w:t>–209.</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Karaca A, Yildirim N, Cangur S, Acikgoz F, Akkus D. Relationship between mental health of nursing students and coping, self-esteem and social support. Nurse Educ Today. </w:t>
      </w:r>
      <w:proofErr w:type="gramStart"/>
      <w:r w:rsidRPr="00BE795A">
        <w:rPr>
          <w:sz w:val="28"/>
          <w:szCs w:val="28"/>
          <w:lang w:val="en-US"/>
        </w:rPr>
        <w:t>2019;76:44</w:t>
      </w:r>
      <w:proofErr w:type="gramEnd"/>
      <w:r w:rsidRPr="00BE795A">
        <w:rPr>
          <w:sz w:val="28"/>
          <w:szCs w:val="28"/>
          <w:lang w:val="en-US"/>
        </w:rPr>
        <w:t xml:space="preserve"> –50. </w:t>
      </w:r>
    </w:p>
    <w:p w:rsidR="00D23D46" w:rsidRPr="00BE795A" w:rsidRDefault="00D23D46" w:rsidP="00674949">
      <w:pPr>
        <w:pStyle w:val="a6"/>
        <w:numPr>
          <w:ilvl w:val="0"/>
          <w:numId w:val="77"/>
        </w:numPr>
        <w:spacing w:line="360" w:lineRule="auto"/>
        <w:jc w:val="both"/>
        <w:rPr>
          <w:sz w:val="28"/>
          <w:szCs w:val="28"/>
          <w:lang w:val="uk-UA"/>
        </w:rPr>
      </w:pPr>
      <w:r w:rsidRPr="00BE795A">
        <w:rPr>
          <w:sz w:val="28"/>
          <w:szCs w:val="28"/>
          <w:lang w:val="en-US"/>
        </w:rPr>
        <w:t xml:space="preserve">Galvin J, Suominen E, Morgan C, O ’Connell E-J, Smith AP. Mental health nursing </w:t>
      </w:r>
      <w:proofErr w:type="gramStart"/>
      <w:r w:rsidRPr="00BE795A">
        <w:rPr>
          <w:sz w:val="28"/>
          <w:szCs w:val="28"/>
          <w:lang w:val="en-US"/>
        </w:rPr>
        <w:t>students ’</w:t>
      </w:r>
      <w:proofErr w:type="gramEnd"/>
      <w:r w:rsidRPr="00BE795A">
        <w:rPr>
          <w:sz w:val="28"/>
          <w:szCs w:val="28"/>
          <w:lang w:val="en-US"/>
        </w:rPr>
        <w:t xml:space="preserve"> experiences of stress during training: a thematic analysis of qualitative interviews. J Psychiatr Ment Health Nurs. </w:t>
      </w:r>
      <w:proofErr w:type="gramStart"/>
      <w:r w:rsidRPr="00BE795A">
        <w:rPr>
          <w:sz w:val="28"/>
          <w:szCs w:val="28"/>
          <w:lang w:val="en-US"/>
        </w:rPr>
        <w:t>2015;22:773</w:t>
      </w:r>
      <w:proofErr w:type="gramEnd"/>
      <w:r w:rsidRPr="00BE795A">
        <w:rPr>
          <w:sz w:val="28"/>
          <w:szCs w:val="28"/>
          <w:lang w:val="en-US"/>
        </w:rPr>
        <w:t xml:space="preserve"> –83</w:t>
      </w:r>
    </w:p>
    <w:p w:rsidR="00D47D45" w:rsidRPr="00BE795A" w:rsidRDefault="00D47D45" w:rsidP="00674949">
      <w:pPr>
        <w:pStyle w:val="a6"/>
        <w:numPr>
          <w:ilvl w:val="0"/>
          <w:numId w:val="77"/>
        </w:numPr>
        <w:spacing w:line="360" w:lineRule="auto"/>
        <w:jc w:val="both"/>
        <w:rPr>
          <w:sz w:val="28"/>
          <w:szCs w:val="28"/>
          <w:lang w:val="uk-UA"/>
        </w:rPr>
      </w:pPr>
      <w:r w:rsidRPr="00BE795A">
        <w:rPr>
          <w:sz w:val="28"/>
          <w:szCs w:val="28"/>
        </w:rPr>
        <w:t xml:space="preserve">Війна в Україні і її наслідки для психічного здоров’я нації. Голос Країни, 2022. Електронний ресурс: </w:t>
      </w:r>
      <w:hyperlink r:id="rId39" w:history="1">
        <w:r w:rsidRPr="00BE795A">
          <w:rPr>
            <w:rStyle w:val="a7"/>
            <w:sz w:val="28"/>
            <w:szCs w:val="28"/>
          </w:rPr>
          <w:t>http://www.golos.com.ua/article/361064</w:t>
        </w:r>
      </w:hyperlink>
    </w:p>
    <w:p w:rsidR="00D47D45" w:rsidRPr="00BE795A" w:rsidRDefault="00D47D45" w:rsidP="00674949">
      <w:pPr>
        <w:pStyle w:val="a6"/>
        <w:numPr>
          <w:ilvl w:val="0"/>
          <w:numId w:val="77"/>
        </w:numPr>
        <w:spacing w:line="360" w:lineRule="auto"/>
        <w:jc w:val="both"/>
        <w:rPr>
          <w:sz w:val="28"/>
          <w:szCs w:val="28"/>
          <w:lang w:val="uk-UA"/>
        </w:rPr>
      </w:pPr>
      <w:r w:rsidRPr="00BE795A">
        <w:rPr>
          <w:sz w:val="28"/>
          <w:szCs w:val="28"/>
        </w:rPr>
        <w:t xml:space="preserve">Про введення воєнного стану в </w:t>
      </w:r>
      <w:proofErr w:type="gramStart"/>
      <w:r w:rsidRPr="00BE795A">
        <w:rPr>
          <w:sz w:val="28"/>
          <w:szCs w:val="28"/>
        </w:rPr>
        <w:t>Україні .</w:t>
      </w:r>
      <w:proofErr w:type="gramEnd"/>
      <w:r w:rsidRPr="00BE795A">
        <w:rPr>
          <w:sz w:val="28"/>
          <w:szCs w:val="28"/>
        </w:rPr>
        <w:t xml:space="preserve"> Указ Президента України від 24 лютого 2022 року №64/2022 //https://www.president.gov.ua/docume nts/642022-41397</w:t>
      </w:r>
    </w:p>
    <w:p w:rsidR="00D47D45" w:rsidRPr="00BE795A" w:rsidRDefault="00D47D45" w:rsidP="00674949">
      <w:pPr>
        <w:pStyle w:val="a6"/>
        <w:numPr>
          <w:ilvl w:val="0"/>
          <w:numId w:val="77"/>
        </w:numPr>
        <w:spacing w:line="360" w:lineRule="auto"/>
        <w:jc w:val="both"/>
        <w:rPr>
          <w:sz w:val="28"/>
          <w:szCs w:val="28"/>
          <w:lang w:val="uk-UA"/>
        </w:rPr>
      </w:pPr>
      <w:r w:rsidRPr="00BE795A">
        <w:rPr>
          <w:sz w:val="28"/>
          <w:szCs w:val="28"/>
        </w:rPr>
        <w:t>Чорна, В.В. Реформування охорони здоров’я для зміцнення психічного здоров’я населення</w:t>
      </w:r>
      <w:r w:rsidRPr="00BE795A">
        <w:rPr>
          <w:sz w:val="28"/>
          <w:szCs w:val="28"/>
          <w:lang w:val="uk-UA"/>
        </w:rPr>
        <w:t xml:space="preserve"> </w:t>
      </w:r>
      <w:r w:rsidRPr="00BE795A">
        <w:rPr>
          <w:sz w:val="28"/>
          <w:szCs w:val="28"/>
        </w:rPr>
        <w:t>України та досвід країн ЄС. Вісник Вінницького національного медичного університету, 2020, Т. 24, № 3, С. 447-456. DOI: https://doi.org/10.31393/reports-vnmedical-2020- 24(3)-11</w:t>
      </w:r>
    </w:p>
    <w:p w:rsidR="000F1802" w:rsidRPr="00BE795A" w:rsidRDefault="000F1802" w:rsidP="00674949">
      <w:pPr>
        <w:pStyle w:val="a6"/>
        <w:numPr>
          <w:ilvl w:val="0"/>
          <w:numId w:val="77"/>
        </w:numPr>
        <w:spacing w:line="360" w:lineRule="auto"/>
        <w:jc w:val="both"/>
        <w:rPr>
          <w:sz w:val="28"/>
          <w:szCs w:val="28"/>
          <w:lang w:val="uk-UA"/>
        </w:rPr>
      </w:pPr>
      <w:r w:rsidRPr="00BE795A">
        <w:rPr>
          <w:sz w:val="28"/>
          <w:szCs w:val="28"/>
        </w:rPr>
        <w:t xml:space="preserve">Герман Дж. Психологічна травма та шлях до видужання: наслідки насильства – від знущань у сім’ї до політичного терору / переклад з </w:t>
      </w:r>
      <w:proofErr w:type="gramStart"/>
      <w:r w:rsidRPr="00BE795A">
        <w:rPr>
          <w:sz w:val="28"/>
          <w:szCs w:val="28"/>
        </w:rPr>
        <w:t>англ.О.Лизак</w:t>
      </w:r>
      <w:proofErr w:type="gramEnd"/>
      <w:r w:rsidRPr="00BE795A">
        <w:rPr>
          <w:sz w:val="28"/>
          <w:szCs w:val="28"/>
        </w:rPr>
        <w:t xml:space="preserve">, О. Наконечна, О. Шлапак. </w:t>
      </w:r>
      <w:proofErr w:type="gramStart"/>
      <w:r w:rsidRPr="00BE795A">
        <w:rPr>
          <w:sz w:val="28"/>
          <w:szCs w:val="28"/>
        </w:rPr>
        <w:t>Львів :</w:t>
      </w:r>
      <w:proofErr w:type="gramEnd"/>
      <w:r w:rsidRPr="00BE795A">
        <w:rPr>
          <w:sz w:val="28"/>
          <w:szCs w:val="28"/>
        </w:rPr>
        <w:t xml:space="preserve"> Вид-во Старого Лева, 2015. 416 с.</w:t>
      </w:r>
    </w:p>
    <w:p w:rsidR="000F1802" w:rsidRPr="00BE795A" w:rsidRDefault="000F1802" w:rsidP="00674949">
      <w:pPr>
        <w:pStyle w:val="a6"/>
        <w:numPr>
          <w:ilvl w:val="0"/>
          <w:numId w:val="77"/>
        </w:numPr>
        <w:spacing w:line="360" w:lineRule="auto"/>
        <w:jc w:val="both"/>
        <w:rPr>
          <w:sz w:val="28"/>
          <w:szCs w:val="28"/>
          <w:lang w:val="uk-UA"/>
        </w:rPr>
      </w:pPr>
      <w:r w:rsidRPr="00BE795A">
        <w:rPr>
          <w:sz w:val="28"/>
          <w:szCs w:val="28"/>
        </w:rPr>
        <w:t xml:space="preserve">Як розпізнати та подолати психологічні травми, які з'явилися під час війни. URL: </w:t>
      </w:r>
      <w:hyperlink r:id="rId40" w:history="1">
        <w:r w:rsidRPr="00BE795A">
          <w:rPr>
            <w:rStyle w:val="a7"/>
            <w:sz w:val="28"/>
            <w:szCs w:val="28"/>
          </w:rPr>
          <w:t>https://life.pravda.com.ua/society/63779a1f541da/</w:t>
        </w:r>
      </w:hyperlink>
    </w:p>
    <w:p w:rsidR="000F1802" w:rsidRPr="00BE795A" w:rsidRDefault="000F1802" w:rsidP="00674949">
      <w:pPr>
        <w:pStyle w:val="a6"/>
        <w:numPr>
          <w:ilvl w:val="0"/>
          <w:numId w:val="77"/>
        </w:numPr>
        <w:spacing w:line="360" w:lineRule="auto"/>
        <w:jc w:val="both"/>
        <w:rPr>
          <w:sz w:val="28"/>
          <w:szCs w:val="28"/>
          <w:lang w:val="uk-UA"/>
        </w:rPr>
      </w:pPr>
      <w:r w:rsidRPr="00BE795A">
        <w:rPr>
          <w:sz w:val="28"/>
          <w:szCs w:val="28"/>
        </w:rPr>
        <w:t xml:space="preserve">Туриніна О.Л. Психологія травмуючих </w:t>
      </w:r>
      <w:proofErr w:type="gramStart"/>
      <w:r w:rsidRPr="00BE795A">
        <w:rPr>
          <w:sz w:val="28"/>
          <w:szCs w:val="28"/>
        </w:rPr>
        <w:t>ситуацій :</w:t>
      </w:r>
      <w:proofErr w:type="gramEnd"/>
      <w:r w:rsidRPr="00BE795A">
        <w:rPr>
          <w:sz w:val="28"/>
          <w:szCs w:val="28"/>
        </w:rPr>
        <w:t xml:space="preserve"> навчальний посібник для студентів вищих навчальних закладів. </w:t>
      </w:r>
      <w:proofErr w:type="gramStart"/>
      <w:r w:rsidRPr="00BE795A">
        <w:rPr>
          <w:sz w:val="28"/>
          <w:szCs w:val="28"/>
        </w:rPr>
        <w:t>Київ :</w:t>
      </w:r>
      <w:proofErr w:type="gramEnd"/>
      <w:r w:rsidRPr="00BE795A">
        <w:rPr>
          <w:sz w:val="28"/>
          <w:szCs w:val="28"/>
        </w:rPr>
        <w:t xml:space="preserve"> ДП «Вид. дім Персонал», 2017. 160 с.</w:t>
      </w:r>
    </w:p>
    <w:p w:rsidR="000F1802" w:rsidRPr="00BE795A" w:rsidRDefault="000F1802" w:rsidP="00674949">
      <w:pPr>
        <w:pStyle w:val="a6"/>
        <w:numPr>
          <w:ilvl w:val="0"/>
          <w:numId w:val="77"/>
        </w:numPr>
        <w:spacing w:line="360" w:lineRule="auto"/>
        <w:jc w:val="both"/>
        <w:rPr>
          <w:sz w:val="28"/>
          <w:szCs w:val="28"/>
          <w:lang w:val="uk-UA"/>
        </w:rPr>
      </w:pPr>
      <w:r w:rsidRPr="00BE795A">
        <w:rPr>
          <w:sz w:val="28"/>
          <w:szCs w:val="28"/>
        </w:rPr>
        <w:lastRenderedPageBreak/>
        <w:t xml:space="preserve">. «Спокій, але не байдужість»: як конфлікти та загроза війни впливають на психіку та як не панікувати. </w:t>
      </w:r>
      <w:r w:rsidRPr="00BE795A">
        <w:rPr>
          <w:sz w:val="28"/>
          <w:szCs w:val="28"/>
          <w:lang w:val="en-US"/>
        </w:rPr>
        <w:t>URL: https://suspilne.media/203742-spokij-ale-nebajduzist-ak-konflikti-tazagroza-vijnivplivaut-psihiku-ta-ak-protidiati</w:t>
      </w:r>
    </w:p>
    <w:p w:rsidR="00187792" w:rsidRPr="00BE795A" w:rsidRDefault="00187792" w:rsidP="00674949">
      <w:pPr>
        <w:pStyle w:val="a6"/>
        <w:numPr>
          <w:ilvl w:val="0"/>
          <w:numId w:val="77"/>
        </w:numPr>
        <w:spacing w:line="360" w:lineRule="auto"/>
        <w:jc w:val="both"/>
        <w:rPr>
          <w:sz w:val="28"/>
          <w:szCs w:val="28"/>
          <w:lang w:val="uk-UA"/>
        </w:rPr>
      </w:pPr>
      <w:r w:rsidRPr="00BE795A">
        <w:rPr>
          <w:sz w:val="28"/>
          <w:szCs w:val="28"/>
          <w:lang w:val="en-US"/>
        </w:rPr>
        <w:t>Khorram-Manesh A., Burkle F.M., Goniewicz K., Robinson Y. (2021) Estimating the Number of Civilian Casualties in Modern Armed Conflicts — A Systematic Review. </w:t>
      </w:r>
      <w:r w:rsidRPr="00BE795A">
        <w:rPr>
          <w:sz w:val="28"/>
          <w:szCs w:val="28"/>
        </w:rPr>
        <w:t>Frontiers in public health, 9. doi.org/10.3389/fpubh.2021.765261</w:t>
      </w:r>
    </w:p>
    <w:p w:rsidR="004D796B" w:rsidRPr="00BE795A" w:rsidRDefault="004D796B" w:rsidP="00674949">
      <w:pPr>
        <w:pStyle w:val="a6"/>
        <w:numPr>
          <w:ilvl w:val="0"/>
          <w:numId w:val="77"/>
        </w:numPr>
        <w:spacing w:line="360" w:lineRule="auto"/>
        <w:jc w:val="both"/>
        <w:rPr>
          <w:sz w:val="28"/>
          <w:szCs w:val="28"/>
          <w:lang w:val="uk-UA"/>
        </w:rPr>
      </w:pPr>
      <w:r w:rsidRPr="00BE795A">
        <w:rPr>
          <w:sz w:val="28"/>
          <w:szCs w:val="28"/>
          <w:lang w:val="en-US"/>
        </w:rPr>
        <w:t>Coope C., Gunnell D., Hollingworth W. et al. (2014) Suicide and the 2008economic recession: who is most at risk? Trends in suicide rates in England and Wales 2001– 2011. Soc. Sci. Med., 117: 76–85</w:t>
      </w:r>
    </w:p>
    <w:p w:rsidR="004D796B" w:rsidRPr="00BE795A" w:rsidRDefault="00D114C6" w:rsidP="00674949">
      <w:pPr>
        <w:pStyle w:val="a6"/>
        <w:numPr>
          <w:ilvl w:val="0"/>
          <w:numId w:val="77"/>
        </w:numPr>
        <w:shd w:val="clear" w:color="auto" w:fill="FFFFFF"/>
        <w:spacing w:line="360" w:lineRule="auto"/>
        <w:jc w:val="both"/>
        <w:rPr>
          <w:color w:val="222222"/>
          <w:sz w:val="28"/>
          <w:szCs w:val="28"/>
          <w:lang w:val="uk-UA"/>
        </w:rPr>
      </w:pPr>
      <w:r w:rsidRPr="00BE795A">
        <w:rPr>
          <w:color w:val="222222"/>
          <w:sz w:val="28"/>
          <w:szCs w:val="28"/>
          <w:lang w:val="uk-UA"/>
        </w:rPr>
        <w:t>Чабан</w:t>
      </w:r>
      <w:r w:rsidRPr="00D114C6">
        <w:rPr>
          <w:color w:val="222222"/>
          <w:sz w:val="28"/>
          <w:szCs w:val="28"/>
          <w:lang w:val="uk-UA"/>
        </w:rPr>
        <w:t xml:space="preserve"> </w:t>
      </w:r>
      <w:r w:rsidRPr="00BE795A">
        <w:rPr>
          <w:color w:val="222222"/>
          <w:sz w:val="28"/>
          <w:szCs w:val="28"/>
          <w:lang w:val="uk-UA"/>
        </w:rPr>
        <w:t>О</w:t>
      </w:r>
      <w:r>
        <w:rPr>
          <w:color w:val="222222"/>
          <w:sz w:val="28"/>
          <w:szCs w:val="28"/>
          <w:lang w:val="uk-UA"/>
        </w:rPr>
        <w:t>.</w:t>
      </w:r>
      <w:r w:rsidRPr="00BE795A">
        <w:rPr>
          <w:color w:val="222222"/>
          <w:sz w:val="28"/>
          <w:szCs w:val="28"/>
          <w:lang w:val="uk-UA"/>
        </w:rPr>
        <w:t>С., Хаустова</w:t>
      </w:r>
      <w:r w:rsidRPr="00BE795A">
        <w:rPr>
          <w:color w:val="222222"/>
          <w:sz w:val="28"/>
          <w:szCs w:val="28"/>
        </w:rPr>
        <w:t> </w:t>
      </w:r>
      <w:r w:rsidRPr="00D114C6">
        <w:rPr>
          <w:color w:val="222222"/>
          <w:sz w:val="28"/>
          <w:szCs w:val="28"/>
          <w:lang w:val="uk-UA"/>
        </w:rPr>
        <w:t xml:space="preserve"> </w:t>
      </w:r>
      <w:r w:rsidRPr="00BE795A">
        <w:rPr>
          <w:color w:val="222222"/>
          <w:sz w:val="28"/>
          <w:szCs w:val="28"/>
          <w:lang w:val="uk-UA"/>
        </w:rPr>
        <w:t>О</w:t>
      </w:r>
      <w:r>
        <w:rPr>
          <w:color w:val="222222"/>
          <w:sz w:val="28"/>
          <w:szCs w:val="28"/>
          <w:lang w:val="uk-UA"/>
        </w:rPr>
        <w:t>.</w:t>
      </w:r>
      <w:r w:rsidRPr="00BE795A">
        <w:rPr>
          <w:color w:val="222222"/>
          <w:sz w:val="28"/>
          <w:szCs w:val="28"/>
          <w:lang w:val="uk-UA"/>
        </w:rPr>
        <w:t>О</w:t>
      </w:r>
      <w:r>
        <w:rPr>
          <w:color w:val="222222"/>
          <w:sz w:val="28"/>
          <w:szCs w:val="28"/>
          <w:lang w:val="uk-UA"/>
        </w:rPr>
        <w:t>.</w:t>
      </w:r>
      <w:r w:rsidRPr="00D114C6">
        <w:rPr>
          <w:color w:val="222222"/>
          <w:sz w:val="28"/>
          <w:szCs w:val="28"/>
          <w:lang w:val="uk-UA"/>
        </w:rPr>
        <w:t xml:space="preserve"> </w:t>
      </w:r>
      <w:hyperlink r:id="rId41" w:history="1">
        <w:r w:rsidR="004D796B" w:rsidRPr="00D114C6">
          <w:rPr>
            <w:rStyle w:val="a7"/>
            <w:color w:val="auto"/>
            <w:sz w:val="28"/>
            <w:szCs w:val="28"/>
            <w:u w:val="none"/>
            <w:lang w:val="uk-UA"/>
          </w:rPr>
          <w:t>Медико-психологічні наслідки дистресу війни в Україні: що ми очікуємо та що потрібно враховувати при наданні медичної допомоги</w:t>
        </w:r>
      </w:hyperlink>
      <w:r w:rsidR="004D796B" w:rsidRPr="00BE795A">
        <w:rPr>
          <w:color w:val="222222"/>
          <w:sz w:val="28"/>
          <w:szCs w:val="28"/>
          <w:lang w:val="uk-UA"/>
        </w:rPr>
        <w:t xml:space="preserve"> </w:t>
      </w:r>
      <w:r>
        <w:rPr>
          <w:color w:val="222222"/>
          <w:sz w:val="28"/>
          <w:szCs w:val="28"/>
          <w:lang w:val="uk-UA"/>
        </w:rPr>
        <w:t>/</w:t>
      </w:r>
      <w:r w:rsidR="004D796B" w:rsidRPr="00BE795A">
        <w:rPr>
          <w:color w:val="222222"/>
          <w:sz w:val="28"/>
          <w:szCs w:val="28"/>
          <w:lang w:val="uk-UA"/>
        </w:rPr>
        <w:t xml:space="preserve"> </w:t>
      </w:r>
      <w:r w:rsidR="00AA09FD" w:rsidRPr="00BE795A">
        <w:rPr>
          <w:sz w:val="28"/>
          <w:szCs w:val="28"/>
          <w:lang w:val="uk-UA"/>
        </w:rPr>
        <w:t xml:space="preserve">УКР. МЕД. ЧАСОПИС, 4 (150) – </w:t>
      </w:r>
      <w:r w:rsidR="00AA09FD" w:rsidRPr="00BE795A">
        <w:rPr>
          <w:sz w:val="28"/>
          <w:szCs w:val="28"/>
        </w:rPr>
        <w:t>VII</w:t>
      </w:r>
      <w:r w:rsidR="00AA09FD" w:rsidRPr="00BE795A">
        <w:rPr>
          <w:sz w:val="28"/>
          <w:szCs w:val="28"/>
          <w:lang w:val="uk-UA"/>
        </w:rPr>
        <w:t>/</w:t>
      </w:r>
      <w:r w:rsidR="00AA09FD" w:rsidRPr="00BE795A">
        <w:rPr>
          <w:sz w:val="28"/>
          <w:szCs w:val="28"/>
        </w:rPr>
        <w:t>VIII</w:t>
      </w:r>
      <w:r>
        <w:rPr>
          <w:sz w:val="28"/>
          <w:szCs w:val="28"/>
          <w:lang w:val="uk-UA"/>
        </w:rPr>
        <w:t>. -</w:t>
      </w:r>
      <w:r w:rsidR="00AA09FD" w:rsidRPr="00BE795A">
        <w:rPr>
          <w:sz w:val="28"/>
          <w:szCs w:val="28"/>
          <w:lang w:val="uk-UA"/>
        </w:rPr>
        <w:t xml:space="preserve"> 2022. </w:t>
      </w:r>
      <w:r>
        <w:rPr>
          <w:sz w:val="28"/>
          <w:szCs w:val="28"/>
          <w:lang w:val="uk-UA"/>
        </w:rPr>
        <w:t xml:space="preserve">- </w:t>
      </w:r>
      <w:r w:rsidR="00AA09FD" w:rsidRPr="00BE795A">
        <w:rPr>
          <w:sz w:val="28"/>
          <w:szCs w:val="28"/>
          <w:lang w:val="uk-UA"/>
        </w:rPr>
        <w:t xml:space="preserve">С. 11. </w:t>
      </w:r>
      <w:r w:rsidR="004D796B" w:rsidRPr="00BE795A">
        <w:rPr>
          <w:color w:val="222222"/>
          <w:sz w:val="28"/>
          <w:szCs w:val="28"/>
        </w:rPr>
        <w:t>URL</w:t>
      </w:r>
      <w:r w:rsidR="004D796B" w:rsidRPr="00BE795A">
        <w:rPr>
          <w:color w:val="222222"/>
          <w:sz w:val="28"/>
          <w:szCs w:val="28"/>
          <w:lang w:val="uk-UA"/>
        </w:rPr>
        <w:t xml:space="preserve">: </w:t>
      </w:r>
      <w:r w:rsidR="004D796B" w:rsidRPr="00BE795A">
        <w:rPr>
          <w:color w:val="222222"/>
          <w:sz w:val="28"/>
          <w:szCs w:val="28"/>
        </w:rPr>
        <w:t>http</w:t>
      </w:r>
      <w:r w:rsidR="004D796B" w:rsidRPr="00BE795A">
        <w:rPr>
          <w:color w:val="222222"/>
          <w:sz w:val="28"/>
          <w:szCs w:val="28"/>
          <w:lang w:val="uk-UA"/>
        </w:rPr>
        <w:t>://</w:t>
      </w:r>
      <w:r w:rsidR="004D796B" w:rsidRPr="00BE795A">
        <w:rPr>
          <w:color w:val="222222"/>
          <w:sz w:val="28"/>
          <w:szCs w:val="28"/>
        </w:rPr>
        <w:t>surl</w:t>
      </w:r>
      <w:r w:rsidR="004D796B" w:rsidRPr="00BE795A">
        <w:rPr>
          <w:color w:val="222222"/>
          <w:sz w:val="28"/>
          <w:szCs w:val="28"/>
          <w:lang w:val="uk-UA"/>
        </w:rPr>
        <w:t xml:space="preserve">. </w:t>
      </w:r>
      <w:r w:rsidR="004D796B" w:rsidRPr="00BE795A">
        <w:rPr>
          <w:color w:val="222222"/>
          <w:sz w:val="28"/>
          <w:szCs w:val="28"/>
        </w:rPr>
        <w:t>li</w:t>
      </w:r>
      <w:r w:rsidR="004D796B" w:rsidRPr="00BE795A">
        <w:rPr>
          <w:color w:val="222222"/>
          <w:sz w:val="28"/>
          <w:szCs w:val="28"/>
          <w:lang w:val="uk-UA"/>
        </w:rPr>
        <w:t>/</w:t>
      </w:r>
      <w:r w:rsidR="004D796B" w:rsidRPr="00BE795A">
        <w:rPr>
          <w:color w:val="222222"/>
          <w:sz w:val="28"/>
          <w:szCs w:val="28"/>
        </w:rPr>
        <w:t>ihpof</w:t>
      </w:r>
      <w:r w:rsidR="004D796B" w:rsidRPr="00BE795A">
        <w:rPr>
          <w:color w:val="222222"/>
          <w:sz w:val="28"/>
          <w:szCs w:val="28"/>
          <w:lang w:val="uk-UA"/>
        </w:rPr>
        <w:t>, 2022</w:t>
      </w:r>
    </w:p>
    <w:p w:rsidR="004D796B" w:rsidRPr="00D114C6" w:rsidRDefault="00D114C6" w:rsidP="00674949">
      <w:pPr>
        <w:pStyle w:val="a6"/>
        <w:numPr>
          <w:ilvl w:val="0"/>
          <w:numId w:val="77"/>
        </w:numPr>
        <w:shd w:val="clear" w:color="auto" w:fill="FFFFFF"/>
        <w:spacing w:line="360" w:lineRule="auto"/>
        <w:jc w:val="both"/>
        <w:rPr>
          <w:sz w:val="28"/>
          <w:szCs w:val="28"/>
          <w:lang w:val="uk-UA"/>
        </w:rPr>
      </w:pPr>
      <w:r w:rsidRPr="00D114C6">
        <w:rPr>
          <w:color w:val="222222"/>
          <w:sz w:val="28"/>
          <w:szCs w:val="28"/>
          <w:lang w:val="uk-UA"/>
        </w:rPr>
        <w:t>Стахова О</w:t>
      </w:r>
      <w:r>
        <w:rPr>
          <w:color w:val="222222"/>
          <w:sz w:val="28"/>
          <w:szCs w:val="28"/>
          <w:lang w:val="uk-UA"/>
        </w:rPr>
        <w:t>.</w:t>
      </w:r>
      <w:r w:rsidRPr="00D114C6">
        <w:rPr>
          <w:color w:val="222222"/>
          <w:sz w:val="28"/>
          <w:szCs w:val="28"/>
          <w:lang w:val="uk-UA"/>
        </w:rPr>
        <w:t>О</w:t>
      </w:r>
      <w:r>
        <w:rPr>
          <w:color w:val="222222"/>
          <w:sz w:val="28"/>
          <w:szCs w:val="28"/>
          <w:lang w:val="uk-UA"/>
        </w:rPr>
        <w:t>.</w:t>
      </w:r>
      <w:r w:rsidRPr="00D114C6">
        <w:rPr>
          <w:color w:val="222222"/>
          <w:sz w:val="28"/>
          <w:szCs w:val="28"/>
          <w:lang w:val="uk-UA"/>
        </w:rPr>
        <w:t>, Коломієць А</w:t>
      </w:r>
      <w:r>
        <w:rPr>
          <w:color w:val="222222"/>
          <w:sz w:val="28"/>
          <w:szCs w:val="28"/>
          <w:lang w:val="uk-UA"/>
        </w:rPr>
        <w:t>.</w:t>
      </w:r>
      <w:r w:rsidRPr="00D114C6">
        <w:rPr>
          <w:color w:val="222222"/>
          <w:sz w:val="28"/>
          <w:szCs w:val="28"/>
          <w:lang w:val="uk-UA"/>
        </w:rPr>
        <w:t>М</w:t>
      </w:r>
      <w:r>
        <w:rPr>
          <w:color w:val="222222"/>
          <w:sz w:val="28"/>
          <w:szCs w:val="28"/>
          <w:lang w:val="uk-UA"/>
        </w:rPr>
        <w:t>.</w:t>
      </w:r>
      <w:r w:rsidRPr="00D114C6">
        <w:rPr>
          <w:color w:val="222222"/>
          <w:sz w:val="28"/>
          <w:szCs w:val="28"/>
          <w:lang w:val="uk-UA"/>
        </w:rPr>
        <w:t xml:space="preserve"> </w:t>
      </w:r>
      <w:hyperlink r:id="rId42" w:history="1">
        <w:r w:rsidR="0081631E" w:rsidRPr="00D114C6">
          <w:rPr>
            <w:rStyle w:val="a7"/>
            <w:color w:val="auto"/>
            <w:sz w:val="28"/>
            <w:szCs w:val="28"/>
            <w:u w:val="none"/>
            <w:lang w:val="uk-UA"/>
          </w:rPr>
          <w:t>Тривожність та її вплив на психічне здоров’я студентів</w:t>
        </w:r>
      </w:hyperlink>
      <w:r w:rsidR="0081631E" w:rsidRPr="00D114C6">
        <w:rPr>
          <w:sz w:val="28"/>
          <w:szCs w:val="28"/>
        </w:rPr>
        <w:t> </w:t>
      </w:r>
      <w:r>
        <w:rPr>
          <w:color w:val="222222"/>
          <w:sz w:val="28"/>
          <w:szCs w:val="28"/>
          <w:lang w:val="uk-UA"/>
        </w:rPr>
        <w:t xml:space="preserve"> / </w:t>
      </w:r>
      <w:r w:rsidR="0081631E" w:rsidRPr="00D114C6">
        <w:rPr>
          <w:color w:val="222222"/>
          <w:sz w:val="28"/>
          <w:szCs w:val="28"/>
          <w:lang w:val="uk-UA"/>
        </w:rPr>
        <w:t>ЗБІРНИК СТАТЕЙ учасників вісімнадцятої</w:t>
      </w:r>
      <w:r>
        <w:rPr>
          <w:color w:val="222222"/>
          <w:sz w:val="28"/>
          <w:szCs w:val="28"/>
          <w:lang w:val="uk-UA"/>
        </w:rPr>
        <w:t xml:space="preserve"> </w:t>
      </w:r>
      <w:r w:rsidR="001503F5" w:rsidRPr="00D114C6">
        <w:rPr>
          <w:color w:val="222222"/>
          <w:sz w:val="28"/>
          <w:szCs w:val="28"/>
          <w:shd w:val="clear" w:color="auto" w:fill="FFFFFF"/>
          <w:lang w:val="uk-UA"/>
        </w:rPr>
        <w:t>всеукраїнської практично-пізнавальної конференції</w:t>
      </w:r>
      <w:r w:rsidR="0081631E" w:rsidRPr="00D114C6">
        <w:rPr>
          <w:color w:val="222222"/>
          <w:sz w:val="28"/>
          <w:szCs w:val="28"/>
          <w:lang w:val="uk-UA"/>
        </w:rPr>
        <w:t xml:space="preserve">, </w:t>
      </w:r>
      <w:r w:rsidR="00843FCA" w:rsidRPr="00D114C6">
        <w:rPr>
          <w:sz w:val="28"/>
          <w:szCs w:val="28"/>
          <w:lang w:val="uk-UA"/>
        </w:rPr>
        <w:t>«Наукова думка сучасності і майбутнього» (28 лютого - 11 березня 2018р.)</w:t>
      </w:r>
      <w:r>
        <w:rPr>
          <w:sz w:val="28"/>
          <w:szCs w:val="28"/>
          <w:lang w:val="uk-UA"/>
        </w:rPr>
        <w:t>.</w:t>
      </w:r>
      <w:r w:rsidR="00843FCA" w:rsidRPr="00D114C6">
        <w:rPr>
          <w:sz w:val="28"/>
          <w:szCs w:val="28"/>
          <w:lang w:val="uk-UA"/>
        </w:rPr>
        <w:t xml:space="preserve"> - </w:t>
      </w:r>
      <w:r w:rsidR="0081631E" w:rsidRPr="00D114C6">
        <w:rPr>
          <w:color w:val="222222"/>
          <w:sz w:val="28"/>
          <w:szCs w:val="28"/>
          <w:lang w:val="uk-UA"/>
        </w:rPr>
        <w:t>2018</w:t>
      </w:r>
      <w:r w:rsidR="00843FCA" w:rsidRPr="00D114C6">
        <w:rPr>
          <w:color w:val="222222"/>
          <w:sz w:val="28"/>
          <w:szCs w:val="28"/>
          <w:lang w:val="uk-UA"/>
        </w:rPr>
        <w:t xml:space="preserve">. </w:t>
      </w:r>
      <w:r>
        <w:rPr>
          <w:color w:val="222222"/>
          <w:sz w:val="28"/>
          <w:szCs w:val="28"/>
          <w:lang w:val="uk-UA"/>
        </w:rPr>
        <w:t xml:space="preserve">- </w:t>
      </w:r>
      <w:r w:rsidR="00843FCA" w:rsidRPr="00D114C6">
        <w:rPr>
          <w:sz w:val="28"/>
          <w:szCs w:val="28"/>
          <w:lang w:val="uk-UA"/>
        </w:rPr>
        <w:t>С. 67-70</w:t>
      </w:r>
      <w:r>
        <w:rPr>
          <w:sz w:val="28"/>
          <w:szCs w:val="28"/>
          <w:lang w:val="uk-UA"/>
        </w:rPr>
        <w:t>.</w:t>
      </w:r>
    </w:p>
    <w:p w:rsidR="00B30BBD" w:rsidRPr="00BE795A" w:rsidRDefault="00B30BBD" w:rsidP="00674949">
      <w:pPr>
        <w:pStyle w:val="a6"/>
        <w:numPr>
          <w:ilvl w:val="0"/>
          <w:numId w:val="77"/>
        </w:numPr>
        <w:shd w:val="clear" w:color="auto" w:fill="FFFFFF"/>
        <w:spacing w:line="360" w:lineRule="auto"/>
        <w:jc w:val="both"/>
        <w:rPr>
          <w:sz w:val="28"/>
          <w:szCs w:val="28"/>
          <w:lang w:val="uk-UA"/>
        </w:rPr>
      </w:pPr>
      <w:r w:rsidRPr="00BE795A">
        <w:rPr>
          <w:sz w:val="28"/>
          <w:szCs w:val="28"/>
        </w:rPr>
        <w:t>Борець Ю.В., Шлімакова І.І. До проблеми психічного здоров’я студентів вищого навчального закладу. Кримінально-виконавча система: Вчора. Сьогодні. Завтра. 2018. № 1. С. 159–169.</w:t>
      </w:r>
    </w:p>
    <w:p w:rsidR="00B30BBD" w:rsidRPr="00BE795A" w:rsidRDefault="00B30BBD" w:rsidP="00674949">
      <w:pPr>
        <w:pStyle w:val="a6"/>
        <w:numPr>
          <w:ilvl w:val="0"/>
          <w:numId w:val="77"/>
        </w:numPr>
        <w:shd w:val="clear" w:color="auto" w:fill="FFFFFF"/>
        <w:spacing w:line="360" w:lineRule="auto"/>
        <w:jc w:val="both"/>
        <w:rPr>
          <w:sz w:val="28"/>
          <w:szCs w:val="28"/>
          <w:lang w:val="uk-UA"/>
        </w:rPr>
      </w:pPr>
      <w:r w:rsidRPr="00BE795A">
        <w:rPr>
          <w:sz w:val="28"/>
          <w:szCs w:val="28"/>
        </w:rPr>
        <w:t xml:space="preserve">Гранкіна-Сазонова Н.В. Психологічне благополуччя та життєстійкість студентів-психологів як важливі чинники їх професійного становлення. Психологічний часопис. Збірник наукових праць, 2018. № 7(17). С. 23–42. URL: </w:t>
      </w:r>
      <w:hyperlink r:id="rId43" w:history="1">
        <w:r w:rsidRPr="00BE795A">
          <w:rPr>
            <w:rStyle w:val="a7"/>
            <w:sz w:val="28"/>
            <w:szCs w:val="28"/>
          </w:rPr>
          <w:t>http://www.apsijournal.com/index.php/psyjournal</w:t>
        </w:r>
      </w:hyperlink>
    </w:p>
    <w:p w:rsidR="00B30BBD" w:rsidRPr="00BE795A" w:rsidRDefault="00B30BBD" w:rsidP="00674949">
      <w:pPr>
        <w:pStyle w:val="a6"/>
        <w:numPr>
          <w:ilvl w:val="0"/>
          <w:numId w:val="77"/>
        </w:numPr>
        <w:shd w:val="clear" w:color="auto" w:fill="FFFFFF"/>
        <w:spacing w:line="360" w:lineRule="auto"/>
        <w:jc w:val="both"/>
        <w:rPr>
          <w:sz w:val="28"/>
          <w:szCs w:val="28"/>
          <w:lang w:val="uk-UA"/>
        </w:rPr>
      </w:pPr>
      <w:r w:rsidRPr="00BE795A">
        <w:rPr>
          <w:sz w:val="28"/>
          <w:szCs w:val="28"/>
        </w:rPr>
        <w:t>Волков Д.С.</w:t>
      </w:r>
      <w:r w:rsidRPr="00BE795A">
        <w:rPr>
          <w:sz w:val="28"/>
          <w:szCs w:val="28"/>
          <w:lang w:val="uk-UA"/>
        </w:rPr>
        <w:t xml:space="preserve">, </w:t>
      </w:r>
      <w:r w:rsidRPr="00BE795A">
        <w:rPr>
          <w:sz w:val="28"/>
          <w:szCs w:val="28"/>
        </w:rPr>
        <w:t>Черних О.А.</w:t>
      </w:r>
      <w:r w:rsidRPr="00BE795A">
        <w:rPr>
          <w:sz w:val="28"/>
          <w:szCs w:val="28"/>
          <w:lang w:val="uk-UA"/>
        </w:rPr>
        <w:t xml:space="preserve"> </w:t>
      </w:r>
      <w:r w:rsidRPr="00BE795A">
        <w:rPr>
          <w:sz w:val="28"/>
          <w:szCs w:val="28"/>
        </w:rPr>
        <w:t>ОСОБЛИВОСТІ ПСИХІЧНОГО ЗДОРОВ’Я ТА ОСОБИСТІСНИХ ВЛАСТИВОСТЕЙ СТУДЕНТІВ-</w:t>
      </w:r>
      <w:r w:rsidRPr="00BE795A">
        <w:rPr>
          <w:sz w:val="28"/>
          <w:szCs w:val="28"/>
        </w:rPr>
        <w:lastRenderedPageBreak/>
        <w:t>ПСИХОЛОГІВ</w:t>
      </w:r>
      <w:r w:rsidRPr="00BE795A">
        <w:rPr>
          <w:sz w:val="28"/>
          <w:szCs w:val="28"/>
          <w:lang w:val="uk-UA"/>
        </w:rPr>
        <w:t xml:space="preserve"> / </w:t>
      </w:r>
      <w:r w:rsidRPr="00BE795A">
        <w:rPr>
          <w:sz w:val="28"/>
          <w:szCs w:val="28"/>
        </w:rPr>
        <w:t>Вчені записки ТНУ імені В.І. Вернадського. Серія: Психологія</w:t>
      </w:r>
      <w:r w:rsidRPr="00BE795A">
        <w:rPr>
          <w:sz w:val="28"/>
          <w:szCs w:val="28"/>
          <w:lang w:val="uk-UA"/>
        </w:rPr>
        <w:t xml:space="preserve">. </w:t>
      </w:r>
      <w:r w:rsidRPr="00BE795A">
        <w:rPr>
          <w:sz w:val="28"/>
          <w:szCs w:val="28"/>
        </w:rPr>
        <w:t>Том 32 (71) № 1 2021</w:t>
      </w:r>
      <w:r w:rsidRPr="00BE795A">
        <w:rPr>
          <w:sz w:val="28"/>
          <w:szCs w:val="28"/>
          <w:lang w:val="uk-UA"/>
        </w:rPr>
        <w:t xml:space="preserve">. С. 14-20. </w:t>
      </w:r>
      <w:r w:rsidRPr="00BE795A">
        <w:rPr>
          <w:sz w:val="28"/>
          <w:szCs w:val="28"/>
        </w:rPr>
        <w:t xml:space="preserve">DOI </w:t>
      </w:r>
      <w:hyperlink r:id="rId44" w:history="1">
        <w:r w:rsidR="008B0B5F" w:rsidRPr="00BE795A">
          <w:rPr>
            <w:rStyle w:val="a7"/>
            <w:sz w:val="28"/>
            <w:szCs w:val="28"/>
          </w:rPr>
          <w:t>https://doi.org/10.32838/2709-3093/2021.1/03</w:t>
        </w:r>
      </w:hyperlink>
    </w:p>
    <w:p w:rsidR="008B0B5F" w:rsidRDefault="008B0B5F" w:rsidP="00674949">
      <w:pPr>
        <w:pStyle w:val="a6"/>
        <w:numPr>
          <w:ilvl w:val="0"/>
          <w:numId w:val="77"/>
        </w:numPr>
        <w:spacing w:line="360" w:lineRule="auto"/>
        <w:jc w:val="both"/>
        <w:rPr>
          <w:sz w:val="28"/>
          <w:szCs w:val="28"/>
          <w:lang w:val="en-US"/>
        </w:rPr>
      </w:pPr>
      <w:r w:rsidRPr="00BE795A">
        <w:rPr>
          <w:sz w:val="28"/>
          <w:szCs w:val="28"/>
        </w:rPr>
        <w:t xml:space="preserve">Тест «Самооцінка психічних станів» (Г. Айзенк). Профілактика посттравматичних стресових розладів: психологічні аспекти. </w:t>
      </w:r>
      <w:r w:rsidRPr="00BE795A">
        <w:rPr>
          <w:sz w:val="28"/>
          <w:szCs w:val="28"/>
          <w:lang w:val="en-US"/>
        </w:rPr>
        <w:t xml:space="preserve">URL: </w:t>
      </w:r>
      <w:hyperlink r:id="rId45" w:history="1">
        <w:r w:rsidR="00905701" w:rsidRPr="00D5472B">
          <w:rPr>
            <w:rStyle w:val="a7"/>
            <w:sz w:val="28"/>
            <w:szCs w:val="28"/>
            <w:lang w:val="en-US"/>
          </w:rPr>
          <w:t>http://epidruchniki.com/content/898_45_Test_Samoocinka_psihichnih_staniv_ G_Aizenk.html</w:t>
        </w:r>
      </w:hyperlink>
    </w:p>
    <w:p w:rsidR="00905701" w:rsidRPr="001B39D1" w:rsidRDefault="00905701" w:rsidP="00674949">
      <w:pPr>
        <w:pStyle w:val="a6"/>
        <w:numPr>
          <w:ilvl w:val="0"/>
          <w:numId w:val="77"/>
        </w:numPr>
        <w:spacing w:line="360" w:lineRule="auto"/>
        <w:jc w:val="both"/>
        <w:rPr>
          <w:sz w:val="28"/>
          <w:szCs w:val="28"/>
          <w:lang w:val="en-US"/>
        </w:rPr>
      </w:pPr>
      <w:r w:rsidRPr="001B39D1">
        <w:rPr>
          <w:sz w:val="28"/>
          <w:szCs w:val="28"/>
          <w:lang w:val="en-US"/>
        </w:rPr>
        <w:t xml:space="preserve">Pedrelli P., Nyer M., Yeung A. College Students: Mental Health Problems and Treatment Considerations. </w:t>
      </w:r>
      <w:r w:rsidRPr="001B39D1">
        <w:rPr>
          <w:sz w:val="28"/>
          <w:szCs w:val="28"/>
        </w:rPr>
        <w:t xml:space="preserve">Acad Psychiatry, 2015. № 39. Р. 503–511. DOI: </w:t>
      </w:r>
      <w:hyperlink r:id="rId46" w:history="1">
        <w:r w:rsidRPr="001B39D1">
          <w:rPr>
            <w:rStyle w:val="a7"/>
            <w:sz w:val="28"/>
            <w:szCs w:val="28"/>
          </w:rPr>
          <w:t>https://doi.org/10.1007/s40596-014-0205-9</w:t>
        </w:r>
      </w:hyperlink>
      <w:r w:rsidRPr="001B39D1">
        <w:rPr>
          <w:sz w:val="28"/>
          <w:szCs w:val="28"/>
        </w:rPr>
        <w:t>.</w:t>
      </w:r>
    </w:p>
    <w:p w:rsidR="00E5280E" w:rsidRPr="001B39D1" w:rsidRDefault="00905701" w:rsidP="00674949">
      <w:pPr>
        <w:pStyle w:val="a6"/>
        <w:numPr>
          <w:ilvl w:val="0"/>
          <w:numId w:val="77"/>
        </w:numPr>
        <w:spacing w:before="450" w:after="450" w:line="360" w:lineRule="auto"/>
        <w:jc w:val="both"/>
        <w:textAlignment w:val="baseline"/>
        <w:rPr>
          <w:color w:val="252525"/>
          <w:sz w:val="28"/>
          <w:szCs w:val="28"/>
          <w:lang w:val="uk-UA" w:eastAsia="uk-UA"/>
        </w:rPr>
      </w:pPr>
      <w:r w:rsidRPr="001B39D1">
        <w:rPr>
          <w:sz w:val="28"/>
          <w:szCs w:val="28"/>
        </w:rPr>
        <w:t>Гончаренко</w:t>
      </w:r>
      <w:r w:rsidRPr="001B39D1">
        <w:rPr>
          <w:sz w:val="28"/>
          <w:szCs w:val="28"/>
          <w:lang w:val="en-US"/>
        </w:rPr>
        <w:t xml:space="preserve"> </w:t>
      </w:r>
      <w:r w:rsidRPr="001B39D1">
        <w:rPr>
          <w:sz w:val="28"/>
          <w:szCs w:val="28"/>
        </w:rPr>
        <w:t>М</w:t>
      </w:r>
      <w:r w:rsidRPr="001B39D1">
        <w:rPr>
          <w:sz w:val="28"/>
          <w:szCs w:val="28"/>
          <w:lang w:val="en-US"/>
        </w:rPr>
        <w:t>.</w:t>
      </w:r>
      <w:r w:rsidRPr="001B39D1">
        <w:rPr>
          <w:sz w:val="28"/>
          <w:szCs w:val="28"/>
        </w:rPr>
        <w:t>С</w:t>
      </w:r>
      <w:r w:rsidRPr="001B39D1">
        <w:rPr>
          <w:sz w:val="28"/>
          <w:szCs w:val="28"/>
          <w:lang w:val="en-US"/>
        </w:rPr>
        <w:t xml:space="preserve">., </w:t>
      </w:r>
      <w:r w:rsidRPr="001B39D1">
        <w:rPr>
          <w:sz w:val="28"/>
          <w:szCs w:val="28"/>
        </w:rPr>
        <w:t>Пасинок</w:t>
      </w:r>
      <w:r w:rsidRPr="001B39D1">
        <w:rPr>
          <w:sz w:val="28"/>
          <w:szCs w:val="28"/>
          <w:lang w:val="en-US"/>
        </w:rPr>
        <w:t xml:space="preserve"> </w:t>
      </w:r>
      <w:r w:rsidRPr="001B39D1">
        <w:rPr>
          <w:sz w:val="28"/>
          <w:szCs w:val="28"/>
        </w:rPr>
        <w:t>В</w:t>
      </w:r>
      <w:r w:rsidRPr="001B39D1">
        <w:rPr>
          <w:sz w:val="28"/>
          <w:szCs w:val="28"/>
          <w:lang w:val="en-US"/>
        </w:rPr>
        <w:t>.</w:t>
      </w:r>
      <w:r w:rsidRPr="001B39D1">
        <w:rPr>
          <w:sz w:val="28"/>
          <w:szCs w:val="28"/>
        </w:rPr>
        <w:t>Г</w:t>
      </w:r>
      <w:r w:rsidRPr="001B39D1">
        <w:rPr>
          <w:sz w:val="28"/>
          <w:szCs w:val="28"/>
          <w:lang w:val="en-US"/>
        </w:rPr>
        <w:t xml:space="preserve">, </w:t>
      </w:r>
      <w:r w:rsidRPr="001B39D1">
        <w:rPr>
          <w:sz w:val="28"/>
          <w:szCs w:val="28"/>
        </w:rPr>
        <w:t>Новікова</w:t>
      </w:r>
      <w:r w:rsidRPr="001B39D1">
        <w:rPr>
          <w:sz w:val="28"/>
          <w:szCs w:val="28"/>
          <w:lang w:val="en-US"/>
        </w:rPr>
        <w:t xml:space="preserve"> </w:t>
      </w:r>
      <w:r w:rsidRPr="001B39D1">
        <w:rPr>
          <w:sz w:val="28"/>
          <w:szCs w:val="28"/>
        </w:rPr>
        <w:t>В</w:t>
      </w:r>
      <w:r w:rsidRPr="001B39D1">
        <w:rPr>
          <w:sz w:val="28"/>
          <w:szCs w:val="28"/>
          <w:lang w:val="en-US"/>
        </w:rPr>
        <w:t>.</w:t>
      </w:r>
      <w:r w:rsidRPr="001B39D1">
        <w:rPr>
          <w:sz w:val="28"/>
          <w:szCs w:val="28"/>
        </w:rPr>
        <w:t>Е</w:t>
      </w:r>
      <w:r w:rsidRPr="001B39D1">
        <w:rPr>
          <w:sz w:val="28"/>
          <w:szCs w:val="28"/>
          <w:lang w:val="en-US"/>
        </w:rPr>
        <w:t xml:space="preserve">., </w:t>
      </w:r>
      <w:r w:rsidRPr="001B39D1">
        <w:rPr>
          <w:sz w:val="28"/>
          <w:szCs w:val="28"/>
        </w:rPr>
        <w:t>Мартиненко</w:t>
      </w:r>
      <w:r w:rsidRPr="001B39D1">
        <w:rPr>
          <w:sz w:val="28"/>
          <w:szCs w:val="28"/>
          <w:lang w:val="en-US"/>
        </w:rPr>
        <w:t xml:space="preserve"> </w:t>
      </w:r>
      <w:r w:rsidRPr="001B39D1">
        <w:rPr>
          <w:sz w:val="28"/>
          <w:szCs w:val="28"/>
        </w:rPr>
        <w:t>І</w:t>
      </w:r>
      <w:r w:rsidRPr="001B39D1">
        <w:rPr>
          <w:sz w:val="28"/>
          <w:szCs w:val="28"/>
          <w:lang w:val="en-US"/>
        </w:rPr>
        <w:t>.</w:t>
      </w:r>
      <w:r w:rsidRPr="001B39D1">
        <w:rPr>
          <w:sz w:val="28"/>
          <w:szCs w:val="28"/>
        </w:rPr>
        <w:t>Г</w:t>
      </w:r>
      <w:r w:rsidRPr="001B39D1">
        <w:rPr>
          <w:sz w:val="28"/>
          <w:szCs w:val="28"/>
          <w:lang w:val="en-US"/>
        </w:rPr>
        <w:t xml:space="preserve">, </w:t>
      </w:r>
      <w:r w:rsidRPr="001B39D1">
        <w:rPr>
          <w:sz w:val="28"/>
          <w:szCs w:val="28"/>
        </w:rPr>
        <w:t>Самойлова</w:t>
      </w:r>
      <w:r w:rsidRPr="001B39D1">
        <w:rPr>
          <w:sz w:val="28"/>
          <w:szCs w:val="28"/>
          <w:lang w:val="en-US"/>
        </w:rPr>
        <w:t xml:space="preserve"> </w:t>
      </w:r>
      <w:r w:rsidRPr="001B39D1">
        <w:rPr>
          <w:sz w:val="28"/>
          <w:szCs w:val="28"/>
        </w:rPr>
        <w:t>Н</w:t>
      </w:r>
      <w:r w:rsidRPr="001B39D1">
        <w:rPr>
          <w:sz w:val="28"/>
          <w:szCs w:val="28"/>
          <w:lang w:val="en-US"/>
        </w:rPr>
        <w:t>.</w:t>
      </w:r>
      <w:r w:rsidRPr="001B39D1">
        <w:rPr>
          <w:sz w:val="28"/>
          <w:szCs w:val="28"/>
        </w:rPr>
        <w:t>В</w:t>
      </w:r>
      <w:r w:rsidRPr="001B39D1">
        <w:rPr>
          <w:sz w:val="28"/>
          <w:szCs w:val="28"/>
          <w:lang w:val="en-US"/>
        </w:rPr>
        <w:t xml:space="preserve">. </w:t>
      </w:r>
      <w:r w:rsidRPr="001B39D1">
        <w:rPr>
          <w:sz w:val="28"/>
          <w:szCs w:val="28"/>
        </w:rPr>
        <w:t>Оцінка</w:t>
      </w:r>
      <w:r w:rsidRPr="001B39D1">
        <w:rPr>
          <w:sz w:val="28"/>
          <w:szCs w:val="28"/>
          <w:lang w:val="en-US"/>
        </w:rPr>
        <w:t xml:space="preserve"> </w:t>
      </w:r>
      <w:r w:rsidRPr="001B39D1">
        <w:rPr>
          <w:sz w:val="28"/>
          <w:szCs w:val="28"/>
        </w:rPr>
        <w:t>стану</w:t>
      </w:r>
      <w:r w:rsidRPr="001B39D1">
        <w:rPr>
          <w:sz w:val="28"/>
          <w:szCs w:val="28"/>
          <w:lang w:val="en-US"/>
        </w:rPr>
        <w:t xml:space="preserve"> </w:t>
      </w:r>
      <w:r w:rsidRPr="001B39D1">
        <w:rPr>
          <w:sz w:val="28"/>
          <w:szCs w:val="28"/>
        </w:rPr>
        <w:t>соматичного</w:t>
      </w:r>
      <w:r w:rsidRPr="001B39D1">
        <w:rPr>
          <w:sz w:val="28"/>
          <w:szCs w:val="28"/>
          <w:lang w:val="en-US"/>
        </w:rPr>
        <w:t xml:space="preserve"> </w:t>
      </w:r>
      <w:r w:rsidRPr="001B39D1">
        <w:rPr>
          <w:sz w:val="28"/>
          <w:szCs w:val="28"/>
        </w:rPr>
        <w:t>та</w:t>
      </w:r>
      <w:r w:rsidRPr="001B39D1">
        <w:rPr>
          <w:sz w:val="28"/>
          <w:szCs w:val="28"/>
          <w:lang w:val="en-US"/>
        </w:rPr>
        <w:t xml:space="preserve"> </w:t>
      </w:r>
      <w:r w:rsidRPr="001B39D1">
        <w:rPr>
          <w:sz w:val="28"/>
          <w:szCs w:val="28"/>
        </w:rPr>
        <w:t>психічного</w:t>
      </w:r>
      <w:r w:rsidRPr="001B39D1">
        <w:rPr>
          <w:sz w:val="28"/>
          <w:szCs w:val="28"/>
          <w:lang w:val="en-US"/>
        </w:rPr>
        <w:t xml:space="preserve"> </w:t>
      </w:r>
      <w:r w:rsidRPr="001B39D1">
        <w:rPr>
          <w:sz w:val="28"/>
          <w:szCs w:val="28"/>
        </w:rPr>
        <w:t>здоров</w:t>
      </w:r>
      <w:r w:rsidRPr="001B39D1">
        <w:rPr>
          <w:sz w:val="28"/>
          <w:szCs w:val="28"/>
          <w:lang w:val="en-US"/>
        </w:rPr>
        <w:t>’</w:t>
      </w:r>
      <w:r w:rsidRPr="001B39D1">
        <w:rPr>
          <w:sz w:val="28"/>
          <w:szCs w:val="28"/>
        </w:rPr>
        <w:t>я</w:t>
      </w:r>
      <w:r w:rsidRPr="001B39D1">
        <w:rPr>
          <w:sz w:val="28"/>
          <w:szCs w:val="28"/>
          <w:lang w:val="en-US"/>
        </w:rPr>
        <w:t xml:space="preserve"> </w:t>
      </w:r>
      <w:r w:rsidRPr="001B39D1">
        <w:rPr>
          <w:sz w:val="28"/>
          <w:szCs w:val="28"/>
        </w:rPr>
        <w:t>студентів</w:t>
      </w:r>
      <w:r w:rsidRPr="001B39D1">
        <w:rPr>
          <w:sz w:val="28"/>
          <w:szCs w:val="28"/>
          <w:lang w:val="en-US"/>
        </w:rPr>
        <w:t xml:space="preserve"> </w:t>
      </w:r>
      <w:r w:rsidRPr="001B39D1">
        <w:rPr>
          <w:sz w:val="28"/>
          <w:szCs w:val="28"/>
        </w:rPr>
        <w:t>вищих</w:t>
      </w:r>
      <w:r w:rsidRPr="001B39D1">
        <w:rPr>
          <w:sz w:val="28"/>
          <w:szCs w:val="28"/>
          <w:lang w:val="en-US"/>
        </w:rPr>
        <w:t xml:space="preserve"> </w:t>
      </w:r>
      <w:r w:rsidRPr="001B39D1">
        <w:rPr>
          <w:sz w:val="28"/>
          <w:szCs w:val="28"/>
        </w:rPr>
        <w:t>учбових</w:t>
      </w:r>
      <w:r w:rsidRPr="001B39D1">
        <w:rPr>
          <w:sz w:val="28"/>
          <w:szCs w:val="28"/>
          <w:lang w:val="en-US"/>
        </w:rPr>
        <w:t xml:space="preserve"> </w:t>
      </w:r>
      <w:r w:rsidRPr="001B39D1">
        <w:rPr>
          <w:sz w:val="28"/>
          <w:szCs w:val="28"/>
        </w:rPr>
        <w:t>закладів</w:t>
      </w:r>
      <w:r w:rsidRPr="001B39D1">
        <w:rPr>
          <w:sz w:val="28"/>
          <w:szCs w:val="28"/>
          <w:lang w:val="en-US"/>
        </w:rPr>
        <w:t xml:space="preserve"> </w:t>
      </w:r>
      <w:r w:rsidRPr="001B39D1">
        <w:rPr>
          <w:sz w:val="28"/>
          <w:szCs w:val="28"/>
        </w:rPr>
        <w:t>при</w:t>
      </w:r>
      <w:r w:rsidRPr="001B39D1">
        <w:rPr>
          <w:sz w:val="28"/>
          <w:szCs w:val="28"/>
          <w:lang w:val="en-US"/>
        </w:rPr>
        <w:t xml:space="preserve"> </w:t>
      </w:r>
      <w:r w:rsidRPr="001B39D1">
        <w:rPr>
          <w:sz w:val="28"/>
          <w:szCs w:val="28"/>
        </w:rPr>
        <w:t>адаптації</w:t>
      </w:r>
      <w:r w:rsidRPr="001B39D1">
        <w:rPr>
          <w:sz w:val="28"/>
          <w:szCs w:val="28"/>
          <w:lang w:val="en-US"/>
        </w:rPr>
        <w:t xml:space="preserve"> </w:t>
      </w:r>
      <w:r w:rsidRPr="001B39D1">
        <w:rPr>
          <w:sz w:val="28"/>
          <w:szCs w:val="28"/>
        </w:rPr>
        <w:t>до</w:t>
      </w:r>
      <w:r w:rsidRPr="001B39D1">
        <w:rPr>
          <w:sz w:val="28"/>
          <w:szCs w:val="28"/>
          <w:lang w:val="en-US"/>
        </w:rPr>
        <w:t xml:space="preserve"> </w:t>
      </w:r>
      <w:r w:rsidRPr="001B39D1">
        <w:rPr>
          <w:sz w:val="28"/>
          <w:szCs w:val="28"/>
        </w:rPr>
        <w:t>учбового</w:t>
      </w:r>
      <w:r w:rsidRPr="001B39D1">
        <w:rPr>
          <w:sz w:val="28"/>
          <w:szCs w:val="28"/>
          <w:lang w:val="en-US"/>
        </w:rPr>
        <w:t xml:space="preserve"> </w:t>
      </w:r>
      <w:r w:rsidRPr="001B39D1">
        <w:rPr>
          <w:sz w:val="28"/>
          <w:szCs w:val="28"/>
        </w:rPr>
        <w:t>процесу</w:t>
      </w:r>
      <w:r w:rsidRPr="001B39D1">
        <w:rPr>
          <w:sz w:val="28"/>
          <w:szCs w:val="28"/>
          <w:lang w:val="en-US"/>
        </w:rPr>
        <w:t xml:space="preserve">. </w:t>
      </w:r>
      <w:r w:rsidRPr="001B39D1">
        <w:rPr>
          <w:sz w:val="28"/>
          <w:szCs w:val="28"/>
        </w:rPr>
        <w:t xml:space="preserve">Педагогіка, психологія та медико-біологічні проблеми фізичного виховання і спорту. </w:t>
      </w:r>
      <w:r w:rsidRPr="001B39D1">
        <w:rPr>
          <w:sz w:val="28"/>
          <w:szCs w:val="28"/>
          <w:lang w:val="en-US"/>
        </w:rPr>
        <w:t xml:space="preserve">2006. № 3. </w:t>
      </w:r>
      <w:r w:rsidRPr="001B39D1">
        <w:rPr>
          <w:sz w:val="28"/>
          <w:szCs w:val="28"/>
        </w:rPr>
        <w:t>С</w:t>
      </w:r>
      <w:r w:rsidRPr="001B39D1">
        <w:rPr>
          <w:sz w:val="28"/>
          <w:szCs w:val="28"/>
          <w:lang w:val="en-US"/>
        </w:rPr>
        <w:t xml:space="preserve">. 12–15. URL: </w:t>
      </w:r>
      <w:hyperlink r:id="rId47" w:history="1">
        <w:r w:rsidR="00E5280E" w:rsidRPr="001B39D1">
          <w:rPr>
            <w:rStyle w:val="a7"/>
            <w:sz w:val="28"/>
            <w:szCs w:val="28"/>
            <w:lang w:val="en-US"/>
          </w:rPr>
          <w:t>https://scholar.google.com.ua/scholar?oi=bibs&amp;cluster=4660668342143925815&amp;btnI=1&amp;hl=uk</w:t>
        </w:r>
      </w:hyperlink>
      <w:r w:rsidRPr="001B39D1">
        <w:rPr>
          <w:sz w:val="28"/>
          <w:szCs w:val="28"/>
          <w:lang w:val="en-US"/>
        </w:rPr>
        <w:t>.</w:t>
      </w:r>
    </w:p>
    <w:p w:rsidR="00E5280E" w:rsidRPr="001B39D1" w:rsidRDefault="00E5280E" w:rsidP="00674949">
      <w:pPr>
        <w:pStyle w:val="a6"/>
        <w:numPr>
          <w:ilvl w:val="0"/>
          <w:numId w:val="77"/>
        </w:numPr>
        <w:spacing w:before="450" w:after="450" w:line="360" w:lineRule="auto"/>
        <w:jc w:val="both"/>
        <w:textAlignment w:val="baseline"/>
        <w:rPr>
          <w:color w:val="252525"/>
          <w:sz w:val="28"/>
          <w:szCs w:val="28"/>
          <w:lang w:val="uk-UA" w:eastAsia="uk-UA"/>
        </w:rPr>
      </w:pPr>
      <w:r w:rsidRPr="001B39D1">
        <w:rPr>
          <w:color w:val="252525"/>
          <w:sz w:val="28"/>
          <w:szCs w:val="28"/>
        </w:rPr>
        <w:t>Вплив війни на вищу освіту в Україні: виклики та перспективи. https://cedos.org.ua/events/vplyv-vijny-na-vyshhu-osvitu-v-ukrayiny-vyklyky-ta-perspektyvy/</w:t>
      </w:r>
    </w:p>
    <w:p w:rsidR="00E5280E" w:rsidRPr="001B39D1" w:rsidRDefault="00840AF1" w:rsidP="00674949">
      <w:pPr>
        <w:pStyle w:val="a6"/>
        <w:numPr>
          <w:ilvl w:val="0"/>
          <w:numId w:val="77"/>
        </w:numPr>
        <w:spacing w:line="360" w:lineRule="auto"/>
        <w:jc w:val="both"/>
        <w:rPr>
          <w:sz w:val="28"/>
          <w:szCs w:val="28"/>
        </w:rPr>
      </w:pPr>
      <w:r w:rsidRPr="001B39D1">
        <w:rPr>
          <w:sz w:val="28"/>
          <w:szCs w:val="28"/>
        </w:rPr>
        <w:t>Жданова О.В. Вплив війни та дистанційної форми навчання на стан здоров’я студентів: за даними соціологічного дослідження</w:t>
      </w:r>
      <w:r w:rsidRPr="001B39D1">
        <w:rPr>
          <w:sz w:val="28"/>
          <w:szCs w:val="28"/>
          <w:lang w:val="uk-UA"/>
        </w:rPr>
        <w:t xml:space="preserve"> / </w:t>
      </w:r>
      <w:r w:rsidRPr="001B39D1">
        <w:rPr>
          <w:sz w:val="28"/>
          <w:szCs w:val="28"/>
        </w:rPr>
        <w:t>ОРГАНІЗАЦІЯ І УПРАВЛІННЯ ОХОРОНОЮ ЗДОРОВ’Я</w:t>
      </w:r>
      <w:r w:rsidRPr="001B39D1">
        <w:rPr>
          <w:sz w:val="28"/>
          <w:szCs w:val="28"/>
          <w:lang w:val="uk-UA"/>
        </w:rPr>
        <w:t xml:space="preserve">. </w:t>
      </w:r>
      <w:r w:rsidRPr="001B39D1">
        <w:rPr>
          <w:sz w:val="28"/>
          <w:szCs w:val="28"/>
        </w:rPr>
        <w:t>УКРАЇНА. ЗДОРОВ’Я НАЦІЇ. 2022. № 4 (70)</w:t>
      </w:r>
      <w:r w:rsidRPr="001B39D1">
        <w:rPr>
          <w:sz w:val="28"/>
          <w:szCs w:val="28"/>
          <w:lang w:val="uk-UA"/>
        </w:rPr>
        <w:t xml:space="preserve">. С. 95- 99. </w:t>
      </w:r>
      <w:r w:rsidRPr="001B39D1">
        <w:rPr>
          <w:sz w:val="28"/>
          <w:szCs w:val="28"/>
        </w:rPr>
        <w:t>DOI 10.24144/2077-6594.4.1.2022.277078</w:t>
      </w:r>
      <w:r w:rsidR="00B8556B" w:rsidRPr="001B39D1">
        <w:rPr>
          <w:sz w:val="28"/>
          <w:szCs w:val="28"/>
          <w:lang w:val="uk-UA"/>
        </w:rPr>
        <w:t>.</w:t>
      </w:r>
    </w:p>
    <w:p w:rsidR="00B8556B" w:rsidRPr="001B39D1" w:rsidRDefault="00B8556B" w:rsidP="00674949">
      <w:pPr>
        <w:pStyle w:val="a6"/>
        <w:numPr>
          <w:ilvl w:val="0"/>
          <w:numId w:val="77"/>
        </w:numPr>
        <w:spacing w:line="360" w:lineRule="auto"/>
        <w:jc w:val="both"/>
        <w:rPr>
          <w:sz w:val="28"/>
          <w:szCs w:val="28"/>
          <w:lang w:val="en-US"/>
        </w:rPr>
      </w:pPr>
      <w:r w:rsidRPr="001B39D1">
        <w:rPr>
          <w:sz w:val="28"/>
          <w:szCs w:val="28"/>
          <w:lang w:val="en-US"/>
        </w:rPr>
        <w:t xml:space="preserve">Effect of reducing total fat intake on body weight: systematic review and meta-analysis of randomised controlled trials and cohort studies / L. Hooper, A. Abdelhamid, H. J. Moore [et al.] // British Medical Journal. – 2012. – No. 12. – </w:t>
      </w:r>
      <w:r w:rsidRPr="001B39D1">
        <w:rPr>
          <w:sz w:val="28"/>
          <w:szCs w:val="28"/>
        </w:rPr>
        <w:t>Р</w:t>
      </w:r>
      <w:r w:rsidRPr="001B39D1">
        <w:rPr>
          <w:sz w:val="28"/>
          <w:szCs w:val="28"/>
          <w:lang w:val="en-US"/>
        </w:rPr>
        <w:t>. 12-15.</w:t>
      </w:r>
    </w:p>
    <w:p w:rsidR="00B8556B" w:rsidRPr="001B39D1" w:rsidRDefault="00B8556B" w:rsidP="00674949">
      <w:pPr>
        <w:pStyle w:val="a6"/>
        <w:numPr>
          <w:ilvl w:val="0"/>
          <w:numId w:val="77"/>
        </w:numPr>
        <w:spacing w:line="360" w:lineRule="auto"/>
        <w:jc w:val="both"/>
        <w:rPr>
          <w:sz w:val="28"/>
          <w:szCs w:val="28"/>
          <w:lang w:val="en-US"/>
        </w:rPr>
      </w:pPr>
      <w:r w:rsidRPr="001B39D1">
        <w:rPr>
          <w:sz w:val="28"/>
          <w:szCs w:val="28"/>
        </w:rPr>
        <w:lastRenderedPageBreak/>
        <w:t>Жданова</w:t>
      </w:r>
      <w:r w:rsidRPr="001B39D1">
        <w:rPr>
          <w:sz w:val="28"/>
          <w:szCs w:val="28"/>
          <w:lang w:val="en-US"/>
        </w:rPr>
        <w:t xml:space="preserve"> </w:t>
      </w:r>
      <w:r w:rsidRPr="001B39D1">
        <w:rPr>
          <w:sz w:val="28"/>
          <w:szCs w:val="28"/>
        </w:rPr>
        <w:t>О</w:t>
      </w:r>
      <w:r w:rsidRPr="001B39D1">
        <w:rPr>
          <w:sz w:val="28"/>
          <w:szCs w:val="28"/>
          <w:lang w:val="en-US"/>
        </w:rPr>
        <w:t xml:space="preserve">. </w:t>
      </w:r>
      <w:r w:rsidRPr="001B39D1">
        <w:rPr>
          <w:sz w:val="28"/>
          <w:szCs w:val="28"/>
        </w:rPr>
        <w:t>В</w:t>
      </w:r>
      <w:r w:rsidRPr="001B39D1">
        <w:rPr>
          <w:sz w:val="28"/>
          <w:szCs w:val="28"/>
          <w:lang w:val="en-US"/>
        </w:rPr>
        <w:t xml:space="preserve">., </w:t>
      </w:r>
      <w:r w:rsidRPr="001B39D1">
        <w:rPr>
          <w:sz w:val="28"/>
          <w:szCs w:val="28"/>
        </w:rPr>
        <w:t>Слабкий</w:t>
      </w:r>
      <w:r w:rsidRPr="001B39D1">
        <w:rPr>
          <w:sz w:val="28"/>
          <w:szCs w:val="28"/>
          <w:lang w:val="en-US"/>
        </w:rPr>
        <w:t xml:space="preserve"> </w:t>
      </w:r>
      <w:r w:rsidRPr="001B39D1">
        <w:rPr>
          <w:sz w:val="28"/>
          <w:szCs w:val="28"/>
        </w:rPr>
        <w:t>Г</w:t>
      </w:r>
      <w:r w:rsidRPr="001B39D1">
        <w:rPr>
          <w:sz w:val="28"/>
          <w:szCs w:val="28"/>
          <w:lang w:val="en-US"/>
        </w:rPr>
        <w:t xml:space="preserve">. </w:t>
      </w:r>
      <w:r w:rsidRPr="001B39D1">
        <w:rPr>
          <w:sz w:val="28"/>
          <w:szCs w:val="28"/>
        </w:rPr>
        <w:t>О</w:t>
      </w:r>
      <w:r w:rsidRPr="001B39D1">
        <w:rPr>
          <w:sz w:val="28"/>
          <w:szCs w:val="28"/>
          <w:lang w:val="en-US"/>
        </w:rPr>
        <w:t xml:space="preserve">., </w:t>
      </w:r>
      <w:r w:rsidRPr="001B39D1">
        <w:rPr>
          <w:sz w:val="28"/>
          <w:szCs w:val="28"/>
        </w:rPr>
        <w:t>Потокій</w:t>
      </w:r>
      <w:r w:rsidRPr="001B39D1">
        <w:rPr>
          <w:sz w:val="28"/>
          <w:szCs w:val="28"/>
          <w:lang w:val="en-US"/>
        </w:rPr>
        <w:t xml:space="preserve"> </w:t>
      </w:r>
      <w:r w:rsidRPr="001B39D1">
        <w:rPr>
          <w:sz w:val="28"/>
          <w:szCs w:val="28"/>
        </w:rPr>
        <w:t>Н</w:t>
      </w:r>
      <w:r w:rsidRPr="001B39D1">
        <w:rPr>
          <w:sz w:val="28"/>
          <w:szCs w:val="28"/>
          <w:lang w:val="en-US"/>
        </w:rPr>
        <w:t xml:space="preserve">. </w:t>
      </w:r>
      <w:r w:rsidRPr="001B39D1">
        <w:rPr>
          <w:sz w:val="28"/>
          <w:szCs w:val="28"/>
        </w:rPr>
        <w:t>Й</w:t>
      </w:r>
      <w:r w:rsidRPr="001B39D1">
        <w:rPr>
          <w:sz w:val="28"/>
          <w:szCs w:val="28"/>
          <w:lang w:val="en-US"/>
        </w:rPr>
        <w:t xml:space="preserve">. </w:t>
      </w:r>
      <w:r w:rsidRPr="001B39D1">
        <w:rPr>
          <w:sz w:val="28"/>
          <w:szCs w:val="28"/>
        </w:rPr>
        <w:t>Концептуальні</w:t>
      </w:r>
      <w:r w:rsidRPr="001B39D1">
        <w:rPr>
          <w:sz w:val="28"/>
          <w:szCs w:val="28"/>
          <w:lang w:val="en-US"/>
        </w:rPr>
        <w:t xml:space="preserve"> </w:t>
      </w:r>
      <w:r w:rsidRPr="001B39D1">
        <w:rPr>
          <w:sz w:val="28"/>
          <w:szCs w:val="28"/>
        </w:rPr>
        <w:t>підходи</w:t>
      </w:r>
      <w:r w:rsidRPr="001B39D1">
        <w:rPr>
          <w:sz w:val="28"/>
          <w:szCs w:val="28"/>
          <w:lang w:val="en-US"/>
        </w:rPr>
        <w:t xml:space="preserve"> </w:t>
      </w:r>
      <w:r w:rsidRPr="001B39D1">
        <w:rPr>
          <w:sz w:val="28"/>
          <w:szCs w:val="28"/>
        </w:rPr>
        <w:t>до</w:t>
      </w:r>
      <w:r w:rsidRPr="001B39D1">
        <w:rPr>
          <w:sz w:val="28"/>
          <w:szCs w:val="28"/>
          <w:lang w:val="en-US"/>
        </w:rPr>
        <w:t xml:space="preserve"> </w:t>
      </w:r>
      <w:r w:rsidRPr="001B39D1">
        <w:rPr>
          <w:sz w:val="28"/>
          <w:szCs w:val="28"/>
        </w:rPr>
        <w:t>забезпечення</w:t>
      </w:r>
      <w:r w:rsidRPr="001B39D1">
        <w:rPr>
          <w:sz w:val="28"/>
          <w:szCs w:val="28"/>
          <w:lang w:val="en-US"/>
        </w:rPr>
        <w:t xml:space="preserve"> </w:t>
      </w:r>
      <w:r w:rsidRPr="001B39D1">
        <w:rPr>
          <w:sz w:val="28"/>
          <w:szCs w:val="28"/>
        </w:rPr>
        <w:t>здорового</w:t>
      </w:r>
      <w:r w:rsidRPr="001B39D1">
        <w:rPr>
          <w:sz w:val="28"/>
          <w:szCs w:val="28"/>
          <w:lang w:val="en-US"/>
        </w:rPr>
        <w:t xml:space="preserve"> </w:t>
      </w:r>
      <w:r w:rsidRPr="001B39D1">
        <w:rPr>
          <w:sz w:val="28"/>
          <w:szCs w:val="28"/>
        </w:rPr>
        <w:t>способу</w:t>
      </w:r>
      <w:r w:rsidRPr="001B39D1">
        <w:rPr>
          <w:sz w:val="28"/>
          <w:szCs w:val="28"/>
          <w:lang w:val="en-US"/>
        </w:rPr>
        <w:t xml:space="preserve"> </w:t>
      </w:r>
      <w:r w:rsidRPr="001B39D1">
        <w:rPr>
          <w:sz w:val="28"/>
          <w:szCs w:val="28"/>
        </w:rPr>
        <w:t>життя</w:t>
      </w:r>
      <w:r w:rsidRPr="001B39D1">
        <w:rPr>
          <w:sz w:val="28"/>
          <w:szCs w:val="28"/>
          <w:lang w:val="en-US"/>
        </w:rPr>
        <w:t xml:space="preserve"> </w:t>
      </w:r>
      <w:r w:rsidRPr="001B39D1">
        <w:rPr>
          <w:sz w:val="28"/>
          <w:szCs w:val="28"/>
        </w:rPr>
        <w:t>студентської</w:t>
      </w:r>
      <w:r w:rsidRPr="001B39D1">
        <w:rPr>
          <w:sz w:val="28"/>
          <w:szCs w:val="28"/>
          <w:lang w:val="en-US"/>
        </w:rPr>
        <w:t xml:space="preserve"> </w:t>
      </w:r>
      <w:r w:rsidRPr="001B39D1">
        <w:rPr>
          <w:sz w:val="28"/>
          <w:szCs w:val="28"/>
        </w:rPr>
        <w:t>молоді</w:t>
      </w:r>
      <w:r w:rsidRPr="001B39D1">
        <w:rPr>
          <w:sz w:val="28"/>
          <w:szCs w:val="28"/>
          <w:lang w:val="en-US"/>
        </w:rPr>
        <w:t xml:space="preserve"> // </w:t>
      </w:r>
      <w:r w:rsidRPr="001B39D1">
        <w:rPr>
          <w:sz w:val="28"/>
          <w:szCs w:val="28"/>
        </w:rPr>
        <w:t>Вісник</w:t>
      </w:r>
      <w:r w:rsidRPr="001B39D1">
        <w:rPr>
          <w:sz w:val="28"/>
          <w:szCs w:val="28"/>
          <w:lang w:val="en-US"/>
        </w:rPr>
        <w:t xml:space="preserve"> </w:t>
      </w:r>
      <w:r w:rsidRPr="001B39D1">
        <w:rPr>
          <w:sz w:val="28"/>
          <w:szCs w:val="28"/>
        </w:rPr>
        <w:t>соціальної</w:t>
      </w:r>
      <w:r w:rsidRPr="001B39D1">
        <w:rPr>
          <w:sz w:val="28"/>
          <w:szCs w:val="28"/>
          <w:lang w:val="en-US"/>
        </w:rPr>
        <w:t xml:space="preserve"> </w:t>
      </w:r>
      <w:r w:rsidRPr="001B39D1">
        <w:rPr>
          <w:sz w:val="28"/>
          <w:szCs w:val="28"/>
        </w:rPr>
        <w:t>гігієни</w:t>
      </w:r>
      <w:r w:rsidRPr="001B39D1">
        <w:rPr>
          <w:sz w:val="28"/>
          <w:szCs w:val="28"/>
          <w:lang w:val="en-US"/>
        </w:rPr>
        <w:t xml:space="preserve"> </w:t>
      </w:r>
      <w:r w:rsidRPr="001B39D1">
        <w:rPr>
          <w:sz w:val="28"/>
          <w:szCs w:val="28"/>
        </w:rPr>
        <w:t>та</w:t>
      </w:r>
      <w:r w:rsidRPr="001B39D1">
        <w:rPr>
          <w:sz w:val="28"/>
          <w:szCs w:val="28"/>
          <w:lang w:val="en-US"/>
        </w:rPr>
        <w:t xml:space="preserve"> </w:t>
      </w:r>
      <w:r w:rsidRPr="001B39D1">
        <w:rPr>
          <w:sz w:val="28"/>
          <w:szCs w:val="28"/>
        </w:rPr>
        <w:t>організації</w:t>
      </w:r>
      <w:r w:rsidRPr="001B39D1">
        <w:rPr>
          <w:sz w:val="28"/>
          <w:szCs w:val="28"/>
          <w:lang w:val="en-US"/>
        </w:rPr>
        <w:t xml:space="preserve"> </w:t>
      </w:r>
      <w:r w:rsidRPr="001B39D1">
        <w:rPr>
          <w:sz w:val="28"/>
          <w:szCs w:val="28"/>
        </w:rPr>
        <w:t>охорони</w:t>
      </w:r>
      <w:r w:rsidRPr="001B39D1">
        <w:rPr>
          <w:sz w:val="28"/>
          <w:szCs w:val="28"/>
          <w:lang w:val="en-US"/>
        </w:rPr>
        <w:t xml:space="preserve"> </w:t>
      </w:r>
      <w:r w:rsidRPr="001B39D1">
        <w:rPr>
          <w:sz w:val="28"/>
          <w:szCs w:val="28"/>
        </w:rPr>
        <w:t>здоров</w:t>
      </w:r>
      <w:r w:rsidRPr="001B39D1">
        <w:rPr>
          <w:sz w:val="28"/>
          <w:szCs w:val="28"/>
          <w:lang w:val="en-US"/>
        </w:rPr>
        <w:t>’</w:t>
      </w:r>
      <w:r w:rsidRPr="001B39D1">
        <w:rPr>
          <w:sz w:val="28"/>
          <w:szCs w:val="28"/>
        </w:rPr>
        <w:t>я</w:t>
      </w:r>
      <w:r w:rsidRPr="001B39D1">
        <w:rPr>
          <w:sz w:val="28"/>
          <w:szCs w:val="28"/>
          <w:lang w:val="en-US"/>
        </w:rPr>
        <w:t xml:space="preserve"> </w:t>
      </w:r>
      <w:r w:rsidRPr="001B39D1">
        <w:rPr>
          <w:sz w:val="28"/>
          <w:szCs w:val="28"/>
        </w:rPr>
        <w:t>України</w:t>
      </w:r>
      <w:r w:rsidRPr="001B39D1">
        <w:rPr>
          <w:sz w:val="28"/>
          <w:szCs w:val="28"/>
          <w:lang w:val="en-US"/>
        </w:rPr>
        <w:t xml:space="preserve">. – 2020. – №2 (84). – </w:t>
      </w:r>
      <w:r w:rsidRPr="001B39D1">
        <w:rPr>
          <w:sz w:val="28"/>
          <w:szCs w:val="28"/>
        </w:rPr>
        <w:t>С</w:t>
      </w:r>
      <w:r w:rsidRPr="001B39D1">
        <w:rPr>
          <w:sz w:val="28"/>
          <w:szCs w:val="28"/>
          <w:lang w:val="en-US"/>
        </w:rPr>
        <w:t xml:space="preserve">. 4-9. </w:t>
      </w:r>
    </w:p>
    <w:p w:rsidR="00B8556B" w:rsidRPr="001B39D1" w:rsidRDefault="00B8556B" w:rsidP="00674949">
      <w:pPr>
        <w:pStyle w:val="a6"/>
        <w:numPr>
          <w:ilvl w:val="0"/>
          <w:numId w:val="77"/>
        </w:numPr>
        <w:spacing w:line="360" w:lineRule="auto"/>
        <w:jc w:val="both"/>
        <w:rPr>
          <w:sz w:val="28"/>
          <w:szCs w:val="28"/>
        </w:rPr>
      </w:pPr>
      <w:r w:rsidRPr="001B39D1">
        <w:rPr>
          <w:sz w:val="28"/>
          <w:szCs w:val="28"/>
        </w:rPr>
        <w:t>Ждан В. М. Самооцінка студентською молоддю стану особистого здоров’я та характеристика їх звернень за медичною допомогою / В. М. Ждан, Г. О. Слабкий, О. В. Жданова // Світ медицини та біології. – 2019. – № 4 (70). – С. 71-75.</w:t>
      </w:r>
    </w:p>
    <w:p w:rsidR="00B8556B" w:rsidRPr="001B39D1" w:rsidRDefault="00B8556B" w:rsidP="00674949">
      <w:pPr>
        <w:pStyle w:val="a6"/>
        <w:numPr>
          <w:ilvl w:val="0"/>
          <w:numId w:val="77"/>
        </w:numPr>
        <w:spacing w:line="360" w:lineRule="auto"/>
        <w:jc w:val="both"/>
        <w:rPr>
          <w:sz w:val="28"/>
          <w:szCs w:val="28"/>
        </w:rPr>
      </w:pPr>
      <w:r w:rsidRPr="001B39D1">
        <w:rPr>
          <w:sz w:val="28"/>
          <w:szCs w:val="28"/>
        </w:rPr>
        <w:t xml:space="preserve">Гаркуша C. B. Характеристика стану здоров’я сучасної молоді в Україні / С. В. Гаркуша // Вісник Чернігівського національного педагогічного університету імені Т. Г. Шевченка. – 2013. – № 1 (107). – C. 92-95. </w:t>
      </w:r>
    </w:p>
    <w:p w:rsidR="00B8556B" w:rsidRPr="001B39D1" w:rsidRDefault="00B8556B" w:rsidP="00674949">
      <w:pPr>
        <w:pStyle w:val="a6"/>
        <w:numPr>
          <w:ilvl w:val="0"/>
          <w:numId w:val="77"/>
        </w:numPr>
        <w:spacing w:line="360" w:lineRule="auto"/>
        <w:jc w:val="both"/>
        <w:rPr>
          <w:sz w:val="28"/>
          <w:szCs w:val="28"/>
        </w:rPr>
      </w:pPr>
      <w:r w:rsidRPr="001B39D1">
        <w:rPr>
          <w:sz w:val="28"/>
          <w:szCs w:val="28"/>
        </w:rPr>
        <w:t xml:space="preserve">Слабкий Г. О. До питання формування у студентської молоді відповідального ставлення до особистого здоров’я / Г. О. Слабкий, О. В. Жданова // The uniti of science. – 2020. – С. 142-144. </w:t>
      </w:r>
    </w:p>
    <w:p w:rsidR="00B8556B" w:rsidRPr="001B39D1" w:rsidRDefault="00B8556B" w:rsidP="00674949">
      <w:pPr>
        <w:pStyle w:val="a6"/>
        <w:numPr>
          <w:ilvl w:val="0"/>
          <w:numId w:val="77"/>
        </w:numPr>
        <w:spacing w:line="360" w:lineRule="auto"/>
        <w:jc w:val="both"/>
        <w:rPr>
          <w:sz w:val="28"/>
          <w:szCs w:val="28"/>
        </w:rPr>
      </w:pPr>
      <w:r w:rsidRPr="001B39D1">
        <w:rPr>
          <w:sz w:val="28"/>
          <w:szCs w:val="28"/>
        </w:rPr>
        <w:t xml:space="preserve">Миронюк І.С., Слабкий Г.О., Щербінська О.С., Білак-Лук’янчук В.Й. Наслідки війни з російською федерацією для громадського здоров’я України. – Репродуктивне здоров’я жінки. – №8 (63)/2022. – С. 26-31. </w:t>
      </w:r>
    </w:p>
    <w:p w:rsidR="00B8556B" w:rsidRPr="001B39D1" w:rsidRDefault="00B8556B" w:rsidP="00674949">
      <w:pPr>
        <w:pStyle w:val="a6"/>
        <w:numPr>
          <w:ilvl w:val="0"/>
          <w:numId w:val="77"/>
        </w:numPr>
        <w:spacing w:line="360" w:lineRule="auto"/>
        <w:jc w:val="both"/>
        <w:rPr>
          <w:sz w:val="28"/>
          <w:szCs w:val="28"/>
        </w:rPr>
      </w:pPr>
      <w:r w:rsidRPr="001B39D1">
        <w:rPr>
          <w:sz w:val="28"/>
          <w:szCs w:val="28"/>
        </w:rPr>
        <w:t>Миронюк Іван, Слабкий Геннадій, Білак-Лук’янчук Вікторія. Виклики для системи громадського здоров’я регіонального рівня в умовах воєнного стану в Україні (Challenges for the Regional Public Health System Under Martial Law in Ukraine). Ružomberské zdravotnícke dni 2022 – XVI. Ročník: Zborník z medzinárodnej konferencie. Ružomberok, 2022. С. 358-363.</w:t>
      </w:r>
    </w:p>
    <w:p w:rsidR="00BE1E21" w:rsidRPr="001B39D1" w:rsidRDefault="00BE1E21" w:rsidP="00BE795A">
      <w:pPr>
        <w:spacing w:line="360" w:lineRule="auto"/>
        <w:ind w:firstLine="709"/>
        <w:rPr>
          <w:sz w:val="28"/>
          <w:szCs w:val="28"/>
          <w:lang w:val="uk-UA"/>
        </w:rPr>
      </w:pPr>
    </w:p>
    <w:p w:rsidR="006230A0" w:rsidRDefault="006230A0">
      <w:pPr>
        <w:spacing w:after="160" w:line="259" w:lineRule="auto"/>
        <w:rPr>
          <w:sz w:val="28"/>
          <w:szCs w:val="28"/>
          <w:lang w:val="uk-UA"/>
        </w:rPr>
      </w:pPr>
      <w:r>
        <w:rPr>
          <w:sz w:val="28"/>
          <w:szCs w:val="28"/>
          <w:lang w:val="uk-UA"/>
        </w:rPr>
        <w:br w:type="page"/>
      </w:r>
    </w:p>
    <w:p w:rsidR="006230A0" w:rsidRPr="005B1BF7" w:rsidRDefault="006230A0" w:rsidP="006230A0">
      <w:pPr>
        <w:spacing w:line="360" w:lineRule="auto"/>
        <w:jc w:val="right"/>
        <w:rPr>
          <w:b/>
          <w:sz w:val="28"/>
          <w:szCs w:val="28"/>
          <w:lang w:val="uk-UA"/>
        </w:rPr>
      </w:pPr>
      <w:r w:rsidRPr="005B1BF7">
        <w:rPr>
          <w:b/>
          <w:sz w:val="28"/>
          <w:szCs w:val="28"/>
          <w:lang w:val="uk-UA"/>
        </w:rPr>
        <w:lastRenderedPageBreak/>
        <w:t>Додаток А</w:t>
      </w:r>
    </w:p>
    <w:p w:rsidR="006230A0" w:rsidRPr="006230A0" w:rsidRDefault="006230A0" w:rsidP="006230A0">
      <w:pPr>
        <w:spacing w:line="360" w:lineRule="auto"/>
        <w:rPr>
          <w:sz w:val="28"/>
          <w:szCs w:val="28"/>
          <w:lang w:val="uk-UA"/>
        </w:rPr>
      </w:pPr>
    </w:p>
    <w:p w:rsidR="006230A0" w:rsidRPr="006230A0" w:rsidRDefault="006230A0" w:rsidP="006230A0">
      <w:pPr>
        <w:spacing w:line="360" w:lineRule="auto"/>
        <w:jc w:val="center"/>
        <w:rPr>
          <w:sz w:val="28"/>
          <w:szCs w:val="28"/>
          <w:lang w:val="uk-UA"/>
        </w:rPr>
      </w:pPr>
      <w:r w:rsidRPr="006230A0">
        <w:rPr>
          <w:sz w:val="28"/>
          <w:szCs w:val="28"/>
          <w:lang w:val="uk-UA"/>
        </w:rPr>
        <w:t>Шкала оцінки рівня реактивної (ситуативної) та особистісної тривожності Ч.Д. Спілбергера – Ю.Л. Ханіна</w:t>
      </w:r>
    </w:p>
    <w:p w:rsidR="006230A0" w:rsidRPr="006230A0" w:rsidRDefault="006230A0" w:rsidP="006230A0">
      <w:pPr>
        <w:spacing w:line="360" w:lineRule="auto"/>
        <w:jc w:val="center"/>
        <w:rPr>
          <w:sz w:val="28"/>
          <w:szCs w:val="28"/>
          <w:lang w:val="uk-UA"/>
        </w:rPr>
      </w:pPr>
    </w:p>
    <w:p w:rsidR="006230A0" w:rsidRPr="005B1BF7" w:rsidRDefault="006230A0" w:rsidP="006230A0">
      <w:pPr>
        <w:spacing w:line="360" w:lineRule="auto"/>
        <w:rPr>
          <w:sz w:val="28"/>
          <w:szCs w:val="28"/>
        </w:rPr>
      </w:pPr>
      <w:r w:rsidRPr="005B1BF7">
        <w:rPr>
          <w:sz w:val="28"/>
          <w:szCs w:val="28"/>
        </w:rPr>
        <w:t xml:space="preserve">А. Шкала самооцінки реактивної тривожності </w:t>
      </w:r>
    </w:p>
    <w:p w:rsidR="006230A0" w:rsidRPr="005B1BF7" w:rsidRDefault="006230A0" w:rsidP="006230A0">
      <w:pPr>
        <w:spacing w:line="360" w:lineRule="auto"/>
        <w:rPr>
          <w:sz w:val="28"/>
          <w:szCs w:val="28"/>
        </w:rPr>
      </w:pPr>
      <w:r w:rsidRPr="005B1BF7">
        <w:rPr>
          <w:sz w:val="28"/>
          <w:szCs w:val="28"/>
        </w:rPr>
        <w:t>Інструкція:</w:t>
      </w:r>
    </w:p>
    <w:p w:rsidR="006230A0" w:rsidRPr="005B1BF7" w:rsidRDefault="006230A0" w:rsidP="006230A0">
      <w:pPr>
        <w:spacing w:line="360" w:lineRule="auto"/>
        <w:rPr>
          <w:sz w:val="28"/>
          <w:szCs w:val="28"/>
        </w:rPr>
      </w:pPr>
      <w:r w:rsidRPr="005B1BF7">
        <w:rPr>
          <w:sz w:val="28"/>
          <w:szCs w:val="28"/>
        </w:rPr>
        <w:t xml:space="preserve">Прочитайте уважно кожне з приведених нижче тверджень і закресліть відповідну цифру праворуч від кожного з тверджень залежно від того, як Ви себе почуваєте в даний момент. Над твердженнями довго не замислюйтесь, оскільки правильних чи неправильних варіантів відповідей немає”. </w:t>
      </w:r>
    </w:p>
    <w:p w:rsidR="006230A0" w:rsidRPr="005B1BF7" w:rsidRDefault="006230A0" w:rsidP="006230A0">
      <w:pPr>
        <w:spacing w:line="360" w:lineRule="auto"/>
        <w:rPr>
          <w:sz w:val="28"/>
          <w:szCs w:val="28"/>
        </w:rPr>
      </w:pPr>
    </w:p>
    <w:tbl>
      <w:tblPr>
        <w:tblStyle w:val="a8"/>
        <w:tblW w:w="0" w:type="auto"/>
        <w:tblLook w:val="04A0" w:firstRow="1" w:lastRow="0" w:firstColumn="1" w:lastColumn="0" w:noHBand="0" w:noVBand="1"/>
      </w:tblPr>
      <w:tblGrid>
        <w:gridCol w:w="561"/>
        <w:gridCol w:w="4542"/>
        <w:gridCol w:w="894"/>
        <w:gridCol w:w="1192"/>
        <w:gridCol w:w="911"/>
        <w:gridCol w:w="1089"/>
        <w:gridCol w:w="16"/>
      </w:tblGrid>
      <w:tr w:rsidR="006230A0" w:rsidRPr="005B1BF7" w:rsidTr="00E81518">
        <w:tc>
          <w:tcPr>
            <w:tcW w:w="562" w:type="dxa"/>
            <w:vMerge w:val="restart"/>
          </w:tcPr>
          <w:p w:rsidR="006230A0" w:rsidRPr="005B1BF7" w:rsidRDefault="006230A0" w:rsidP="00E81518">
            <w:pPr>
              <w:spacing w:line="360" w:lineRule="auto"/>
              <w:rPr>
                <w:sz w:val="28"/>
                <w:szCs w:val="28"/>
              </w:rPr>
            </w:pPr>
            <w:r w:rsidRPr="005B1BF7">
              <w:rPr>
                <w:sz w:val="28"/>
                <w:szCs w:val="28"/>
              </w:rPr>
              <w:t>№ з/п</w:t>
            </w:r>
          </w:p>
        </w:tc>
        <w:tc>
          <w:tcPr>
            <w:tcW w:w="4962" w:type="dxa"/>
            <w:vMerge w:val="restart"/>
          </w:tcPr>
          <w:p w:rsidR="006230A0" w:rsidRPr="005B1BF7" w:rsidRDefault="006230A0" w:rsidP="00E81518">
            <w:pPr>
              <w:spacing w:line="360" w:lineRule="auto"/>
              <w:rPr>
                <w:sz w:val="28"/>
                <w:szCs w:val="28"/>
              </w:rPr>
            </w:pPr>
            <w:r w:rsidRPr="005B1BF7">
              <w:rPr>
                <w:sz w:val="28"/>
                <w:szCs w:val="28"/>
              </w:rPr>
              <w:t>Твердження</w:t>
            </w:r>
          </w:p>
        </w:tc>
        <w:tc>
          <w:tcPr>
            <w:tcW w:w="3677" w:type="dxa"/>
            <w:gridSpan w:val="5"/>
          </w:tcPr>
          <w:p w:rsidR="006230A0" w:rsidRPr="005B1BF7" w:rsidRDefault="006230A0" w:rsidP="00E81518">
            <w:pPr>
              <w:spacing w:line="360" w:lineRule="auto"/>
              <w:rPr>
                <w:sz w:val="28"/>
                <w:szCs w:val="28"/>
              </w:rPr>
            </w:pPr>
            <w:r w:rsidRPr="005B1BF7">
              <w:rPr>
                <w:sz w:val="28"/>
                <w:szCs w:val="28"/>
              </w:rPr>
              <w:t>Варіанти відповідей</w:t>
            </w:r>
          </w:p>
        </w:tc>
      </w:tr>
      <w:tr w:rsidR="006230A0" w:rsidRPr="005B1BF7" w:rsidTr="00E81518">
        <w:trPr>
          <w:gridAfter w:val="1"/>
          <w:wAfter w:w="18" w:type="dxa"/>
        </w:trPr>
        <w:tc>
          <w:tcPr>
            <w:tcW w:w="562" w:type="dxa"/>
            <w:vMerge/>
          </w:tcPr>
          <w:p w:rsidR="006230A0" w:rsidRPr="005B1BF7" w:rsidRDefault="006230A0" w:rsidP="00E81518">
            <w:pPr>
              <w:spacing w:line="360" w:lineRule="auto"/>
              <w:rPr>
                <w:sz w:val="28"/>
                <w:szCs w:val="28"/>
              </w:rPr>
            </w:pPr>
          </w:p>
        </w:tc>
        <w:tc>
          <w:tcPr>
            <w:tcW w:w="4962" w:type="dxa"/>
            <w:vMerge/>
          </w:tcPr>
          <w:p w:rsidR="006230A0" w:rsidRPr="005B1BF7" w:rsidRDefault="006230A0" w:rsidP="00E81518">
            <w:pPr>
              <w:spacing w:line="360" w:lineRule="auto"/>
              <w:rPr>
                <w:sz w:val="28"/>
                <w:szCs w:val="28"/>
              </w:rPr>
            </w:pPr>
          </w:p>
        </w:tc>
        <w:tc>
          <w:tcPr>
            <w:tcW w:w="947" w:type="dxa"/>
          </w:tcPr>
          <w:p w:rsidR="006230A0" w:rsidRPr="005B1BF7" w:rsidRDefault="006230A0" w:rsidP="00E81518">
            <w:pPr>
              <w:spacing w:line="360" w:lineRule="auto"/>
              <w:rPr>
                <w:sz w:val="28"/>
                <w:szCs w:val="28"/>
              </w:rPr>
            </w:pPr>
            <w:r w:rsidRPr="005B1BF7">
              <w:rPr>
                <w:sz w:val="28"/>
                <w:szCs w:val="28"/>
              </w:rPr>
              <w:t>Ні, це не так</w:t>
            </w:r>
          </w:p>
        </w:tc>
        <w:tc>
          <w:tcPr>
            <w:tcW w:w="970" w:type="dxa"/>
          </w:tcPr>
          <w:p w:rsidR="006230A0" w:rsidRPr="005B1BF7" w:rsidRDefault="006230A0" w:rsidP="00E81518">
            <w:pPr>
              <w:spacing w:line="360" w:lineRule="auto"/>
              <w:rPr>
                <w:sz w:val="28"/>
                <w:szCs w:val="28"/>
              </w:rPr>
            </w:pPr>
            <w:r w:rsidRPr="005B1BF7">
              <w:rPr>
                <w:sz w:val="28"/>
                <w:szCs w:val="28"/>
              </w:rPr>
              <w:t>Мабуть, так</w:t>
            </w:r>
          </w:p>
        </w:tc>
        <w:tc>
          <w:tcPr>
            <w:tcW w:w="855" w:type="dxa"/>
          </w:tcPr>
          <w:p w:rsidR="006230A0" w:rsidRPr="005B1BF7" w:rsidRDefault="006230A0" w:rsidP="00E81518">
            <w:pPr>
              <w:spacing w:line="360" w:lineRule="auto"/>
              <w:rPr>
                <w:sz w:val="28"/>
                <w:szCs w:val="28"/>
              </w:rPr>
            </w:pPr>
            <w:r w:rsidRPr="005B1BF7">
              <w:rPr>
                <w:sz w:val="28"/>
                <w:szCs w:val="28"/>
              </w:rPr>
              <w:t>Вірно</w:t>
            </w:r>
          </w:p>
        </w:tc>
        <w:tc>
          <w:tcPr>
            <w:tcW w:w="887" w:type="dxa"/>
          </w:tcPr>
          <w:p w:rsidR="006230A0" w:rsidRPr="005B1BF7" w:rsidRDefault="006230A0" w:rsidP="00E81518">
            <w:pPr>
              <w:spacing w:line="360" w:lineRule="auto"/>
              <w:rPr>
                <w:sz w:val="28"/>
                <w:szCs w:val="28"/>
              </w:rPr>
            </w:pPr>
            <w:r w:rsidRPr="005B1BF7">
              <w:rPr>
                <w:sz w:val="28"/>
                <w:szCs w:val="28"/>
              </w:rPr>
              <w:t>Цілком вірно</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спокійний</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Мені ніщо не загрожує</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знаходжуся в стані напруги</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відчуваю жаль</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почуваю себе вільно</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засмучений</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Мене хвилюють можливі невдачі</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відчуваю себе відпочилим</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собою не вдоволений</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відчуваю внутрішнє задоволення</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впевнений у собі</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нервую</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не знаходжу собі місця</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напружений</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не почуваю скутості, напруженості</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задоволений</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занепокоєний</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занадто збуджений і мені не по собі</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Мені радісно</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6"/>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Мені приємно</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Height w:val="1853"/>
        </w:trPr>
        <w:tc>
          <w:tcPr>
            <w:tcW w:w="9183" w:type="dxa"/>
            <w:gridSpan w:val="6"/>
          </w:tcPr>
          <w:p w:rsidR="006230A0" w:rsidRPr="005B1BF7" w:rsidRDefault="006230A0" w:rsidP="00E81518">
            <w:pPr>
              <w:spacing w:line="360" w:lineRule="auto"/>
              <w:rPr>
                <w:sz w:val="28"/>
                <w:szCs w:val="28"/>
              </w:rPr>
            </w:pPr>
          </w:p>
          <w:p w:rsidR="006230A0" w:rsidRPr="005B1BF7" w:rsidRDefault="006230A0" w:rsidP="00E81518">
            <w:pPr>
              <w:spacing w:line="360" w:lineRule="auto"/>
              <w:rPr>
                <w:sz w:val="28"/>
                <w:szCs w:val="28"/>
              </w:rPr>
            </w:pPr>
            <w:r w:rsidRPr="005B1BF7">
              <w:rPr>
                <w:sz w:val="28"/>
                <w:szCs w:val="28"/>
              </w:rPr>
              <w:t xml:space="preserve">Б. Шкала самооцінки особистої тривожності </w:t>
            </w:r>
          </w:p>
          <w:p w:rsidR="006230A0" w:rsidRPr="005B1BF7" w:rsidRDefault="006230A0" w:rsidP="00E81518">
            <w:pPr>
              <w:spacing w:line="360" w:lineRule="auto"/>
              <w:rPr>
                <w:sz w:val="28"/>
                <w:szCs w:val="28"/>
              </w:rPr>
            </w:pPr>
            <w:r w:rsidRPr="005B1BF7">
              <w:rPr>
                <w:sz w:val="28"/>
                <w:szCs w:val="28"/>
              </w:rPr>
              <w:t>Інструкція: “Прочитайте уважно кожне з приведених нижче тверджень і закресліть відповідну цифру праворуч від кожного з тверджень залежно від того, як Ви себе почуваєте звичайно. Над твердженнями довго не замислюйтеся, оскільки правильних чи неправильних варіантів відповідей немає”.</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відчуваю задоволення</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дуже швидко втомлююся</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легко можу заплакати</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хотів би бути таким же щасливим, як і інші</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програю від того, що недостатньо швидко приймаю рішення</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Звичайно я почуваю себе бадьорим</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спокійний, холоднокровний і зібраний</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Очікувані труднощі звичайно дуже тривожать мене</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занадто переживаю через дрібниці</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цілком щасливий</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приймаю все занадто близько до серця</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Мені не вистачає впевненості в собі</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Звичайно я почуваю себе в безпеці</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намагаюся уникати критичних ситуацій і труднощів</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У мене буває хандра</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задоволений</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Усякі дрібниці відволікають і хвилюють мене</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так сильно переживаю свої розчарування, що потім довго не можу про них забути</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Я врівноважена людина</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r w:rsidR="006230A0" w:rsidRPr="005B1BF7" w:rsidTr="00E81518">
        <w:trPr>
          <w:gridAfter w:val="1"/>
          <w:wAfter w:w="18" w:type="dxa"/>
        </w:trPr>
        <w:tc>
          <w:tcPr>
            <w:tcW w:w="562" w:type="dxa"/>
          </w:tcPr>
          <w:p w:rsidR="006230A0" w:rsidRPr="005B1BF7" w:rsidRDefault="006230A0" w:rsidP="00286BA4">
            <w:pPr>
              <w:pStyle w:val="a6"/>
              <w:numPr>
                <w:ilvl w:val="0"/>
                <w:numId w:val="7"/>
              </w:numPr>
              <w:spacing w:line="360" w:lineRule="auto"/>
              <w:ind w:left="0"/>
              <w:rPr>
                <w:sz w:val="28"/>
                <w:szCs w:val="28"/>
              </w:rPr>
            </w:pPr>
          </w:p>
        </w:tc>
        <w:tc>
          <w:tcPr>
            <w:tcW w:w="4962" w:type="dxa"/>
          </w:tcPr>
          <w:p w:rsidR="006230A0" w:rsidRPr="005B1BF7" w:rsidRDefault="006230A0" w:rsidP="00E81518">
            <w:pPr>
              <w:spacing w:line="360" w:lineRule="auto"/>
              <w:rPr>
                <w:sz w:val="28"/>
                <w:szCs w:val="28"/>
              </w:rPr>
            </w:pPr>
            <w:r w:rsidRPr="005B1BF7">
              <w:rPr>
                <w:sz w:val="28"/>
                <w:szCs w:val="28"/>
              </w:rPr>
              <w:t>Мене охоплює сильне занепокоєння, коли я думаю про свої справи і турботи</w:t>
            </w:r>
          </w:p>
        </w:tc>
        <w:tc>
          <w:tcPr>
            <w:tcW w:w="947" w:type="dxa"/>
          </w:tcPr>
          <w:p w:rsidR="006230A0" w:rsidRPr="005B1BF7" w:rsidRDefault="006230A0" w:rsidP="00E81518">
            <w:pPr>
              <w:spacing w:line="360" w:lineRule="auto"/>
              <w:rPr>
                <w:sz w:val="28"/>
                <w:szCs w:val="28"/>
              </w:rPr>
            </w:pPr>
            <w:r w:rsidRPr="005B1BF7">
              <w:rPr>
                <w:sz w:val="28"/>
                <w:szCs w:val="28"/>
              </w:rPr>
              <w:t>1</w:t>
            </w:r>
          </w:p>
        </w:tc>
        <w:tc>
          <w:tcPr>
            <w:tcW w:w="970" w:type="dxa"/>
          </w:tcPr>
          <w:p w:rsidR="006230A0" w:rsidRPr="005B1BF7" w:rsidRDefault="006230A0" w:rsidP="00E81518">
            <w:pPr>
              <w:spacing w:line="360" w:lineRule="auto"/>
              <w:rPr>
                <w:sz w:val="28"/>
                <w:szCs w:val="28"/>
              </w:rPr>
            </w:pPr>
            <w:r w:rsidRPr="005B1BF7">
              <w:rPr>
                <w:sz w:val="28"/>
                <w:szCs w:val="28"/>
              </w:rPr>
              <w:t>2</w:t>
            </w:r>
          </w:p>
        </w:tc>
        <w:tc>
          <w:tcPr>
            <w:tcW w:w="855" w:type="dxa"/>
          </w:tcPr>
          <w:p w:rsidR="006230A0" w:rsidRPr="005B1BF7" w:rsidRDefault="006230A0" w:rsidP="00E81518">
            <w:pPr>
              <w:spacing w:line="360" w:lineRule="auto"/>
              <w:rPr>
                <w:sz w:val="28"/>
                <w:szCs w:val="28"/>
              </w:rPr>
            </w:pPr>
            <w:r w:rsidRPr="005B1BF7">
              <w:rPr>
                <w:sz w:val="28"/>
                <w:szCs w:val="28"/>
              </w:rPr>
              <w:t>3</w:t>
            </w:r>
          </w:p>
        </w:tc>
        <w:tc>
          <w:tcPr>
            <w:tcW w:w="887" w:type="dxa"/>
          </w:tcPr>
          <w:p w:rsidR="006230A0" w:rsidRPr="005B1BF7" w:rsidRDefault="006230A0" w:rsidP="00E81518">
            <w:pPr>
              <w:spacing w:line="360" w:lineRule="auto"/>
              <w:rPr>
                <w:sz w:val="28"/>
                <w:szCs w:val="28"/>
              </w:rPr>
            </w:pPr>
            <w:r w:rsidRPr="005B1BF7">
              <w:rPr>
                <w:sz w:val="28"/>
                <w:szCs w:val="28"/>
              </w:rPr>
              <w:t>4</w:t>
            </w:r>
          </w:p>
        </w:tc>
      </w:tr>
    </w:tbl>
    <w:p w:rsidR="006230A0" w:rsidRPr="005B1BF7" w:rsidRDefault="006230A0" w:rsidP="006230A0">
      <w:pPr>
        <w:spacing w:line="360" w:lineRule="auto"/>
        <w:rPr>
          <w:sz w:val="28"/>
          <w:szCs w:val="28"/>
        </w:rPr>
      </w:pPr>
    </w:p>
    <w:p w:rsidR="006230A0" w:rsidRPr="005B1BF7" w:rsidRDefault="006230A0" w:rsidP="006230A0">
      <w:pPr>
        <w:spacing w:line="360" w:lineRule="auto"/>
        <w:ind w:firstLine="709"/>
        <w:jc w:val="both"/>
        <w:outlineLvl w:val="0"/>
        <w:rPr>
          <w:kern w:val="36"/>
          <w:sz w:val="28"/>
          <w:szCs w:val="28"/>
          <w:lang w:eastAsia="uk-UA"/>
        </w:rPr>
      </w:pPr>
      <w:r w:rsidRPr="005B1BF7">
        <w:rPr>
          <w:kern w:val="36"/>
          <w:sz w:val="28"/>
          <w:szCs w:val="28"/>
          <w:lang w:eastAsia="uk-UA"/>
        </w:rPr>
        <w:t>Шкала тривоги Спілбергера (STAI)</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Шкала тривоги Спілбергера (State-Trait Anxiety Inventory, STAI) є інформативним способом самооцінки рівня тривожності в даний момент (реактивна тривожність як стан) та особистісної тривожності (як стійка характеристика людини). Методика була розроблена в 1970 році.</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 xml:space="preserve">Шкала Спілбергера через свою відносну простоту й ефективність широко застосовується у клінічній практиці з різною метою – для визначення вираженості тривожних переживань, оцінки стану пацієнта в динаміці та ін. </w:t>
      </w:r>
      <w:r w:rsidRPr="005B1BF7">
        <w:rPr>
          <w:sz w:val="28"/>
          <w:szCs w:val="28"/>
          <w:lang w:eastAsia="uk-UA"/>
        </w:rPr>
        <w:lastRenderedPageBreak/>
        <w:t>Методика була адаптована Ю. Л. Ханіним, тому дана методика діагностики тривожних станів також має назву «Шкала Спілбергера – Ханіна».</w:t>
      </w:r>
    </w:p>
    <w:p w:rsidR="006230A0" w:rsidRPr="005B1BF7" w:rsidRDefault="006230A0" w:rsidP="006230A0">
      <w:pPr>
        <w:spacing w:line="360" w:lineRule="auto"/>
        <w:ind w:firstLine="709"/>
        <w:jc w:val="both"/>
        <w:outlineLvl w:val="1"/>
        <w:rPr>
          <w:sz w:val="28"/>
          <w:szCs w:val="28"/>
          <w:lang w:eastAsia="uk-UA"/>
        </w:rPr>
      </w:pPr>
      <w:r w:rsidRPr="005B1BF7">
        <w:rPr>
          <w:sz w:val="28"/>
          <w:szCs w:val="28"/>
          <w:lang w:eastAsia="uk-UA"/>
        </w:rPr>
        <w:t>STAI: клінічна значимість</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Більшість із відомих методів оцінки рівня тривожності дозволяють оцінити тільки або особистісну тривожність, або поточний стан тривожності, або специфічніші реакції. Єдиним способом, що може диференціювати тривожність і як особистісну властивість, і як стан, є методика, запропонована Спілбергером.</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Вимірювання тривожності як властивості особистості має важливе значення, адже ця властивість багато в чому обумовлює поведінку людини. Певний рівень тривожності – природна і обов'язкова особливість активної діяльнісної особистості. У індивідуума існує свій оптимальний (або бажаний) рівень тривожності, так звана корисна тривожність. Оцінка людиною свого стану в цьому відношенні є для неї істотним компонентом самоконтролю.</w:t>
      </w:r>
    </w:p>
    <w:p w:rsidR="006230A0" w:rsidRPr="005B1BF7" w:rsidRDefault="006230A0" w:rsidP="006230A0">
      <w:pPr>
        <w:spacing w:line="360" w:lineRule="auto"/>
        <w:ind w:firstLine="709"/>
        <w:jc w:val="both"/>
        <w:outlineLvl w:val="1"/>
        <w:rPr>
          <w:sz w:val="28"/>
          <w:szCs w:val="28"/>
          <w:lang w:eastAsia="uk-UA"/>
        </w:rPr>
      </w:pPr>
      <w:r w:rsidRPr="005B1BF7">
        <w:rPr>
          <w:sz w:val="28"/>
          <w:szCs w:val="28"/>
          <w:lang w:eastAsia="uk-UA"/>
        </w:rPr>
        <w:t>Шкала тривоги Спілбергера: опис</w:t>
      </w:r>
    </w:p>
    <w:p w:rsidR="006230A0" w:rsidRPr="005B1BF7" w:rsidRDefault="006230A0" w:rsidP="006230A0">
      <w:pPr>
        <w:spacing w:line="360" w:lineRule="auto"/>
        <w:ind w:firstLine="709"/>
        <w:jc w:val="both"/>
        <w:rPr>
          <w:sz w:val="28"/>
          <w:szCs w:val="28"/>
          <w:lang w:eastAsia="uk-UA"/>
        </w:rPr>
      </w:pPr>
      <w:proofErr w:type="gramStart"/>
      <w:r w:rsidRPr="005B1BF7">
        <w:rPr>
          <w:sz w:val="28"/>
          <w:szCs w:val="28"/>
          <w:lang w:eastAsia="uk-UA"/>
        </w:rPr>
        <w:t>У рамках</w:t>
      </w:r>
      <w:proofErr w:type="gramEnd"/>
      <w:r w:rsidRPr="005B1BF7">
        <w:rPr>
          <w:sz w:val="28"/>
          <w:szCs w:val="28"/>
          <w:lang w:eastAsia="uk-UA"/>
        </w:rPr>
        <w:t xml:space="preserve"> цього тесту створені 2 підшкали. </w:t>
      </w:r>
      <w:r w:rsidRPr="005B1BF7">
        <w:rPr>
          <w:b/>
          <w:bCs/>
          <w:sz w:val="28"/>
          <w:szCs w:val="28"/>
          <w:lang w:eastAsia="uk-UA"/>
        </w:rPr>
        <w:t>Перша, шкала стану тривоги (ситуативної тривожності)</w:t>
      </w:r>
      <w:r w:rsidRPr="005B1BF7">
        <w:rPr>
          <w:sz w:val="28"/>
          <w:szCs w:val="28"/>
          <w:lang w:eastAsia="uk-UA"/>
        </w:rPr>
        <w:t>, оцінює поточний стан тривоги, вимірюючи, як респонденти відчувають себе «прямо зараз», використовуючи суб'єктивні відчуття страху, напруження, нервозності, неспокою та збудження вегетативної нервової системи.</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Ситуативна, або реактивна тривожність як стан характеризується суб'єктивно пережитими емоціями: напруженням, занепокоєнням, заклопотаністю, нервозністю. Цей стан виникає як емоційна реакція на стресову ситуацію і може бути різним за інтенсивністю та динамічністю в часі.</w:t>
      </w:r>
    </w:p>
    <w:p w:rsidR="006230A0" w:rsidRPr="005B1BF7" w:rsidRDefault="006230A0" w:rsidP="006230A0">
      <w:pPr>
        <w:spacing w:line="360" w:lineRule="auto"/>
        <w:ind w:firstLine="709"/>
        <w:jc w:val="both"/>
        <w:rPr>
          <w:sz w:val="28"/>
          <w:szCs w:val="28"/>
          <w:lang w:eastAsia="uk-UA"/>
        </w:rPr>
      </w:pPr>
      <w:r w:rsidRPr="005B1BF7">
        <w:rPr>
          <w:b/>
          <w:bCs/>
          <w:sz w:val="28"/>
          <w:szCs w:val="28"/>
          <w:lang w:eastAsia="uk-UA"/>
        </w:rPr>
        <w:t>Друга, шкала особистої тривожності</w:t>
      </w:r>
      <w:r w:rsidRPr="005B1BF7">
        <w:rPr>
          <w:sz w:val="28"/>
          <w:szCs w:val="28"/>
          <w:lang w:eastAsia="uk-UA"/>
        </w:rPr>
        <w:t>, оцінює відносно стабільні аспекти особистості, її схильність до занепокоєння, оцінює відчуття/стан спокою, впевненості та безпеки.</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 xml:space="preserve">Під особистісною тривожністю розуміють стійку індивідуальну характеристику, яка відображає схильність суб'єкта до тривоги і передбачає </w:t>
      </w:r>
      <w:r w:rsidRPr="005B1BF7">
        <w:rPr>
          <w:sz w:val="28"/>
          <w:szCs w:val="28"/>
          <w:lang w:eastAsia="uk-UA"/>
        </w:rPr>
        <w:lastRenderedPageBreak/>
        <w:t>наявність у нього тенденції сприймати досить широке «віяло» ситуацій як загрозливі, відповідаючи на кожну з них певною реакцією.</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Особистісна тривожність являє собою конституційну межу, яка обумовлює схильність сприймати загрозу в широкому діапазоні ситуацій. При високій особистісній тривожності кожна з цих ситуацій є стресом для індивідуума й викликає у нього виражену тривогу.</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Як властивість особиста тривожність активізується при сприйнятті певних стимулів, що розцінюються людиною як небезпеч, особливо ні (у т.ч. для самооцінки, самоповаги). Особи, які належать до категорії високотривожних, схильні сприймати загрозу своїй самооцінці й життєдіяльності у великому діапазоні ситуацій та реагувати дуже вираженим станом тривожності.</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Якщо STAI показує у респондента високий показник особистісної тривожності, це дає підставу припускати в нього появу стану тривожності в різних пересічних ситуаціях. Дуже висока особистісна тривожність прямо корелює з емоційними і невротичними зривами та психосоматичними захворюваннями.</w:t>
      </w:r>
    </w:p>
    <w:p w:rsidR="006230A0" w:rsidRPr="005B1BF7" w:rsidRDefault="006230A0" w:rsidP="006230A0">
      <w:pPr>
        <w:spacing w:line="360" w:lineRule="auto"/>
        <w:ind w:firstLine="709"/>
        <w:jc w:val="both"/>
        <w:outlineLvl w:val="1"/>
        <w:rPr>
          <w:sz w:val="28"/>
          <w:szCs w:val="28"/>
          <w:lang w:eastAsia="uk-UA"/>
        </w:rPr>
      </w:pPr>
      <w:r w:rsidRPr="005B1BF7">
        <w:rPr>
          <w:sz w:val="28"/>
          <w:szCs w:val="28"/>
          <w:lang w:eastAsia="uk-UA"/>
        </w:rPr>
        <w:t>Процедура проведення</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Інструкція: «Прочитайте уважно кожне з наведених нижче речень і закресліть цифру у відповідній графі справа залежно від того, як ви себе почуваєте в даний момент. Над питаннями довго не замислюйтесь, оскільки правильних і неправильних відповідей немає».</w:t>
      </w:r>
    </w:p>
    <w:p w:rsidR="006230A0" w:rsidRPr="005B1BF7" w:rsidRDefault="006230A0" w:rsidP="006230A0">
      <w:pPr>
        <w:spacing w:line="360" w:lineRule="auto"/>
        <w:ind w:firstLine="709"/>
        <w:jc w:val="both"/>
        <w:outlineLvl w:val="1"/>
        <w:rPr>
          <w:sz w:val="28"/>
          <w:szCs w:val="28"/>
          <w:lang w:eastAsia="uk-UA"/>
        </w:rPr>
      </w:pPr>
      <w:r w:rsidRPr="005B1BF7">
        <w:rPr>
          <w:sz w:val="28"/>
          <w:szCs w:val="28"/>
          <w:lang w:eastAsia="uk-UA"/>
        </w:rPr>
        <w:t>Шкала тривоги Спілбергера: обробка результатів</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Обробка результатів включає наступні етапи:</w:t>
      </w:r>
    </w:p>
    <w:p w:rsidR="006230A0" w:rsidRPr="005B1BF7" w:rsidRDefault="006230A0" w:rsidP="00286BA4">
      <w:pPr>
        <w:numPr>
          <w:ilvl w:val="0"/>
          <w:numId w:val="9"/>
        </w:numPr>
        <w:spacing w:line="360" w:lineRule="auto"/>
        <w:ind w:left="0" w:firstLine="709"/>
        <w:jc w:val="both"/>
        <w:rPr>
          <w:sz w:val="28"/>
          <w:szCs w:val="28"/>
          <w:lang w:eastAsia="uk-UA"/>
        </w:rPr>
      </w:pPr>
      <w:r w:rsidRPr="005B1BF7">
        <w:rPr>
          <w:sz w:val="28"/>
          <w:szCs w:val="28"/>
          <w:lang w:eastAsia="uk-UA"/>
        </w:rPr>
        <w:t>Визначення показників ситуативної та особистісної тривожності за допомогою ключа.</w:t>
      </w:r>
    </w:p>
    <w:p w:rsidR="006230A0" w:rsidRPr="005B1BF7" w:rsidRDefault="006230A0" w:rsidP="00286BA4">
      <w:pPr>
        <w:numPr>
          <w:ilvl w:val="0"/>
          <w:numId w:val="9"/>
        </w:numPr>
        <w:spacing w:line="360" w:lineRule="auto"/>
        <w:ind w:left="0" w:firstLine="709"/>
        <w:jc w:val="both"/>
        <w:rPr>
          <w:sz w:val="28"/>
          <w:szCs w:val="28"/>
          <w:lang w:eastAsia="uk-UA"/>
        </w:rPr>
      </w:pPr>
      <w:r w:rsidRPr="005B1BF7">
        <w:rPr>
          <w:sz w:val="28"/>
          <w:szCs w:val="28"/>
          <w:lang w:eastAsia="uk-UA"/>
        </w:rPr>
        <w:t>На основі оцінки рівня тривожності – складання рекомендацій для корекції поведінки випробуваного.</w:t>
      </w:r>
    </w:p>
    <w:p w:rsidR="006230A0" w:rsidRPr="005B1BF7" w:rsidRDefault="006230A0" w:rsidP="00286BA4">
      <w:pPr>
        <w:numPr>
          <w:ilvl w:val="0"/>
          <w:numId w:val="9"/>
        </w:numPr>
        <w:spacing w:line="360" w:lineRule="auto"/>
        <w:ind w:left="0" w:firstLine="709"/>
        <w:jc w:val="both"/>
        <w:rPr>
          <w:sz w:val="28"/>
          <w:szCs w:val="28"/>
          <w:lang w:eastAsia="uk-UA"/>
        </w:rPr>
      </w:pPr>
      <w:r w:rsidRPr="005B1BF7">
        <w:rPr>
          <w:sz w:val="28"/>
          <w:szCs w:val="28"/>
          <w:lang w:eastAsia="uk-UA"/>
        </w:rPr>
        <w:lastRenderedPageBreak/>
        <w:t>Обчислення середньогрупового показника ситуативної тривожності (СТ) й особистісної тривожності (ОТ) та їх порівняльний аналіз залежно, наприклад, від статевої приналежності респондентів.</w:t>
      </w:r>
    </w:p>
    <w:p w:rsidR="006230A0" w:rsidRPr="005B1BF7" w:rsidRDefault="006230A0" w:rsidP="006230A0">
      <w:pPr>
        <w:spacing w:line="360" w:lineRule="auto"/>
        <w:ind w:firstLine="709"/>
        <w:jc w:val="both"/>
        <w:outlineLvl w:val="1"/>
        <w:rPr>
          <w:sz w:val="28"/>
          <w:szCs w:val="28"/>
          <w:lang w:eastAsia="uk-UA"/>
        </w:rPr>
      </w:pPr>
      <w:r w:rsidRPr="005B1BF7">
        <w:rPr>
          <w:sz w:val="28"/>
          <w:szCs w:val="28"/>
          <w:lang w:eastAsia="uk-UA"/>
        </w:rPr>
        <w:t>Інтерпретація результатів STAI</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При аналізі результатів самооцінки треба мати на увазі, що загальний підсумковий показник по кожній із підшкал може перебувати в діапазоні від 20 до 80 балів. Чим вищим є підсумковий показник, тим вищий рівень тривожності (ситуативної або особистісної).</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При загальній інтерпретації показників можна використовувати наступні орієнтовні оцінки тривожності:</w:t>
      </w:r>
    </w:p>
    <w:p w:rsidR="006230A0" w:rsidRPr="005B1BF7" w:rsidRDefault="006230A0" w:rsidP="00286BA4">
      <w:pPr>
        <w:numPr>
          <w:ilvl w:val="0"/>
          <w:numId w:val="8"/>
        </w:numPr>
        <w:spacing w:line="360" w:lineRule="auto"/>
        <w:ind w:left="0" w:firstLine="709"/>
        <w:jc w:val="both"/>
        <w:rPr>
          <w:sz w:val="28"/>
          <w:szCs w:val="28"/>
          <w:lang w:eastAsia="uk-UA"/>
        </w:rPr>
      </w:pPr>
      <w:r w:rsidRPr="005B1BF7">
        <w:rPr>
          <w:sz w:val="28"/>
          <w:szCs w:val="28"/>
          <w:lang w:eastAsia="uk-UA"/>
        </w:rPr>
        <w:t>до 30 балів – низька;</w:t>
      </w:r>
    </w:p>
    <w:p w:rsidR="006230A0" w:rsidRPr="005B1BF7" w:rsidRDefault="006230A0" w:rsidP="00286BA4">
      <w:pPr>
        <w:numPr>
          <w:ilvl w:val="0"/>
          <w:numId w:val="8"/>
        </w:numPr>
        <w:spacing w:line="360" w:lineRule="auto"/>
        <w:ind w:left="0" w:firstLine="709"/>
        <w:jc w:val="both"/>
        <w:rPr>
          <w:sz w:val="28"/>
          <w:szCs w:val="28"/>
          <w:lang w:eastAsia="uk-UA"/>
        </w:rPr>
      </w:pPr>
      <w:r w:rsidRPr="005B1BF7">
        <w:rPr>
          <w:sz w:val="28"/>
          <w:szCs w:val="28"/>
          <w:lang w:eastAsia="uk-UA"/>
        </w:rPr>
        <w:t>31-44 бали – помірна;</w:t>
      </w:r>
    </w:p>
    <w:p w:rsidR="006230A0" w:rsidRPr="005B1BF7" w:rsidRDefault="006230A0" w:rsidP="00286BA4">
      <w:pPr>
        <w:numPr>
          <w:ilvl w:val="0"/>
          <w:numId w:val="8"/>
        </w:numPr>
        <w:spacing w:line="360" w:lineRule="auto"/>
        <w:ind w:left="0" w:firstLine="709"/>
        <w:jc w:val="both"/>
        <w:rPr>
          <w:sz w:val="28"/>
          <w:szCs w:val="28"/>
          <w:lang w:eastAsia="uk-UA"/>
        </w:rPr>
      </w:pPr>
      <w:r w:rsidRPr="005B1BF7">
        <w:rPr>
          <w:sz w:val="28"/>
          <w:szCs w:val="28"/>
          <w:lang w:eastAsia="uk-UA"/>
        </w:rPr>
        <w:t>45 і більше – висока.</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Зіставлення результатів за обома підшкалами дає можливість оцінити індивідуальну значимість стресової ситуації для респондента.</w:t>
      </w:r>
    </w:p>
    <w:p w:rsidR="006230A0" w:rsidRPr="005B1BF7" w:rsidRDefault="006230A0" w:rsidP="006230A0">
      <w:pPr>
        <w:spacing w:line="360" w:lineRule="auto"/>
        <w:ind w:firstLine="709"/>
        <w:jc w:val="both"/>
        <w:outlineLvl w:val="1"/>
        <w:rPr>
          <w:sz w:val="28"/>
          <w:szCs w:val="28"/>
          <w:lang w:eastAsia="uk-UA"/>
        </w:rPr>
      </w:pPr>
      <w:r w:rsidRPr="005B1BF7">
        <w:rPr>
          <w:sz w:val="28"/>
          <w:szCs w:val="28"/>
          <w:lang w:eastAsia="uk-UA"/>
        </w:rPr>
        <w:t>Коментарі до результатів</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Особам із високою оцінкою тривожності слід формувати відчуття впевненості й успіху. Їм необхідно зміщувати акцент із зовнішньої вимогливості, категоричності, високої значимості в постановці завдань на змістовне осмислення діяльності та конкретне планування за підзавданнями.</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Низькотривожним особистостям, навпаки, потрібне пробудження активності, підкреслення мотиваційних компонентів діяльності, збудження зацікавленості, висвічування почуття відповідальності у вирішенні тих чи інших завдань.</w:t>
      </w:r>
    </w:p>
    <w:p w:rsidR="006230A0" w:rsidRPr="005B1BF7" w:rsidRDefault="006230A0" w:rsidP="006230A0">
      <w:pPr>
        <w:spacing w:line="360" w:lineRule="auto"/>
        <w:ind w:firstLine="709"/>
        <w:jc w:val="both"/>
        <w:rPr>
          <w:sz w:val="28"/>
          <w:szCs w:val="28"/>
          <w:lang w:eastAsia="uk-UA"/>
        </w:rPr>
      </w:pPr>
      <w:r w:rsidRPr="005B1BF7">
        <w:rPr>
          <w:sz w:val="28"/>
          <w:szCs w:val="28"/>
          <w:lang w:eastAsia="uk-UA"/>
        </w:rPr>
        <w:t xml:space="preserve">Стан реактивної (ситуативної) тривоги виникає при потраплянні в стресову ситуацію і характеризується суб'єктивним дискомфортом, напруженістю, занепокоєнням і вегетативним збудженням. Природно, що цей стан є мінливим та відрізняється різною інтенсивністю. Таким чином, значення підсумкового показника за даними підшкалами дозволяє оцінити не </w:t>
      </w:r>
      <w:r w:rsidRPr="005B1BF7">
        <w:rPr>
          <w:sz w:val="28"/>
          <w:szCs w:val="28"/>
          <w:lang w:eastAsia="uk-UA"/>
        </w:rPr>
        <w:lastRenderedPageBreak/>
        <w:t>тільки рівень актуальної тривоги випробуваного, а й визначити, чи знаходиться він під впливом стресу, а також яка інтенсивність цього впливу.</w:t>
      </w:r>
    </w:p>
    <w:p w:rsidR="006230A0" w:rsidRPr="005B1BF7" w:rsidRDefault="006230A0" w:rsidP="006230A0">
      <w:pPr>
        <w:spacing w:line="360" w:lineRule="auto"/>
        <w:rPr>
          <w:sz w:val="28"/>
          <w:szCs w:val="28"/>
        </w:rPr>
      </w:pPr>
    </w:p>
    <w:p w:rsidR="006230A0" w:rsidRDefault="006230A0">
      <w:pPr>
        <w:spacing w:after="160" w:line="259" w:lineRule="auto"/>
        <w:rPr>
          <w:sz w:val="28"/>
          <w:szCs w:val="28"/>
        </w:rPr>
      </w:pPr>
      <w:r>
        <w:rPr>
          <w:sz w:val="28"/>
          <w:szCs w:val="28"/>
        </w:rPr>
        <w:br w:type="page"/>
      </w:r>
    </w:p>
    <w:p w:rsidR="00B30BBD" w:rsidRPr="001B39D1" w:rsidRDefault="001B39D1" w:rsidP="001B39D1">
      <w:pPr>
        <w:spacing w:line="360" w:lineRule="auto"/>
        <w:ind w:firstLine="709"/>
        <w:jc w:val="right"/>
        <w:rPr>
          <w:sz w:val="28"/>
          <w:szCs w:val="28"/>
          <w:lang w:val="uk-UA"/>
        </w:rPr>
      </w:pPr>
      <w:r>
        <w:rPr>
          <w:sz w:val="28"/>
          <w:szCs w:val="28"/>
          <w:lang w:val="uk-UA"/>
        </w:rPr>
        <w:lastRenderedPageBreak/>
        <w:t>Додаток Б.</w:t>
      </w:r>
    </w:p>
    <w:p w:rsidR="00BE1E21" w:rsidRPr="00BE795A" w:rsidRDefault="00BE1E21" w:rsidP="00BE795A">
      <w:pPr>
        <w:pStyle w:val="Style1"/>
        <w:widowControl/>
        <w:spacing w:line="360" w:lineRule="auto"/>
        <w:ind w:firstLine="709"/>
        <w:rPr>
          <w:rStyle w:val="FontStyle13"/>
          <w:rFonts w:ascii="Times New Roman" w:hAnsi="Times New Roman" w:cs="Times New Roman"/>
          <w:sz w:val="28"/>
          <w:szCs w:val="28"/>
          <w:lang w:val="uk-UA" w:eastAsia="uk-UA"/>
        </w:rPr>
      </w:pPr>
      <w:r w:rsidRPr="00BE795A">
        <w:rPr>
          <w:rStyle w:val="FontStyle13"/>
          <w:rFonts w:ascii="Times New Roman" w:hAnsi="Times New Roman" w:cs="Times New Roman"/>
          <w:sz w:val="28"/>
          <w:szCs w:val="28"/>
          <w:lang w:val="uk-UA" w:eastAsia="uk-UA"/>
        </w:rPr>
        <w:t xml:space="preserve">Методика "Самооцінка психічних станів" </w:t>
      </w:r>
      <w:r w:rsidRPr="00BE795A">
        <w:rPr>
          <w:rStyle w:val="FontStyle14"/>
          <w:rFonts w:ascii="Times New Roman" w:hAnsi="Times New Roman" w:cs="Times New Roman"/>
          <w:sz w:val="28"/>
          <w:szCs w:val="28"/>
          <w:lang w:val="uk-UA" w:eastAsia="uk-UA"/>
        </w:rPr>
        <w:t xml:space="preserve">(за Г. Айзенком) </w:t>
      </w:r>
    </w:p>
    <w:p w:rsidR="00BE1E21" w:rsidRPr="00BE795A" w:rsidRDefault="00BE1E21" w:rsidP="00BE795A">
      <w:pPr>
        <w:pStyle w:val="Style2"/>
        <w:widowControl/>
        <w:spacing w:line="360" w:lineRule="auto"/>
        <w:ind w:firstLine="709"/>
        <w:jc w:val="both"/>
        <w:rPr>
          <w:rFonts w:ascii="Times New Roman" w:hAnsi="Times New Roman" w:cs="Times New Roman"/>
          <w:sz w:val="28"/>
          <w:szCs w:val="28"/>
          <w:lang w:val="uk-UA"/>
        </w:rPr>
      </w:pPr>
    </w:p>
    <w:p w:rsidR="00BE1E21" w:rsidRPr="00BE795A" w:rsidRDefault="00BE1E21" w:rsidP="00BE795A">
      <w:pPr>
        <w:pStyle w:val="Style2"/>
        <w:widowControl/>
        <w:spacing w:line="360" w:lineRule="auto"/>
        <w:ind w:firstLine="709"/>
        <w:jc w:val="both"/>
        <w:rPr>
          <w:rStyle w:val="FontStyle15"/>
          <w:sz w:val="28"/>
          <w:szCs w:val="28"/>
          <w:lang w:val="uk-UA" w:eastAsia="uk-UA"/>
        </w:rPr>
      </w:pPr>
      <w:r w:rsidRPr="00BE795A">
        <w:rPr>
          <w:rStyle w:val="FontStyle18"/>
          <w:sz w:val="28"/>
          <w:szCs w:val="28"/>
          <w:lang w:val="uk-UA" w:eastAsia="uk-UA"/>
        </w:rPr>
        <w:t>Вік досліджуваного</w:t>
      </w:r>
      <w:r w:rsidRPr="00BE795A">
        <w:rPr>
          <w:rStyle w:val="FontStyle18"/>
          <w:b w:val="0"/>
          <w:sz w:val="28"/>
          <w:szCs w:val="28"/>
          <w:lang w:val="uk-UA" w:eastAsia="uk-UA"/>
        </w:rPr>
        <w:t xml:space="preserve">: </w:t>
      </w:r>
      <w:r w:rsidRPr="00BE795A">
        <w:rPr>
          <w:rStyle w:val="FontStyle16"/>
          <w:b/>
          <w:sz w:val="28"/>
          <w:szCs w:val="28"/>
          <w:lang w:val="uk-UA" w:eastAsia="uk-UA"/>
        </w:rPr>
        <w:t>з</w:t>
      </w:r>
      <w:r w:rsidRPr="00BE795A">
        <w:rPr>
          <w:rStyle w:val="FontStyle16"/>
          <w:sz w:val="28"/>
          <w:szCs w:val="28"/>
          <w:lang w:val="uk-UA" w:eastAsia="uk-UA"/>
        </w:rPr>
        <w:t xml:space="preserve"> </w:t>
      </w:r>
      <w:r w:rsidRPr="00BE795A">
        <w:rPr>
          <w:rStyle w:val="FontStyle15"/>
          <w:sz w:val="28"/>
          <w:szCs w:val="28"/>
          <w:lang w:val="uk-UA" w:eastAsia="uk-UA"/>
        </w:rPr>
        <w:t>12 років.</w:t>
      </w:r>
    </w:p>
    <w:p w:rsidR="00BE1E21" w:rsidRPr="00BE795A" w:rsidRDefault="00BE1E21" w:rsidP="00BE795A">
      <w:pPr>
        <w:spacing w:line="360" w:lineRule="auto"/>
        <w:ind w:firstLine="709"/>
        <w:rPr>
          <w:sz w:val="28"/>
          <w:szCs w:val="28"/>
          <w:lang w:val="uk-UA"/>
        </w:rPr>
      </w:pPr>
    </w:p>
    <w:tbl>
      <w:tblPr>
        <w:tblW w:w="10207" w:type="dxa"/>
        <w:tblInd w:w="-244" w:type="dxa"/>
        <w:tblLayout w:type="fixed"/>
        <w:tblCellMar>
          <w:left w:w="40" w:type="dxa"/>
          <w:right w:w="40" w:type="dxa"/>
        </w:tblCellMar>
        <w:tblLook w:val="0000" w:firstRow="0" w:lastRow="0" w:firstColumn="0" w:lastColumn="0" w:noHBand="0" w:noVBand="0"/>
      </w:tblPr>
      <w:tblGrid>
        <w:gridCol w:w="595"/>
        <w:gridCol w:w="15"/>
        <w:gridCol w:w="7471"/>
        <w:gridCol w:w="619"/>
        <w:gridCol w:w="656"/>
        <w:gridCol w:w="851"/>
      </w:tblGrid>
      <w:tr w:rsidR="00BE1E21" w:rsidRPr="00BE795A" w:rsidTr="003C6D85">
        <w:trPr>
          <w:trHeight w:val="1617"/>
        </w:trPr>
        <w:tc>
          <w:tcPr>
            <w:tcW w:w="595" w:type="dxa"/>
            <w:tcBorders>
              <w:top w:val="single" w:sz="6" w:space="0" w:color="auto"/>
              <w:left w:val="single" w:sz="6" w:space="0" w:color="auto"/>
              <w:bottom w:val="nil"/>
              <w:right w:val="single" w:sz="6" w:space="0" w:color="auto"/>
            </w:tcBorders>
            <w:vAlign w:val="center"/>
          </w:tcPr>
          <w:p w:rsidR="00BE1E21" w:rsidRPr="00BE795A" w:rsidRDefault="00BE1E21" w:rsidP="00BE795A">
            <w:pPr>
              <w:pStyle w:val="Style3"/>
              <w:widowControl/>
              <w:spacing w:line="360" w:lineRule="auto"/>
              <w:ind w:firstLine="709"/>
              <w:jc w:val="center"/>
              <w:rPr>
                <w:rStyle w:val="FontStyle15"/>
                <w:sz w:val="28"/>
                <w:szCs w:val="28"/>
                <w:lang w:val="uk-UA" w:eastAsia="uk-UA"/>
              </w:rPr>
            </w:pPr>
            <w:r w:rsidRPr="00BE795A">
              <w:rPr>
                <w:rStyle w:val="FontStyle16"/>
                <w:sz w:val="28"/>
                <w:szCs w:val="28"/>
                <w:lang w:val="uk-UA" w:eastAsia="uk-UA"/>
              </w:rPr>
              <w:t xml:space="preserve">№ </w:t>
            </w:r>
            <w:r w:rsidR="005F0D18">
              <w:rPr>
                <w:rStyle w:val="FontStyle16"/>
                <w:sz w:val="28"/>
                <w:szCs w:val="28"/>
                <w:lang w:val="en-US" w:eastAsia="uk-UA"/>
              </w:rPr>
              <w:t xml:space="preserve">N </w:t>
            </w:r>
            <w:r w:rsidRPr="00BE795A">
              <w:rPr>
                <w:rStyle w:val="FontStyle16"/>
                <w:sz w:val="28"/>
                <w:szCs w:val="28"/>
                <w:lang w:val="uk-UA" w:eastAsia="uk-UA"/>
              </w:rPr>
              <w:t>з</w:t>
            </w:r>
            <w:r w:rsidRPr="00BE795A">
              <w:rPr>
                <w:rStyle w:val="FontStyle15"/>
                <w:sz w:val="28"/>
                <w:szCs w:val="28"/>
                <w:lang w:val="uk-UA" w:eastAsia="uk-UA"/>
              </w:rPr>
              <w:t>/п</w:t>
            </w:r>
          </w:p>
        </w:tc>
        <w:tc>
          <w:tcPr>
            <w:tcW w:w="7486" w:type="dxa"/>
            <w:gridSpan w:val="2"/>
            <w:tcBorders>
              <w:top w:val="single" w:sz="6" w:space="0" w:color="auto"/>
              <w:left w:val="single" w:sz="6" w:space="0" w:color="auto"/>
              <w:bottom w:val="nil"/>
              <w:right w:val="single" w:sz="6" w:space="0" w:color="auto"/>
            </w:tcBorders>
            <w:vAlign w:val="center"/>
          </w:tcPr>
          <w:p w:rsidR="00BE1E21" w:rsidRPr="00BE795A" w:rsidRDefault="00BE1E21" w:rsidP="00BE795A">
            <w:pPr>
              <w:pStyle w:val="Style6"/>
              <w:widowControl/>
              <w:spacing w:line="360" w:lineRule="auto"/>
              <w:ind w:firstLine="709"/>
              <w:jc w:val="center"/>
              <w:rPr>
                <w:rStyle w:val="FontStyle15"/>
                <w:sz w:val="28"/>
                <w:szCs w:val="28"/>
                <w:lang w:val="uk-UA" w:eastAsia="uk-UA"/>
              </w:rPr>
            </w:pPr>
            <w:r w:rsidRPr="00BE795A">
              <w:rPr>
                <w:rStyle w:val="FontStyle15"/>
                <w:sz w:val="28"/>
                <w:szCs w:val="28"/>
                <w:lang w:val="uk-UA" w:eastAsia="uk-UA"/>
              </w:rPr>
              <w:t>Психічні стани</w:t>
            </w:r>
          </w:p>
        </w:tc>
        <w:tc>
          <w:tcPr>
            <w:tcW w:w="619" w:type="dxa"/>
            <w:tcBorders>
              <w:top w:val="single" w:sz="6" w:space="0" w:color="auto"/>
              <w:left w:val="single" w:sz="6" w:space="0" w:color="auto"/>
              <w:bottom w:val="single" w:sz="6" w:space="0" w:color="auto"/>
              <w:right w:val="single" w:sz="6" w:space="0" w:color="auto"/>
            </w:tcBorders>
            <w:textDirection w:val="btLr"/>
          </w:tcPr>
          <w:p w:rsidR="00BE1E21" w:rsidRPr="00BE795A" w:rsidRDefault="00BE1E21" w:rsidP="00BE795A">
            <w:pPr>
              <w:pStyle w:val="Style6"/>
              <w:widowControl/>
              <w:spacing w:line="360" w:lineRule="auto"/>
              <w:ind w:firstLine="709"/>
              <w:jc w:val="center"/>
              <w:rPr>
                <w:rStyle w:val="FontStyle15"/>
                <w:sz w:val="28"/>
                <w:szCs w:val="28"/>
                <w:lang w:val="uk-UA" w:eastAsia="uk-UA"/>
              </w:rPr>
            </w:pPr>
            <w:r w:rsidRPr="00BE795A">
              <w:rPr>
                <w:rStyle w:val="FontStyle15"/>
                <w:sz w:val="28"/>
                <w:szCs w:val="28"/>
                <w:lang w:val="uk-UA" w:eastAsia="uk-UA"/>
              </w:rPr>
              <w:t>Підходить</w:t>
            </w:r>
          </w:p>
        </w:tc>
        <w:tc>
          <w:tcPr>
            <w:tcW w:w="656" w:type="dxa"/>
            <w:tcBorders>
              <w:top w:val="single" w:sz="6" w:space="0" w:color="auto"/>
              <w:left w:val="single" w:sz="6" w:space="0" w:color="auto"/>
              <w:bottom w:val="single" w:sz="6" w:space="0" w:color="auto"/>
              <w:right w:val="single" w:sz="6" w:space="0" w:color="auto"/>
            </w:tcBorders>
            <w:textDirection w:val="btLr"/>
          </w:tcPr>
          <w:p w:rsidR="00BE1E21" w:rsidRPr="00BE795A" w:rsidRDefault="00BE1E21" w:rsidP="00BE795A">
            <w:pPr>
              <w:pStyle w:val="Style6"/>
              <w:widowControl/>
              <w:spacing w:line="360" w:lineRule="auto"/>
              <w:ind w:firstLine="709"/>
              <w:jc w:val="center"/>
              <w:rPr>
                <w:rStyle w:val="FontStyle15"/>
                <w:sz w:val="28"/>
                <w:szCs w:val="28"/>
                <w:lang w:val="uk-UA" w:eastAsia="uk-UA"/>
              </w:rPr>
            </w:pPr>
            <w:r w:rsidRPr="00BE795A">
              <w:rPr>
                <w:rStyle w:val="FontStyle15"/>
                <w:sz w:val="28"/>
                <w:szCs w:val="28"/>
                <w:lang w:val="uk-UA" w:eastAsia="uk-UA"/>
              </w:rPr>
              <w:t>Не дуже підходить</w:t>
            </w:r>
          </w:p>
        </w:tc>
        <w:tc>
          <w:tcPr>
            <w:tcW w:w="851" w:type="dxa"/>
            <w:tcBorders>
              <w:top w:val="single" w:sz="6" w:space="0" w:color="auto"/>
              <w:left w:val="single" w:sz="6" w:space="0" w:color="auto"/>
              <w:bottom w:val="single" w:sz="6" w:space="0" w:color="auto"/>
              <w:right w:val="single" w:sz="6" w:space="0" w:color="auto"/>
            </w:tcBorders>
            <w:textDirection w:val="btLr"/>
          </w:tcPr>
          <w:p w:rsidR="00BE1E21" w:rsidRPr="00BE795A" w:rsidRDefault="00BE1E21" w:rsidP="00BE795A">
            <w:pPr>
              <w:pStyle w:val="Style6"/>
              <w:widowControl/>
              <w:spacing w:line="360" w:lineRule="auto"/>
              <w:ind w:firstLine="709"/>
              <w:jc w:val="center"/>
              <w:rPr>
                <w:rStyle w:val="FontStyle15"/>
                <w:sz w:val="28"/>
                <w:szCs w:val="28"/>
                <w:lang w:val="uk-UA" w:eastAsia="uk-UA"/>
              </w:rPr>
            </w:pPr>
            <w:r w:rsidRPr="00BE795A">
              <w:rPr>
                <w:rStyle w:val="FontStyle15"/>
                <w:sz w:val="28"/>
                <w:szCs w:val="28"/>
                <w:lang w:val="uk-UA" w:eastAsia="uk-UA"/>
              </w:rPr>
              <w:t>Не підходить</w:t>
            </w:r>
          </w:p>
        </w:tc>
      </w:tr>
      <w:tr w:rsidR="00BE1E21" w:rsidRPr="00BE795A" w:rsidTr="003C6D85">
        <w:trPr>
          <w:trHeight w:val="279"/>
        </w:trPr>
        <w:tc>
          <w:tcPr>
            <w:tcW w:w="595" w:type="dxa"/>
            <w:tcBorders>
              <w:top w:val="nil"/>
              <w:left w:val="single" w:sz="6" w:space="0" w:color="auto"/>
              <w:bottom w:val="single" w:sz="6" w:space="0" w:color="auto"/>
              <w:right w:val="single" w:sz="6" w:space="0" w:color="auto"/>
            </w:tcBorders>
            <w:vAlign w:val="center"/>
          </w:tcPr>
          <w:p w:rsidR="00BE1E21" w:rsidRPr="00BE795A" w:rsidRDefault="00BE1E21" w:rsidP="00BE795A">
            <w:pPr>
              <w:spacing w:line="360" w:lineRule="auto"/>
              <w:ind w:firstLine="709"/>
              <w:jc w:val="center"/>
              <w:rPr>
                <w:rStyle w:val="FontStyle15"/>
                <w:sz w:val="28"/>
                <w:szCs w:val="28"/>
                <w:lang w:val="uk-UA" w:eastAsia="uk-UA"/>
              </w:rPr>
            </w:pPr>
          </w:p>
        </w:tc>
        <w:tc>
          <w:tcPr>
            <w:tcW w:w="7486" w:type="dxa"/>
            <w:gridSpan w:val="2"/>
            <w:tcBorders>
              <w:top w:val="nil"/>
              <w:left w:val="single" w:sz="6" w:space="0" w:color="auto"/>
              <w:bottom w:val="single" w:sz="6" w:space="0" w:color="auto"/>
              <w:right w:val="single" w:sz="6" w:space="0" w:color="auto"/>
            </w:tcBorders>
            <w:vAlign w:val="center"/>
          </w:tcPr>
          <w:p w:rsidR="00BE1E21" w:rsidRPr="00BE795A" w:rsidRDefault="00BE1E21" w:rsidP="00BE795A">
            <w:pPr>
              <w:spacing w:line="360" w:lineRule="auto"/>
              <w:ind w:firstLine="709"/>
              <w:rPr>
                <w:rStyle w:val="FontStyle15"/>
                <w:sz w:val="28"/>
                <w:szCs w:val="28"/>
                <w:lang w:val="uk-UA" w:eastAsia="uk-UA"/>
              </w:rPr>
            </w:pP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6"/>
              <w:widowControl/>
              <w:spacing w:line="360" w:lineRule="auto"/>
              <w:ind w:firstLine="709"/>
              <w:jc w:val="center"/>
              <w:rPr>
                <w:rStyle w:val="FontStyle15"/>
                <w:sz w:val="28"/>
                <w:szCs w:val="28"/>
                <w:lang w:val="uk-UA" w:eastAsia="uk-UA"/>
              </w:rPr>
            </w:pPr>
            <w:r w:rsidRPr="00BE795A">
              <w:rPr>
                <w:rStyle w:val="FontStyle15"/>
                <w:sz w:val="28"/>
                <w:szCs w:val="28"/>
                <w:lang w:val="uk-UA" w:eastAsia="uk-UA"/>
              </w:rPr>
              <w:t>2</w:t>
            </w: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6"/>
              <w:widowControl/>
              <w:spacing w:line="360" w:lineRule="auto"/>
              <w:ind w:firstLine="709"/>
              <w:jc w:val="center"/>
              <w:rPr>
                <w:rStyle w:val="FontStyle15"/>
                <w:sz w:val="28"/>
                <w:szCs w:val="28"/>
                <w:lang w:val="uk-UA" w:eastAsia="uk-UA"/>
              </w:rPr>
            </w:pPr>
            <w:r w:rsidRPr="00BE795A">
              <w:rPr>
                <w:rStyle w:val="FontStyle15"/>
                <w:sz w:val="28"/>
                <w:szCs w:val="28"/>
                <w:lang w:val="uk-UA" w:eastAsia="uk-UA"/>
              </w:rPr>
              <w:t>1</w:t>
            </w: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6"/>
              <w:widowControl/>
              <w:spacing w:line="360" w:lineRule="auto"/>
              <w:ind w:firstLine="709"/>
              <w:jc w:val="center"/>
              <w:rPr>
                <w:rStyle w:val="FontStyle15"/>
                <w:sz w:val="28"/>
                <w:szCs w:val="28"/>
                <w:lang w:val="uk-UA" w:eastAsia="uk-UA"/>
              </w:rPr>
            </w:pPr>
            <w:r w:rsidRPr="00BE795A">
              <w:rPr>
                <w:rStyle w:val="FontStyle15"/>
                <w:sz w:val="28"/>
                <w:szCs w:val="28"/>
                <w:lang w:val="uk-UA" w:eastAsia="uk-UA"/>
              </w:rPr>
              <w:t>0</w:t>
            </w: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5F0D18" w:rsidP="005F0D18">
            <w:pPr>
              <w:pStyle w:val="Style3"/>
              <w:widowControl/>
              <w:spacing w:line="360" w:lineRule="auto"/>
              <w:ind w:left="-719" w:firstLine="709"/>
              <w:jc w:val="center"/>
              <w:rPr>
                <w:rStyle w:val="FontStyle16"/>
                <w:sz w:val="28"/>
                <w:szCs w:val="28"/>
                <w:lang w:val="uk-UA" w:eastAsia="uk-UA"/>
              </w:rPr>
            </w:pPr>
            <w:r>
              <w:rPr>
                <w:rStyle w:val="FontStyle16"/>
                <w:sz w:val="28"/>
                <w:szCs w:val="28"/>
                <w:lang w:val="en-US" w:eastAsia="uk-UA"/>
              </w:rPr>
              <w:t>1</w:t>
            </w:r>
            <w:r w:rsidR="00BE1E21" w:rsidRPr="00BE795A">
              <w:rPr>
                <w:rStyle w:val="FontStyle16"/>
                <w:sz w:val="28"/>
                <w:szCs w:val="28"/>
                <w:lang w:val="uk-UA" w:eastAsia="uk-UA"/>
              </w:rPr>
              <w:t>1</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Не відчуваю у собі впевненості</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5F0D18" w:rsidP="005F0D18">
            <w:pPr>
              <w:pStyle w:val="Style3"/>
              <w:widowControl/>
              <w:spacing w:line="360" w:lineRule="auto"/>
              <w:ind w:left="-719" w:firstLine="709"/>
              <w:jc w:val="center"/>
              <w:rPr>
                <w:rStyle w:val="FontStyle16"/>
                <w:sz w:val="28"/>
                <w:szCs w:val="28"/>
                <w:lang w:val="uk-UA" w:eastAsia="uk-UA"/>
              </w:rPr>
            </w:pPr>
            <w:r>
              <w:rPr>
                <w:rStyle w:val="FontStyle16"/>
                <w:sz w:val="28"/>
                <w:szCs w:val="28"/>
                <w:lang w:val="en-US" w:eastAsia="uk-UA"/>
              </w:rPr>
              <w:t>2</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асто червонію без причини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5F0D18" w:rsidP="005F0D18">
            <w:pPr>
              <w:pStyle w:val="Style3"/>
              <w:widowControl/>
              <w:spacing w:line="360" w:lineRule="auto"/>
              <w:ind w:left="-719" w:firstLine="709"/>
              <w:jc w:val="center"/>
              <w:rPr>
                <w:rStyle w:val="FontStyle16"/>
                <w:sz w:val="28"/>
                <w:szCs w:val="28"/>
                <w:lang w:val="uk-UA" w:eastAsia="uk-UA"/>
              </w:rPr>
            </w:pPr>
            <w:r>
              <w:rPr>
                <w:rStyle w:val="FontStyle16"/>
                <w:sz w:val="28"/>
                <w:szCs w:val="28"/>
                <w:lang w:val="en-US" w:eastAsia="uk-UA"/>
              </w:rPr>
              <w:t>3</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Мій сон мене непокоїть</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5F0D18" w:rsidP="005F0D18">
            <w:pPr>
              <w:pStyle w:val="Style3"/>
              <w:widowControl/>
              <w:spacing w:line="360" w:lineRule="auto"/>
              <w:ind w:left="-719" w:firstLine="709"/>
              <w:jc w:val="center"/>
              <w:rPr>
                <w:rStyle w:val="FontStyle16"/>
                <w:sz w:val="28"/>
                <w:szCs w:val="28"/>
                <w:lang w:val="uk-UA" w:eastAsia="uk-UA"/>
              </w:rPr>
            </w:pPr>
            <w:r>
              <w:rPr>
                <w:rStyle w:val="FontStyle16"/>
                <w:sz w:val="28"/>
                <w:szCs w:val="28"/>
                <w:lang w:val="en-US" w:eastAsia="uk-UA"/>
              </w:rPr>
              <w:t>4</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Легко починаю нудьгувати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5F0D18" w:rsidP="005F0D18">
            <w:pPr>
              <w:pStyle w:val="Style3"/>
              <w:widowControl/>
              <w:spacing w:line="360" w:lineRule="auto"/>
              <w:ind w:left="-719" w:firstLine="709"/>
              <w:jc w:val="center"/>
              <w:rPr>
                <w:rStyle w:val="FontStyle16"/>
                <w:sz w:val="28"/>
                <w:szCs w:val="28"/>
                <w:lang w:val="uk-UA" w:eastAsia="uk-UA"/>
              </w:rPr>
            </w:pPr>
            <w:r>
              <w:rPr>
                <w:rStyle w:val="FontStyle16"/>
                <w:sz w:val="28"/>
                <w:szCs w:val="28"/>
                <w:lang w:val="en-US" w:eastAsia="uk-UA"/>
              </w:rPr>
              <w:t>5</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Непокоюся через неприємності, які є тільки в уяві</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5F0D18" w:rsidP="005F0D18">
            <w:pPr>
              <w:pStyle w:val="Style3"/>
              <w:widowControl/>
              <w:spacing w:line="360" w:lineRule="auto"/>
              <w:ind w:left="-719" w:firstLine="709"/>
              <w:jc w:val="center"/>
              <w:rPr>
                <w:rStyle w:val="FontStyle16"/>
                <w:sz w:val="28"/>
                <w:szCs w:val="28"/>
                <w:lang w:val="uk-UA" w:eastAsia="uk-UA"/>
              </w:rPr>
            </w:pPr>
            <w:r>
              <w:rPr>
                <w:rStyle w:val="FontStyle16"/>
                <w:sz w:val="28"/>
                <w:szCs w:val="28"/>
                <w:lang w:val="en-US" w:eastAsia="uk-UA"/>
              </w:rPr>
              <w:t>6</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Мене лякають труднощі</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5F0D18" w:rsidP="005F0D18">
            <w:pPr>
              <w:pStyle w:val="Style3"/>
              <w:widowControl/>
              <w:spacing w:line="360" w:lineRule="auto"/>
              <w:ind w:left="-719" w:firstLine="709"/>
              <w:jc w:val="center"/>
              <w:rPr>
                <w:rStyle w:val="FontStyle16"/>
                <w:sz w:val="28"/>
                <w:szCs w:val="28"/>
                <w:lang w:val="uk-UA" w:eastAsia="uk-UA"/>
              </w:rPr>
            </w:pPr>
            <w:r>
              <w:rPr>
                <w:rStyle w:val="FontStyle16"/>
                <w:sz w:val="28"/>
                <w:szCs w:val="28"/>
                <w:lang w:val="en-US" w:eastAsia="uk-UA"/>
              </w:rPr>
              <w:t>7</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Люблю аналізувати свої недоліки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5F0D18" w:rsidP="005F0D18">
            <w:pPr>
              <w:pStyle w:val="Style3"/>
              <w:widowControl/>
              <w:spacing w:line="360" w:lineRule="auto"/>
              <w:ind w:left="-719" w:firstLine="709"/>
              <w:jc w:val="center"/>
              <w:rPr>
                <w:rStyle w:val="FontStyle16"/>
                <w:sz w:val="28"/>
                <w:szCs w:val="28"/>
                <w:lang w:val="uk-UA" w:eastAsia="uk-UA"/>
              </w:rPr>
            </w:pPr>
            <w:r>
              <w:rPr>
                <w:rStyle w:val="FontStyle16"/>
                <w:sz w:val="28"/>
                <w:szCs w:val="28"/>
                <w:lang w:val="en-US" w:eastAsia="uk-UA"/>
              </w:rPr>
              <w:t>8</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Мене легко переконати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5F0D18" w:rsidP="005F0D18">
            <w:pPr>
              <w:pStyle w:val="Style3"/>
              <w:widowControl/>
              <w:spacing w:line="360" w:lineRule="auto"/>
              <w:ind w:left="-719" w:firstLine="709"/>
              <w:jc w:val="center"/>
              <w:rPr>
                <w:rStyle w:val="FontStyle16"/>
                <w:sz w:val="28"/>
                <w:szCs w:val="28"/>
                <w:lang w:val="uk-UA" w:eastAsia="uk-UA"/>
              </w:rPr>
            </w:pPr>
            <w:r>
              <w:rPr>
                <w:rStyle w:val="FontStyle16"/>
                <w:sz w:val="28"/>
                <w:szCs w:val="28"/>
                <w:lang w:val="en-US" w:eastAsia="uk-UA"/>
              </w:rPr>
              <w:t>9</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Я підозріливий</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719" w:firstLine="709"/>
              <w:jc w:val="center"/>
              <w:rPr>
                <w:rStyle w:val="FontStyle16"/>
                <w:sz w:val="28"/>
                <w:szCs w:val="28"/>
                <w:lang w:val="uk-UA" w:eastAsia="uk-UA"/>
              </w:rPr>
            </w:pPr>
            <w:r w:rsidRPr="00BE795A">
              <w:rPr>
                <w:rStyle w:val="FontStyle16"/>
                <w:sz w:val="28"/>
                <w:szCs w:val="28"/>
                <w:lang w:val="uk-UA" w:eastAsia="uk-UA"/>
              </w:rPr>
              <w:t>10</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Важко переношу час очікування</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719" w:firstLine="709"/>
              <w:jc w:val="center"/>
              <w:rPr>
                <w:rStyle w:val="FontStyle16"/>
                <w:sz w:val="28"/>
                <w:szCs w:val="28"/>
                <w:lang w:val="uk-UA" w:eastAsia="uk-UA"/>
              </w:rPr>
            </w:pPr>
            <w:r w:rsidRPr="00BE795A">
              <w:rPr>
                <w:rStyle w:val="FontStyle16"/>
                <w:sz w:val="28"/>
                <w:szCs w:val="28"/>
                <w:lang w:val="uk-UA" w:eastAsia="uk-UA"/>
              </w:rPr>
              <w:t>11</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Нерідко мені здаються безвихідними ситуації, із яких можна знайти вихід</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719" w:firstLine="709"/>
              <w:jc w:val="center"/>
              <w:rPr>
                <w:rStyle w:val="FontStyle16"/>
                <w:sz w:val="28"/>
                <w:szCs w:val="28"/>
                <w:lang w:val="uk-UA" w:eastAsia="uk-UA"/>
              </w:rPr>
            </w:pPr>
            <w:r w:rsidRPr="00BE795A">
              <w:rPr>
                <w:rStyle w:val="FontStyle16"/>
                <w:sz w:val="28"/>
                <w:szCs w:val="28"/>
                <w:lang w:val="uk-UA" w:eastAsia="uk-UA"/>
              </w:rPr>
              <w:t>12</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Неприємності мене сильно засмучують, я падаю духом</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5F0D18">
        <w:trPr>
          <w:trHeight w:val="730"/>
        </w:trPr>
        <w:tc>
          <w:tcPr>
            <w:tcW w:w="595" w:type="dxa"/>
            <w:tcBorders>
              <w:top w:val="single" w:sz="6" w:space="0" w:color="auto"/>
              <w:left w:val="single" w:sz="6" w:space="0" w:color="auto"/>
              <w:bottom w:val="single" w:sz="6" w:space="0" w:color="auto"/>
              <w:right w:val="single" w:sz="6" w:space="0" w:color="auto"/>
            </w:tcBorders>
            <w:vAlign w:val="center"/>
          </w:tcPr>
          <w:p w:rsidR="00BE1E21" w:rsidRPr="00BE795A" w:rsidRDefault="00BE1E21" w:rsidP="005F0D18">
            <w:pPr>
              <w:pStyle w:val="Style3"/>
              <w:widowControl/>
              <w:spacing w:line="360" w:lineRule="auto"/>
              <w:ind w:left="-719" w:firstLine="709"/>
              <w:jc w:val="center"/>
              <w:rPr>
                <w:rStyle w:val="FontStyle16"/>
                <w:sz w:val="28"/>
                <w:szCs w:val="28"/>
                <w:lang w:val="uk-UA" w:eastAsia="uk-UA"/>
              </w:rPr>
            </w:pPr>
            <w:r w:rsidRPr="00BE795A">
              <w:rPr>
                <w:rStyle w:val="FontStyle16"/>
                <w:sz w:val="28"/>
                <w:szCs w:val="28"/>
                <w:lang w:val="uk-UA" w:eastAsia="uk-UA"/>
              </w:rPr>
              <w:t>13</w:t>
            </w:r>
          </w:p>
        </w:tc>
        <w:tc>
          <w:tcPr>
            <w:tcW w:w="7486" w:type="dxa"/>
            <w:gridSpan w:val="2"/>
            <w:tcBorders>
              <w:top w:val="single" w:sz="6" w:space="0" w:color="auto"/>
              <w:left w:val="single" w:sz="6" w:space="0" w:color="auto"/>
              <w:bottom w:val="single" w:sz="6" w:space="0" w:color="auto"/>
              <w:right w:val="single" w:sz="6" w:space="0" w:color="auto"/>
            </w:tcBorders>
            <w:vAlign w:val="center"/>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У неприємних ситуаціях я схильний без поважних причин звинувачувати себе</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5F0D18" w:rsidRDefault="00BE1E21" w:rsidP="005F0D18">
            <w:pPr>
              <w:pStyle w:val="Style3"/>
              <w:widowControl/>
              <w:spacing w:line="360" w:lineRule="auto"/>
              <w:ind w:left="-719" w:firstLine="709"/>
              <w:jc w:val="center"/>
              <w:rPr>
                <w:rStyle w:val="FontStyle16"/>
                <w:sz w:val="28"/>
                <w:szCs w:val="28"/>
                <w:lang w:val="en-US" w:eastAsia="uk-UA"/>
              </w:rPr>
            </w:pPr>
            <w:r w:rsidRPr="00BE795A">
              <w:rPr>
                <w:rStyle w:val="FontStyle16"/>
                <w:sz w:val="28"/>
                <w:szCs w:val="28"/>
                <w:lang w:val="uk-UA" w:eastAsia="uk-UA"/>
              </w:rPr>
              <w:t>14</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Нещастя та невдачі нічому мене не вчать</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719" w:firstLine="709"/>
              <w:jc w:val="center"/>
              <w:rPr>
                <w:rStyle w:val="FontStyle16"/>
                <w:sz w:val="28"/>
                <w:szCs w:val="28"/>
                <w:lang w:val="uk-UA" w:eastAsia="uk-UA"/>
              </w:rPr>
            </w:pPr>
            <w:r w:rsidRPr="00BE795A">
              <w:rPr>
                <w:rStyle w:val="FontStyle16"/>
                <w:sz w:val="28"/>
                <w:szCs w:val="28"/>
                <w:lang w:val="uk-UA" w:eastAsia="uk-UA"/>
              </w:rPr>
              <w:t>15</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Я часто відмовляюся від боротьби, вважаю її даремною</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595" w:type="dxa"/>
            <w:tcBorders>
              <w:top w:val="single" w:sz="6" w:space="0" w:color="auto"/>
              <w:left w:val="single" w:sz="6" w:space="0" w:color="auto"/>
              <w:bottom w:val="single" w:sz="6" w:space="0" w:color="auto"/>
              <w:right w:val="single" w:sz="6" w:space="0" w:color="auto"/>
            </w:tcBorders>
          </w:tcPr>
          <w:p w:rsidR="00BE1E21" w:rsidRPr="005F0D18" w:rsidRDefault="005F0D18" w:rsidP="005F0D18">
            <w:pPr>
              <w:pStyle w:val="Style3"/>
              <w:widowControl/>
              <w:spacing w:line="360" w:lineRule="auto"/>
              <w:ind w:left="-719" w:firstLine="709"/>
              <w:jc w:val="center"/>
              <w:rPr>
                <w:rStyle w:val="FontStyle16"/>
                <w:sz w:val="28"/>
                <w:szCs w:val="28"/>
                <w:lang w:val="en-US" w:eastAsia="uk-UA"/>
              </w:rPr>
            </w:pPr>
            <w:r>
              <w:rPr>
                <w:rStyle w:val="FontStyle16"/>
                <w:sz w:val="28"/>
                <w:szCs w:val="28"/>
                <w:lang w:val="en-US" w:eastAsia="uk-UA"/>
              </w:rPr>
              <w:t>16</w:t>
            </w:r>
          </w:p>
        </w:tc>
        <w:tc>
          <w:tcPr>
            <w:tcW w:w="7486"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Я часто почуваю себе беззахисним</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719" w:firstLine="429"/>
              <w:jc w:val="center"/>
              <w:rPr>
                <w:rStyle w:val="FontStyle16"/>
                <w:sz w:val="28"/>
                <w:szCs w:val="28"/>
                <w:lang w:val="uk-UA" w:eastAsia="uk-UA"/>
              </w:rPr>
            </w:pPr>
            <w:r w:rsidRPr="00BE795A">
              <w:rPr>
                <w:rStyle w:val="FontStyle16"/>
                <w:sz w:val="28"/>
                <w:szCs w:val="28"/>
                <w:lang w:val="uk-UA" w:eastAsia="uk-UA"/>
              </w:rPr>
              <w:t>17</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Іноді у мене буває стан відчаю</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719" w:firstLine="429"/>
              <w:jc w:val="center"/>
              <w:rPr>
                <w:rStyle w:val="FontStyle16"/>
                <w:sz w:val="28"/>
                <w:szCs w:val="28"/>
                <w:lang w:val="uk-UA" w:eastAsia="uk-UA"/>
              </w:rPr>
            </w:pPr>
            <w:r w:rsidRPr="00BE795A">
              <w:rPr>
                <w:rStyle w:val="FontStyle16"/>
                <w:sz w:val="28"/>
                <w:szCs w:val="28"/>
                <w:lang w:val="uk-UA" w:eastAsia="uk-UA"/>
              </w:rPr>
              <w:t>18</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Відчуваю розгубленість перед труднощами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lastRenderedPageBreak/>
              <w:t>19</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У важкі хвилини життя іноді поводжуся як дитина, хочу, щоб мене пожаліли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20</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Вважаю недоліки свого характеру невиправними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21</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Залишаю за собою право вирішального голосу</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22</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Часто при розмові перебиваю співрозмовника</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23</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Мене легко розсердити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24</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Люблю робити зауваження іншим</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25</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Хочу бути авторитетом для оточуючих</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26</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Не задовольняюсь малим, хочу більшого</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27</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Коли розгніваюсь, погано себе стримую</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28</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Більше люблю керувати, ніж підкорятися</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29</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У мене різка, грубувата жестикуляція</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30</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Я злопам'ятний</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31</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Мені важко змінювати звички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32</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Нелегко переключати увагу</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33</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3 обережністю ставлюся до всього нового</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34</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Мене важко переконати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35</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Нерідко у мене з голови не виходять думки, яких потрібно позбутися</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36</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Нелегко зближуюся з людьми</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37</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Мене розчаровує навіть незначні зміни плану</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38</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Я проявляю впертість</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39</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Неохоче йду на ризик</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r w:rsidR="00BE1E21" w:rsidRPr="00BE795A" w:rsidTr="003C6D85">
        <w:tc>
          <w:tcPr>
            <w:tcW w:w="610" w:type="dxa"/>
            <w:gridSpan w:val="2"/>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left="-509" w:firstLine="157"/>
              <w:jc w:val="center"/>
              <w:rPr>
                <w:rStyle w:val="FontStyle16"/>
                <w:sz w:val="28"/>
                <w:szCs w:val="28"/>
                <w:lang w:val="uk-UA" w:eastAsia="uk-UA"/>
              </w:rPr>
            </w:pPr>
            <w:r w:rsidRPr="00BE795A">
              <w:rPr>
                <w:rStyle w:val="FontStyle16"/>
                <w:sz w:val="28"/>
                <w:szCs w:val="28"/>
                <w:lang w:val="uk-UA" w:eastAsia="uk-UA"/>
              </w:rPr>
              <w:t>40</w:t>
            </w:r>
          </w:p>
        </w:tc>
        <w:tc>
          <w:tcPr>
            <w:tcW w:w="7471" w:type="dxa"/>
            <w:tcBorders>
              <w:top w:val="single" w:sz="6" w:space="0" w:color="auto"/>
              <w:left w:val="single" w:sz="6" w:space="0" w:color="auto"/>
              <w:bottom w:val="single" w:sz="6" w:space="0" w:color="auto"/>
              <w:right w:val="single" w:sz="6" w:space="0" w:color="auto"/>
            </w:tcBorders>
          </w:tcPr>
          <w:p w:rsidR="00BE1E21" w:rsidRPr="00BE795A" w:rsidRDefault="00BE1E21" w:rsidP="005F0D18">
            <w:pPr>
              <w:pStyle w:val="Style3"/>
              <w:widowControl/>
              <w:spacing w:line="360" w:lineRule="auto"/>
              <w:ind w:firstLine="157"/>
              <w:rPr>
                <w:rStyle w:val="FontStyle16"/>
                <w:sz w:val="28"/>
                <w:szCs w:val="28"/>
                <w:lang w:val="uk-UA" w:eastAsia="uk-UA"/>
              </w:rPr>
            </w:pPr>
            <w:r w:rsidRPr="00BE795A">
              <w:rPr>
                <w:rStyle w:val="FontStyle16"/>
                <w:sz w:val="28"/>
                <w:szCs w:val="28"/>
                <w:lang w:val="uk-UA" w:eastAsia="uk-UA"/>
              </w:rPr>
              <w:t>Різко реагую на відхилення від прийнятого мною режиму</w:t>
            </w:r>
          </w:p>
        </w:tc>
        <w:tc>
          <w:tcPr>
            <w:tcW w:w="619"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656"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c>
          <w:tcPr>
            <w:tcW w:w="851" w:type="dxa"/>
            <w:tcBorders>
              <w:top w:val="single" w:sz="6" w:space="0" w:color="auto"/>
              <w:left w:val="single" w:sz="6" w:space="0" w:color="auto"/>
              <w:bottom w:val="single" w:sz="6" w:space="0" w:color="auto"/>
              <w:right w:val="single" w:sz="6" w:space="0" w:color="auto"/>
            </w:tcBorders>
          </w:tcPr>
          <w:p w:rsidR="00BE1E21" w:rsidRPr="00BE795A" w:rsidRDefault="00BE1E21" w:rsidP="00BE795A">
            <w:pPr>
              <w:pStyle w:val="Style5"/>
              <w:widowControl/>
              <w:spacing w:line="360" w:lineRule="auto"/>
              <w:ind w:firstLine="709"/>
              <w:rPr>
                <w:rFonts w:ascii="Times New Roman" w:hAnsi="Times New Roman" w:cs="Times New Roman"/>
                <w:sz w:val="28"/>
                <w:szCs w:val="28"/>
              </w:rPr>
            </w:pPr>
          </w:p>
        </w:tc>
      </w:tr>
    </w:tbl>
    <w:p w:rsidR="00BE1E21" w:rsidRPr="00BE795A" w:rsidRDefault="00BE1E21" w:rsidP="00BE795A">
      <w:pPr>
        <w:pStyle w:val="Style4"/>
        <w:widowControl/>
        <w:spacing w:line="360" w:lineRule="auto"/>
        <w:ind w:firstLine="709"/>
        <w:jc w:val="both"/>
        <w:rPr>
          <w:rFonts w:ascii="Times New Roman" w:hAnsi="Times New Roman" w:cs="Times New Roman"/>
          <w:sz w:val="28"/>
          <w:szCs w:val="28"/>
        </w:rPr>
      </w:pPr>
    </w:p>
    <w:p w:rsidR="00BE1E21" w:rsidRPr="00BE795A" w:rsidRDefault="00BE1E21" w:rsidP="00BE795A">
      <w:pPr>
        <w:pStyle w:val="Style7"/>
        <w:widowControl/>
        <w:spacing w:line="360" w:lineRule="auto"/>
        <w:ind w:firstLine="709"/>
        <w:rPr>
          <w:rStyle w:val="FontStyle15"/>
          <w:sz w:val="28"/>
          <w:szCs w:val="28"/>
          <w:lang w:val="uk-UA" w:eastAsia="uk-UA"/>
        </w:rPr>
      </w:pPr>
      <w:r w:rsidRPr="00BE795A">
        <w:rPr>
          <w:rStyle w:val="FontStyle15"/>
          <w:sz w:val="28"/>
          <w:szCs w:val="28"/>
          <w:lang w:val="uk-UA" w:eastAsia="uk-UA"/>
        </w:rPr>
        <w:t>Методика оцінювання</w:t>
      </w:r>
    </w:p>
    <w:p w:rsidR="00BE1E21" w:rsidRPr="00BE795A" w:rsidRDefault="00BE1E21" w:rsidP="00BE795A">
      <w:pPr>
        <w:pStyle w:val="Style9"/>
        <w:widowControl/>
        <w:spacing w:line="360" w:lineRule="auto"/>
        <w:ind w:firstLine="709"/>
        <w:jc w:val="left"/>
        <w:rPr>
          <w:rStyle w:val="FontStyle17"/>
          <w:sz w:val="28"/>
          <w:szCs w:val="28"/>
          <w:lang w:val="uk-UA" w:eastAsia="uk-UA"/>
        </w:rPr>
      </w:pPr>
      <w:r w:rsidRPr="00BE795A">
        <w:rPr>
          <w:rStyle w:val="FontStyle17"/>
          <w:sz w:val="28"/>
          <w:szCs w:val="28"/>
          <w:lang w:val="uk-UA" w:eastAsia="uk-UA"/>
        </w:rPr>
        <w:t>Підраховується кількість балів за кожну з чотирьох груп питань:</w:t>
      </w:r>
    </w:p>
    <w:p w:rsidR="00BE1E21" w:rsidRPr="00BE795A" w:rsidRDefault="00BE1E21" w:rsidP="00BE795A">
      <w:pPr>
        <w:pStyle w:val="Style8"/>
        <w:widowControl/>
        <w:tabs>
          <w:tab w:val="left" w:pos="437"/>
        </w:tabs>
        <w:spacing w:line="360" w:lineRule="auto"/>
        <w:ind w:firstLine="709"/>
        <w:jc w:val="left"/>
        <w:rPr>
          <w:rStyle w:val="FontStyle18"/>
          <w:sz w:val="28"/>
          <w:szCs w:val="28"/>
          <w:lang w:val="uk-UA" w:eastAsia="uk-UA"/>
        </w:rPr>
      </w:pPr>
      <w:r w:rsidRPr="00BE795A">
        <w:rPr>
          <w:rStyle w:val="FontStyle15"/>
          <w:sz w:val="28"/>
          <w:szCs w:val="28"/>
          <w:lang w:val="uk-UA" w:eastAsia="uk-UA"/>
        </w:rPr>
        <w:t>I</w:t>
      </w:r>
      <w:r w:rsidRPr="00BE795A">
        <w:rPr>
          <w:rStyle w:val="FontStyle15"/>
          <w:sz w:val="28"/>
          <w:szCs w:val="28"/>
          <w:lang w:val="en-US" w:eastAsia="uk-UA"/>
        </w:rPr>
        <w:t xml:space="preserve"> </w:t>
      </w:r>
      <w:r w:rsidRPr="00BE795A">
        <w:rPr>
          <w:rStyle w:val="FontStyle17"/>
          <w:sz w:val="28"/>
          <w:szCs w:val="28"/>
          <w:lang w:val="uk-UA" w:eastAsia="uk-UA"/>
        </w:rPr>
        <w:t xml:space="preserve">- 1-10-те питання - </w:t>
      </w:r>
      <w:r w:rsidRPr="00BE795A">
        <w:rPr>
          <w:rStyle w:val="FontStyle18"/>
          <w:sz w:val="28"/>
          <w:szCs w:val="28"/>
          <w:lang w:val="uk-UA" w:eastAsia="uk-UA"/>
        </w:rPr>
        <w:t>тривожність;</w:t>
      </w:r>
    </w:p>
    <w:p w:rsidR="00BE1E21" w:rsidRPr="00BE795A" w:rsidRDefault="00BE1E21" w:rsidP="00286BA4">
      <w:pPr>
        <w:pStyle w:val="Style8"/>
        <w:widowControl/>
        <w:numPr>
          <w:ilvl w:val="0"/>
          <w:numId w:val="15"/>
        </w:numPr>
        <w:tabs>
          <w:tab w:val="left" w:pos="552"/>
        </w:tabs>
        <w:spacing w:line="360" w:lineRule="auto"/>
        <w:ind w:firstLine="709"/>
        <w:rPr>
          <w:rStyle w:val="FontStyle15"/>
          <w:sz w:val="28"/>
          <w:szCs w:val="28"/>
          <w:lang w:val="uk-UA" w:eastAsia="uk-UA"/>
        </w:rPr>
      </w:pPr>
      <w:r w:rsidRPr="00BE795A">
        <w:rPr>
          <w:rStyle w:val="FontStyle17"/>
          <w:sz w:val="28"/>
          <w:szCs w:val="28"/>
          <w:lang w:val="uk-UA" w:eastAsia="uk-UA"/>
        </w:rPr>
        <w:lastRenderedPageBreak/>
        <w:t xml:space="preserve">- 11-20-те питання - </w:t>
      </w:r>
      <w:r w:rsidRPr="00BE795A">
        <w:rPr>
          <w:rStyle w:val="FontStyle18"/>
          <w:sz w:val="28"/>
          <w:szCs w:val="28"/>
          <w:lang w:val="uk-UA" w:eastAsia="uk-UA"/>
        </w:rPr>
        <w:t xml:space="preserve">фрустрація </w:t>
      </w:r>
      <w:r w:rsidRPr="00BE795A">
        <w:rPr>
          <w:rStyle w:val="FontStyle17"/>
          <w:sz w:val="28"/>
          <w:szCs w:val="28"/>
          <w:lang w:val="uk-UA" w:eastAsia="uk-UA"/>
        </w:rPr>
        <w:t>(психологічний стан зростаючого емоційно-вольового напруження, що виникає в конфліктній ситуації);</w:t>
      </w:r>
    </w:p>
    <w:p w:rsidR="00BE1E21" w:rsidRPr="00BE795A" w:rsidRDefault="00BE1E21" w:rsidP="00286BA4">
      <w:pPr>
        <w:pStyle w:val="Style8"/>
        <w:widowControl/>
        <w:numPr>
          <w:ilvl w:val="0"/>
          <w:numId w:val="16"/>
        </w:numPr>
        <w:tabs>
          <w:tab w:val="left" w:pos="566"/>
        </w:tabs>
        <w:spacing w:line="360" w:lineRule="auto"/>
        <w:ind w:firstLine="709"/>
        <w:jc w:val="left"/>
        <w:rPr>
          <w:rStyle w:val="FontStyle15"/>
          <w:sz w:val="28"/>
          <w:szCs w:val="28"/>
          <w:lang w:val="uk-UA" w:eastAsia="uk-UA"/>
        </w:rPr>
      </w:pPr>
      <w:r w:rsidRPr="00BE795A">
        <w:rPr>
          <w:rStyle w:val="FontStyle17"/>
          <w:sz w:val="28"/>
          <w:szCs w:val="28"/>
          <w:lang w:val="uk-UA" w:eastAsia="uk-UA"/>
        </w:rPr>
        <w:t xml:space="preserve">- 21-30-те питання - </w:t>
      </w:r>
      <w:r w:rsidRPr="00BE795A">
        <w:rPr>
          <w:rStyle w:val="FontStyle18"/>
          <w:sz w:val="28"/>
          <w:szCs w:val="28"/>
          <w:lang w:val="uk-UA" w:eastAsia="uk-UA"/>
        </w:rPr>
        <w:t>агресивність;</w:t>
      </w:r>
    </w:p>
    <w:p w:rsidR="00BE1E21" w:rsidRPr="00BE795A" w:rsidRDefault="00BE1E21" w:rsidP="00BE795A">
      <w:pPr>
        <w:pStyle w:val="Style8"/>
        <w:widowControl/>
        <w:tabs>
          <w:tab w:val="left" w:pos="638"/>
        </w:tabs>
        <w:spacing w:line="360" w:lineRule="auto"/>
        <w:ind w:firstLine="709"/>
        <w:rPr>
          <w:rStyle w:val="FontStyle17"/>
          <w:sz w:val="28"/>
          <w:szCs w:val="28"/>
          <w:lang w:val="uk-UA" w:eastAsia="uk-UA"/>
        </w:rPr>
      </w:pPr>
      <w:r w:rsidRPr="00BE795A">
        <w:rPr>
          <w:rStyle w:val="FontStyle15"/>
          <w:sz w:val="28"/>
          <w:szCs w:val="28"/>
          <w:lang w:val="uk-UA" w:eastAsia="uk-UA"/>
        </w:rPr>
        <w:t>IV</w:t>
      </w:r>
      <w:r w:rsidRPr="00BE795A">
        <w:rPr>
          <w:rStyle w:val="FontStyle15"/>
          <w:sz w:val="28"/>
          <w:szCs w:val="28"/>
          <w:lang w:eastAsia="uk-UA"/>
        </w:rPr>
        <w:t xml:space="preserve"> </w:t>
      </w:r>
      <w:r w:rsidRPr="00BE795A">
        <w:rPr>
          <w:rStyle w:val="FontStyle17"/>
          <w:sz w:val="28"/>
          <w:szCs w:val="28"/>
          <w:lang w:val="uk-UA" w:eastAsia="uk-UA"/>
        </w:rPr>
        <w:t xml:space="preserve">- 31-40-ве питання </w:t>
      </w:r>
      <w:r w:rsidRPr="00BE795A">
        <w:rPr>
          <w:rStyle w:val="FontStyle18"/>
          <w:sz w:val="28"/>
          <w:szCs w:val="28"/>
          <w:lang w:val="uk-UA" w:eastAsia="uk-UA"/>
        </w:rPr>
        <w:t xml:space="preserve">- ригідність </w:t>
      </w:r>
      <w:r w:rsidRPr="00BE795A">
        <w:rPr>
          <w:rStyle w:val="FontStyle17"/>
          <w:sz w:val="28"/>
          <w:szCs w:val="28"/>
          <w:lang w:val="uk-UA" w:eastAsia="uk-UA"/>
        </w:rPr>
        <w:t>(тенденція до збереження своїх</w:t>
      </w:r>
      <w:r w:rsidRPr="00BE795A">
        <w:rPr>
          <w:rStyle w:val="FontStyle17"/>
          <w:sz w:val="28"/>
          <w:szCs w:val="28"/>
          <w:lang w:val="uk-UA" w:eastAsia="uk-UA"/>
        </w:rPr>
        <w:br/>
        <w:t>стереотипів, способів мислення, нездатність змінити власну точку зору).</w:t>
      </w:r>
    </w:p>
    <w:p w:rsidR="00BE1E21" w:rsidRPr="00BE795A" w:rsidRDefault="00BE1E21" w:rsidP="00BE795A">
      <w:pPr>
        <w:pStyle w:val="Style7"/>
        <w:widowControl/>
        <w:spacing w:line="360" w:lineRule="auto"/>
        <w:ind w:firstLine="709"/>
        <w:rPr>
          <w:rStyle w:val="FontStyle15"/>
          <w:sz w:val="28"/>
          <w:szCs w:val="28"/>
          <w:lang w:eastAsia="uk-UA"/>
        </w:rPr>
      </w:pPr>
    </w:p>
    <w:p w:rsidR="00BE1E21" w:rsidRPr="00BE795A" w:rsidRDefault="00BE1E21" w:rsidP="00BE795A">
      <w:pPr>
        <w:pStyle w:val="Style7"/>
        <w:widowControl/>
        <w:spacing w:line="360" w:lineRule="auto"/>
        <w:ind w:firstLine="709"/>
        <w:rPr>
          <w:rStyle w:val="FontStyle15"/>
          <w:sz w:val="28"/>
          <w:szCs w:val="28"/>
          <w:lang w:val="uk-UA" w:eastAsia="uk-UA"/>
        </w:rPr>
      </w:pPr>
      <w:r w:rsidRPr="00BE795A">
        <w:rPr>
          <w:rStyle w:val="FontStyle15"/>
          <w:sz w:val="28"/>
          <w:szCs w:val="28"/>
          <w:lang w:val="uk-UA" w:eastAsia="uk-UA"/>
        </w:rPr>
        <w:t>Інтерпретація результатів</w:t>
      </w:r>
    </w:p>
    <w:p w:rsidR="00BE1E21" w:rsidRPr="00BE795A" w:rsidRDefault="00BE1E21" w:rsidP="00BE795A">
      <w:pPr>
        <w:pStyle w:val="Style2"/>
        <w:widowControl/>
        <w:spacing w:line="360" w:lineRule="auto"/>
        <w:ind w:firstLine="709"/>
        <w:rPr>
          <w:rStyle w:val="FontStyle18"/>
          <w:sz w:val="28"/>
          <w:szCs w:val="28"/>
          <w:lang w:val="uk-UA" w:eastAsia="uk-UA"/>
        </w:rPr>
      </w:pPr>
      <w:r w:rsidRPr="00BE795A">
        <w:rPr>
          <w:rStyle w:val="FontStyle18"/>
          <w:sz w:val="28"/>
          <w:szCs w:val="28"/>
          <w:lang w:val="uk-UA" w:eastAsia="uk-UA"/>
        </w:rPr>
        <w:t>Тривожність:</w:t>
      </w:r>
    </w:p>
    <w:p w:rsidR="00BE1E21" w:rsidRPr="00BE795A" w:rsidRDefault="00BE1E21" w:rsidP="00BE795A">
      <w:pPr>
        <w:pStyle w:val="Style11"/>
        <w:widowControl/>
        <w:spacing w:line="360" w:lineRule="auto"/>
        <w:ind w:firstLine="709"/>
        <w:jc w:val="left"/>
        <w:rPr>
          <w:rStyle w:val="FontStyle17"/>
          <w:sz w:val="28"/>
          <w:szCs w:val="28"/>
          <w:lang w:val="uk-UA" w:eastAsia="uk-UA"/>
        </w:rPr>
      </w:pPr>
      <w:r w:rsidRPr="00BE795A">
        <w:rPr>
          <w:rStyle w:val="FontStyle17"/>
          <w:sz w:val="28"/>
          <w:szCs w:val="28"/>
          <w:lang w:val="uk-UA" w:eastAsia="uk-UA"/>
        </w:rPr>
        <w:t>0-7 балів - низька тривожність;</w:t>
      </w:r>
    </w:p>
    <w:p w:rsidR="00BE1E21" w:rsidRPr="00BE795A" w:rsidRDefault="00BE1E21" w:rsidP="00BE795A">
      <w:pPr>
        <w:pStyle w:val="Style11"/>
        <w:widowControl/>
        <w:spacing w:line="360" w:lineRule="auto"/>
        <w:ind w:firstLine="709"/>
        <w:jc w:val="left"/>
        <w:rPr>
          <w:rStyle w:val="FontStyle17"/>
          <w:sz w:val="28"/>
          <w:szCs w:val="28"/>
          <w:lang w:val="uk-UA" w:eastAsia="uk-UA"/>
        </w:rPr>
      </w:pPr>
      <w:r w:rsidRPr="00BE795A">
        <w:rPr>
          <w:rStyle w:val="FontStyle17"/>
          <w:sz w:val="28"/>
          <w:szCs w:val="28"/>
          <w:lang w:val="uk-UA" w:eastAsia="uk-UA"/>
        </w:rPr>
        <w:t>8-14 балів - тривожність середня, допустимого рівня;</w:t>
      </w:r>
    </w:p>
    <w:p w:rsidR="00BE1E21" w:rsidRPr="00BE795A" w:rsidRDefault="00BE1E21" w:rsidP="00BE795A">
      <w:pPr>
        <w:pStyle w:val="Style11"/>
        <w:widowControl/>
        <w:spacing w:line="360" w:lineRule="auto"/>
        <w:ind w:firstLine="709"/>
        <w:jc w:val="left"/>
        <w:rPr>
          <w:rStyle w:val="FontStyle17"/>
          <w:sz w:val="28"/>
          <w:szCs w:val="28"/>
          <w:lang w:val="uk-UA" w:eastAsia="uk-UA"/>
        </w:rPr>
      </w:pPr>
      <w:r w:rsidRPr="00BE795A">
        <w:rPr>
          <w:rStyle w:val="FontStyle17"/>
          <w:sz w:val="28"/>
          <w:szCs w:val="28"/>
          <w:lang w:val="uk-UA" w:eastAsia="uk-UA"/>
        </w:rPr>
        <w:t>15-20 балів - висока тривожність.</w:t>
      </w:r>
    </w:p>
    <w:p w:rsidR="00BE1E21" w:rsidRPr="00BE795A" w:rsidRDefault="00BE1E21" w:rsidP="00BE795A">
      <w:pPr>
        <w:pStyle w:val="Style2"/>
        <w:widowControl/>
        <w:spacing w:line="360" w:lineRule="auto"/>
        <w:ind w:firstLine="709"/>
        <w:rPr>
          <w:rStyle w:val="FontStyle18"/>
          <w:sz w:val="28"/>
          <w:szCs w:val="28"/>
          <w:lang w:val="uk-UA" w:eastAsia="uk-UA"/>
        </w:rPr>
      </w:pPr>
      <w:r w:rsidRPr="00BE795A">
        <w:rPr>
          <w:rStyle w:val="FontStyle18"/>
          <w:sz w:val="28"/>
          <w:szCs w:val="28"/>
          <w:lang w:val="uk-UA" w:eastAsia="uk-UA"/>
        </w:rPr>
        <w:t>Фрустрація:</w:t>
      </w:r>
    </w:p>
    <w:p w:rsidR="00BE1E21" w:rsidRPr="00BE795A" w:rsidRDefault="00BE1E21" w:rsidP="00BE795A">
      <w:pPr>
        <w:pStyle w:val="Style11"/>
        <w:widowControl/>
        <w:spacing w:line="360" w:lineRule="auto"/>
        <w:ind w:firstLine="709"/>
        <w:rPr>
          <w:rStyle w:val="FontStyle17"/>
          <w:sz w:val="28"/>
          <w:szCs w:val="28"/>
          <w:lang w:val="uk-UA" w:eastAsia="uk-UA"/>
        </w:rPr>
      </w:pPr>
      <w:r w:rsidRPr="00BE795A">
        <w:rPr>
          <w:rStyle w:val="FontStyle17"/>
          <w:sz w:val="28"/>
          <w:szCs w:val="28"/>
          <w:lang w:val="uk-UA" w:eastAsia="uk-UA"/>
        </w:rPr>
        <w:t>0-7 балів - висока самооцінка, стійкість до невдач, ви не боїтеся труд</w:t>
      </w:r>
      <w:r w:rsidRPr="00BE795A">
        <w:rPr>
          <w:rStyle w:val="FontStyle17"/>
          <w:sz w:val="28"/>
          <w:szCs w:val="28"/>
          <w:lang w:val="uk-UA" w:eastAsia="uk-UA"/>
        </w:rPr>
        <w:softHyphen/>
        <w:t>нощів;</w:t>
      </w:r>
    </w:p>
    <w:p w:rsidR="00BE1E21" w:rsidRPr="00BE795A" w:rsidRDefault="00BE1E21" w:rsidP="00BE795A">
      <w:pPr>
        <w:pStyle w:val="Style11"/>
        <w:widowControl/>
        <w:spacing w:line="360" w:lineRule="auto"/>
        <w:ind w:firstLine="709"/>
        <w:jc w:val="left"/>
        <w:rPr>
          <w:rStyle w:val="FontStyle17"/>
          <w:sz w:val="28"/>
          <w:szCs w:val="28"/>
          <w:lang w:val="uk-UA" w:eastAsia="uk-UA"/>
        </w:rPr>
      </w:pPr>
      <w:r w:rsidRPr="00BE795A">
        <w:rPr>
          <w:rStyle w:val="FontStyle17"/>
          <w:sz w:val="28"/>
          <w:szCs w:val="28"/>
          <w:lang w:val="uk-UA" w:eastAsia="uk-UA"/>
        </w:rPr>
        <w:t>8-14 балів - середній рівень самооцінки, має місце фрустрація;</w:t>
      </w:r>
    </w:p>
    <w:p w:rsidR="00BE1E21" w:rsidRPr="00BE795A" w:rsidRDefault="00BE1E21" w:rsidP="00BE795A">
      <w:pPr>
        <w:pStyle w:val="Style11"/>
        <w:widowControl/>
        <w:spacing w:line="360" w:lineRule="auto"/>
        <w:ind w:firstLine="709"/>
        <w:jc w:val="left"/>
        <w:rPr>
          <w:rStyle w:val="FontStyle17"/>
          <w:sz w:val="28"/>
          <w:szCs w:val="28"/>
          <w:lang w:val="uk-UA" w:eastAsia="uk-UA"/>
        </w:rPr>
      </w:pPr>
      <w:r w:rsidRPr="00BE795A">
        <w:rPr>
          <w:rStyle w:val="FontStyle17"/>
          <w:sz w:val="28"/>
          <w:szCs w:val="28"/>
          <w:lang w:val="uk-UA" w:eastAsia="uk-UA"/>
        </w:rPr>
        <w:t>15-20 балів - низька самооцінка, ви уникаєте труднощів, боїтеся невдач.</w:t>
      </w:r>
    </w:p>
    <w:p w:rsidR="00BE1E21" w:rsidRPr="00BE795A" w:rsidRDefault="00BE1E21" w:rsidP="00BE795A">
      <w:pPr>
        <w:pStyle w:val="Style2"/>
        <w:widowControl/>
        <w:spacing w:line="360" w:lineRule="auto"/>
        <w:ind w:firstLine="709"/>
        <w:rPr>
          <w:rStyle w:val="FontStyle18"/>
          <w:sz w:val="28"/>
          <w:szCs w:val="28"/>
          <w:lang w:val="uk-UA" w:eastAsia="uk-UA"/>
        </w:rPr>
      </w:pPr>
      <w:r w:rsidRPr="00BE795A">
        <w:rPr>
          <w:rStyle w:val="FontStyle18"/>
          <w:sz w:val="28"/>
          <w:szCs w:val="28"/>
          <w:lang w:val="uk-UA" w:eastAsia="uk-UA"/>
        </w:rPr>
        <w:t>Агресивність:</w:t>
      </w:r>
    </w:p>
    <w:p w:rsidR="00BE1E21" w:rsidRPr="00BE795A" w:rsidRDefault="00BE1E21" w:rsidP="00BE795A">
      <w:pPr>
        <w:pStyle w:val="Style11"/>
        <w:widowControl/>
        <w:spacing w:line="360" w:lineRule="auto"/>
        <w:ind w:firstLine="709"/>
        <w:jc w:val="left"/>
        <w:rPr>
          <w:rStyle w:val="FontStyle17"/>
          <w:sz w:val="28"/>
          <w:szCs w:val="28"/>
          <w:lang w:val="uk-UA" w:eastAsia="uk-UA"/>
        </w:rPr>
      </w:pPr>
      <w:r w:rsidRPr="00BE795A">
        <w:rPr>
          <w:rStyle w:val="FontStyle17"/>
          <w:sz w:val="28"/>
          <w:szCs w:val="28"/>
          <w:lang w:val="uk-UA" w:eastAsia="uk-UA"/>
        </w:rPr>
        <w:t xml:space="preserve">0-7 балів - ви спокійні, стримані; </w:t>
      </w:r>
    </w:p>
    <w:p w:rsidR="00BE1E21" w:rsidRPr="00BE795A" w:rsidRDefault="00BE1E21" w:rsidP="00BE795A">
      <w:pPr>
        <w:pStyle w:val="Style11"/>
        <w:widowControl/>
        <w:spacing w:line="360" w:lineRule="auto"/>
        <w:ind w:firstLine="709"/>
        <w:jc w:val="left"/>
        <w:rPr>
          <w:rStyle w:val="FontStyle17"/>
          <w:sz w:val="28"/>
          <w:szCs w:val="28"/>
          <w:lang w:val="uk-UA" w:eastAsia="uk-UA"/>
        </w:rPr>
      </w:pPr>
      <w:r w:rsidRPr="00BE795A">
        <w:rPr>
          <w:rStyle w:val="FontStyle17"/>
          <w:sz w:val="28"/>
          <w:szCs w:val="28"/>
          <w:lang w:val="uk-UA" w:eastAsia="uk-UA"/>
        </w:rPr>
        <w:t>8-14 балів - середній рівень агресії;</w:t>
      </w:r>
    </w:p>
    <w:p w:rsidR="00BE1E21" w:rsidRPr="00BE795A" w:rsidRDefault="00BE1E21" w:rsidP="00BE795A">
      <w:pPr>
        <w:pStyle w:val="Style11"/>
        <w:widowControl/>
        <w:spacing w:line="360" w:lineRule="auto"/>
        <w:ind w:firstLine="709"/>
        <w:rPr>
          <w:rStyle w:val="FontStyle17"/>
          <w:sz w:val="28"/>
          <w:szCs w:val="28"/>
          <w:lang w:val="uk-UA" w:eastAsia="uk-UA"/>
        </w:rPr>
      </w:pPr>
      <w:r w:rsidRPr="00BE795A">
        <w:rPr>
          <w:rStyle w:val="FontStyle17"/>
          <w:sz w:val="28"/>
          <w:szCs w:val="28"/>
          <w:lang w:val="uk-UA" w:eastAsia="uk-UA"/>
        </w:rPr>
        <w:t>15-20 балів - ви агресивні, нестримані, маєте труднощі в стосунках з людьми.</w:t>
      </w:r>
    </w:p>
    <w:p w:rsidR="00BE1E21" w:rsidRPr="00BE795A" w:rsidRDefault="00BE1E21" w:rsidP="00BE795A">
      <w:pPr>
        <w:pStyle w:val="Style2"/>
        <w:widowControl/>
        <w:spacing w:line="360" w:lineRule="auto"/>
        <w:ind w:firstLine="709"/>
        <w:rPr>
          <w:rStyle w:val="FontStyle18"/>
          <w:sz w:val="28"/>
          <w:szCs w:val="28"/>
          <w:lang w:val="uk-UA" w:eastAsia="uk-UA"/>
        </w:rPr>
      </w:pPr>
      <w:r w:rsidRPr="00BE795A">
        <w:rPr>
          <w:rStyle w:val="FontStyle18"/>
          <w:sz w:val="28"/>
          <w:szCs w:val="28"/>
          <w:lang w:val="uk-UA" w:eastAsia="uk-UA"/>
        </w:rPr>
        <w:t>Ригідність:</w:t>
      </w:r>
    </w:p>
    <w:p w:rsidR="00BE1E21" w:rsidRPr="00BE795A" w:rsidRDefault="00BE1E21" w:rsidP="00BE795A">
      <w:pPr>
        <w:pStyle w:val="Style11"/>
        <w:widowControl/>
        <w:spacing w:line="360" w:lineRule="auto"/>
        <w:ind w:firstLine="709"/>
        <w:jc w:val="left"/>
        <w:rPr>
          <w:rStyle w:val="FontStyle17"/>
          <w:sz w:val="28"/>
          <w:szCs w:val="28"/>
          <w:lang w:val="uk-UA" w:eastAsia="uk-UA"/>
        </w:rPr>
      </w:pPr>
      <w:r w:rsidRPr="00BE795A">
        <w:rPr>
          <w:rStyle w:val="FontStyle17"/>
          <w:sz w:val="28"/>
          <w:szCs w:val="28"/>
          <w:lang w:val="uk-UA" w:eastAsia="uk-UA"/>
        </w:rPr>
        <w:t xml:space="preserve">0-7 балів - ригідності нема; </w:t>
      </w:r>
    </w:p>
    <w:p w:rsidR="00BE1E21" w:rsidRPr="00BE795A" w:rsidRDefault="00BE1E21" w:rsidP="00BE795A">
      <w:pPr>
        <w:pStyle w:val="Style11"/>
        <w:widowControl/>
        <w:spacing w:line="360" w:lineRule="auto"/>
        <w:ind w:firstLine="709"/>
        <w:jc w:val="left"/>
        <w:rPr>
          <w:rStyle w:val="FontStyle17"/>
          <w:sz w:val="28"/>
          <w:szCs w:val="28"/>
          <w:lang w:val="uk-UA" w:eastAsia="uk-UA"/>
        </w:rPr>
      </w:pPr>
      <w:r w:rsidRPr="00BE795A">
        <w:rPr>
          <w:rStyle w:val="FontStyle17"/>
          <w:sz w:val="28"/>
          <w:szCs w:val="28"/>
          <w:lang w:val="uk-UA" w:eastAsia="uk-UA"/>
        </w:rPr>
        <w:t>8-14 балів - середній рівень;</w:t>
      </w:r>
    </w:p>
    <w:p w:rsidR="00BE1E21" w:rsidRPr="00BE795A" w:rsidRDefault="00BE1E21" w:rsidP="00BE795A">
      <w:pPr>
        <w:pStyle w:val="Style11"/>
        <w:widowControl/>
        <w:spacing w:line="360" w:lineRule="auto"/>
        <w:ind w:firstLine="709"/>
        <w:rPr>
          <w:rStyle w:val="FontStyle17"/>
          <w:sz w:val="28"/>
          <w:szCs w:val="28"/>
          <w:lang w:val="uk-UA" w:eastAsia="uk-UA"/>
        </w:rPr>
      </w:pPr>
      <w:r w:rsidRPr="00BE795A">
        <w:rPr>
          <w:rStyle w:val="FontStyle17"/>
          <w:sz w:val="28"/>
          <w:szCs w:val="28"/>
          <w:lang w:val="uk-UA" w:eastAsia="uk-UA"/>
        </w:rPr>
        <w:t>15-20 балів - сильно виражена ригідність, вам протипоказані зміна місця роботи, зміни в сім'ї.</w:t>
      </w:r>
    </w:p>
    <w:p w:rsidR="00BE1E21" w:rsidRPr="00BE795A" w:rsidRDefault="00BE1E21" w:rsidP="00BE795A">
      <w:pPr>
        <w:pStyle w:val="Style1"/>
        <w:widowControl/>
        <w:spacing w:line="360" w:lineRule="auto"/>
        <w:ind w:firstLine="709"/>
        <w:rPr>
          <w:rFonts w:ascii="Times New Roman" w:hAnsi="Times New Roman" w:cs="Times New Roman"/>
          <w:sz w:val="28"/>
          <w:szCs w:val="28"/>
        </w:rPr>
      </w:pPr>
    </w:p>
    <w:p w:rsidR="000F1802" w:rsidRPr="00BE795A" w:rsidRDefault="000F1802" w:rsidP="00BE795A">
      <w:pPr>
        <w:spacing w:line="360" w:lineRule="auto"/>
        <w:ind w:firstLine="709"/>
        <w:jc w:val="both"/>
        <w:rPr>
          <w:sz w:val="28"/>
          <w:szCs w:val="28"/>
          <w:lang w:val="en-US"/>
        </w:rPr>
      </w:pPr>
      <w:r w:rsidRPr="00BE795A">
        <w:rPr>
          <w:sz w:val="28"/>
          <w:szCs w:val="28"/>
        </w:rPr>
        <w:t xml:space="preserve">Тест «Самооцінка психічних станів» (Г. Айзенк). Профілактика посттравматичних стресових розладів: психологічні аспекти. </w:t>
      </w:r>
      <w:r w:rsidRPr="00BE795A">
        <w:rPr>
          <w:sz w:val="28"/>
          <w:szCs w:val="28"/>
          <w:lang w:val="en-US"/>
        </w:rPr>
        <w:t xml:space="preserve">URL: </w:t>
      </w:r>
      <w:r w:rsidRPr="00BE795A">
        <w:rPr>
          <w:sz w:val="28"/>
          <w:szCs w:val="28"/>
          <w:lang w:val="en-US"/>
        </w:rPr>
        <w:lastRenderedPageBreak/>
        <w:t>http://epidruchniki.com/content/898_45_Test_Samoocinka_psihichnih_staniv_ G_Aizenk.html</w:t>
      </w:r>
    </w:p>
    <w:sectPr w:rsidR="000F1802" w:rsidRPr="00BE795A" w:rsidSect="00BF0E80">
      <w:headerReference w:type="default" r:id="rId48"/>
      <w:footerReference w:type="even" r:id="rId49"/>
      <w:footerReference w:type="default" r:id="rId50"/>
      <w:type w:val="continuous"/>
      <w:pgSz w:w="11906" w:h="16838"/>
      <w:pgMar w:top="850" w:right="1274" w:bottom="850"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7AAE" w:rsidRDefault="00757AAE">
      <w:r>
        <w:separator/>
      </w:r>
    </w:p>
  </w:endnote>
  <w:endnote w:type="continuationSeparator" w:id="0">
    <w:p w:rsidR="00757AAE" w:rsidRDefault="00757A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 Garamond">
    <w:altName w:val="Garamond"/>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TimesNewRomanPSMT">
    <w:altName w:val="MS Gothic"/>
    <w:panose1 w:val="00000000000000000000"/>
    <w:charset w:val="80"/>
    <w:family w:val="auto"/>
    <w:notTrueType/>
    <w:pitch w:val="default"/>
    <w:sig w:usb0="00000001" w:usb1="08070000" w:usb2="00000010" w:usb3="00000000" w:csb0="00020000" w:csb1="00000000"/>
  </w:font>
  <w:font w:name="SourceSansPro">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0BE2" w:rsidRDefault="000F0BE2" w:rsidP="007F4C73">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0F0BE2" w:rsidRDefault="000F0BE2" w:rsidP="007F4C73">
    <w:pPr>
      <w:pStyle w:val="a3"/>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0BE2" w:rsidRDefault="000F0BE2" w:rsidP="007F4C73">
    <w:pPr>
      <w:pStyle w:val="a3"/>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7AAE" w:rsidRDefault="00757AAE">
      <w:r>
        <w:separator/>
      </w:r>
    </w:p>
  </w:footnote>
  <w:footnote w:type="continuationSeparator" w:id="0">
    <w:p w:rsidR="00757AAE" w:rsidRDefault="00757AA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744854"/>
      <w:docPartObj>
        <w:docPartGallery w:val="Page Numbers (Top of Page)"/>
        <w:docPartUnique/>
      </w:docPartObj>
    </w:sdtPr>
    <w:sdtEndPr/>
    <w:sdtContent>
      <w:p w:rsidR="000F0BE2" w:rsidRPr="005E3E70" w:rsidRDefault="000F0BE2">
        <w:pPr>
          <w:pStyle w:val="a9"/>
          <w:jc w:val="right"/>
        </w:pPr>
        <w:r w:rsidRPr="005E3E70">
          <w:fldChar w:fldCharType="begin"/>
        </w:r>
        <w:r w:rsidRPr="005E3E70">
          <w:instrText>PAGE   \* MERGEFORMAT</w:instrText>
        </w:r>
        <w:r w:rsidRPr="005E3E70">
          <w:fldChar w:fldCharType="separate"/>
        </w:r>
        <w:r w:rsidR="00C30A70" w:rsidRPr="00C30A70">
          <w:rPr>
            <w:noProof/>
            <w:lang w:val="uk-UA"/>
          </w:rPr>
          <w:t>21</w:t>
        </w:r>
        <w:r w:rsidRPr="005E3E70">
          <w:fldChar w:fldCharType="end"/>
        </w:r>
      </w:p>
    </w:sdtContent>
  </w:sdt>
  <w:p w:rsidR="000F0BE2" w:rsidRDefault="000F0BE2">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778BA"/>
    <w:multiLevelType w:val="hybridMultilevel"/>
    <w:tmpl w:val="96084E68"/>
    <w:lvl w:ilvl="0" w:tplc="799CF6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92A51B6"/>
    <w:multiLevelType w:val="hybridMultilevel"/>
    <w:tmpl w:val="45CC0CDE"/>
    <w:lvl w:ilvl="0" w:tplc="477265FE">
      <w:start w:val="1"/>
      <w:numFmt w:val="decimal"/>
      <w:lvlText w:val="%1."/>
      <w:lvlJc w:val="left"/>
      <w:pPr>
        <w:ind w:left="1069" w:hanging="360"/>
      </w:pPr>
      <w:rPr>
        <w:rFonts w:ascii="Segoe UI" w:hAnsi="Segoe UI" w:cs="Segoe UI" w:hint="default"/>
        <w:color w:val="242424"/>
        <w:sz w:val="21"/>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9FB0D9D"/>
    <w:multiLevelType w:val="multilevel"/>
    <w:tmpl w:val="448C07B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5F4833"/>
    <w:multiLevelType w:val="multilevel"/>
    <w:tmpl w:val="457AD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9302C7"/>
    <w:multiLevelType w:val="multilevel"/>
    <w:tmpl w:val="73CE13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9F70DE"/>
    <w:multiLevelType w:val="multilevel"/>
    <w:tmpl w:val="818C6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FB0F25"/>
    <w:multiLevelType w:val="hybridMultilevel"/>
    <w:tmpl w:val="43847D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4D30F1D"/>
    <w:multiLevelType w:val="multilevel"/>
    <w:tmpl w:val="448C07B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ED4D3E"/>
    <w:multiLevelType w:val="hybridMultilevel"/>
    <w:tmpl w:val="01D8FCF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1AC701EC"/>
    <w:multiLevelType w:val="multilevel"/>
    <w:tmpl w:val="F58A6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F31537"/>
    <w:multiLevelType w:val="multilevel"/>
    <w:tmpl w:val="465A3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F448FE"/>
    <w:multiLevelType w:val="multilevel"/>
    <w:tmpl w:val="DD687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B827AA5"/>
    <w:multiLevelType w:val="multilevel"/>
    <w:tmpl w:val="BC1E8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FC32B8D"/>
    <w:multiLevelType w:val="multilevel"/>
    <w:tmpl w:val="DAD00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02F5EF8"/>
    <w:multiLevelType w:val="hybridMultilevel"/>
    <w:tmpl w:val="E5F0D7BA"/>
    <w:lvl w:ilvl="0" w:tplc="A50C34B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212E2A74"/>
    <w:multiLevelType w:val="multilevel"/>
    <w:tmpl w:val="DE6EC06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13B0ECA"/>
    <w:multiLevelType w:val="multilevel"/>
    <w:tmpl w:val="229C3F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24E4D16"/>
    <w:multiLevelType w:val="multilevel"/>
    <w:tmpl w:val="2C9A6CE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583508B"/>
    <w:multiLevelType w:val="multilevel"/>
    <w:tmpl w:val="3E12A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58E6DE2"/>
    <w:multiLevelType w:val="multilevel"/>
    <w:tmpl w:val="93023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60558CB"/>
    <w:multiLevelType w:val="multilevel"/>
    <w:tmpl w:val="34E6D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6235608"/>
    <w:multiLevelType w:val="multilevel"/>
    <w:tmpl w:val="84264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6C05BDB"/>
    <w:multiLevelType w:val="hybridMultilevel"/>
    <w:tmpl w:val="1554A30C"/>
    <w:lvl w:ilvl="0" w:tplc="E806EC04">
      <w:start w:val="1"/>
      <w:numFmt w:val="decimal"/>
      <w:lvlText w:val="%1."/>
      <w:lvlJc w:val="left"/>
      <w:pPr>
        <w:ind w:left="1210" w:hanging="360"/>
      </w:pPr>
      <w:rPr>
        <w:rFonts w:hint="default"/>
        <w:color w:val="auto"/>
      </w:r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23" w15:restartNumberingAfterBreak="0">
    <w:nsid w:val="28DE771E"/>
    <w:multiLevelType w:val="multilevel"/>
    <w:tmpl w:val="2ED28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A3C0043"/>
    <w:multiLevelType w:val="multilevel"/>
    <w:tmpl w:val="4DFADC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C11340A"/>
    <w:multiLevelType w:val="multilevel"/>
    <w:tmpl w:val="448C07B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C17235E"/>
    <w:multiLevelType w:val="multilevel"/>
    <w:tmpl w:val="2AF45D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C1E3C17"/>
    <w:multiLevelType w:val="multilevel"/>
    <w:tmpl w:val="1BC0D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D2107CC"/>
    <w:multiLevelType w:val="multilevel"/>
    <w:tmpl w:val="98F8F0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D903AE6"/>
    <w:multiLevelType w:val="multilevel"/>
    <w:tmpl w:val="AED80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DFA05AB"/>
    <w:multiLevelType w:val="multilevel"/>
    <w:tmpl w:val="26E69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2314A5F"/>
    <w:multiLevelType w:val="singleLevel"/>
    <w:tmpl w:val="BE7A0994"/>
    <w:lvl w:ilvl="0">
      <w:start w:val="2"/>
      <w:numFmt w:val="upperRoman"/>
      <w:lvlText w:val="%1"/>
      <w:legacy w:legacy="1" w:legacySpace="0" w:legacyIndent="274"/>
      <w:lvlJc w:val="left"/>
      <w:rPr>
        <w:rFonts w:ascii="Times New Roman" w:hAnsi="Times New Roman" w:cs="Times New Roman" w:hint="default"/>
      </w:rPr>
    </w:lvl>
  </w:abstractNum>
  <w:abstractNum w:abstractNumId="32" w15:restartNumberingAfterBreak="0">
    <w:nsid w:val="32981CBF"/>
    <w:multiLevelType w:val="hybridMultilevel"/>
    <w:tmpl w:val="2BAA6504"/>
    <w:lvl w:ilvl="0" w:tplc="E1D07C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15:restartNumberingAfterBreak="0">
    <w:nsid w:val="32FC2C68"/>
    <w:multiLevelType w:val="multilevel"/>
    <w:tmpl w:val="BC220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42C3995"/>
    <w:multiLevelType w:val="multilevel"/>
    <w:tmpl w:val="78864890"/>
    <w:lvl w:ilvl="0">
      <w:start w:val="1"/>
      <w:numFmt w:val="decimal"/>
      <w:lvlText w:val="%1."/>
      <w:lvlJc w:val="left"/>
      <w:pPr>
        <w:ind w:left="420" w:hanging="420"/>
      </w:pPr>
      <w:rPr>
        <w:rFonts w:hint="default"/>
        <w:b/>
        <w:color w:val="1F1F1F"/>
      </w:rPr>
    </w:lvl>
    <w:lvl w:ilvl="1">
      <w:start w:val="1"/>
      <w:numFmt w:val="decimal"/>
      <w:lvlText w:val="%1.%2."/>
      <w:lvlJc w:val="left"/>
      <w:pPr>
        <w:ind w:left="720" w:hanging="720"/>
      </w:pPr>
      <w:rPr>
        <w:rFonts w:hint="default"/>
        <w:b/>
        <w:color w:val="1F1F1F"/>
      </w:rPr>
    </w:lvl>
    <w:lvl w:ilvl="2">
      <w:start w:val="1"/>
      <w:numFmt w:val="decimal"/>
      <w:lvlText w:val="%1.%2.%3."/>
      <w:lvlJc w:val="left"/>
      <w:pPr>
        <w:ind w:left="720" w:hanging="720"/>
      </w:pPr>
      <w:rPr>
        <w:rFonts w:hint="default"/>
        <w:b/>
        <w:color w:val="1F1F1F"/>
      </w:rPr>
    </w:lvl>
    <w:lvl w:ilvl="3">
      <w:start w:val="1"/>
      <w:numFmt w:val="decimal"/>
      <w:lvlText w:val="%1.%2.%3.%4."/>
      <w:lvlJc w:val="left"/>
      <w:pPr>
        <w:ind w:left="1080" w:hanging="1080"/>
      </w:pPr>
      <w:rPr>
        <w:rFonts w:hint="default"/>
        <w:b/>
        <w:color w:val="1F1F1F"/>
      </w:rPr>
    </w:lvl>
    <w:lvl w:ilvl="4">
      <w:start w:val="1"/>
      <w:numFmt w:val="decimal"/>
      <w:lvlText w:val="%1.%2.%3.%4.%5."/>
      <w:lvlJc w:val="left"/>
      <w:pPr>
        <w:ind w:left="1080" w:hanging="1080"/>
      </w:pPr>
      <w:rPr>
        <w:rFonts w:hint="default"/>
        <w:b/>
        <w:color w:val="1F1F1F"/>
      </w:rPr>
    </w:lvl>
    <w:lvl w:ilvl="5">
      <w:start w:val="1"/>
      <w:numFmt w:val="decimal"/>
      <w:lvlText w:val="%1.%2.%3.%4.%5.%6."/>
      <w:lvlJc w:val="left"/>
      <w:pPr>
        <w:ind w:left="1440" w:hanging="1440"/>
      </w:pPr>
      <w:rPr>
        <w:rFonts w:hint="default"/>
        <w:b/>
        <w:color w:val="1F1F1F"/>
      </w:rPr>
    </w:lvl>
    <w:lvl w:ilvl="6">
      <w:start w:val="1"/>
      <w:numFmt w:val="decimal"/>
      <w:lvlText w:val="%1.%2.%3.%4.%5.%6.%7."/>
      <w:lvlJc w:val="left"/>
      <w:pPr>
        <w:ind w:left="1800" w:hanging="1800"/>
      </w:pPr>
      <w:rPr>
        <w:rFonts w:hint="default"/>
        <w:b/>
        <w:color w:val="1F1F1F"/>
      </w:rPr>
    </w:lvl>
    <w:lvl w:ilvl="7">
      <w:start w:val="1"/>
      <w:numFmt w:val="decimal"/>
      <w:lvlText w:val="%1.%2.%3.%4.%5.%6.%7.%8."/>
      <w:lvlJc w:val="left"/>
      <w:pPr>
        <w:ind w:left="1800" w:hanging="1800"/>
      </w:pPr>
      <w:rPr>
        <w:rFonts w:hint="default"/>
        <w:b/>
        <w:color w:val="1F1F1F"/>
      </w:rPr>
    </w:lvl>
    <w:lvl w:ilvl="8">
      <w:start w:val="1"/>
      <w:numFmt w:val="decimal"/>
      <w:lvlText w:val="%1.%2.%3.%4.%5.%6.%7.%8.%9."/>
      <w:lvlJc w:val="left"/>
      <w:pPr>
        <w:ind w:left="2160" w:hanging="2160"/>
      </w:pPr>
      <w:rPr>
        <w:rFonts w:hint="default"/>
        <w:b/>
        <w:color w:val="1F1F1F"/>
      </w:rPr>
    </w:lvl>
  </w:abstractNum>
  <w:abstractNum w:abstractNumId="35" w15:restartNumberingAfterBreak="0">
    <w:nsid w:val="379B75AC"/>
    <w:multiLevelType w:val="multilevel"/>
    <w:tmpl w:val="FC74B048"/>
    <w:lvl w:ilvl="0">
      <w:start w:val="1"/>
      <w:numFmt w:val="decimal"/>
      <w:lvlText w:val="%1."/>
      <w:lvlJc w:val="left"/>
      <w:pPr>
        <w:ind w:left="432" w:hanging="432"/>
      </w:pPr>
      <w:rPr>
        <w:rFonts w:hint="default"/>
      </w:rPr>
    </w:lvl>
    <w:lvl w:ilvl="1">
      <w:start w:val="1"/>
      <w:numFmt w:val="decimal"/>
      <w:lvlText w:val="%1.%2."/>
      <w:lvlJc w:val="left"/>
      <w:pPr>
        <w:ind w:left="1003" w:hanging="720"/>
      </w:pPr>
      <w:rPr>
        <w:rFonts w:hint="default"/>
        <w:lang w:val="ru-RU"/>
      </w:rPr>
    </w:lvl>
    <w:lvl w:ilvl="2">
      <w:start w:val="1"/>
      <w:numFmt w:val="decimal"/>
      <w:lvlText w:val="%1.%2.%3."/>
      <w:lvlJc w:val="left"/>
      <w:pPr>
        <w:ind w:left="2558" w:hanging="720"/>
      </w:pPr>
      <w:rPr>
        <w:rFonts w:hint="default"/>
      </w:rPr>
    </w:lvl>
    <w:lvl w:ilvl="3">
      <w:start w:val="1"/>
      <w:numFmt w:val="decimal"/>
      <w:lvlText w:val="%1.%2.%3.%4."/>
      <w:lvlJc w:val="left"/>
      <w:pPr>
        <w:ind w:left="3837" w:hanging="1080"/>
      </w:pPr>
      <w:rPr>
        <w:rFonts w:hint="default"/>
      </w:rPr>
    </w:lvl>
    <w:lvl w:ilvl="4">
      <w:start w:val="1"/>
      <w:numFmt w:val="decimal"/>
      <w:lvlText w:val="%1.%2.%3.%4.%5."/>
      <w:lvlJc w:val="left"/>
      <w:pPr>
        <w:ind w:left="4756" w:hanging="1080"/>
      </w:pPr>
      <w:rPr>
        <w:rFonts w:hint="default"/>
      </w:rPr>
    </w:lvl>
    <w:lvl w:ilvl="5">
      <w:start w:val="1"/>
      <w:numFmt w:val="decimal"/>
      <w:lvlText w:val="%1.%2.%3.%4.%5.%6."/>
      <w:lvlJc w:val="left"/>
      <w:pPr>
        <w:ind w:left="6035" w:hanging="1440"/>
      </w:pPr>
      <w:rPr>
        <w:rFonts w:hint="default"/>
      </w:rPr>
    </w:lvl>
    <w:lvl w:ilvl="6">
      <w:start w:val="1"/>
      <w:numFmt w:val="decimal"/>
      <w:lvlText w:val="%1.%2.%3.%4.%5.%6.%7."/>
      <w:lvlJc w:val="left"/>
      <w:pPr>
        <w:ind w:left="7314" w:hanging="1800"/>
      </w:pPr>
      <w:rPr>
        <w:rFonts w:hint="default"/>
      </w:rPr>
    </w:lvl>
    <w:lvl w:ilvl="7">
      <w:start w:val="1"/>
      <w:numFmt w:val="decimal"/>
      <w:lvlText w:val="%1.%2.%3.%4.%5.%6.%7.%8."/>
      <w:lvlJc w:val="left"/>
      <w:pPr>
        <w:ind w:left="8233" w:hanging="1800"/>
      </w:pPr>
      <w:rPr>
        <w:rFonts w:hint="default"/>
      </w:rPr>
    </w:lvl>
    <w:lvl w:ilvl="8">
      <w:start w:val="1"/>
      <w:numFmt w:val="decimal"/>
      <w:lvlText w:val="%1.%2.%3.%4.%5.%6.%7.%8.%9."/>
      <w:lvlJc w:val="left"/>
      <w:pPr>
        <w:ind w:left="9512" w:hanging="2160"/>
      </w:pPr>
      <w:rPr>
        <w:rFonts w:hint="default"/>
      </w:rPr>
    </w:lvl>
  </w:abstractNum>
  <w:abstractNum w:abstractNumId="36" w15:restartNumberingAfterBreak="0">
    <w:nsid w:val="3B627181"/>
    <w:multiLevelType w:val="multilevel"/>
    <w:tmpl w:val="7D48B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BDD4207"/>
    <w:multiLevelType w:val="multilevel"/>
    <w:tmpl w:val="AC48D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DFF1754"/>
    <w:multiLevelType w:val="multilevel"/>
    <w:tmpl w:val="50EE3288"/>
    <w:lvl w:ilvl="0">
      <w:start w:val="1"/>
      <w:numFmt w:val="decimal"/>
      <w:lvlText w:val="%1."/>
      <w:lvlJc w:val="left"/>
      <w:pPr>
        <w:ind w:left="420" w:hanging="420"/>
      </w:pPr>
      <w:rPr>
        <w:rFonts w:hint="default"/>
      </w:rPr>
    </w:lvl>
    <w:lvl w:ilvl="1">
      <w:start w:val="1"/>
      <w:numFmt w:val="decimal"/>
      <w:lvlText w:val="%1.%2."/>
      <w:lvlJc w:val="left"/>
      <w:pPr>
        <w:ind w:left="1570" w:hanging="72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630" w:hanging="108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690" w:hanging="1440"/>
      </w:pPr>
      <w:rPr>
        <w:rFonts w:hint="default"/>
      </w:rPr>
    </w:lvl>
    <w:lvl w:ilvl="6">
      <w:start w:val="1"/>
      <w:numFmt w:val="decimal"/>
      <w:lvlText w:val="%1.%2.%3.%4.%5.%6.%7."/>
      <w:lvlJc w:val="left"/>
      <w:pPr>
        <w:ind w:left="6900" w:hanging="1800"/>
      </w:pPr>
      <w:rPr>
        <w:rFonts w:hint="default"/>
      </w:rPr>
    </w:lvl>
    <w:lvl w:ilvl="7">
      <w:start w:val="1"/>
      <w:numFmt w:val="decimal"/>
      <w:lvlText w:val="%1.%2.%3.%4.%5.%6.%7.%8."/>
      <w:lvlJc w:val="left"/>
      <w:pPr>
        <w:ind w:left="7750" w:hanging="1800"/>
      </w:pPr>
      <w:rPr>
        <w:rFonts w:hint="default"/>
      </w:rPr>
    </w:lvl>
    <w:lvl w:ilvl="8">
      <w:start w:val="1"/>
      <w:numFmt w:val="decimal"/>
      <w:lvlText w:val="%1.%2.%3.%4.%5.%6.%7.%8.%9."/>
      <w:lvlJc w:val="left"/>
      <w:pPr>
        <w:ind w:left="8960" w:hanging="2160"/>
      </w:pPr>
      <w:rPr>
        <w:rFonts w:hint="default"/>
      </w:rPr>
    </w:lvl>
  </w:abstractNum>
  <w:abstractNum w:abstractNumId="39" w15:restartNumberingAfterBreak="0">
    <w:nsid w:val="408B4C99"/>
    <w:multiLevelType w:val="multilevel"/>
    <w:tmpl w:val="C0865D7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2284137"/>
    <w:multiLevelType w:val="multilevel"/>
    <w:tmpl w:val="4920D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2B7173E"/>
    <w:multiLevelType w:val="multilevel"/>
    <w:tmpl w:val="AD284A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45A72AF"/>
    <w:multiLevelType w:val="multilevel"/>
    <w:tmpl w:val="0C8237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56E42BC"/>
    <w:multiLevelType w:val="multilevel"/>
    <w:tmpl w:val="B1C09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6BB30E4"/>
    <w:multiLevelType w:val="hybridMultilevel"/>
    <w:tmpl w:val="BF547054"/>
    <w:lvl w:ilvl="0" w:tplc="CC3CB08C">
      <w:start w:val="1"/>
      <w:numFmt w:val="decimal"/>
      <w:lvlText w:val="%1."/>
      <w:lvlJc w:val="left"/>
      <w:pPr>
        <w:tabs>
          <w:tab w:val="num" w:pos="928"/>
        </w:tabs>
        <w:ind w:left="928"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15:restartNumberingAfterBreak="0">
    <w:nsid w:val="46E46238"/>
    <w:multiLevelType w:val="hybridMultilevel"/>
    <w:tmpl w:val="96084E68"/>
    <w:lvl w:ilvl="0" w:tplc="799CF6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6" w15:restartNumberingAfterBreak="0">
    <w:nsid w:val="48344422"/>
    <w:multiLevelType w:val="hybridMultilevel"/>
    <w:tmpl w:val="F9A4BE7E"/>
    <w:lvl w:ilvl="0" w:tplc="0422000F">
      <w:start w:val="1"/>
      <w:numFmt w:val="decimal"/>
      <w:lvlText w:val="%1."/>
      <w:lvlJc w:val="left"/>
      <w:pPr>
        <w:ind w:left="928" w:hanging="360"/>
      </w:p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47" w15:restartNumberingAfterBreak="0">
    <w:nsid w:val="4B860CCE"/>
    <w:multiLevelType w:val="multilevel"/>
    <w:tmpl w:val="B37A0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4DBF5DE1"/>
    <w:multiLevelType w:val="multilevel"/>
    <w:tmpl w:val="B53C5C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ED870DB"/>
    <w:multiLevelType w:val="multilevel"/>
    <w:tmpl w:val="834EB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0397049"/>
    <w:multiLevelType w:val="hybridMultilevel"/>
    <w:tmpl w:val="B382EFEC"/>
    <w:lvl w:ilvl="0" w:tplc="AD66CD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1" w15:restartNumberingAfterBreak="0">
    <w:nsid w:val="54AF7212"/>
    <w:multiLevelType w:val="multilevel"/>
    <w:tmpl w:val="DACEB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4BC6D9C"/>
    <w:multiLevelType w:val="multilevel"/>
    <w:tmpl w:val="8C68E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5532814"/>
    <w:multiLevelType w:val="multilevel"/>
    <w:tmpl w:val="A6E8A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A664705"/>
    <w:multiLevelType w:val="hybridMultilevel"/>
    <w:tmpl w:val="4440D6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5" w15:restartNumberingAfterBreak="0">
    <w:nsid w:val="5D820909"/>
    <w:multiLevelType w:val="multilevel"/>
    <w:tmpl w:val="974E0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E582F56"/>
    <w:multiLevelType w:val="multilevel"/>
    <w:tmpl w:val="79E6E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5F4A5990"/>
    <w:multiLevelType w:val="hybridMultilevel"/>
    <w:tmpl w:val="CCBE5506"/>
    <w:lvl w:ilvl="0" w:tplc="74C41812">
      <w:start w:val="1"/>
      <w:numFmt w:val="decimal"/>
      <w:lvlText w:val="%1."/>
      <w:lvlJc w:val="left"/>
      <w:pPr>
        <w:ind w:left="360" w:hanging="360"/>
      </w:pPr>
      <w:rPr>
        <w:rFonts w:hint="default"/>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8" w15:restartNumberingAfterBreak="0">
    <w:nsid w:val="603E6C24"/>
    <w:multiLevelType w:val="multilevel"/>
    <w:tmpl w:val="F1305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16E7DF6"/>
    <w:multiLevelType w:val="hybridMultilevel"/>
    <w:tmpl w:val="1FD6D42C"/>
    <w:lvl w:ilvl="0" w:tplc="3A7ABF3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 w15:restartNumberingAfterBreak="0">
    <w:nsid w:val="6339457D"/>
    <w:multiLevelType w:val="multilevel"/>
    <w:tmpl w:val="F948F8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34D4C0D"/>
    <w:multiLevelType w:val="multilevel"/>
    <w:tmpl w:val="8CCAB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3E351FC"/>
    <w:multiLevelType w:val="hybridMultilevel"/>
    <w:tmpl w:val="124E90DA"/>
    <w:lvl w:ilvl="0" w:tplc="0422000F">
      <w:start w:val="1"/>
      <w:numFmt w:val="decimal"/>
      <w:lvlText w:val="%1."/>
      <w:lvlJc w:val="left"/>
      <w:pPr>
        <w:tabs>
          <w:tab w:val="num" w:pos="928"/>
        </w:tabs>
        <w:ind w:left="928"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3" w15:restartNumberingAfterBreak="0">
    <w:nsid w:val="640C7F82"/>
    <w:multiLevelType w:val="multilevel"/>
    <w:tmpl w:val="E4263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75B58C9"/>
    <w:multiLevelType w:val="multilevel"/>
    <w:tmpl w:val="C9B6F8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686B213B"/>
    <w:multiLevelType w:val="multilevel"/>
    <w:tmpl w:val="14AC8D0A"/>
    <w:lvl w:ilvl="0">
      <w:start w:val="2"/>
      <w:numFmt w:val="decimal"/>
      <w:lvlText w:val="%1."/>
      <w:lvlJc w:val="left"/>
      <w:pPr>
        <w:ind w:left="432" w:hanging="432"/>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66" w15:restartNumberingAfterBreak="0">
    <w:nsid w:val="6B863471"/>
    <w:multiLevelType w:val="multilevel"/>
    <w:tmpl w:val="3FD66D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C7E737D"/>
    <w:multiLevelType w:val="multilevel"/>
    <w:tmpl w:val="C2CA6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CEC5D1F"/>
    <w:multiLevelType w:val="multilevel"/>
    <w:tmpl w:val="83D03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EA8713F"/>
    <w:multiLevelType w:val="multilevel"/>
    <w:tmpl w:val="94B46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1AF08DB"/>
    <w:multiLevelType w:val="multilevel"/>
    <w:tmpl w:val="B302F1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73B95069"/>
    <w:multiLevelType w:val="multilevel"/>
    <w:tmpl w:val="2D6AC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841377B"/>
    <w:multiLevelType w:val="multilevel"/>
    <w:tmpl w:val="495A7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7AE61EA2"/>
    <w:multiLevelType w:val="multilevel"/>
    <w:tmpl w:val="B608C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7CBC7A2A"/>
    <w:multiLevelType w:val="multilevel"/>
    <w:tmpl w:val="03202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7DE05811"/>
    <w:multiLevelType w:val="multilevel"/>
    <w:tmpl w:val="9C389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7E920BD0"/>
    <w:multiLevelType w:val="multilevel"/>
    <w:tmpl w:val="A2449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5"/>
  </w:num>
  <w:num w:numId="2">
    <w:abstractNumId w:val="50"/>
  </w:num>
  <w:num w:numId="3">
    <w:abstractNumId w:val="62"/>
  </w:num>
  <w:num w:numId="4">
    <w:abstractNumId w:val="14"/>
  </w:num>
  <w:num w:numId="5">
    <w:abstractNumId w:val="65"/>
  </w:num>
  <w:num w:numId="6">
    <w:abstractNumId w:val="6"/>
  </w:num>
  <w:num w:numId="7">
    <w:abstractNumId w:val="59"/>
  </w:num>
  <w:num w:numId="8">
    <w:abstractNumId w:val="74"/>
  </w:num>
  <w:num w:numId="9">
    <w:abstractNumId w:val="72"/>
  </w:num>
  <w:num w:numId="10">
    <w:abstractNumId w:val="8"/>
  </w:num>
  <w:num w:numId="11">
    <w:abstractNumId w:val="54"/>
  </w:num>
  <w:num w:numId="12">
    <w:abstractNumId w:val="57"/>
  </w:num>
  <w:num w:numId="13">
    <w:abstractNumId w:val="22"/>
  </w:num>
  <w:num w:numId="14">
    <w:abstractNumId w:val="32"/>
  </w:num>
  <w:num w:numId="15">
    <w:abstractNumId w:val="31"/>
  </w:num>
  <w:num w:numId="16">
    <w:abstractNumId w:val="31"/>
    <w:lvlOverride w:ilvl="0">
      <w:lvl w:ilvl="0">
        <w:start w:val="2"/>
        <w:numFmt w:val="upperRoman"/>
        <w:lvlText w:val="%1"/>
        <w:legacy w:legacy="1" w:legacySpace="0" w:legacyIndent="273"/>
        <w:lvlJc w:val="left"/>
        <w:rPr>
          <w:rFonts w:ascii="Times New Roman" w:hAnsi="Times New Roman" w:cs="Times New Roman" w:hint="default"/>
        </w:rPr>
      </w:lvl>
    </w:lvlOverride>
  </w:num>
  <w:num w:numId="17">
    <w:abstractNumId w:val="38"/>
  </w:num>
  <w:num w:numId="18">
    <w:abstractNumId w:val="44"/>
  </w:num>
  <w:num w:numId="19">
    <w:abstractNumId w:val="55"/>
  </w:num>
  <w:num w:numId="20">
    <w:abstractNumId w:val="24"/>
  </w:num>
  <w:num w:numId="21">
    <w:abstractNumId w:val="60"/>
  </w:num>
  <w:num w:numId="22">
    <w:abstractNumId w:val="63"/>
  </w:num>
  <w:num w:numId="23">
    <w:abstractNumId w:val="11"/>
  </w:num>
  <w:num w:numId="24">
    <w:abstractNumId w:val="29"/>
  </w:num>
  <w:num w:numId="25">
    <w:abstractNumId w:val="9"/>
  </w:num>
  <w:num w:numId="26">
    <w:abstractNumId w:val="19"/>
  </w:num>
  <w:num w:numId="27">
    <w:abstractNumId w:val="58"/>
  </w:num>
  <w:num w:numId="28">
    <w:abstractNumId w:val="45"/>
  </w:num>
  <w:num w:numId="29">
    <w:abstractNumId w:val="25"/>
  </w:num>
  <w:num w:numId="30">
    <w:abstractNumId w:val="47"/>
  </w:num>
  <w:num w:numId="31">
    <w:abstractNumId w:val="4"/>
  </w:num>
  <w:num w:numId="32">
    <w:abstractNumId w:val="52"/>
  </w:num>
  <w:num w:numId="33">
    <w:abstractNumId w:val="36"/>
  </w:num>
  <w:num w:numId="34">
    <w:abstractNumId w:val="43"/>
  </w:num>
  <w:num w:numId="35">
    <w:abstractNumId w:val="17"/>
  </w:num>
  <w:num w:numId="36">
    <w:abstractNumId w:val="56"/>
  </w:num>
  <w:num w:numId="37">
    <w:abstractNumId w:val="26"/>
  </w:num>
  <w:num w:numId="38">
    <w:abstractNumId w:val="39"/>
  </w:num>
  <w:num w:numId="39">
    <w:abstractNumId w:val="15"/>
  </w:num>
  <w:num w:numId="40">
    <w:abstractNumId w:val="10"/>
  </w:num>
  <w:num w:numId="41">
    <w:abstractNumId w:val="70"/>
  </w:num>
  <w:num w:numId="42">
    <w:abstractNumId w:val="66"/>
  </w:num>
  <w:num w:numId="43">
    <w:abstractNumId w:val="75"/>
  </w:num>
  <w:num w:numId="44">
    <w:abstractNumId w:val="48"/>
  </w:num>
  <w:num w:numId="45">
    <w:abstractNumId w:val="61"/>
  </w:num>
  <w:num w:numId="46">
    <w:abstractNumId w:val="49"/>
  </w:num>
  <w:num w:numId="47">
    <w:abstractNumId w:val="37"/>
  </w:num>
  <w:num w:numId="48">
    <w:abstractNumId w:val="33"/>
  </w:num>
  <w:num w:numId="49">
    <w:abstractNumId w:val="5"/>
  </w:num>
  <w:num w:numId="50">
    <w:abstractNumId w:val="18"/>
  </w:num>
  <w:num w:numId="51">
    <w:abstractNumId w:val="16"/>
  </w:num>
  <w:num w:numId="52">
    <w:abstractNumId w:val="71"/>
  </w:num>
  <w:num w:numId="53">
    <w:abstractNumId w:val="3"/>
  </w:num>
  <w:num w:numId="54">
    <w:abstractNumId w:val="68"/>
  </w:num>
  <w:num w:numId="55">
    <w:abstractNumId w:val="42"/>
  </w:num>
  <w:num w:numId="56">
    <w:abstractNumId w:val="23"/>
  </w:num>
  <w:num w:numId="57">
    <w:abstractNumId w:val="12"/>
  </w:num>
  <w:num w:numId="58">
    <w:abstractNumId w:val="69"/>
  </w:num>
  <w:num w:numId="59">
    <w:abstractNumId w:val="67"/>
  </w:num>
  <w:num w:numId="60">
    <w:abstractNumId w:val="20"/>
  </w:num>
  <w:num w:numId="61">
    <w:abstractNumId w:val="41"/>
  </w:num>
  <w:num w:numId="62">
    <w:abstractNumId w:val="73"/>
  </w:num>
  <w:num w:numId="63">
    <w:abstractNumId w:val="27"/>
  </w:num>
  <w:num w:numId="64">
    <w:abstractNumId w:val="53"/>
  </w:num>
  <w:num w:numId="65">
    <w:abstractNumId w:val="13"/>
  </w:num>
  <w:num w:numId="66">
    <w:abstractNumId w:val="51"/>
  </w:num>
  <w:num w:numId="67">
    <w:abstractNumId w:val="76"/>
  </w:num>
  <w:num w:numId="68">
    <w:abstractNumId w:val="40"/>
  </w:num>
  <w:num w:numId="69">
    <w:abstractNumId w:val="21"/>
  </w:num>
  <w:num w:numId="70">
    <w:abstractNumId w:val="30"/>
  </w:num>
  <w:num w:numId="71">
    <w:abstractNumId w:val="64"/>
  </w:num>
  <w:num w:numId="72">
    <w:abstractNumId w:val="28"/>
  </w:num>
  <w:num w:numId="73">
    <w:abstractNumId w:val="1"/>
  </w:num>
  <w:num w:numId="74">
    <w:abstractNumId w:val="2"/>
  </w:num>
  <w:num w:numId="75">
    <w:abstractNumId w:val="7"/>
  </w:num>
  <w:num w:numId="76">
    <w:abstractNumId w:val="0"/>
  </w:num>
  <w:num w:numId="77">
    <w:abstractNumId w:val="46"/>
  </w:num>
  <w:num w:numId="78">
    <w:abstractNumId w:val="34"/>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0986"/>
    <w:rsid w:val="00000B05"/>
    <w:rsid w:val="00001290"/>
    <w:rsid w:val="00010279"/>
    <w:rsid w:val="00011440"/>
    <w:rsid w:val="0001465D"/>
    <w:rsid w:val="00014CA2"/>
    <w:rsid w:val="00014F2A"/>
    <w:rsid w:val="00015C3B"/>
    <w:rsid w:val="00015F86"/>
    <w:rsid w:val="00017885"/>
    <w:rsid w:val="00017DC9"/>
    <w:rsid w:val="0002039C"/>
    <w:rsid w:val="00020607"/>
    <w:rsid w:val="00020ADC"/>
    <w:rsid w:val="000239F6"/>
    <w:rsid w:val="000264E4"/>
    <w:rsid w:val="00027C2F"/>
    <w:rsid w:val="000307CC"/>
    <w:rsid w:val="00030DC6"/>
    <w:rsid w:val="00032A29"/>
    <w:rsid w:val="0003467E"/>
    <w:rsid w:val="000353B4"/>
    <w:rsid w:val="00036B5B"/>
    <w:rsid w:val="0004039E"/>
    <w:rsid w:val="00040D8A"/>
    <w:rsid w:val="0004146B"/>
    <w:rsid w:val="00043556"/>
    <w:rsid w:val="00043F09"/>
    <w:rsid w:val="000477B3"/>
    <w:rsid w:val="00047DD2"/>
    <w:rsid w:val="000505A7"/>
    <w:rsid w:val="00050FB6"/>
    <w:rsid w:val="00052B3C"/>
    <w:rsid w:val="00055691"/>
    <w:rsid w:val="00055C1B"/>
    <w:rsid w:val="0005772A"/>
    <w:rsid w:val="000617E0"/>
    <w:rsid w:val="00062539"/>
    <w:rsid w:val="00062D95"/>
    <w:rsid w:val="00066952"/>
    <w:rsid w:val="00070E48"/>
    <w:rsid w:val="00071E40"/>
    <w:rsid w:val="00073F5F"/>
    <w:rsid w:val="000752FC"/>
    <w:rsid w:val="00075DA4"/>
    <w:rsid w:val="00076F96"/>
    <w:rsid w:val="00076FD3"/>
    <w:rsid w:val="0007733D"/>
    <w:rsid w:val="000802AE"/>
    <w:rsid w:val="00082D14"/>
    <w:rsid w:val="00083E1F"/>
    <w:rsid w:val="000844C8"/>
    <w:rsid w:val="000860F4"/>
    <w:rsid w:val="00086614"/>
    <w:rsid w:val="00087A78"/>
    <w:rsid w:val="00090CAC"/>
    <w:rsid w:val="0009182F"/>
    <w:rsid w:val="00093B6A"/>
    <w:rsid w:val="0009774A"/>
    <w:rsid w:val="0009785C"/>
    <w:rsid w:val="00097C41"/>
    <w:rsid w:val="000A0406"/>
    <w:rsid w:val="000A435D"/>
    <w:rsid w:val="000A4876"/>
    <w:rsid w:val="000A5AFC"/>
    <w:rsid w:val="000A6AC0"/>
    <w:rsid w:val="000A72C6"/>
    <w:rsid w:val="000B2DE8"/>
    <w:rsid w:val="000B5B5D"/>
    <w:rsid w:val="000B7485"/>
    <w:rsid w:val="000C1515"/>
    <w:rsid w:val="000C3C78"/>
    <w:rsid w:val="000C4CB5"/>
    <w:rsid w:val="000C5718"/>
    <w:rsid w:val="000C5D9E"/>
    <w:rsid w:val="000D083C"/>
    <w:rsid w:val="000D2169"/>
    <w:rsid w:val="000D22B2"/>
    <w:rsid w:val="000E33AB"/>
    <w:rsid w:val="000E3F8A"/>
    <w:rsid w:val="000E60A4"/>
    <w:rsid w:val="000E74DC"/>
    <w:rsid w:val="000F03CD"/>
    <w:rsid w:val="000F0BE2"/>
    <w:rsid w:val="000F1802"/>
    <w:rsid w:val="000F27F4"/>
    <w:rsid w:val="000F35C9"/>
    <w:rsid w:val="000F361C"/>
    <w:rsid w:val="000F5295"/>
    <w:rsid w:val="00100392"/>
    <w:rsid w:val="0010137C"/>
    <w:rsid w:val="00102A15"/>
    <w:rsid w:val="00103EBE"/>
    <w:rsid w:val="0010427E"/>
    <w:rsid w:val="00105799"/>
    <w:rsid w:val="0010626C"/>
    <w:rsid w:val="001063BE"/>
    <w:rsid w:val="001063E0"/>
    <w:rsid w:val="0010718A"/>
    <w:rsid w:val="00110BCC"/>
    <w:rsid w:val="001143EE"/>
    <w:rsid w:val="0011584D"/>
    <w:rsid w:val="00120197"/>
    <w:rsid w:val="00122853"/>
    <w:rsid w:val="00122BC1"/>
    <w:rsid w:val="001253EB"/>
    <w:rsid w:val="00127A02"/>
    <w:rsid w:val="0013292E"/>
    <w:rsid w:val="0013445A"/>
    <w:rsid w:val="00135EBA"/>
    <w:rsid w:val="001409E7"/>
    <w:rsid w:val="00141D46"/>
    <w:rsid w:val="0014202F"/>
    <w:rsid w:val="0014430F"/>
    <w:rsid w:val="00145373"/>
    <w:rsid w:val="001503F5"/>
    <w:rsid w:val="0015154E"/>
    <w:rsid w:val="001533E1"/>
    <w:rsid w:val="00153A2F"/>
    <w:rsid w:val="00157096"/>
    <w:rsid w:val="0016169C"/>
    <w:rsid w:val="00163ECA"/>
    <w:rsid w:val="00166CE6"/>
    <w:rsid w:val="0017001C"/>
    <w:rsid w:val="0017083D"/>
    <w:rsid w:val="0017266C"/>
    <w:rsid w:val="00172948"/>
    <w:rsid w:val="00182B99"/>
    <w:rsid w:val="00185586"/>
    <w:rsid w:val="0018617E"/>
    <w:rsid w:val="00187792"/>
    <w:rsid w:val="00191344"/>
    <w:rsid w:val="001914DC"/>
    <w:rsid w:val="001A31F1"/>
    <w:rsid w:val="001A381C"/>
    <w:rsid w:val="001A4289"/>
    <w:rsid w:val="001B0D2B"/>
    <w:rsid w:val="001B1CBF"/>
    <w:rsid w:val="001B2231"/>
    <w:rsid w:val="001B2DFE"/>
    <w:rsid w:val="001B39D1"/>
    <w:rsid w:val="001B49D0"/>
    <w:rsid w:val="001B5570"/>
    <w:rsid w:val="001B749A"/>
    <w:rsid w:val="001B7FD3"/>
    <w:rsid w:val="001C0718"/>
    <w:rsid w:val="001D3D7E"/>
    <w:rsid w:val="001D4B59"/>
    <w:rsid w:val="001D5335"/>
    <w:rsid w:val="001D5790"/>
    <w:rsid w:val="001E0AC1"/>
    <w:rsid w:val="001E1C79"/>
    <w:rsid w:val="001E4122"/>
    <w:rsid w:val="001E42BE"/>
    <w:rsid w:val="001E517D"/>
    <w:rsid w:val="001E5583"/>
    <w:rsid w:val="001E58D6"/>
    <w:rsid w:val="001E74FB"/>
    <w:rsid w:val="001F326F"/>
    <w:rsid w:val="001F3E4E"/>
    <w:rsid w:val="001F40DE"/>
    <w:rsid w:val="002005AF"/>
    <w:rsid w:val="00201AC8"/>
    <w:rsid w:val="00202096"/>
    <w:rsid w:val="00203DD0"/>
    <w:rsid w:val="00206393"/>
    <w:rsid w:val="00206B19"/>
    <w:rsid w:val="0020792C"/>
    <w:rsid w:val="002141D1"/>
    <w:rsid w:val="00215F8D"/>
    <w:rsid w:val="0022062A"/>
    <w:rsid w:val="00221A06"/>
    <w:rsid w:val="00222276"/>
    <w:rsid w:val="00224DF1"/>
    <w:rsid w:val="00224E34"/>
    <w:rsid w:val="00225C90"/>
    <w:rsid w:val="002274CD"/>
    <w:rsid w:val="002301ED"/>
    <w:rsid w:val="00230EC4"/>
    <w:rsid w:val="00230EE7"/>
    <w:rsid w:val="002321DB"/>
    <w:rsid w:val="00232203"/>
    <w:rsid w:val="002344BC"/>
    <w:rsid w:val="00236703"/>
    <w:rsid w:val="00236AE8"/>
    <w:rsid w:val="00237B6C"/>
    <w:rsid w:val="0024250A"/>
    <w:rsid w:val="0024353E"/>
    <w:rsid w:val="00245D7A"/>
    <w:rsid w:val="00251D0B"/>
    <w:rsid w:val="00251D8A"/>
    <w:rsid w:val="0025209C"/>
    <w:rsid w:val="00252FB6"/>
    <w:rsid w:val="0025325E"/>
    <w:rsid w:val="0025360D"/>
    <w:rsid w:val="002559D0"/>
    <w:rsid w:val="0025772E"/>
    <w:rsid w:val="00260324"/>
    <w:rsid w:val="002619F5"/>
    <w:rsid w:val="002631F4"/>
    <w:rsid w:val="002644FE"/>
    <w:rsid w:val="00264641"/>
    <w:rsid w:val="002649FC"/>
    <w:rsid w:val="00266127"/>
    <w:rsid w:val="002666AD"/>
    <w:rsid w:val="00273BA3"/>
    <w:rsid w:val="002759E6"/>
    <w:rsid w:val="00277BEE"/>
    <w:rsid w:val="00280017"/>
    <w:rsid w:val="00282E23"/>
    <w:rsid w:val="00283E80"/>
    <w:rsid w:val="00285D06"/>
    <w:rsid w:val="0028645A"/>
    <w:rsid w:val="00286BA4"/>
    <w:rsid w:val="002872DE"/>
    <w:rsid w:val="00287F27"/>
    <w:rsid w:val="00292D8C"/>
    <w:rsid w:val="002947C6"/>
    <w:rsid w:val="00295B77"/>
    <w:rsid w:val="002A16AA"/>
    <w:rsid w:val="002A28B3"/>
    <w:rsid w:val="002A5509"/>
    <w:rsid w:val="002A620E"/>
    <w:rsid w:val="002B2998"/>
    <w:rsid w:val="002B31F1"/>
    <w:rsid w:val="002B472B"/>
    <w:rsid w:val="002B4CEB"/>
    <w:rsid w:val="002C0862"/>
    <w:rsid w:val="002C2053"/>
    <w:rsid w:val="002C2904"/>
    <w:rsid w:val="002C2D31"/>
    <w:rsid w:val="002C4537"/>
    <w:rsid w:val="002D1F6A"/>
    <w:rsid w:val="002D333A"/>
    <w:rsid w:val="002D4568"/>
    <w:rsid w:val="002D4705"/>
    <w:rsid w:val="002D6696"/>
    <w:rsid w:val="002E032D"/>
    <w:rsid w:val="002E2073"/>
    <w:rsid w:val="002E27D0"/>
    <w:rsid w:val="002E2B1F"/>
    <w:rsid w:val="002E38E3"/>
    <w:rsid w:val="002E5E10"/>
    <w:rsid w:val="002E6126"/>
    <w:rsid w:val="002F15FC"/>
    <w:rsid w:val="002F2E05"/>
    <w:rsid w:val="002F2F77"/>
    <w:rsid w:val="002F380C"/>
    <w:rsid w:val="002F48A5"/>
    <w:rsid w:val="003000EF"/>
    <w:rsid w:val="003011B2"/>
    <w:rsid w:val="00306E1D"/>
    <w:rsid w:val="003076F3"/>
    <w:rsid w:val="003077E0"/>
    <w:rsid w:val="00311E16"/>
    <w:rsid w:val="00313FBC"/>
    <w:rsid w:val="00314820"/>
    <w:rsid w:val="00314F10"/>
    <w:rsid w:val="003155A5"/>
    <w:rsid w:val="00315947"/>
    <w:rsid w:val="00316507"/>
    <w:rsid w:val="00321DB3"/>
    <w:rsid w:val="0032278C"/>
    <w:rsid w:val="00325A9D"/>
    <w:rsid w:val="003262C7"/>
    <w:rsid w:val="0032630A"/>
    <w:rsid w:val="00326916"/>
    <w:rsid w:val="00330579"/>
    <w:rsid w:val="00331BB2"/>
    <w:rsid w:val="00331DCA"/>
    <w:rsid w:val="003340CA"/>
    <w:rsid w:val="00334F66"/>
    <w:rsid w:val="00335AC1"/>
    <w:rsid w:val="003369DF"/>
    <w:rsid w:val="00337575"/>
    <w:rsid w:val="00341FB7"/>
    <w:rsid w:val="00342985"/>
    <w:rsid w:val="003467AB"/>
    <w:rsid w:val="00350939"/>
    <w:rsid w:val="00350BCD"/>
    <w:rsid w:val="00352EA9"/>
    <w:rsid w:val="00355404"/>
    <w:rsid w:val="00355618"/>
    <w:rsid w:val="00356C4F"/>
    <w:rsid w:val="0035726F"/>
    <w:rsid w:val="0035780C"/>
    <w:rsid w:val="00357B38"/>
    <w:rsid w:val="00361A65"/>
    <w:rsid w:val="00364B9B"/>
    <w:rsid w:val="00366CA7"/>
    <w:rsid w:val="003700E2"/>
    <w:rsid w:val="00373B9E"/>
    <w:rsid w:val="003772BE"/>
    <w:rsid w:val="00377CE3"/>
    <w:rsid w:val="0038032D"/>
    <w:rsid w:val="003811F0"/>
    <w:rsid w:val="003821B3"/>
    <w:rsid w:val="0038222A"/>
    <w:rsid w:val="00382C0B"/>
    <w:rsid w:val="0038475D"/>
    <w:rsid w:val="00385793"/>
    <w:rsid w:val="0039308B"/>
    <w:rsid w:val="003951BC"/>
    <w:rsid w:val="00397815"/>
    <w:rsid w:val="003A0CF4"/>
    <w:rsid w:val="003A27DF"/>
    <w:rsid w:val="003A3EB0"/>
    <w:rsid w:val="003A4011"/>
    <w:rsid w:val="003A5CA5"/>
    <w:rsid w:val="003A7810"/>
    <w:rsid w:val="003B54F3"/>
    <w:rsid w:val="003B56F5"/>
    <w:rsid w:val="003B6B0E"/>
    <w:rsid w:val="003B7C34"/>
    <w:rsid w:val="003C1840"/>
    <w:rsid w:val="003C18B8"/>
    <w:rsid w:val="003C19B4"/>
    <w:rsid w:val="003C1A5B"/>
    <w:rsid w:val="003C2715"/>
    <w:rsid w:val="003C2F8E"/>
    <w:rsid w:val="003C3917"/>
    <w:rsid w:val="003C4A3F"/>
    <w:rsid w:val="003C5394"/>
    <w:rsid w:val="003C5587"/>
    <w:rsid w:val="003C6462"/>
    <w:rsid w:val="003C6D85"/>
    <w:rsid w:val="003C6DDC"/>
    <w:rsid w:val="003C7029"/>
    <w:rsid w:val="003C7046"/>
    <w:rsid w:val="003D0E40"/>
    <w:rsid w:val="003D1FCA"/>
    <w:rsid w:val="003D41B5"/>
    <w:rsid w:val="003E463B"/>
    <w:rsid w:val="003E5722"/>
    <w:rsid w:val="003E6167"/>
    <w:rsid w:val="003F0175"/>
    <w:rsid w:val="003F0DD6"/>
    <w:rsid w:val="003F3619"/>
    <w:rsid w:val="003F5C1D"/>
    <w:rsid w:val="003F66EE"/>
    <w:rsid w:val="003F74B6"/>
    <w:rsid w:val="00400A9A"/>
    <w:rsid w:val="00405859"/>
    <w:rsid w:val="00405AEC"/>
    <w:rsid w:val="00407ACB"/>
    <w:rsid w:val="0041074E"/>
    <w:rsid w:val="00411250"/>
    <w:rsid w:val="004136FC"/>
    <w:rsid w:val="00413716"/>
    <w:rsid w:val="00413FA4"/>
    <w:rsid w:val="004173DA"/>
    <w:rsid w:val="0041741C"/>
    <w:rsid w:val="00417AE3"/>
    <w:rsid w:val="0042020C"/>
    <w:rsid w:val="00420B24"/>
    <w:rsid w:val="00421045"/>
    <w:rsid w:val="00421559"/>
    <w:rsid w:val="00422A26"/>
    <w:rsid w:val="00422FEA"/>
    <w:rsid w:val="0042497D"/>
    <w:rsid w:val="00431667"/>
    <w:rsid w:val="00432771"/>
    <w:rsid w:val="00435600"/>
    <w:rsid w:val="0044092E"/>
    <w:rsid w:val="00442C62"/>
    <w:rsid w:val="00444F75"/>
    <w:rsid w:val="00445B88"/>
    <w:rsid w:val="00446B93"/>
    <w:rsid w:val="00453FF6"/>
    <w:rsid w:val="00456C0F"/>
    <w:rsid w:val="00456D36"/>
    <w:rsid w:val="00457F2C"/>
    <w:rsid w:val="00463951"/>
    <w:rsid w:val="00463C94"/>
    <w:rsid w:val="00463EAC"/>
    <w:rsid w:val="00464B96"/>
    <w:rsid w:val="004658EC"/>
    <w:rsid w:val="0047029B"/>
    <w:rsid w:val="00471B8D"/>
    <w:rsid w:val="00473028"/>
    <w:rsid w:val="004731D8"/>
    <w:rsid w:val="00474FEE"/>
    <w:rsid w:val="00477A36"/>
    <w:rsid w:val="00477B36"/>
    <w:rsid w:val="00480A44"/>
    <w:rsid w:val="004832D9"/>
    <w:rsid w:val="004841B8"/>
    <w:rsid w:val="00485011"/>
    <w:rsid w:val="004851AA"/>
    <w:rsid w:val="0048583C"/>
    <w:rsid w:val="00486C63"/>
    <w:rsid w:val="00486EF5"/>
    <w:rsid w:val="0049043D"/>
    <w:rsid w:val="004910EE"/>
    <w:rsid w:val="00491E18"/>
    <w:rsid w:val="00493072"/>
    <w:rsid w:val="00493A95"/>
    <w:rsid w:val="00493EF0"/>
    <w:rsid w:val="00495B8B"/>
    <w:rsid w:val="004966ED"/>
    <w:rsid w:val="00497C0D"/>
    <w:rsid w:val="004A1E5E"/>
    <w:rsid w:val="004A2984"/>
    <w:rsid w:val="004A3F50"/>
    <w:rsid w:val="004A4208"/>
    <w:rsid w:val="004A4BD4"/>
    <w:rsid w:val="004B5814"/>
    <w:rsid w:val="004B7C93"/>
    <w:rsid w:val="004C077E"/>
    <w:rsid w:val="004C0CC6"/>
    <w:rsid w:val="004C23DC"/>
    <w:rsid w:val="004C3A6E"/>
    <w:rsid w:val="004C4681"/>
    <w:rsid w:val="004C46F2"/>
    <w:rsid w:val="004C656F"/>
    <w:rsid w:val="004C679F"/>
    <w:rsid w:val="004C7E50"/>
    <w:rsid w:val="004D38E7"/>
    <w:rsid w:val="004D438F"/>
    <w:rsid w:val="004D5E0D"/>
    <w:rsid w:val="004D796B"/>
    <w:rsid w:val="004E014C"/>
    <w:rsid w:val="004E0ECA"/>
    <w:rsid w:val="004E1830"/>
    <w:rsid w:val="004E1FA1"/>
    <w:rsid w:val="004E3087"/>
    <w:rsid w:val="004E4C61"/>
    <w:rsid w:val="004E5A5C"/>
    <w:rsid w:val="004F27F4"/>
    <w:rsid w:val="004F450A"/>
    <w:rsid w:val="004F5452"/>
    <w:rsid w:val="005001F6"/>
    <w:rsid w:val="005008AE"/>
    <w:rsid w:val="0050194B"/>
    <w:rsid w:val="0050221E"/>
    <w:rsid w:val="0050593F"/>
    <w:rsid w:val="005065C1"/>
    <w:rsid w:val="00507DA3"/>
    <w:rsid w:val="00510706"/>
    <w:rsid w:val="005108E2"/>
    <w:rsid w:val="00513918"/>
    <w:rsid w:val="005160D3"/>
    <w:rsid w:val="00516553"/>
    <w:rsid w:val="00516E89"/>
    <w:rsid w:val="00520323"/>
    <w:rsid w:val="0052390A"/>
    <w:rsid w:val="0052582E"/>
    <w:rsid w:val="00525FDE"/>
    <w:rsid w:val="005276E6"/>
    <w:rsid w:val="00527A8F"/>
    <w:rsid w:val="00531059"/>
    <w:rsid w:val="00531325"/>
    <w:rsid w:val="005416D3"/>
    <w:rsid w:val="005442BE"/>
    <w:rsid w:val="005457F7"/>
    <w:rsid w:val="00545CF1"/>
    <w:rsid w:val="00546F8C"/>
    <w:rsid w:val="0054759D"/>
    <w:rsid w:val="0055204B"/>
    <w:rsid w:val="00552624"/>
    <w:rsid w:val="005531DA"/>
    <w:rsid w:val="0055507B"/>
    <w:rsid w:val="00555A6B"/>
    <w:rsid w:val="00556A6F"/>
    <w:rsid w:val="00557153"/>
    <w:rsid w:val="00557B1A"/>
    <w:rsid w:val="00560986"/>
    <w:rsid w:val="00562B53"/>
    <w:rsid w:val="00565DFB"/>
    <w:rsid w:val="00572615"/>
    <w:rsid w:val="0057292C"/>
    <w:rsid w:val="00572FD7"/>
    <w:rsid w:val="005754FB"/>
    <w:rsid w:val="005769A2"/>
    <w:rsid w:val="00577C29"/>
    <w:rsid w:val="00577CB3"/>
    <w:rsid w:val="00580714"/>
    <w:rsid w:val="005854D9"/>
    <w:rsid w:val="00585ED8"/>
    <w:rsid w:val="005865D5"/>
    <w:rsid w:val="005913F1"/>
    <w:rsid w:val="00591DC5"/>
    <w:rsid w:val="0059299E"/>
    <w:rsid w:val="00593A70"/>
    <w:rsid w:val="00593C17"/>
    <w:rsid w:val="005965BB"/>
    <w:rsid w:val="0059773B"/>
    <w:rsid w:val="005A0D38"/>
    <w:rsid w:val="005A3D07"/>
    <w:rsid w:val="005A5085"/>
    <w:rsid w:val="005A5A85"/>
    <w:rsid w:val="005A5F4E"/>
    <w:rsid w:val="005A7667"/>
    <w:rsid w:val="005B1188"/>
    <w:rsid w:val="005B1918"/>
    <w:rsid w:val="005B1BF7"/>
    <w:rsid w:val="005B3211"/>
    <w:rsid w:val="005B69F4"/>
    <w:rsid w:val="005B773B"/>
    <w:rsid w:val="005C0C51"/>
    <w:rsid w:val="005C23B6"/>
    <w:rsid w:val="005C2E4B"/>
    <w:rsid w:val="005C3323"/>
    <w:rsid w:val="005C43DC"/>
    <w:rsid w:val="005C635B"/>
    <w:rsid w:val="005D114D"/>
    <w:rsid w:val="005D13A5"/>
    <w:rsid w:val="005D29A7"/>
    <w:rsid w:val="005D61EF"/>
    <w:rsid w:val="005D6E2D"/>
    <w:rsid w:val="005E00C8"/>
    <w:rsid w:val="005E06E6"/>
    <w:rsid w:val="005E0B81"/>
    <w:rsid w:val="005E25DC"/>
    <w:rsid w:val="005E3E70"/>
    <w:rsid w:val="005E4AAF"/>
    <w:rsid w:val="005E5C18"/>
    <w:rsid w:val="005E6096"/>
    <w:rsid w:val="005F0D18"/>
    <w:rsid w:val="005F100D"/>
    <w:rsid w:val="005F29DC"/>
    <w:rsid w:val="005F3854"/>
    <w:rsid w:val="005F41D6"/>
    <w:rsid w:val="005F52E9"/>
    <w:rsid w:val="005F5747"/>
    <w:rsid w:val="005F751B"/>
    <w:rsid w:val="00601CF2"/>
    <w:rsid w:val="006020A1"/>
    <w:rsid w:val="00602872"/>
    <w:rsid w:val="00604073"/>
    <w:rsid w:val="00605C40"/>
    <w:rsid w:val="00605FB9"/>
    <w:rsid w:val="0060602D"/>
    <w:rsid w:val="006078DB"/>
    <w:rsid w:val="006114FE"/>
    <w:rsid w:val="00611BB7"/>
    <w:rsid w:val="006126F5"/>
    <w:rsid w:val="006133C6"/>
    <w:rsid w:val="0061498C"/>
    <w:rsid w:val="00614F6C"/>
    <w:rsid w:val="006168D5"/>
    <w:rsid w:val="006177C6"/>
    <w:rsid w:val="006200FB"/>
    <w:rsid w:val="006230A0"/>
    <w:rsid w:val="00623C8F"/>
    <w:rsid w:val="00627874"/>
    <w:rsid w:val="00630E97"/>
    <w:rsid w:val="006320C7"/>
    <w:rsid w:val="006327FC"/>
    <w:rsid w:val="006346A5"/>
    <w:rsid w:val="00634FF3"/>
    <w:rsid w:val="0064070A"/>
    <w:rsid w:val="006415C1"/>
    <w:rsid w:val="00642B18"/>
    <w:rsid w:val="00642D1B"/>
    <w:rsid w:val="00643A5C"/>
    <w:rsid w:val="00643E97"/>
    <w:rsid w:val="00644EB0"/>
    <w:rsid w:val="00652B5C"/>
    <w:rsid w:val="0065383C"/>
    <w:rsid w:val="00663A12"/>
    <w:rsid w:val="00663ADC"/>
    <w:rsid w:val="00663B49"/>
    <w:rsid w:val="0066409A"/>
    <w:rsid w:val="006641A0"/>
    <w:rsid w:val="0066438C"/>
    <w:rsid w:val="00671246"/>
    <w:rsid w:val="00674949"/>
    <w:rsid w:val="0067626F"/>
    <w:rsid w:val="00676576"/>
    <w:rsid w:val="00677529"/>
    <w:rsid w:val="00684B2C"/>
    <w:rsid w:val="0068617F"/>
    <w:rsid w:val="00686B23"/>
    <w:rsid w:val="00692BBE"/>
    <w:rsid w:val="006943D6"/>
    <w:rsid w:val="00695C0E"/>
    <w:rsid w:val="00695E25"/>
    <w:rsid w:val="0069775A"/>
    <w:rsid w:val="00697CD2"/>
    <w:rsid w:val="006A0474"/>
    <w:rsid w:val="006A1975"/>
    <w:rsid w:val="006A19B3"/>
    <w:rsid w:val="006A204C"/>
    <w:rsid w:val="006A30F4"/>
    <w:rsid w:val="006B2D3D"/>
    <w:rsid w:val="006B3EAC"/>
    <w:rsid w:val="006C1ADA"/>
    <w:rsid w:val="006C29B9"/>
    <w:rsid w:val="006C2AA9"/>
    <w:rsid w:val="006C33C7"/>
    <w:rsid w:val="006C4EFD"/>
    <w:rsid w:val="006C5BE6"/>
    <w:rsid w:val="006C6A15"/>
    <w:rsid w:val="006D03C0"/>
    <w:rsid w:val="006D20FE"/>
    <w:rsid w:val="006D3E7A"/>
    <w:rsid w:val="006D4F48"/>
    <w:rsid w:val="006D55B9"/>
    <w:rsid w:val="006E090E"/>
    <w:rsid w:val="006E4924"/>
    <w:rsid w:val="006E5AB5"/>
    <w:rsid w:val="006F095B"/>
    <w:rsid w:val="006F1C8F"/>
    <w:rsid w:val="006F1E04"/>
    <w:rsid w:val="006F2C2D"/>
    <w:rsid w:val="006F492E"/>
    <w:rsid w:val="006F5F02"/>
    <w:rsid w:val="006F6746"/>
    <w:rsid w:val="006F7837"/>
    <w:rsid w:val="006F7ECD"/>
    <w:rsid w:val="00701FAC"/>
    <w:rsid w:val="0070224A"/>
    <w:rsid w:val="00702EC8"/>
    <w:rsid w:val="00703CCA"/>
    <w:rsid w:val="007052EB"/>
    <w:rsid w:val="00706CDD"/>
    <w:rsid w:val="00706F8D"/>
    <w:rsid w:val="0070769A"/>
    <w:rsid w:val="00707F29"/>
    <w:rsid w:val="00715552"/>
    <w:rsid w:val="00715B20"/>
    <w:rsid w:val="00721915"/>
    <w:rsid w:val="007235F8"/>
    <w:rsid w:val="00723CE9"/>
    <w:rsid w:val="007257D8"/>
    <w:rsid w:val="00726175"/>
    <w:rsid w:val="007302F0"/>
    <w:rsid w:val="00736771"/>
    <w:rsid w:val="007369F7"/>
    <w:rsid w:val="00737620"/>
    <w:rsid w:val="00737855"/>
    <w:rsid w:val="00742903"/>
    <w:rsid w:val="00744649"/>
    <w:rsid w:val="00746AF5"/>
    <w:rsid w:val="007512E1"/>
    <w:rsid w:val="00753F0A"/>
    <w:rsid w:val="007546C4"/>
    <w:rsid w:val="00754F5F"/>
    <w:rsid w:val="00754F61"/>
    <w:rsid w:val="00755B38"/>
    <w:rsid w:val="00755D04"/>
    <w:rsid w:val="0075635A"/>
    <w:rsid w:val="00756EE4"/>
    <w:rsid w:val="00757AAE"/>
    <w:rsid w:val="00762B25"/>
    <w:rsid w:val="00763367"/>
    <w:rsid w:val="007732B4"/>
    <w:rsid w:val="00774BF6"/>
    <w:rsid w:val="00777077"/>
    <w:rsid w:val="007811D6"/>
    <w:rsid w:val="00782DEF"/>
    <w:rsid w:val="00791022"/>
    <w:rsid w:val="00793F0E"/>
    <w:rsid w:val="00794298"/>
    <w:rsid w:val="00794997"/>
    <w:rsid w:val="007971ED"/>
    <w:rsid w:val="007A3A17"/>
    <w:rsid w:val="007A3C88"/>
    <w:rsid w:val="007A6518"/>
    <w:rsid w:val="007A6A6D"/>
    <w:rsid w:val="007B0B3F"/>
    <w:rsid w:val="007B1683"/>
    <w:rsid w:val="007B191A"/>
    <w:rsid w:val="007B3B4E"/>
    <w:rsid w:val="007B4FFD"/>
    <w:rsid w:val="007B51A9"/>
    <w:rsid w:val="007B6321"/>
    <w:rsid w:val="007B685E"/>
    <w:rsid w:val="007B7401"/>
    <w:rsid w:val="007C045E"/>
    <w:rsid w:val="007C174A"/>
    <w:rsid w:val="007C3D3F"/>
    <w:rsid w:val="007C57C9"/>
    <w:rsid w:val="007C7814"/>
    <w:rsid w:val="007D215F"/>
    <w:rsid w:val="007D3831"/>
    <w:rsid w:val="007D3BAA"/>
    <w:rsid w:val="007D3C0F"/>
    <w:rsid w:val="007D4DC7"/>
    <w:rsid w:val="007D7D27"/>
    <w:rsid w:val="007E2253"/>
    <w:rsid w:val="007E3BDB"/>
    <w:rsid w:val="007E3D83"/>
    <w:rsid w:val="007E6BCF"/>
    <w:rsid w:val="007E715A"/>
    <w:rsid w:val="007F0A26"/>
    <w:rsid w:val="007F186B"/>
    <w:rsid w:val="007F2788"/>
    <w:rsid w:val="007F2F0E"/>
    <w:rsid w:val="007F31EF"/>
    <w:rsid w:val="007F4C73"/>
    <w:rsid w:val="007F530B"/>
    <w:rsid w:val="00800F74"/>
    <w:rsid w:val="008103F8"/>
    <w:rsid w:val="00811740"/>
    <w:rsid w:val="00811C6B"/>
    <w:rsid w:val="0081631E"/>
    <w:rsid w:val="0081686B"/>
    <w:rsid w:val="0081731E"/>
    <w:rsid w:val="00821F7B"/>
    <w:rsid w:val="00822188"/>
    <w:rsid w:val="008229A6"/>
    <w:rsid w:val="00822A5B"/>
    <w:rsid w:val="00822B76"/>
    <w:rsid w:val="008232D4"/>
    <w:rsid w:val="0082386D"/>
    <w:rsid w:val="0082522B"/>
    <w:rsid w:val="008260DD"/>
    <w:rsid w:val="008300E9"/>
    <w:rsid w:val="0083027E"/>
    <w:rsid w:val="00830F18"/>
    <w:rsid w:val="00830F6C"/>
    <w:rsid w:val="00830FF5"/>
    <w:rsid w:val="008317B5"/>
    <w:rsid w:val="00832552"/>
    <w:rsid w:val="008332CD"/>
    <w:rsid w:val="0083606B"/>
    <w:rsid w:val="00840AF1"/>
    <w:rsid w:val="008415C0"/>
    <w:rsid w:val="00843FCA"/>
    <w:rsid w:val="0084500B"/>
    <w:rsid w:val="00845AD3"/>
    <w:rsid w:val="008471F0"/>
    <w:rsid w:val="00850DC3"/>
    <w:rsid w:val="00851B3D"/>
    <w:rsid w:val="00854371"/>
    <w:rsid w:val="00855232"/>
    <w:rsid w:val="00861C48"/>
    <w:rsid w:val="0086232B"/>
    <w:rsid w:val="0086378B"/>
    <w:rsid w:val="00870141"/>
    <w:rsid w:val="00874DDD"/>
    <w:rsid w:val="00875918"/>
    <w:rsid w:val="00876AA0"/>
    <w:rsid w:val="00876D59"/>
    <w:rsid w:val="008777ED"/>
    <w:rsid w:val="00880F50"/>
    <w:rsid w:val="0088220D"/>
    <w:rsid w:val="00883833"/>
    <w:rsid w:val="00884BCE"/>
    <w:rsid w:val="00886D76"/>
    <w:rsid w:val="00887104"/>
    <w:rsid w:val="00890CFC"/>
    <w:rsid w:val="00891DB2"/>
    <w:rsid w:val="00893326"/>
    <w:rsid w:val="008954B0"/>
    <w:rsid w:val="008964B6"/>
    <w:rsid w:val="00897D1E"/>
    <w:rsid w:val="008A04F3"/>
    <w:rsid w:val="008A1A99"/>
    <w:rsid w:val="008A3783"/>
    <w:rsid w:val="008A40A0"/>
    <w:rsid w:val="008A4CC3"/>
    <w:rsid w:val="008A5FC4"/>
    <w:rsid w:val="008B056C"/>
    <w:rsid w:val="008B0B5F"/>
    <w:rsid w:val="008B335A"/>
    <w:rsid w:val="008B58A5"/>
    <w:rsid w:val="008C0203"/>
    <w:rsid w:val="008C0DF3"/>
    <w:rsid w:val="008C1038"/>
    <w:rsid w:val="008C1B12"/>
    <w:rsid w:val="008C45B7"/>
    <w:rsid w:val="008C4AFA"/>
    <w:rsid w:val="008C6D0B"/>
    <w:rsid w:val="008D0348"/>
    <w:rsid w:val="008D0BC5"/>
    <w:rsid w:val="008D3020"/>
    <w:rsid w:val="008D31D1"/>
    <w:rsid w:val="008D3E6B"/>
    <w:rsid w:val="008D4758"/>
    <w:rsid w:val="008D5659"/>
    <w:rsid w:val="008D618E"/>
    <w:rsid w:val="008D6E2E"/>
    <w:rsid w:val="008E0EF1"/>
    <w:rsid w:val="008E118E"/>
    <w:rsid w:val="008E2DF1"/>
    <w:rsid w:val="008E396E"/>
    <w:rsid w:val="008E702C"/>
    <w:rsid w:val="008E758B"/>
    <w:rsid w:val="008F37EE"/>
    <w:rsid w:val="008F5882"/>
    <w:rsid w:val="008F5EF3"/>
    <w:rsid w:val="008F628D"/>
    <w:rsid w:val="008F6F91"/>
    <w:rsid w:val="00900056"/>
    <w:rsid w:val="00901640"/>
    <w:rsid w:val="00902A6E"/>
    <w:rsid w:val="00905701"/>
    <w:rsid w:val="009068E5"/>
    <w:rsid w:val="00906BCB"/>
    <w:rsid w:val="0091195A"/>
    <w:rsid w:val="009150DA"/>
    <w:rsid w:val="009152FC"/>
    <w:rsid w:val="009168E2"/>
    <w:rsid w:val="00926A97"/>
    <w:rsid w:val="00930429"/>
    <w:rsid w:val="00930720"/>
    <w:rsid w:val="009311BD"/>
    <w:rsid w:val="009318E1"/>
    <w:rsid w:val="00932396"/>
    <w:rsid w:val="00933B09"/>
    <w:rsid w:val="00934E62"/>
    <w:rsid w:val="009357E9"/>
    <w:rsid w:val="00937EF1"/>
    <w:rsid w:val="009403E1"/>
    <w:rsid w:val="0094491A"/>
    <w:rsid w:val="00945B0B"/>
    <w:rsid w:val="0095007A"/>
    <w:rsid w:val="00950CC3"/>
    <w:rsid w:val="0095465B"/>
    <w:rsid w:val="00956231"/>
    <w:rsid w:val="00956580"/>
    <w:rsid w:val="00960A44"/>
    <w:rsid w:val="00960D03"/>
    <w:rsid w:val="0096227E"/>
    <w:rsid w:val="00962BB7"/>
    <w:rsid w:val="00963537"/>
    <w:rsid w:val="0096387A"/>
    <w:rsid w:val="00964333"/>
    <w:rsid w:val="00965D90"/>
    <w:rsid w:val="00966244"/>
    <w:rsid w:val="009739B8"/>
    <w:rsid w:val="00975B19"/>
    <w:rsid w:val="00976774"/>
    <w:rsid w:val="009773A6"/>
    <w:rsid w:val="00977AA4"/>
    <w:rsid w:val="009800A4"/>
    <w:rsid w:val="00980980"/>
    <w:rsid w:val="009813A4"/>
    <w:rsid w:val="00982D05"/>
    <w:rsid w:val="009841DC"/>
    <w:rsid w:val="00990C3D"/>
    <w:rsid w:val="00996AF7"/>
    <w:rsid w:val="009A15BC"/>
    <w:rsid w:val="009A586A"/>
    <w:rsid w:val="009A58B7"/>
    <w:rsid w:val="009A6283"/>
    <w:rsid w:val="009A68FC"/>
    <w:rsid w:val="009A7B7C"/>
    <w:rsid w:val="009B3B21"/>
    <w:rsid w:val="009B4E9D"/>
    <w:rsid w:val="009B5578"/>
    <w:rsid w:val="009C07A5"/>
    <w:rsid w:val="009C0E67"/>
    <w:rsid w:val="009C27AF"/>
    <w:rsid w:val="009C41EA"/>
    <w:rsid w:val="009C4336"/>
    <w:rsid w:val="009C7448"/>
    <w:rsid w:val="009D1612"/>
    <w:rsid w:val="009D1DF5"/>
    <w:rsid w:val="009D2061"/>
    <w:rsid w:val="009D70CF"/>
    <w:rsid w:val="009D78A8"/>
    <w:rsid w:val="009E23DF"/>
    <w:rsid w:val="009E5B84"/>
    <w:rsid w:val="009E6796"/>
    <w:rsid w:val="009F0B7D"/>
    <w:rsid w:val="009F16FB"/>
    <w:rsid w:val="009F351B"/>
    <w:rsid w:val="009F44F3"/>
    <w:rsid w:val="009F45FF"/>
    <w:rsid w:val="009F6896"/>
    <w:rsid w:val="00A00ECC"/>
    <w:rsid w:val="00A01036"/>
    <w:rsid w:val="00A025C9"/>
    <w:rsid w:val="00A0272B"/>
    <w:rsid w:val="00A03B6C"/>
    <w:rsid w:val="00A05FF4"/>
    <w:rsid w:val="00A10047"/>
    <w:rsid w:val="00A11B9C"/>
    <w:rsid w:val="00A12E1E"/>
    <w:rsid w:val="00A13B5A"/>
    <w:rsid w:val="00A13C09"/>
    <w:rsid w:val="00A14DC3"/>
    <w:rsid w:val="00A1746D"/>
    <w:rsid w:val="00A20C5C"/>
    <w:rsid w:val="00A22188"/>
    <w:rsid w:val="00A22E97"/>
    <w:rsid w:val="00A2394E"/>
    <w:rsid w:val="00A24C9A"/>
    <w:rsid w:val="00A24EED"/>
    <w:rsid w:val="00A25A46"/>
    <w:rsid w:val="00A275DE"/>
    <w:rsid w:val="00A326E1"/>
    <w:rsid w:val="00A32DA3"/>
    <w:rsid w:val="00A34B4E"/>
    <w:rsid w:val="00A34E5D"/>
    <w:rsid w:val="00A35635"/>
    <w:rsid w:val="00A4012B"/>
    <w:rsid w:val="00A458BF"/>
    <w:rsid w:val="00A50847"/>
    <w:rsid w:val="00A50B8E"/>
    <w:rsid w:val="00A510F0"/>
    <w:rsid w:val="00A53179"/>
    <w:rsid w:val="00A53BB6"/>
    <w:rsid w:val="00A53F9B"/>
    <w:rsid w:val="00A547E4"/>
    <w:rsid w:val="00A55BA4"/>
    <w:rsid w:val="00A55BA8"/>
    <w:rsid w:val="00A55CEC"/>
    <w:rsid w:val="00A56329"/>
    <w:rsid w:val="00A5676A"/>
    <w:rsid w:val="00A60CD4"/>
    <w:rsid w:val="00A66539"/>
    <w:rsid w:val="00A7071A"/>
    <w:rsid w:val="00A717A1"/>
    <w:rsid w:val="00A72097"/>
    <w:rsid w:val="00A73656"/>
    <w:rsid w:val="00A7475A"/>
    <w:rsid w:val="00A7602D"/>
    <w:rsid w:val="00A76A67"/>
    <w:rsid w:val="00A85A7F"/>
    <w:rsid w:val="00A9269B"/>
    <w:rsid w:val="00A93269"/>
    <w:rsid w:val="00A93A8F"/>
    <w:rsid w:val="00A945D3"/>
    <w:rsid w:val="00A95B1C"/>
    <w:rsid w:val="00A970ED"/>
    <w:rsid w:val="00A97D19"/>
    <w:rsid w:val="00AA0124"/>
    <w:rsid w:val="00AA09FD"/>
    <w:rsid w:val="00AA1B75"/>
    <w:rsid w:val="00AA5C4C"/>
    <w:rsid w:val="00AA6DD5"/>
    <w:rsid w:val="00AA6F62"/>
    <w:rsid w:val="00AA76FD"/>
    <w:rsid w:val="00AA7928"/>
    <w:rsid w:val="00AB1783"/>
    <w:rsid w:val="00AB49F1"/>
    <w:rsid w:val="00AB643E"/>
    <w:rsid w:val="00AB693C"/>
    <w:rsid w:val="00AB71B2"/>
    <w:rsid w:val="00AB7D1B"/>
    <w:rsid w:val="00AC06FA"/>
    <w:rsid w:val="00AC1B25"/>
    <w:rsid w:val="00AC2211"/>
    <w:rsid w:val="00AC2E04"/>
    <w:rsid w:val="00AC3174"/>
    <w:rsid w:val="00AC339E"/>
    <w:rsid w:val="00AC4D4B"/>
    <w:rsid w:val="00AC5BF2"/>
    <w:rsid w:val="00AC67D3"/>
    <w:rsid w:val="00AD2063"/>
    <w:rsid w:val="00AD3387"/>
    <w:rsid w:val="00AD3448"/>
    <w:rsid w:val="00AD56C0"/>
    <w:rsid w:val="00AD7277"/>
    <w:rsid w:val="00AE1564"/>
    <w:rsid w:val="00AE1CBF"/>
    <w:rsid w:val="00AE3ED3"/>
    <w:rsid w:val="00AE5762"/>
    <w:rsid w:val="00AE67A2"/>
    <w:rsid w:val="00AE7B8E"/>
    <w:rsid w:val="00AF1D0E"/>
    <w:rsid w:val="00AF4553"/>
    <w:rsid w:val="00AF4BF0"/>
    <w:rsid w:val="00AF6F8D"/>
    <w:rsid w:val="00B018CA"/>
    <w:rsid w:val="00B04B9F"/>
    <w:rsid w:val="00B05AE0"/>
    <w:rsid w:val="00B10296"/>
    <w:rsid w:val="00B12796"/>
    <w:rsid w:val="00B146B8"/>
    <w:rsid w:val="00B16FAB"/>
    <w:rsid w:val="00B17B53"/>
    <w:rsid w:val="00B20A52"/>
    <w:rsid w:val="00B237D2"/>
    <w:rsid w:val="00B24AD0"/>
    <w:rsid w:val="00B24EE2"/>
    <w:rsid w:val="00B27215"/>
    <w:rsid w:val="00B27F4A"/>
    <w:rsid w:val="00B30BBD"/>
    <w:rsid w:val="00B33BB6"/>
    <w:rsid w:val="00B34DEC"/>
    <w:rsid w:val="00B358B2"/>
    <w:rsid w:val="00B35FA6"/>
    <w:rsid w:val="00B37A47"/>
    <w:rsid w:val="00B4022B"/>
    <w:rsid w:val="00B40385"/>
    <w:rsid w:val="00B40885"/>
    <w:rsid w:val="00B421E2"/>
    <w:rsid w:val="00B504A4"/>
    <w:rsid w:val="00B558DB"/>
    <w:rsid w:val="00B55B3C"/>
    <w:rsid w:val="00B55BB2"/>
    <w:rsid w:val="00B56291"/>
    <w:rsid w:val="00B563A6"/>
    <w:rsid w:val="00B63FA3"/>
    <w:rsid w:val="00B7031E"/>
    <w:rsid w:val="00B70884"/>
    <w:rsid w:val="00B7161B"/>
    <w:rsid w:val="00B7473C"/>
    <w:rsid w:val="00B75A7E"/>
    <w:rsid w:val="00B75C7E"/>
    <w:rsid w:val="00B76D11"/>
    <w:rsid w:val="00B76E5F"/>
    <w:rsid w:val="00B80312"/>
    <w:rsid w:val="00B817D6"/>
    <w:rsid w:val="00B82CA6"/>
    <w:rsid w:val="00B82F43"/>
    <w:rsid w:val="00B83EFF"/>
    <w:rsid w:val="00B8519E"/>
    <w:rsid w:val="00B8556B"/>
    <w:rsid w:val="00B85D6E"/>
    <w:rsid w:val="00B860E0"/>
    <w:rsid w:val="00B870B6"/>
    <w:rsid w:val="00B90680"/>
    <w:rsid w:val="00B9708F"/>
    <w:rsid w:val="00B97696"/>
    <w:rsid w:val="00B97AF0"/>
    <w:rsid w:val="00BA174E"/>
    <w:rsid w:val="00BB145F"/>
    <w:rsid w:val="00BB2FFB"/>
    <w:rsid w:val="00BB3208"/>
    <w:rsid w:val="00BB535F"/>
    <w:rsid w:val="00BB6A34"/>
    <w:rsid w:val="00BC1244"/>
    <w:rsid w:val="00BC3403"/>
    <w:rsid w:val="00BC55B3"/>
    <w:rsid w:val="00BC5A24"/>
    <w:rsid w:val="00BC7BE4"/>
    <w:rsid w:val="00BD03E9"/>
    <w:rsid w:val="00BD167C"/>
    <w:rsid w:val="00BD1DF7"/>
    <w:rsid w:val="00BD41DF"/>
    <w:rsid w:val="00BE00D0"/>
    <w:rsid w:val="00BE011D"/>
    <w:rsid w:val="00BE148A"/>
    <w:rsid w:val="00BE1E21"/>
    <w:rsid w:val="00BE1EBB"/>
    <w:rsid w:val="00BE360E"/>
    <w:rsid w:val="00BE461B"/>
    <w:rsid w:val="00BE5E1B"/>
    <w:rsid w:val="00BE795A"/>
    <w:rsid w:val="00BF0E80"/>
    <w:rsid w:val="00BF2431"/>
    <w:rsid w:val="00BF291E"/>
    <w:rsid w:val="00BF2EEC"/>
    <w:rsid w:val="00BF3C56"/>
    <w:rsid w:val="00BF735B"/>
    <w:rsid w:val="00BF7974"/>
    <w:rsid w:val="00C03CBE"/>
    <w:rsid w:val="00C05132"/>
    <w:rsid w:val="00C0678C"/>
    <w:rsid w:val="00C06E76"/>
    <w:rsid w:val="00C0716D"/>
    <w:rsid w:val="00C11F74"/>
    <w:rsid w:val="00C144C5"/>
    <w:rsid w:val="00C14F2A"/>
    <w:rsid w:val="00C15787"/>
    <w:rsid w:val="00C20C16"/>
    <w:rsid w:val="00C2195C"/>
    <w:rsid w:val="00C248B8"/>
    <w:rsid w:val="00C25E51"/>
    <w:rsid w:val="00C30A70"/>
    <w:rsid w:val="00C32DEE"/>
    <w:rsid w:val="00C33534"/>
    <w:rsid w:val="00C341F3"/>
    <w:rsid w:val="00C376F0"/>
    <w:rsid w:val="00C40237"/>
    <w:rsid w:val="00C427EE"/>
    <w:rsid w:val="00C43308"/>
    <w:rsid w:val="00C44574"/>
    <w:rsid w:val="00C446E2"/>
    <w:rsid w:val="00C45FFF"/>
    <w:rsid w:val="00C462AA"/>
    <w:rsid w:val="00C46B48"/>
    <w:rsid w:val="00C477BB"/>
    <w:rsid w:val="00C47E8A"/>
    <w:rsid w:val="00C5031C"/>
    <w:rsid w:val="00C51722"/>
    <w:rsid w:val="00C5685D"/>
    <w:rsid w:val="00C6058A"/>
    <w:rsid w:val="00C6331C"/>
    <w:rsid w:val="00C63F10"/>
    <w:rsid w:val="00C6444F"/>
    <w:rsid w:val="00C658A0"/>
    <w:rsid w:val="00C65C0A"/>
    <w:rsid w:val="00C71130"/>
    <w:rsid w:val="00C72150"/>
    <w:rsid w:val="00C75B9D"/>
    <w:rsid w:val="00C766C1"/>
    <w:rsid w:val="00C76F17"/>
    <w:rsid w:val="00C777EF"/>
    <w:rsid w:val="00C82327"/>
    <w:rsid w:val="00C916F8"/>
    <w:rsid w:val="00C94504"/>
    <w:rsid w:val="00C955F8"/>
    <w:rsid w:val="00C96F0C"/>
    <w:rsid w:val="00C96F22"/>
    <w:rsid w:val="00CA1A75"/>
    <w:rsid w:val="00CA1BAB"/>
    <w:rsid w:val="00CA3898"/>
    <w:rsid w:val="00CA6159"/>
    <w:rsid w:val="00CA6DDB"/>
    <w:rsid w:val="00CB0970"/>
    <w:rsid w:val="00CB1557"/>
    <w:rsid w:val="00CB2236"/>
    <w:rsid w:val="00CB3458"/>
    <w:rsid w:val="00CB38D0"/>
    <w:rsid w:val="00CB5A38"/>
    <w:rsid w:val="00CC0EB3"/>
    <w:rsid w:val="00CC1EFA"/>
    <w:rsid w:val="00CC24C3"/>
    <w:rsid w:val="00CC2F05"/>
    <w:rsid w:val="00CC50CA"/>
    <w:rsid w:val="00CC5C6A"/>
    <w:rsid w:val="00CC5C8C"/>
    <w:rsid w:val="00CC64A1"/>
    <w:rsid w:val="00CD0286"/>
    <w:rsid w:val="00CD02A8"/>
    <w:rsid w:val="00CD0A50"/>
    <w:rsid w:val="00CD0C6F"/>
    <w:rsid w:val="00CD1798"/>
    <w:rsid w:val="00CD3323"/>
    <w:rsid w:val="00CD5E28"/>
    <w:rsid w:val="00CD6AA0"/>
    <w:rsid w:val="00CD6D0E"/>
    <w:rsid w:val="00CE124C"/>
    <w:rsid w:val="00CE189D"/>
    <w:rsid w:val="00CE5458"/>
    <w:rsid w:val="00CE5463"/>
    <w:rsid w:val="00CE63F6"/>
    <w:rsid w:val="00CE7E4B"/>
    <w:rsid w:val="00CF2D11"/>
    <w:rsid w:val="00CF2F42"/>
    <w:rsid w:val="00CF5FCD"/>
    <w:rsid w:val="00D0225B"/>
    <w:rsid w:val="00D052B0"/>
    <w:rsid w:val="00D05A54"/>
    <w:rsid w:val="00D05C84"/>
    <w:rsid w:val="00D114C6"/>
    <w:rsid w:val="00D139E9"/>
    <w:rsid w:val="00D14065"/>
    <w:rsid w:val="00D17644"/>
    <w:rsid w:val="00D20F0C"/>
    <w:rsid w:val="00D21023"/>
    <w:rsid w:val="00D21A5E"/>
    <w:rsid w:val="00D236AA"/>
    <w:rsid w:val="00D23D46"/>
    <w:rsid w:val="00D270B7"/>
    <w:rsid w:val="00D27FCE"/>
    <w:rsid w:val="00D306E2"/>
    <w:rsid w:val="00D30835"/>
    <w:rsid w:val="00D3136A"/>
    <w:rsid w:val="00D31C1A"/>
    <w:rsid w:val="00D3453C"/>
    <w:rsid w:val="00D351EB"/>
    <w:rsid w:val="00D37607"/>
    <w:rsid w:val="00D40969"/>
    <w:rsid w:val="00D40F03"/>
    <w:rsid w:val="00D41132"/>
    <w:rsid w:val="00D4152C"/>
    <w:rsid w:val="00D42BC7"/>
    <w:rsid w:val="00D435E7"/>
    <w:rsid w:val="00D445E8"/>
    <w:rsid w:val="00D44DCD"/>
    <w:rsid w:val="00D47931"/>
    <w:rsid w:val="00D47A33"/>
    <w:rsid w:val="00D47BB0"/>
    <w:rsid w:val="00D47D45"/>
    <w:rsid w:val="00D51B39"/>
    <w:rsid w:val="00D527F1"/>
    <w:rsid w:val="00D54E6F"/>
    <w:rsid w:val="00D550C5"/>
    <w:rsid w:val="00D55E78"/>
    <w:rsid w:val="00D56A39"/>
    <w:rsid w:val="00D57392"/>
    <w:rsid w:val="00D578AA"/>
    <w:rsid w:val="00D62C03"/>
    <w:rsid w:val="00D6647C"/>
    <w:rsid w:val="00D66CE7"/>
    <w:rsid w:val="00D727C9"/>
    <w:rsid w:val="00D734D5"/>
    <w:rsid w:val="00D74E5D"/>
    <w:rsid w:val="00D7606E"/>
    <w:rsid w:val="00D76AB1"/>
    <w:rsid w:val="00D77186"/>
    <w:rsid w:val="00D77427"/>
    <w:rsid w:val="00D77AC8"/>
    <w:rsid w:val="00D8157C"/>
    <w:rsid w:val="00D87F75"/>
    <w:rsid w:val="00D90C87"/>
    <w:rsid w:val="00D91744"/>
    <w:rsid w:val="00D93106"/>
    <w:rsid w:val="00DA2B79"/>
    <w:rsid w:val="00DA539D"/>
    <w:rsid w:val="00DA5C50"/>
    <w:rsid w:val="00DA6141"/>
    <w:rsid w:val="00DA62D3"/>
    <w:rsid w:val="00DA6BA0"/>
    <w:rsid w:val="00DA7492"/>
    <w:rsid w:val="00DB13BC"/>
    <w:rsid w:val="00DB1952"/>
    <w:rsid w:val="00DB1C82"/>
    <w:rsid w:val="00DB368A"/>
    <w:rsid w:val="00DB3DBB"/>
    <w:rsid w:val="00DB3EE2"/>
    <w:rsid w:val="00DB6D23"/>
    <w:rsid w:val="00DB7B59"/>
    <w:rsid w:val="00DC0035"/>
    <w:rsid w:val="00DC1F8C"/>
    <w:rsid w:val="00DC226E"/>
    <w:rsid w:val="00DC3F24"/>
    <w:rsid w:val="00DC46B8"/>
    <w:rsid w:val="00DC53B5"/>
    <w:rsid w:val="00DC7219"/>
    <w:rsid w:val="00DD1515"/>
    <w:rsid w:val="00DD1FAF"/>
    <w:rsid w:val="00DD2225"/>
    <w:rsid w:val="00DD2AAF"/>
    <w:rsid w:val="00DD3EC5"/>
    <w:rsid w:val="00DD400B"/>
    <w:rsid w:val="00DD4885"/>
    <w:rsid w:val="00DD497F"/>
    <w:rsid w:val="00DD52A9"/>
    <w:rsid w:val="00DD5F05"/>
    <w:rsid w:val="00DD7C32"/>
    <w:rsid w:val="00DE2148"/>
    <w:rsid w:val="00DE2307"/>
    <w:rsid w:val="00DF1CD1"/>
    <w:rsid w:val="00DF2466"/>
    <w:rsid w:val="00E11480"/>
    <w:rsid w:val="00E1217E"/>
    <w:rsid w:val="00E12A5D"/>
    <w:rsid w:val="00E130BE"/>
    <w:rsid w:val="00E140D6"/>
    <w:rsid w:val="00E1680A"/>
    <w:rsid w:val="00E16EDB"/>
    <w:rsid w:val="00E1775F"/>
    <w:rsid w:val="00E177EF"/>
    <w:rsid w:val="00E17ED9"/>
    <w:rsid w:val="00E20276"/>
    <w:rsid w:val="00E21A9E"/>
    <w:rsid w:val="00E23925"/>
    <w:rsid w:val="00E23FB3"/>
    <w:rsid w:val="00E26809"/>
    <w:rsid w:val="00E26AE4"/>
    <w:rsid w:val="00E302AB"/>
    <w:rsid w:val="00E325C4"/>
    <w:rsid w:val="00E32D46"/>
    <w:rsid w:val="00E360F5"/>
    <w:rsid w:val="00E367B3"/>
    <w:rsid w:val="00E36D18"/>
    <w:rsid w:val="00E41099"/>
    <w:rsid w:val="00E46684"/>
    <w:rsid w:val="00E467AC"/>
    <w:rsid w:val="00E5221E"/>
    <w:rsid w:val="00E5280E"/>
    <w:rsid w:val="00E53C1E"/>
    <w:rsid w:val="00E54F8B"/>
    <w:rsid w:val="00E61263"/>
    <w:rsid w:val="00E647C1"/>
    <w:rsid w:val="00E65BAF"/>
    <w:rsid w:val="00E76938"/>
    <w:rsid w:val="00E81518"/>
    <w:rsid w:val="00E8207D"/>
    <w:rsid w:val="00E83123"/>
    <w:rsid w:val="00E83850"/>
    <w:rsid w:val="00E83E3A"/>
    <w:rsid w:val="00E85F4E"/>
    <w:rsid w:val="00E87264"/>
    <w:rsid w:val="00E90FA0"/>
    <w:rsid w:val="00E916AA"/>
    <w:rsid w:val="00E94199"/>
    <w:rsid w:val="00E97BB0"/>
    <w:rsid w:val="00EA3DB5"/>
    <w:rsid w:val="00EA6161"/>
    <w:rsid w:val="00EA6642"/>
    <w:rsid w:val="00EB29B5"/>
    <w:rsid w:val="00EB2B17"/>
    <w:rsid w:val="00EB2CC2"/>
    <w:rsid w:val="00EB48B9"/>
    <w:rsid w:val="00EB513D"/>
    <w:rsid w:val="00EC00E9"/>
    <w:rsid w:val="00EC1153"/>
    <w:rsid w:val="00EC1689"/>
    <w:rsid w:val="00EC2AB5"/>
    <w:rsid w:val="00EC5ACF"/>
    <w:rsid w:val="00EC5DF3"/>
    <w:rsid w:val="00EC63B9"/>
    <w:rsid w:val="00EC7667"/>
    <w:rsid w:val="00ED317A"/>
    <w:rsid w:val="00ED475A"/>
    <w:rsid w:val="00ED5E1A"/>
    <w:rsid w:val="00ED6E0D"/>
    <w:rsid w:val="00EE0661"/>
    <w:rsid w:val="00EE0665"/>
    <w:rsid w:val="00EE0CF1"/>
    <w:rsid w:val="00EE150A"/>
    <w:rsid w:val="00EF0CD5"/>
    <w:rsid w:val="00EF1482"/>
    <w:rsid w:val="00EF2A3B"/>
    <w:rsid w:val="00EF317F"/>
    <w:rsid w:val="00EF38D8"/>
    <w:rsid w:val="00EF4954"/>
    <w:rsid w:val="00EF4B63"/>
    <w:rsid w:val="00EF4F9F"/>
    <w:rsid w:val="00EF4FF9"/>
    <w:rsid w:val="00EF6EC3"/>
    <w:rsid w:val="00F0024F"/>
    <w:rsid w:val="00F01ADD"/>
    <w:rsid w:val="00F02AF5"/>
    <w:rsid w:val="00F03594"/>
    <w:rsid w:val="00F0415C"/>
    <w:rsid w:val="00F04206"/>
    <w:rsid w:val="00F0472E"/>
    <w:rsid w:val="00F05130"/>
    <w:rsid w:val="00F06305"/>
    <w:rsid w:val="00F076B8"/>
    <w:rsid w:val="00F07FA6"/>
    <w:rsid w:val="00F11F2A"/>
    <w:rsid w:val="00F12074"/>
    <w:rsid w:val="00F1707B"/>
    <w:rsid w:val="00F204CE"/>
    <w:rsid w:val="00F2064A"/>
    <w:rsid w:val="00F2121D"/>
    <w:rsid w:val="00F22EA1"/>
    <w:rsid w:val="00F242E1"/>
    <w:rsid w:val="00F24428"/>
    <w:rsid w:val="00F26B69"/>
    <w:rsid w:val="00F27620"/>
    <w:rsid w:val="00F27BD3"/>
    <w:rsid w:val="00F3201A"/>
    <w:rsid w:val="00F32885"/>
    <w:rsid w:val="00F348D1"/>
    <w:rsid w:val="00F35BD2"/>
    <w:rsid w:val="00F41FBC"/>
    <w:rsid w:val="00F45EC2"/>
    <w:rsid w:val="00F469CD"/>
    <w:rsid w:val="00F47973"/>
    <w:rsid w:val="00F47FD9"/>
    <w:rsid w:val="00F51B49"/>
    <w:rsid w:val="00F53146"/>
    <w:rsid w:val="00F54A01"/>
    <w:rsid w:val="00F55F57"/>
    <w:rsid w:val="00F561C0"/>
    <w:rsid w:val="00F56672"/>
    <w:rsid w:val="00F615BD"/>
    <w:rsid w:val="00F61883"/>
    <w:rsid w:val="00F61CCE"/>
    <w:rsid w:val="00F61F06"/>
    <w:rsid w:val="00F62D89"/>
    <w:rsid w:val="00F62EF0"/>
    <w:rsid w:val="00F6355D"/>
    <w:rsid w:val="00F6546F"/>
    <w:rsid w:val="00F66711"/>
    <w:rsid w:val="00F6708D"/>
    <w:rsid w:val="00F72019"/>
    <w:rsid w:val="00F81C16"/>
    <w:rsid w:val="00F839CE"/>
    <w:rsid w:val="00F84924"/>
    <w:rsid w:val="00F84A29"/>
    <w:rsid w:val="00F86350"/>
    <w:rsid w:val="00F864AD"/>
    <w:rsid w:val="00F86E0D"/>
    <w:rsid w:val="00F87E76"/>
    <w:rsid w:val="00F90AF7"/>
    <w:rsid w:val="00F9180B"/>
    <w:rsid w:val="00F92271"/>
    <w:rsid w:val="00F9257D"/>
    <w:rsid w:val="00F93201"/>
    <w:rsid w:val="00F93D7F"/>
    <w:rsid w:val="00F9642E"/>
    <w:rsid w:val="00FB1D04"/>
    <w:rsid w:val="00FB2B09"/>
    <w:rsid w:val="00FB53FF"/>
    <w:rsid w:val="00FC030E"/>
    <w:rsid w:val="00FC4608"/>
    <w:rsid w:val="00FC487B"/>
    <w:rsid w:val="00FC6F70"/>
    <w:rsid w:val="00FC791E"/>
    <w:rsid w:val="00FD0388"/>
    <w:rsid w:val="00FD0426"/>
    <w:rsid w:val="00FD14B2"/>
    <w:rsid w:val="00FD1C1D"/>
    <w:rsid w:val="00FD3FC8"/>
    <w:rsid w:val="00FD455A"/>
    <w:rsid w:val="00FD46AB"/>
    <w:rsid w:val="00FE06F9"/>
    <w:rsid w:val="00FE0796"/>
    <w:rsid w:val="00FE3AC8"/>
    <w:rsid w:val="00FE528E"/>
    <w:rsid w:val="00FE56C3"/>
    <w:rsid w:val="00FF199A"/>
    <w:rsid w:val="00FF2AE9"/>
    <w:rsid w:val="00FF3C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D559F1"/>
  <w15:chartTrackingRefBased/>
  <w15:docId w15:val="{74C4FFF5-6A8D-4898-AE9C-ADDFB2D92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74949"/>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560986"/>
    <w:pPr>
      <w:keepNext/>
      <w:spacing w:before="240" w:after="60"/>
      <w:outlineLvl w:val="0"/>
    </w:pPr>
    <w:rPr>
      <w:rFonts w:ascii="Arial" w:hAnsi="Arial" w:cs="Arial"/>
      <w:b/>
      <w:bCs/>
      <w:kern w:val="32"/>
      <w:sz w:val="32"/>
      <w:szCs w:val="32"/>
      <w:lang w:val="uk-UA"/>
    </w:rPr>
  </w:style>
  <w:style w:type="paragraph" w:styleId="2">
    <w:name w:val="heading 2"/>
    <w:basedOn w:val="a"/>
    <w:next w:val="a"/>
    <w:link w:val="20"/>
    <w:uiPriority w:val="9"/>
    <w:semiHidden/>
    <w:unhideWhenUsed/>
    <w:qFormat/>
    <w:rsid w:val="00493EF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215F8D"/>
    <w:pPr>
      <w:keepNext/>
      <w:keepLines/>
      <w:spacing w:before="40" w:line="259" w:lineRule="auto"/>
      <w:outlineLvl w:val="2"/>
    </w:pPr>
    <w:rPr>
      <w:rFonts w:asciiTheme="majorHAnsi" w:eastAsiaTheme="majorEastAsia" w:hAnsiTheme="majorHAnsi" w:cstheme="majorBidi"/>
      <w:color w:val="1F4D78" w:themeColor="accent1" w:themeShade="7F"/>
      <w:lang w:val="uk-UA" w:eastAsia="en-US"/>
    </w:rPr>
  </w:style>
  <w:style w:type="paragraph" w:styleId="4">
    <w:name w:val="heading 4"/>
    <w:basedOn w:val="a"/>
    <w:next w:val="a"/>
    <w:link w:val="40"/>
    <w:uiPriority w:val="9"/>
    <w:unhideWhenUsed/>
    <w:qFormat/>
    <w:rsid w:val="00E26809"/>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0E33AB"/>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0E33AB"/>
    <w:pPr>
      <w:keepNext/>
      <w:keepLines/>
      <w:spacing w:before="4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60986"/>
    <w:rPr>
      <w:rFonts w:ascii="Arial" w:eastAsia="Times New Roman" w:hAnsi="Arial" w:cs="Arial"/>
      <w:b/>
      <w:bCs/>
      <w:kern w:val="32"/>
      <w:sz w:val="32"/>
      <w:szCs w:val="32"/>
      <w:lang w:eastAsia="ru-RU"/>
    </w:rPr>
  </w:style>
  <w:style w:type="paragraph" w:customStyle="1" w:styleId="Default">
    <w:name w:val="Default"/>
    <w:rsid w:val="00560986"/>
    <w:pPr>
      <w:autoSpaceDE w:val="0"/>
      <w:autoSpaceDN w:val="0"/>
      <w:adjustRightInd w:val="0"/>
      <w:spacing w:after="0" w:line="240" w:lineRule="auto"/>
    </w:pPr>
    <w:rPr>
      <w:rFonts w:ascii="A Garamond" w:eastAsia="Times New Roman" w:hAnsi="A Garamond" w:cs="A Garamond"/>
      <w:color w:val="000000"/>
      <w:sz w:val="24"/>
      <w:szCs w:val="24"/>
      <w:lang w:val="ru-RU" w:eastAsia="ru-RU"/>
    </w:rPr>
  </w:style>
  <w:style w:type="paragraph" w:styleId="a3">
    <w:name w:val="footer"/>
    <w:basedOn w:val="a"/>
    <w:link w:val="a4"/>
    <w:rsid w:val="00560986"/>
    <w:pPr>
      <w:tabs>
        <w:tab w:val="center" w:pos="4677"/>
        <w:tab w:val="right" w:pos="9355"/>
      </w:tabs>
    </w:pPr>
  </w:style>
  <w:style w:type="character" w:customStyle="1" w:styleId="a4">
    <w:name w:val="Нижний колонтитул Знак"/>
    <w:basedOn w:val="a0"/>
    <w:link w:val="a3"/>
    <w:rsid w:val="00560986"/>
    <w:rPr>
      <w:rFonts w:ascii="Times New Roman" w:eastAsia="Times New Roman" w:hAnsi="Times New Roman" w:cs="Times New Roman"/>
      <w:sz w:val="24"/>
      <w:szCs w:val="24"/>
      <w:lang w:val="ru-RU" w:eastAsia="ru-RU"/>
    </w:rPr>
  </w:style>
  <w:style w:type="character" w:styleId="a5">
    <w:name w:val="page number"/>
    <w:basedOn w:val="a0"/>
    <w:rsid w:val="00560986"/>
  </w:style>
  <w:style w:type="paragraph" w:styleId="HTML">
    <w:name w:val="HTML Preformatted"/>
    <w:basedOn w:val="a"/>
    <w:link w:val="HTML0"/>
    <w:uiPriority w:val="99"/>
    <w:unhideWhenUsed/>
    <w:rsid w:val="00F45E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F45EC2"/>
    <w:rPr>
      <w:rFonts w:ascii="Courier New" w:eastAsia="Times New Roman" w:hAnsi="Courier New" w:cs="Courier New"/>
      <w:sz w:val="20"/>
      <w:szCs w:val="20"/>
      <w:lang w:eastAsia="uk-UA"/>
    </w:rPr>
  </w:style>
  <w:style w:type="character" w:customStyle="1" w:styleId="y2iqfc">
    <w:name w:val="y2iqfc"/>
    <w:basedOn w:val="a0"/>
    <w:rsid w:val="00F45EC2"/>
  </w:style>
  <w:style w:type="paragraph" w:styleId="a6">
    <w:name w:val="List Paragraph"/>
    <w:basedOn w:val="a"/>
    <w:uiPriority w:val="34"/>
    <w:qFormat/>
    <w:rsid w:val="00FC6F70"/>
    <w:pPr>
      <w:ind w:left="720"/>
      <w:contextualSpacing/>
    </w:pPr>
  </w:style>
  <w:style w:type="character" w:styleId="a7">
    <w:name w:val="Hyperlink"/>
    <w:basedOn w:val="a0"/>
    <w:uiPriority w:val="99"/>
    <w:unhideWhenUsed/>
    <w:rsid w:val="00721915"/>
    <w:rPr>
      <w:color w:val="0000FF"/>
      <w:u w:val="single"/>
    </w:rPr>
  </w:style>
  <w:style w:type="character" w:customStyle="1" w:styleId="font-medium">
    <w:name w:val="font-medium"/>
    <w:basedOn w:val="a0"/>
    <w:rsid w:val="00721915"/>
  </w:style>
  <w:style w:type="table" w:styleId="a8">
    <w:name w:val="Table Grid"/>
    <w:basedOn w:val="a1"/>
    <w:uiPriority w:val="39"/>
    <w:rsid w:val="00756E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C46B48"/>
    <w:pPr>
      <w:tabs>
        <w:tab w:val="center" w:pos="4819"/>
        <w:tab w:val="right" w:pos="9639"/>
      </w:tabs>
    </w:pPr>
  </w:style>
  <w:style w:type="character" w:customStyle="1" w:styleId="aa">
    <w:name w:val="Верхний колонтитул Знак"/>
    <w:basedOn w:val="a0"/>
    <w:link w:val="a9"/>
    <w:uiPriority w:val="99"/>
    <w:rsid w:val="00C46B48"/>
    <w:rPr>
      <w:rFonts w:ascii="Times New Roman" w:eastAsia="Times New Roman" w:hAnsi="Times New Roman" w:cs="Times New Roman"/>
      <w:sz w:val="24"/>
      <w:szCs w:val="24"/>
      <w:lang w:val="ru-RU" w:eastAsia="ru-RU"/>
    </w:rPr>
  </w:style>
  <w:style w:type="paragraph" w:styleId="ab">
    <w:name w:val="Normal (Web)"/>
    <w:basedOn w:val="a"/>
    <w:uiPriority w:val="99"/>
    <w:rsid w:val="009D1612"/>
    <w:pPr>
      <w:spacing w:before="100" w:beforeAutospacing="1" w:after="100" w:afterAutospacing="1"/>
    </w:pPr>
    <w:rPr>
      <w:lang w:val="uk-UA" w:eastAsia="uk-UA"/>
    </w:rPr>
  </w:style>
  <w:style w:type="character" w:customStyle="1" w:styleId="element-citation">
    <w:name w:val="element-citation"/>
    <w:basedOn w:val="a0"/>
    <w:rsid w:val="00715B20"/>
  </w:style>
  <w:style w:type="character" w:customStyle="1" w:styleId="ref-journal">
    <w:name w:val="ref-journal"/>
    <w:basedOn w:val="a0"/>
    <w:rsid w:val="00715B20"/>
  </w:style>
  <w:style w:type="character" w:customStyle="1" w:styleId="nowrap">
    <w:name w:val="nowrap"/>
    <w:basedOn w:val="a0"/>
    <w:rsid w:val="00715B20"/>
  </w:style>
  <w:style w:type="character" w:customStyle="1" w:styleId="ref-vol">
    <w:name w:val="ref-vol"/>
    <w:basedOn w:val="a0"/>
    <w:rsid w:val="00715B20"/>
  </w:style>
  <w:style w:type="character" w:customStyle="1" w:styleId="article-headerpublish-datelabel">
    <w:name w:val="article-header__publish-date__label"/>
    <w:basedOn w:val="a0"/>
    <w:rsid w:val="008D618E"/>
  </w:style>
  <w:style w:type="character" w:customStyle="1" w:styleId="article-headerpublish-datevalue">
    <w:name w:val="article-header__publish-date__value"/>
    <w:basedOn w:val="a0"/>
    <w:rsid w:val="008D618E"/>
  </w:style>
  <w:style w:type="character" w:customStyle="1" w:styleId="article-headerdoi">
    <w:name w:val="article-header__doi"/>
    <w:basedOn w:val="a0"/>
    <w:rsid w:val="008D618E"/>
  </w:style>
  <w:style w:type="character" w:customStyle="1" w:styleId="article-headerdoilabel">
    <w:name w:val="article-header__doi__label"/>
    <w:basedOn w:val="a0"/>
    <w:rsid w:val="008D618E"/>
  </w:style>
  <w:style w:type="character" w:styleId="ac">
    <w:name w:val="FollowedHyperlink"/>
    <w:basedOn w:val="a0"/>
    <w:uiPriority w:val="99"/>
    <w:semiHidden/>
    <w:unhideWhenUsed/>
    <w:rsid w:val="008D618E"/>
    <w:rPr>
      <w:color w:val="954F72" w:themeColor="followedHyperlink"/>
      <w:u w:val="single"/>
    </w:rPr>
  </w:style>
  <w:style w:type="character" w:customStyle="1" w:styleId="30">
    <w:name w:val="Заголовок 3 Знак"/>
    <w:basedOn w:val="a0"/>
    <w:link w:val="3"/>
    <w:uiPriority w:val="9"/>
    <w:semiHidden/>
    <w:rsid w:val="00215F8D"/>
    <w:rPr>
      <w:rFonts w:asciiTheme="majorHAnsi" w:eastAsiaTheme="majorEastAsia" w:hAnsiTheme="majorHAnsi" w:cstheme="majorBidi"/>
      <w:color w:val="1F4D78" w:themeColor="accent1" w:themeShade="7F"/>
      <w:sz w:val="24"/>
      <w:szCs w:val="24"/>
    </w:rPr>
  </w:style>
  <w:style w:type="character" w:customStyle="1" w:styleId="vuuxrf">
    <w:name w:val="vuuxrf"/>
    <w:basedOn w:val="a0"/>
    <w:rsid w:val="00215F8D"/>
  </w:style>
  <w:style w:type="character" w:styleId="HTML1">
    <w:name w:val="HTML Cite"/>
    <w:basedOn w:val="a0"/>
    <w:uiPriority w:val="99"/>
    <w:semiHidden/>
    <w:unhideWhenUsed/>
    <w:rsid w:val="00215F8D"/>
    <w:rPr>
      <w:i/>
      <w:iCs/>
    </w:rPr>
  </w:style>
  <w:style w:type="character" w:customStyle="1" w:styleId="dyjrff">
    <w:name w:val="dyjrff"/>
    <w:basedOn w:val="a0"/>
    <w:rsid w:val="00215F8D"/>
  </w:style>
  <w:style w:type="character" w:customStyle="1" w:styleId="lhlbod">
    <w:name w:val="lhlbod"/>
    <w:basedOn w:val="a0"/>
    <w:rsid w:val="00215F8D"/>
  </w:style>
  <w:style w:type="character" w:customStyle="1" w:styleId="volumeinfo">
    <w:name w:val="volumeinfo"/>
    <w:basedOn w:val="a0"/>
    <w:rsid w:val="00CA6159"/>
  </w:style>
  <w:style w:type="character" w:customStyle="1" w:styleId="mixed-citation">
    <w:name w:val="mixed-citation"/>
    <w:basedOn w:val="a0"/>
    <w:rsid w:val="004C4681"/>
  </w:style>
  <w:style w:type="character" w:customStyle="1" w:styleId="ref-title">
    <w:name w:val="ref-title"/>
    <w:basedOn w:val="a0"/>
    <w:rsid w:val="004C4681"/>
  </w:style>
  <w:style w:type="character" w:customStyle="1" w:styleId="ref-iss">
    <w:name w:val="ref-iss"/>
    <w:basedOn w:val="a0"/>
    <w:rsid w:val="004C4681"/>
  </w:style>
  <w:style w:type="character" w:customStyle="1" w:styleId="fm-vol-iss-date">
    <w:name w:val="fm-vol-iss-date"/>
    <w:basedOn w:val="a0"/>
    <w:rsid w:val="00FD46AB"/>
  </w:style>
  <w:style w:type="character" w:customStyle="1" w:styleId="doi">
    <w:name w:val="doi"/>
    <w:basedOn w:val="a0"/>
    <w:rsid w:val="00FD46AB"/>
  </w:style>
  <w:style w:type="paragraph" w:customStyle="1" w:styleId="has-text-align-center">
    <w:name w:val="has-text-align-center"/>
    <w:basedOn w:val="a"/>
    <w:rsid w:val="00486EF5"/>
    <w:pPr>
      <w:spacing w:before="100" w:beforeAutospacing="1" w:after="100" w:afterAutospacing="1"/>
    </w:pPr>
    <w:rPr>
      <w:lang w:val="uk-UA" w:eastAsia="uk-UA"/>
    </w:rPr>
  </w:style>
  <w:style w:type="character" w:styleId="ad">
    <w:name w:val="Strong"/>
    <w:basedOn w:val="a0"/>
    <w:uiPriority w:val="22"/>
    <w:qFormat/>
    <w:rsid w:val="00486EF5"/>
    <w:rPr>
      <w:b/>
      <w:bCs/>
    </w:rPr>
  </w:style>
  <w:style w:type="character" w:customStyle="1" w:styleId="overflow-hidden">
    <w:name w:val="overflow-hidden"/>
    <w:basedOn w:val="a0"/>
    <w:rsid w:val="00DD52A9"/>
  </w:style>
  <w:style w:type="character" w:customStyle="1" w:styleId="il">
    <w:name w:val="il"/>
    <w:basedOn w:val="a0"/>
    <w:rsid w:val="004D38E7"/>
  </w:style>
  <w:style w:type="character" w:styleId="ae">
    <w:name w:val="Emphasis"/>
    <w:basedOn w:val="a0"/>
    <w:uiPriority w:val="20"/>
    <w:qFormat/>
    <w:rsid w:val="00E85F4E"/>
    <w:rPr>
      <w:i/>
      <w:iCs/>
    </w:rPr>
  </w:style>
  <w:style w:type="paragraph" w:customStyle="1" w:styleId="mw-mmv-title-para">
    <w:name w:val="mw-mmv-title-para"/>
    <w:basedOn w:val="a"/>
    <w:rsid w:val="005F52E9"/>
    <w:pPr>
      <w:spacing w:before="100" w:beforeAutospacing="1" w:after="100" w:afterAutospacing="1"/>
    </w:pPr>
    <w:rPr>
      <w:lang w:val="uk-UA" w:eastAsia="uk-UA"/>
    </w:rPr>
  </w:style>
  <w:style w:type="character" w:customStyle="1" w:styleId="mw-mmv-title">
    <w:name w:val="mw-mmv-title"/>
    <w:basedOn w:val="a0"/>
    <w:rsid w:val="005F52E9"/>
  </w:style>
  <w:style w:type="character" w:customStyle="1" w:styleId="cite-bracket">
    <w:name w:val="cite-bracket"/>
    <w:basedOn w:val="a0"/>
    <w:rsid w:val="00552624"/>
  </w:style>
  <w:style w:type="character" w:customStyle="1" w:styleId="html-italic">
    <w:name w:val="html-italic"/>
    <w:basedOn w:val="a0"/>
    <w:rsid w:val="00090CAC"/>
  </w:style>
  <w:style w:type="character" w:customStyle="1" w:styleId="c9dxtc">
    <w:name w:val="c9dxtc"/>
    <w:basedOn w:val="a0"/>
    <w:rsid w:val="00C40237"/>
  </w:style>
  <w:style w:type="paragraph" w:customStyle="1" w:styleId="Style1">
    <w:name w:val="Style1"/>
    <w:basedOn w:val="a"/>
    <w:uiPriority w:val="99"/>
    <w:rsid w:val="00BE1E21"/>
    <w:pPr>
      <w:widowControl w:val="0"/>
      <w:autoSpaceDE w:val="0"/>
      <w:autoSpaceDN w:val="0"/>
      <w:adjustRightInd w:val="0"/>
      <w:spacing w:line="286" w:lineRule="exact"/>
      <w:jc w:val="center"/>
    </w:pPr>
    <w:rPr>
      <w:rFonts w:ascii="Arial" w:hAnsi="Arial" w:cs="Arial"/>
    </w:rPr>
  </w:style>
  <w:style w:type="paragraph" w:customStyle="1" w:styleId="Style2">
    <w:name w:val="Style2"/>
    <w:basedOn w:val="a"/>
    <w:uiPriority w:val="99"/>
    <w:rsid w:val="00BE1E21"/>
    <w:pPr>
      <w:widowControl w:val="0"/>
      <w:autoSpaceDE w:val="0"/>
      <w:autoSpaceDN w:val="0"/>
      <w:adjustRightInd w:val="0"/>
    </w:pPr>
    <w:rPr>
      <w:rFonts w:ascii="Arial" w:hAnsi="Arial" w:cs="Arial"/>
    </w:rPr>
  </w:style>
  <w:style w:type="paragraph" w:customStyle="1" w:styleId="Style3">
    <w:name w:val="Style3"/>
    <w:basedOn w:val="a"/>
    <w:uiPriority w:val="99"/>
    <w:rsid w:val="00BE1E21"/>
    <w:pPr>
      <w:widowControl w:val="0"/>
      <w:autoSpaceDE w:val="0"/>
      <w:autoSpaceDN w:val="0"/>
      <w:adjustRightInd w:val="0"/>
      <w:spacing w:line="278" w:lineRule="exact"/>
    </w:pPr>
    <w:rPr>
      <w:rFonts w:ascii="Arial" w:hAnsi="Arial" w:cs="Arial"/>
    </w:rPr>
  </w:style>
  <w:style w:type="paragraph" w:customStyle="1" w:styleId="Style4">
    <w:name w:val="Style4"/>
    <w:basedOn w:val="a"/>
    <w:uiPriority w:val="99"/>
    <w:rsid w:val="00BE1E21"/>
    <w:pPr>
      <w:widowControl w:val="0"/>
      <w:autoSpaceDE w:val="0"/>
      <w:autoSpaceDN w:val="0"/>
      <w:adjustRightInd w:val="0"/>
    </w:pPr>
    <w:rPr>
      <w:rFonts w:ascii="Arial" w:hAnsi="Arial" w:cs="Arial"/>
    </w:rPr>
  </w:style>
  <w:style w:type="paragraph" w:customStyle="1" w:styleId="Style5">
    <w:name w:val="Style5"/>
    <w:basedOn w:val="a"/>
    <w:uiPriority w:val="99"/>
    <w:rsid w:val="00BE1E21"/>
    <w:pPr>
      <w:widowControl w:val="0"/>
      <w:autoSpaceDE w:val="0"/>
      <w:autoSpaceDN w:val="0"/>
      <w:adjustRightInd w:val="0"/>
    </w:pPr>
    <w:rPr>
      <w:rFonts w:ascii="Arial" w:hAnsi="Arial" w:cs="Arial"/>
    </w:rPr>
  </w:style>
  <w:style w:type="paragraph" w:customStyle="1" w:styleId="Style6">
    <w:name w:val="Style6"/>
    <w:basedOn w:val="a"/>
    <w:uiPriority w:val="99"/>
    <w:rsid w:val="00BE1E21"/>
    <w:pPr>
      <w:widowControl w:val="0"/>
      <w:autoSpaceDE w:val="0"/>
      <w:autoSpaceDN w:val="0"/>
      <w:adjustRightInd w:val="0"/>
      <w:spacing w:line="278" w:lineRule="exact"/>
    </w:pPr>
    <w:rPr>
      <w:rFonts w:ascii="Arial" w:hAnsi="Arial" w:cs="Arial"/>
    </w:rPr>
  </w:style>
  <w:style w:type="paragraph" w:customStyle="1" w:styleId="Style7">
    <w:name w:val="Style7"/>
    <w:basedOn w:val="a"/>
    <w:uiPriority w:val="99"/>
    <w:rsid w:val="00BE1E21"/>
    <w:pPr>
      <w:widowControl w:val="0"/>
      <w:autoSpaceDE w:val="0"/>
      <w:autoSpaceDN w:val="0"/>
      <w:adjustRightInd w:val="0"/>
    </w:pPr>
    <w:rPr>
      <w:rFonts w:ascii="Arial" w:hAnsi="Arial" w:cs="Arial"/>
    </w:rPr>
  </w:style>
  <w:style w:type="paragraph" w:customStyle="1" w:styleId="Style8">
    <w:name w:val="Style8"/>
    <w:basedOn w:val="a"/>
    <w:uiPriority w:val="99"/>
    <w:rsid w:val="00BE1E21"/>
    <w:pPr>
      <w:widowControl w:val="0"/>
      <w:autoSpaceDE w:val="0"/>
      <w:autoSpaceDN w:val="0"/>
      <w:adjustRightInd w:val="0"/>
      <w:spacing w:line="264" w:lineRule="exact"/>
      <w:ind w:firstLine="278"/>
      <w:jc w:val="both"/>
    </w:pPr>
    <w:rPr>
      <w:rFonts w:ascii="Arial" w:hAnsi="Arial" w:cs="Arial"/>
    </w:rPr>
  </w:style>
  <w:style w:type="paragraph" w:customStyle="1" w:styleId="Style9">
    <w:name w:val="Style9"/>
    <w:basedOn w:val="a"/>
    <w:uiPriority w:val="99"/>
    <w:rsid w:val="00BE1E21"/>
    <w:pPr>
      <w:widowControl w:val="0"/>
      <w:autoSpaceDE w:val="0"/>
      <w:autoSpaceDN w:val="0"/>
      <w:adjustRightInd w:val="0"/>
      <w:spacing w:line="277" w:lineRule="exact"/>
      <w:ind w:firstLine="293"/>
      <w:jc w:val="both"/>
    </w:pPr>
    <w:rPr>
      <w:rFonts w:ascii="Arial" w:hAnsi="Arial" w:cs="Arial"/>
    </w:rPr>
  </w:style>
  <w:style w:type="paragraph" w:customStyle="1" w:styleId="Style11">
    <w:name w:val="Style11"/>
    <w:basedOn w:val="a"/>
    <w:uiPriority w:val="99"/>
    <w:rsid w:val="00BE1E21"/>
    <w:pPr>
      <w:widowControl w:val="0"/>
      <w:autoSpaceDE w:val="0"/>
      <w:autoSpaceDN w:val="0"/>
      <w:adjustRightInd w:val="0"/>
      <w:spacing w:line="259" w:lineRule="exact"/>
      <w:jc w:val="both"/>
    </w:pPr>
    <w:rPr>
      <w:rFonts w:ascii="Arial" w:hAnsi="Arial" w:cs="Arial"/>
    </w:rPr>
  </w:style>
  <w:style w:type="character" w:customStyle="1" w:styleId="FontStyle13">
    <w:name w:val="Font Style13"/>
    <w:uiPriority w:val="99"/>
    <w:rsid w:val="00BE1E21"/>
    <w:rPr>
      <w:rFonts w:ascii="Arial" w:hAnsi="Arial" w:cs="Arial"/>
      <w:b/>
      <w:bCs/>
      <w:sz w:val="22"/>
      <w:szCs w:val="22"/>
    </w:rPr>
  </w:style>
  <w:style w:type="character" w:customStyle="1" w:styleId="FontStyle14">
    <w:name w:val="Font Style14"/>
    <w:uiPriority w:val="99"/>
    <w:rsid w:val="00BE1E21"/>
    <w:rPr>
      <w:rFonts w:ascii="Arial" w:hAnsi="Arial" w:cs="Arial"/>
      <w:b/>
      <w:bCs/>
      <w:i/>
      <w:iCs/>
      <w:sz w:val="22"/>
      <w:szCs w:val="22"/>
    </w:rPr>
  </w:style>
  <w:style w:type="character" w:customStyle="1" w:styleId="FontStyle15">
    <w:name w:val="Font Style15"/>
    <w:uiPriority w:val="99"/>
    <w:rsid w:val="00BE1E21"/>
    <w:rPr>
      <w:rFonts w:ascii="Times New Roman" w:hAnsi="Times New Roman" w:cs="Times New Roman"/>
      <w:b/>
      <w:bCs/>
      <w:sz w:val="22"/>
      <w:szCs w:val="22"/>
    </w:rPr>
  </w:style>
  <w:style w:type="character" w:customStyle="1" w:styleId="FontStyle16">
    <w:name w:val="Font Style16"/>
    <w:uiPriority w:val="99"/>
    <w:rsid w:val="00BE1E21"/>
    <w:rPr>
      <w:rFonts w:ascii="Times New Roman" w:hAnsi="Times New Roman" w:cs="Times New Roman"/>
      <w:sz w:val="20"/>
      <w:szCs w:val="20"/>
    </w:rPr>
  </w:style>
  <w:style w:type="character" w:customStyle="1" w:styleId="FontStyle17">
    <w:name w:val="Font Style17"/>
    <w:uiPriority w:val="99"/>
    <w:rsid w:val="00BE1E21"/>
    <w:rPr>
      <w:rFonts w:ascii="Times New Roman" w:hAnsi="Times New Roman" w:cs="Times New Roman"/>
      <w:sz w:val="22"/>
      <w:szCs w:val="22"/>
    </w:rPr>
  </w:style>
  <w:style w:type="character" w:customStyle="1" w:styleId="FontStyle18">
    <w:name w:val="Font Style18"/>
    <w:uiPriority w:val="99"/>
    <w:rsid w:val="00BE1E21"/>
    <w:rPr>
      <w:rFonts w:ascii="Times New Roman" w:hAnsi="Times New Roman" w:cs="Times New Roman"/>
      <w:b/>
      <w:bCs/>
      <w:i/>
      <w:iCs/>
      <w:sz w:val="22"/>
      <w:szCs w:val="22"/>
    </w:rPr>
  </w:style>
  <w:style w:type="character" w:customStyle="1" w:styleId="50">
    <w:name w:val="Заголовок 5 Знак"/>
    <w:basedOn w:val="a0"/>
    <w:link w:val="5"/>
    <w:uiPriority w:val="9"/>
    <w:semiHidden/>
    <w:rsid w:val="000E33AB"/>
    <w:rPr>
      <w:rFonts w:asciiTheme="majorHAnsi" w:eastAsiaTheme="majorEastAsia" w:hAnsiTheme="majorHAnsi" w:cstheme="majorBidi"/>
      <w:color w:val="2E74B5" w:themeColor="accent1" w:themeShade="BF"/>
      <w:sz w:val="24"/>
      <w:szCs w:val="24"/>
      <w:lang w:val="ru-RU" w:eastAsia="ru-RU"/>
    </w:rPr>
  </w:style>
  <w:style w:type="character" w:customStyle="1" w:styleId="60">
    <w:name w:val="Заголовок 6 Знак"/>
    <w:basedOn w:val="a0"/>
    <w:link w:val="6"/>
    <w:uiPriority w:val="9"/>
    <w:semiHidden/>
    <w:rsid w:val="000E33AB"/>
    <w:rPr>
      <w:rFonts w:asciiTheme="majorHAnsi" w:eastAsiaTheme="majorEastAsia" w:hAnsiTheme="majorHAnsi" w:cstheme="majorBidi"/>
      <w:color w:val="1F4D78" w:themeColor="accent1" w:themeShade="7F"/>
      <w:sz w:val="24"/>
      <w:szCs w:val="24"/>
      <w:lang w:val="ru-RU" w:eastAsia="ru-RU"/>
    </w:rPr>
  </w:style>
  <w:style w:type="character" w:customStyle="1" w:styleId="40">
    <w:name w:val="Заголовок 4 Знак"/>
    <w:basedOn w:val="a0"/>
    <w:link w:val="4"/>
    <w:uiPriority w:val="9"/>
    <w:rsid w:val="00E26809"/>
    <w:rPr>
      <w:rFonts w:asciiTheme="majorHAnsi" w:eastAsiaTheme="majorEastAsia" w:hAnsiTheme="majorHAnsi" w:cstheme="majorBidi"/>
      <w:i/>
      <w:iCs/>
      <w:color w:val="2E74B5" w:themeColor="accent1" w:themeShade="BF"/>
      <w:sz w:val="24"/>
      <w:szCs w:val="24"/>
      <w:lang w:val="ru-RU" w:eastAsia="ru-RU"/>
    </w:rPr>
  </w:style>
  <w:style w:type="character" w:customStyle="1" w:styleId="css-96zuhp-word-diff">
    <w:name w:val="css-96zuhp-word-diff"/>
    <w:basedOn w:val="a0"/>
    <w:rsid w:val="002644FE"/>
  </w:style>
  <w:style w:type="character" w:customStyle="1" w:styleId="diff--ux1av">
    <w:name w:val="diff--ux1av"/>
    <w:basedOn w:val="a0"/>
    <w:rsid w:val="002759E6"/>
  </w:style>
  <w:style w:type="character" w:customStyle="1" w:styleId="20">
    <w:name w:val="Заголовок 2 Знак"/>
    <w:basedOn w:val="a0"/>
    <w:link w:val="2"/>
    <w:uiPriority w:val="9"/>
    <w:semiHidden/>
    <w:rsid w:val="00493EF0"/>
    <w:rPr>
      <w:rFonts w:asciiTheme="majorHAnsi" w:eastAsiaTheme="majorEastAsia" w:hAnsiTheme="majorHAnsi" w:cstheme="majorBidi"/>
      <w:color w:val="2E74B5" w:themeColor="accent1" w:themeShade="BF"/>
      <w:sz w:val="26"/>
      <w:szCs w:val="2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19819">
      <w:bodyDiv w:val="1"/>
      <w:marLeft w:val="0"/>
      <w:marRight w:val="0"/>
      <w:marTop w:val="0"/>
      <w:marBottom w:val="0"/>
      <w:divBdr>
        <w:top w:val="none" w:sz="0" w:space="0" w:color="auto"/>
        <w:left w:val="none" w:sz="0" w:space="0" w:color="auto"/>
        <w:bottom w:val="none" w:sz="0" w:space="0" w:color="auto"/>
        <w:right w:val="none" w:sz="0" w:space="0" w:color="auto"/>
      </w:divBdr>
      <w:divsChild>
        <w:div w:id="1850288815">
          <w:marLeft w:val="0"/>
          <w:marRight w:val="0"/>
          <w:marTop w:val="0"/>
          <w:marBottom w:val="0"/>
          <w:divBdr>
            <w:top w:val="none" w:sz="0" w:space="0" w:color="auto"/>
            <w:left w:val="none" w:sz="0" w:space="0" w:color="auto"/>
            <w:bottom w:val="none" w:sz="0" w:space="0" w:color="auto"/>
            <w:right w:val="none" w:sz="0" w:space="0" w:color="auto"/>
          </w:divBdr>
          <w:divsChild>
            <w:div w:id="2126071409">
              <w:marLeft w:val="0"/>
              <w:marRight w:val="0"/>
              <w:marTop w:val="0"/>
              <w:marBottom w:val="0"/>
              <w:divBdr>
                <w:top w:val="none" w:sz="0" w:space="0" w:color="auto"/>
                <w:left w:val="none" w:sz="0" w:space="0" w:color="auto"/>
                <w:bottom w:val="none" w:sz="0" w:space="0" w:color="auto"/>
                <w:right w:val="none" w:sz="0" w:space="0" w:color="auto"/>
              </w:divBdr>
              <w:divsChild>
                <w:div w:id="1767924509">
                  <w:marLeft w:val="0"/>
                  <w:marRight w:val="0"/>
                  <w:marTop w:val="0"/>
                  <w:marBottom w:val="0"/>
                  <w:divBdr>
                    <w:top w:val="none" w:sz="0" w:space="0" w:color="auto"/>
                    <w:left w:val="none" w:sz="0" w:space="0" w:color="auto"/>
                    <w:bottom w:val="none" w:sz="0" w:space="0" w:color="auto"/>
                    <w:right w:val="none" w:sz="0" w:space="0" w:color="auto"/>
                  </w:divBdr>
                  <w:divsChild>
                    <w:div w:id="1072002633">
                      <w:marLeft w:val="0"/>
                      <w:marRight w:val="0"/>
                      <w:marTop w:val="0"/>
                      <w:marBottom w:val="0"/>
                      <w:divBdr>
                        <w:top w:val="none" w:sz="0" w:space="0" w:color="auto"/>
                        <w:left w:val="none" w:sz="0" w:space="0" w:color="auto"/>
                        <w:bottom w:val="none" w:sz="0" w:space="0" w:color="auto"/>
                        <w:right w:val="none" w:sz="0" w:space="0" w:color="auto"/>
                      </w:divBdr>
                      <w:divsChild>
                        <w:div w:id="1417632753">
                          <w:marLeft w:val="0"/>
                          <w:marRight w:val="0"/>
                          <w:marTop w:val="0"/>
                          <w:marBottom w:val="0"/>
                          <w:divBdr>
                            <w:top w:val="none" w:sz="0" w:space="0" w:color="auto"/>
                            <w:left w:val="none" w:sz="0" w:space="0" w:color="auto"/>
                            <w:bottom w:val="none" w:sz="0" w:space="0" w:color="auto"/>
                            <w:right w:val="none" w:sz="0" w:space="0" w:color="auto"/>
                          </w:divBdr>
                          <w:divsChild>
                            <w:div w:id="1863128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655757">
      <w:bodyDiv w:val="1"/>
      <w:marLeft w:val="0"/>
      <w:marRight w:val="0"/>
      <w:marTop w:val="0"/>
      <w:marBottom w:val="0"/>
      <w:divBdr>
        <w:top w:val="none" w:sz="0" w:space="0" w:color="auto"/>
        <w:left w:val="none" w:sz="0" w:space="0" w:color="auto"/>
        <w:bottom w:val="none" w:sz="0" w:space="0" w:color="auto"/>
        <w:right w:val="none" w:sz="0" w:space="0" w:color="auto"/>
      </w:divBdr>
    </w:div>
    <w:div w:id="67266165">
      <w:bodyDiv w:val="1"/>
      <w:marLeft w:val="0"/>
      <w:marRight w:val="0"/>
      <w:marTop w:val="0"/>
      <w:marBottom w:val="0"/>
      <w:divBdr>
        <w:top w:val="none" w:sz="0" w:space="0" w:color="auto"/>
        <w:left w:val="none" w:sz="0" w:space="0" w:color="auto"/>
        <w:bottom w:val="none" w:sz="0" w:space="0" w:color="auto"/>
        <w:right w:val="none" w:sz="0" w:space="0" w:color="auto"/>
      </w:divBdr>
    </w:div>
    <w:div w:id="68815790">
      <w:bodyDiv w:val="1"/>
      <w:marLeft w:val="0"/>
      <w:marRight w:val="0"/>
      <w:marTop w:val="0"/>
      <w:marBottom w:val="0"/>
      <w:divBdr>
        <w:top w:val="none" w:sz="0" w:space="0" w:color="auto"/>
        <w:left w:val="none" w:sz="0" w:space="0" w:color="auto"/>
        <w:bottom w:val="none" w:sz="0" w:space="0" w:color="auto"/>
        <w:right w:val="none" w:sz="0" w:space="0" w:color="auto"/>
      </w:divBdr>
    </w:div>
    <w:div w:id="98067172">
      <w:bodyDiv w:val="1"/>
      <w:marLeft w:val="0"/>
      <w:marRight w:val="0"/>
      <w:marTop w:val="0"/>
      <w:marBottom w:val="0"/>
      <w:divBdr>
        <w:top w:val="none" w:sz="0" w:space="0" w:color="auto"/>
        <w:left w:val="none" w:sz="0" w:space="0" w:color="auto"/>
        <w:bottom w:val="none" w:sz="0" w:space="0" w:color="auto"/>
        <w:right w:val="none" w:sz="0" w:space="0" w:color="auto"/>
      </w:divBdr>
      <w:divsChild>
        <w:div w:id="1709523993">
          <w:marLeft w:val="0"/>
          <w:marRight w:val="0"/>
          <w:marTop w:val="0"/>
          <w:marBottom w:val="0"/>
          <w:divBdr>
            <w:top w:val="none" w:sz="0" w:space="0" w:color="auto"/>
            <w:left w:val="none" w:sz="0" w:space="0" w:color="auto"/>
            <w:bottom w:val="none" w:sz="0" w:space="0" w:color="auto"/>
            <w:right w:val="none" w:sz="0" w:space="0" w:color="auto"/>
          </w:divBdr>
          <w:divsChild>
            <w:div w:id="1130972611">
              <w:marLeft w:val="0"/>
              <w:marRight w:val="0"/>
              <w:marTop w:val="0"/>
              <w:marBottom w:val="0"/>
              <w:divBdr>
                <w:top w:val="none" w:sz="0" w:space="0" w:color="auto"/>
                <w:left w:val="none" w:sz="0" w:space="0" w:color="auto"/>
                <w:bottom w:val="none" w:sz="0" w:space="0" w:color="auto"/>
                <w:right w:val="none" w:sz="0" w:space="0" w:color="auto"/>
              </w:divBdr>
              <w:divsChild>
                <w:div w:id="1934969633">
                  <w:marLeft w:val="0"/>
                  <w:marRight w:val="0"/>
                  <w:marTop w:val="0"/>
                  <w:marBottom w:val="0"/>
                  <w:divBdr>
                    <w:top w:val="none" w:sz="0" w:space="0" w:color="auto"/>
                    <w:left w:val="none" w:sz="0" w:space="0" w:color="auto"/>
                    <w:bottom w:val="none" w:sz="0" w:space="0" w:color="auto"/>
                    <w:right w:val="none" w:sz="0" w:space="0" w:color="auto"/>
                  </w:divBdr>
                  <w:divsChild>
                    <w:div w:id="1656446135">
                      <w:marLeft w:val="0"/>
                      <w:marRight w:val="0"/>
                      <w:marTop w:val="0"/>
                      <w:marBottom w:val="0"/>
                      <w:divBdr>
                        <w:top w:val="none" w:sz="0" w:space="0" w:color="auto"/>
                        <w:left w:val="none" w:sz="0" w:space="0" w:color="auto"/>
                        <w:bottom w:val="none" w:sz="0" w:space="0" w:color="auto"/>
                        <w:right w:val="none" w:sz="0" w:space="0" w:color="auto"/>
                      </w:divBdr>
                      <w:divsChild>
                        <w:div w:id="2130734534">
                          <w:marLeft w:val="0"/>
                          <w:marRight w:val="0"/>
                          <w:marTop w:val="0"/>
                          <w:marBottom w:val="0"/>
                          <w:divBdr>
                            <w:top w:val="none" w:sz="0" w:space="0" w:color="auto"/>
                            <w:left w:val="none" w:sz="0" w:space="0" w:color="auto"/>
                            <w:bottom w:val="none" w:sz="0" w:space="0" w:color="auto"/>
                            <w:right w:val="none" w:sz="0" w:space="0" w:color="auto"/>
                          </w:divBdr>
                          <w:divsChild>
                            <w:div w:id="101333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2639871">
      <w:bodyDiv w:val="1"/>
      <w:marLeft w:val="0"/>
      <w:marRight w:val="0"/>
      <w:marTop w:val="0"/>
      <w:marBottom w:val="0"/>
      <w:divBdr>
        <w:top w:val="none" w:sz="0" w:space="0" w:color="auto"/>
        <w:left w:val="none" w:sz="0" w:space="0" w:color="auto"/>
        <w:bottom w:val="none" w:sz="0" w:space="0" w:color="auto"/>
        <w:right w:val="none" w:sz="0" w:space="0" w:color="auto"/>
      </w:divBdr>
    </w:div>
    <w:div w:id="259725028">
      <w:bodyDiv w:val="1"/>
      <w:marLeft w:val="0"/>
      <w:marRight w:val="0"/>
      <w:marTop w:val="0"/>
      <w:marBottom w:val="0"/>
      <w:divBdr>
        <w:top w:val="none" w:sz="0" w:space="0" w:color="auto"/>
        <w:left w:val="none" w:sz="0" w:space="0" w:color="auto"/>
        <w:bottom w:val="none" w:sz="0" w:space="0" w:color="auto"/>
        <w:right w:val="none" w:sz="0" w:space="0" w:color="auto"/>
      </w:divBdr>
    </w:div>
    <w:div w:id="268703718">
      <w:bodyDiv w:val="1"/>
      <w:marLeft w:val="0"/>
      <w:marRight w:val="0"/>
      <w:marTop w:val="0"/>
      <w:marBottom w:val="0"/>
      <w:divBdr>
        <w:top w:val="none" w:sz="0" w:space="0" w:color="auto"/>
        <w:left w:val="none" w:sz="0" w:space="0" w:color="auto"/>
        <w:bottom w:val="none" w:sz="0" w:space="0" w:color="auto"/>
        <w:right w:val="none" w:sz="0" w:space="0" w:color="auto"/>
      </w:divBdr>
    </w:div>
    <w:div w:id="300113846">
      <w:bodyDiv w:val="1"/>
      <w:marLeft w:val="0"/>
      <w:marRight w:val="0"/>
      <w:marTop w:val="0"/>
      <w:marBottom w:val="0"/>
      <w:divBdr>
        <w:top w:val="none" w:sz="0" w:space="0" w:color="auto"/>
        <w:left w:val="none" w:sz="0" w:space="0" w:color="auto"/>
        <w:bottom w:val="none" w:sz="0" w:space="0" w:color="auto"/>
        <w:right w:val="none" w:sz="0" w:space="0" w:color="auto"/>
      </w:divBdr>
      <w:divsChild>
        <w:div w:id="1830977295">
          <w:marLeft w:val="0"/>
          <w:marRight w:val="0"/>
          <w:marTop w:val="0"/>
          <w:marBottom w:val="0"/>
          <w:divBdr>
            <w:top w:val="none" w:sz="0" w:space="0" w:color="auto"/>
            <w:left w:val="none" w:sz="0" w:space="0" w:color="auto"/>
            <w:bottom w:val="none" w:sz="0" w:space="0" w:color="auto"/>
            <w:right w:val="none" w:sz="0" w:space="0" w:color="auto"/>
          </w:divBdr>
        </w:div>
        <w:div w:id="494418732">
          <w:marLeft w:val="0"/>
          <w:marRight w:val="0"/>
          <w:marTop w:val="0"/>
          <w:marBottom w:val="0"/>
          <w:divBdr>
            <w:top w:val="none" w:sz="0" w:space="0" w:color="auto"/>
            <w:left w:val="none" w:sz="0" w:space="0" w:color="auto"/>
            <w:bottom w:val="none" w:sz="0" w:space="0" w:color="auto"/>
            <w:right w:val="none" w:sz="0" w:space="0" w:color="auto"/>
          </w:divBdr>
        </w:div>
      </w:divsChild>
    </w:div>
    <w:div w:id="324600824">
      <w:bodyDiv w:val="1"/>
      <w:marLeft w:val="0"/>
      <w:marRight w:val="0"/>
      <w:marTop w:val="0"/>
      <w:marBottom w:val="0"/>
      <w:divBdr>
        <w:top w:val="none" w:sz="0" w:space="0" w:color="auto"/>
        <w:left w:val="none" w:sz="0" w:space="0" w:color="auto"/>
        <w:bottom w:val="none" w:sz="0" w:space="0" w:color="auto"/>
        <w:right w:val="none" w:sz="0" w:space="0" w:color="auto"/>
      </w:divBdr>
      <w:divsChild>
        <w:div w:id="841776326">
          <w:marLeft w:val="0"/>
          <w:marRight w:val="0"/>
          <w:marTop w:val="0"/>
          <w:marBottom w:val="0"/>
          <w:divBdr>
            <w:top w:val="none" w:sz="0" w:space="0" w:color="auto"/>
            <w:left w:val="none" w:sz="0" w:space="0" w:color="auto"/>
            <w:bottom w:val="none" w:sz="0" w:space="0" w:color="auto"/>
            <w:right w:val="none" w:sz="0" w:space="0" w:color="auto"/>
          </w:divBdr>
          <w:divsChild>
            <w:div w:id="1589773060">
              <w:marLeft w:val="0"/>
              <w:marRight w:val="0"/>
              <w:marTop w:val="0"/>
              <w:marBottom w:val="0"/>
              <w:divBdr>
                <w:top w:val="none" w:sz="0" w:space="0" w:color="auto"/>
                <w:left w:val="none" w:sz="0" w:space="0" w:color="auto"/>
                <w:bottom w:val="none" w:sz="0" w:space="0" w:color="auto"/>
                <w:right w:val="none" w:sz="0" w:space="0" w:color="auto"/>
              </w:divBdr>
              <w:divsChild>
                <w:div w:id="552430919">
                  <w:marLeft w:val="0"/>
                  <w:marRight w:val="0"/>
                  <w:marTop w:val="0"/>
                  <w:marBottom w:val="0"/>
                  <w:divBdr>
                    <w:top w:val="none" w:sz="0" w:space="0" w:color="auto"/>
                    <w:left w:val="none" w:sz="0" w:space="0" w:color="auto"/>
                    <w:bottom w:val="none" w:sz="0" w:space="0" w:color="auto"/>
                    <w:right w:val="none" w:sz="0" w:space="0" w:color="auto"/>
                  </w:divBdr>
                  <w:divsChild>
                    <w:div w:id="49079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8341209">
          <w:marLeft w:val="0"/>
          <w:marRight w:val="0"/>
          <w:marTop w:val="0"/>
          <w:marBottom w:val="0"/>
          <w:divBdr>
            <w:top w:val="none" w:sz="0" w:space="0" w:color="auto"/>
            <w:left w:val="none" w:sz="0" w:space="0" w:color="auto"/>
            <w:bottom w:val="none" w:sz="0" w:space="0" w:color="auto"/>
            <w:right w:val="none" w:sz="0" w:space="0" w:color="auto"/>
          </w:divBdr>
          <w:divsChild>
            <w:div w:id="942152498">
              <w:marLeft w:val="0"/>
              <w:marRight w:val="0"/>
              <w:marTop w:val="0"/>
              <w:marBottom w:val="0"/>
              <w:divBdr>
                <w:top w:val="none" w:sz="0" w:space="0" w:color="auto"/>
                <w:left w:val="none" w:sz="0" w:space="0" w:color="auto"/>
                <w:bottom w:val="none" w:sz="0" w:space="0" w:color="auto"/>
                <w:right w:val="none" w:sz="0" w:space="0" w:color="auto"/>
              </w:divBdr>
              <w:divsChild>
                <w:div w:id="706106559">
                  <w:marLeft w:val="0"/>
                  <w:marRight w:val="0"/>
                  <w:marTop w:val="0"/>
                  <w:marBottom w:val="0"/>
                  <w:divBdr>
                    <w:top w:val="none" w:sz="0" w:space="0" w:color="auto"/>
                    <w:left w:val="none" w:sz="0" w:space="0" w:color="auto"/>
                    <w:bottom w:val="none" w:sz="0" w:space="0" w:color="auto"/>
                    <w:right w:val="none" w:sz="0" w:space="0" w:color="auto"/>
                  </w:divBdr>
                  <w:divsChild>
                    <w:div w:id="196457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878125">
      <w:bodyDiv w:val="1"/>
      <w:marLeft w:val="0"/>
      <w:marRight w:val="0"/>
      <w:marTop w:val="0"/>
      <w:marBottom w:val="0"/>
      <w:divBdr>
        <w:top w:val="none" w:sz="0" w:space="0" w:color="auto"/>
        <w:left w:val="none" w:sz="0" w:space="0" w:color="auto"/>
        <w:bottom w:val="none" w:sz="0" w:space="0" w:color="auto"/>
        <w:right w:val="none" w:sz="0" w:space="0" w:color="auto"/>
      </w:divBdr>
    </w:div>
    <w:div w:id="374937601">
      <w:bodyDiv w:val="1"/>
      <w:marLeft w:val="0"/>
      <w:marRight w:val="0"/>
      <w:marTop w:val="0"/>
      <w:marBottom w:val="0"/>
      <w:divBdr>
        <w:top w:val="none" w:sz="0" w:space="0" w:color="auto"/>
        <w:left w:val="none" w:sz="0" w:space="0" w:color="auto"/>
        <w:bottom w:val="none" w:sz="0" w:space="0" w:color="auto"/>
        <w:right w:val="none" w:sz="0" w:space="0" w:color="auto"/>
      </w:divBdr>
    </w:div>
    <w:div w:id="397020607">
      <w:bodyDiv w:val="1"/>
      <w:marLeft w:val="0"/>
      <w:marRight w:val="0"/>
      <w:marTop w:val="0"/>
      <w:marBottom w:val="0"/>
      <w:divBdr>
        <w:top w:val="none" w:sz="0" w:space="0" w:color="auto"/>
        <w:left w:val="none" w:sz="0" w:space="0" w:color="auto"/>
        <w:bottom w:val="none" w:sz="0" w:space="0" w:color="auto"/>
        <w:right w:val="none" w:sz="0" w:space="0" w:color="auto"/>
      </w:divBdr>
    </w:div>
    <w:div w:id="416172337">
      <w:bodyDiv w:val="1"/>
      <w:marLeft w:val="0"/>
      <w:marRight w:val="0"/>
      <w:marTop w:val="0"/>
      <w:marBottom w:val="0"/>
      <w:divBdr>
        <w:top w:val="none" w:sz="0" w:space="0" w:color="auto"/>
        <w:left w:val="none" w:sz="0" w:space="0" w:color="auto"/>
        <w:bottom w:val="none" w:sz="0" w:space="0" w:color="auto"/>
        <w:right w:val="none" w:sz="0" w:space="0" w:color="auto"/>
      </w:divBdr>
      <w:divsChild>
        <w:div w:id="817497319">
          <w:marLeft w:val="0"/>
          <w:marRight w:val="0"/>
          <w:marTop w:val="0"/>
          <w:marBottom w:val="0"/>
          <w:divBdr>
            <w:top w:val="none" w:sz="0" w:space="0" w:color="auto"/>
            <w:left w:val="none" w:sz="0" w:space="0" w:color="auto"/>
            <w:bottom w:val="none" w:sz="0" w:space="0" w:color="auto"/>
            <w:right w:val="none" w:sz="0" w:space="0" w:color="auto"/>
          </w:divBdr>
        </w:div>
        <w:div w:id="166020885">
          <w:marLeft w:val="0"/>
          <w:marRight w:val="0"/>
          <w:marTop w:val="0"/>
          <w:marBottom w:val="0"/>
          <w:divBdr>
            <w:top w:val="none" w:sz="0" w:space="0" w:color="auto"/>
            <w:left w:val="none" w:sz="0" w:space="0" w:color="auto"/>
            <w:bottom w:val="none" w:sz="0" w:space="0" w:color="auto"/>
            <w:right w:val="none" w:sz="0" w:space="0" w:color="auto"/>
          </w:divBdr>
        </w:div>
      </w:divsChild>
    </w:div>
    <w:div w:id="421725508">
      <w:bodyDiv w:val="1"/>
      <w:marLeft w:val="0"/>
      <w:marRight w:val="0"/>
      <w:marTop w:val="0"/>
      <w:marBottom w:val="0"/>
      <w:divBdr>
        <w:top w:val="none" w:sz="0" w:space="0" w:color="auto"/>
        <w:left w:val="none" w:sz="0" w:space="0" w:color="auto"/>
        <w:bottom w:val="none" w:sz="0" w:space="0" w:color="auto"/>
        <w:right w:val="none" w:sz="0" w:space="0" w:color="auto"/>
      </w:divBdr>
    </w:div>
    <w:div w:id="428358173">
      <w:bodyDiv w:val="1"/>
      <w:marLeft w:val="0"/>
      <w:marRight w:val="0"/>
      <w:marTop w:val="0"/>
      <w:marBottom w:val="0"/>
      <w:divBdr>
        <w:top w:val="none" w:sz="0" w:space="0" w:color="auto"/>
        <w:left w:val="none" w:sz="0" w:space="0" w:color="auto"/>
        <w:bottom w:val="none" w:sz="0" w:space="0" w:color="auto"/>
        <w:right w:val="none" w:sz="0" w:space="0" w:color="auto"/>
      </w:divBdr>
      <w:divsChild>
        <w:div w:id="1645624422">
          <w:marLeft w:val="0"/>
          <w:marRight w:val="0"/>
          <w:marTop w:val="0"/>
          <w:marBottom w:val="0"/>
          <w:divBdr>
            <w:top w:val="none" w:sz="0" w:space="0" w:color="auto"/>
            <w:left w:val="none" w:sz="0" w:space="0" w:color="auto"/>
            <w:bottom w:val="none" w:sz="0" w:space="0" w:color="auto"/>
            <w:right w:val="none" w:sz="0" w:space="0" w:color="auto"/>
          </w:divBdr>
          <w:divsChild>
            <w:div w:id="171340387">
              <w:marLeft w:val="0"/>
              <w:marRight w:val="0"/>
              <w:marTop w:val="0"/>
              <w:marBottom w:val="0"/>
              <w:divBdr>
                <w:top w:val="none" w:sz="0" w:space="0" w:color="auto"/>
                <w:left w:val="none" w:sz="0" w:space="0" w:color="auto"/>
                <w:bottom w:val="none" w:sz="0" w:space="0" w:color="auto"/>
                <w:right w:val="none" w:sz="0" w:space="0" w:color="auto"/>
              </w:divBdr>
            </w:div>
          </w:divsChild>
        </w:div>
        <w:div w:id="576136288">
          <w:marLeft w:val="0"/>
          <w:marRight w:val="0"/>
          <w:marTop w:val="450"/>
          <w:marBottom w:val="0"/>
          <w:divBdr>
            <w:top w:val="single" w:sz="6" w:space="4" w:color="9FB3BB"/>
            <w:left w:val="single" w:sz="6" w:space="4" w:color="9FB3BB"/>
            <w:bottom w:val="single" w:sz="6" w:space="4" w:color="9FB3BB"/>
            <w:right w:val="single" w:sz="6" w:space="4" w:color="9FB3BB"/>
          </w:divBdr>
        </w:div>
      </w:divsChild>
    </w:div>
    <w:div w:id="443502952">
      <w:bodyDiv w:val="1"/>
      <w:marLeft w:val="0"/>
      <w:marRight w:val="0"/>
      <w:marTop w:val="0"/>
      <w:marBottom w:val="0"/>
      <w:divBdr>
        <w:top w:val="none" w:sz="0" w:space="0" w:color="auto"/>
        <w:left w:val="none" w:sz="0" w:space="0" w:color="auto"/>
        <w:bottom w:val="none" w:sz="0" w:space="0" w:color="auto"/>
        <w:right w:val="none" w:sz="0" w:space="0" w:color="auto"/>
      </w:divBdr>
      <w:divsChild>
        <w:div w:id="126437822">
          <w:marLeft w:val="0"/>
          <w:marRight w:val="0"/>
          <w:marTop w:val="0"/>
          <w:marBottom w:val="0"/>
          <w:divBdr>
            <w:top w:val="none" w:sz="0" w:space="0" w:color="auto"/>
            <w:left w:val="none" w:sz="0" w:space="0" w:color="auto"/>
            <w:bottom w:val="none" w:sz="0" w:space="0" w:color="auto"/>
            <w:right w:val="none" w:sz="0" w:space="0" w:color="auto"/>
          </w:divBdr>
          <w:divsChild>
            <w:div w:id="630672326">
              <w:marLeft w:val="0"/>
              <w:marRight w:val="0"/>
              <w:marTop w:val="0"/>
              <w:marBottom w:val="0"/>
              <w:divBdr>
                <w:top w:val="none" w:sz="0" w:space="0" w:color="auto"/>
                <w:left w:val="none" w:sz="0" w:space="0" w:color="auto"/>
                <w:bottom w:val="none" w:sz="0" w:space="0" w:color="auto"/>
                <w:right w:val="none" w:sz="0" w:space="0" w:color="auto"/>
              </w:divBdr>
              <w:divsChild>
                <w:div w:id="439688682">
                  <w:marLeft w:val="0"/>
                  <w:marRight w:val="0"/>
                  <w:marTop w:val="0"/>
                  <w:marBottom w:val="0"/>
                  <w:divBdr>
                    <w:top w:val="none" w:sz="0" w:space="0" w:color="auto"/>
                    <w:left w:val="none" w:sz="0" w:space="0" w:color="auto"/>
                    <w:bottom w:val="none" w:sz="0" w:space="0" w:color="auto"/>
                    <w:right w:val="none" w:sz="0" w:space="0" w:color="auto"/>
                  </w:divBdr>
                  <w:divsChild>
                    <w:div w:id="1016617304">
                      <w:marLeft w:val="0"/>
                      <w:marRight w:val="0"/>
                      <w:marTop w:val="0"/>
                      <w:marBottom w:val="0"/>
                      <w:divBdr>
                        <w:top w:val="none" w:sz="0" w:space="0" w:color="auto"/>
                        <w:left w:val="none" w:sz="0" w:space="0" w:color="auto"/>
                        <w:bottom w:val="none" w:sz="0" w:space="0" w:color="auto"/>
                        <w:right w:val="none" w:sz="0" w:space="0" w:color="auto"/>
                      </w:divBdr>
                      <w:divsChild>
                        <w:div w:id="29573246">
                          <w:marLeft w:val="0"/>
                          <w:marRight w:val="0"/>
                          <w:marTop w:val="0"/>
                          <w:marBottom w:val="0"/>
                          <w:divBdr>
                            <w:top w:val="none" w:sz="0" w:space="0" w:color="auto"/>
                            <w:left w:val="none" w:sz="0" w:space="0" w:color="auto"/>
                            <w:bottom w:val="none" w:sz="0" w:space="0" w:color="auto"/>
                            <w:right w:val="none" w:sz="0" w:space="0" w:color="auto"/>
                          </w:divBdr>
                          <w:divsChild>
                            <w:div w:id="652028397">
                              <w:marLeft w:val="0"/>
                              <w:marRight w:val="0"/>
                              <w:marTop w:val="0"/>
                              <w:marBottom w:val="0"/>
                              <w:divBdr>
                                <w:top w:val="none" w:sz="0" w:space="0" w:color="auto"/>
                                <w:left w:val="none" w:sz="0" w:space="0" w:color="auto"/>
                                <w:bottom w:val="none" w:sz="0" w:space="0" w:color="auto"/>
                                <w:right w:val="none" w:sz="0" w:space="0" w:color="auto"/>
                              </w:divBdr>
                              <w:divsChild>
                                <w:div w:id="1006980002">
                                  <w:marLeft w:val="0"/>
                                  <w:marRight w:val="0"/>
                                  <w:marTop w:val="0"/>
                                  <w:marBottom w:val="0"/>
                                  <w:divBdr>
                                    <w:top w:val="none" w:sz="0" w:space="0" w:color="auto"/>
                                    <w:left w:val="none" w:sz="0" w:space="0" w:color="auto"/>
                                    <w:bottom w:val="none" w:sz="0" w:space="0" w:color="auto"/>
                                    <w:right w:val="none" w:sz="0" w:space="0" w:color="auto"/>
                                  </w:divBdr>
                                  <w:divsChild>
                                    <w:div w:id="1620917194">
                                      <w:marLeft w:val="0"/>
                                      <w:marRight w:val="0"/>
                                      <w:marTop w:val="0"/>
                                      <w:marBottom w:val="0"/>
                                      <w:divBdr>
                                        <w:top w:val="none" w:sz="0" w:space="0" w:color="auto"/>
                                        <w:left w:val="none" w:sz="0" w:space="0" w:color="auto"/>
                                        <w:bottom w:val="none" w:sz="0" w:space="0" w:color="auto"/>
                                        <w:right w:val="none" w:sz="0" w:space="0" w:color="auto"/>
                                      </w:divBdr>
                                      <w:divsChild>
                                        <w:div w:id="181094364">
                                          <w:marLeft w:val="0"/>
                                          <w:marRight w:val="0"/>
                                          <w:marTop w:val="0"/>
                                          <w:marBottom w:val="0"/>
                                          <w:divBdr>
                                            <w:top w:val="none" w:sz="0" w:space="0" w:color="auto"/>
                                            <w:left w:val="none" w:sz="0" w:space="0" w:color="auto"/>
                                            <w:bottom w:val="none" w:sz="0" w:space="0" w:color="auto"/>
                                            <w:right w:val="none" w:sz="0" w:space="0" w:color="auto"/>
                                          </w:divBdr>
                                          <w:divsChild>
                                            <w:div w:id="1835609368">
                                              <w:marLeft w:val="0"/>
                                              <w:marRight w:val="0"/>
                                              <w:marTop w:val="0"/>
                                              <w:marBottom w:val="0"/>
                                              <w:divBdr>
                                                <w:top w:val="none" w:sz="0" w:space="0" w:color="auto"/>
                                                <w:left w:val="none" w:sz="0" w:space="0" w:color="auto"/>
                                                <w:bottom w:val="none" w:sz="0" w:space="0" w:color="auto"/>
                                                <w:right w:val="none" w:sz="0" w:space="0" w:color="auto"/>
                                              </w:divBdr>
                                              <w:divsChild>
                                                <w:div w:id="979843442">
                                                  <w:marLeft w:val="0"/>
                                                  <w:marRight w:val="0"/>
                                                  <w:marTop w:val="0"/>
                                                  <w:marBottom w:val="0"/>
                                                  <w:divBdr>
                                                    <w:top w:val="none" w:sz="0" w:space="0" w:color="auto"/>
                                                    <w:left w:val="none" w:sz="0" w:space="0" w:color="auto"/>
                                                    <w:bottom w:val="none" w:sz="0" w:space="0" w:color="auto"/>
                                                    <w:right w:val="none" w:sz="0" w:space="0" w:color="auto"/>
                                                  </w:divBdr>
                                                  <w:divsChild>
                                                    <w:div w:id="28575933">
                                                      <w:marLeft w:val="0"/>
                                                      <w:marRight w:val="0"/>
                                                      <w:marTop w:val="0"/>
                                                      <w:marBottom w:val="0"/>
                                                      <w:divBdr>
                                                        <w:top w:val="none" w:sz="0" w:space="0" w:color="auto"/>
                                                        <w:left w:val="none" w:sz="0" w:space="0" w:color="auto"/>
                                                        <w:bottom w:val="none" w:sz="0" w:space="0" w:color="auto"/>
                                                        <w:right w:val="none" w:sz="0" w:space="0" w:color="auto"/>
                                                      </w:divBdr>
                                                      <w:divsChild>
                                                        <w:div w:id="2009364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7745728">
      <w:bodyDiv w:val="1"/>
      <w:marLeft w:val="0"/>
      <w:marRight w:val="0"/>
      <w:marTop w:val="0"/>
      <w:marBottom w:val="0"/>
      <w:divBdr>
        <w:top w:val="none" w:sz="0" w:space="0" w:color="auto"/>
        <w:left w:val="none" w:sz="0" w:space="0" w:color="auto"/>
        <w:bottom w:val="none" w:sz="0" w:space="0" w:color="auto"/>
        <w:right w:val="none" w:sz="0" w:space="0" w:color="auto"/>
      </w:divBdr>
      <w:divsChild>
        <w:div w:id="3091947">
          <w:marLeft w:val="0"/>
          <w:marRight w:val="0"/>
          <w:marTop w:val="0"/>
          <w:marBottom w:val="0"/>
          <w:divBdr>
            <w:top w:val="none" w:sz="0" w:space="0" w:color="auto"/>
            <w:left w:val="none" w:sz="0" w:space="0" w:color="auto"/>
            <w:bottom w:val="none" w:sz="0" w:space="0" w:color="auto"/>
            <w:right w:val="none" w:sz="0" w:space="0" w:color="auto"/>
          </w:divBdr>
          <w:divsChild>
            <w:div w:id="1617105704">
              <w:marLeft w:val="0"/>
              <w:marRight w:val="0"/>
              <w:marTop w:val="0"/>
              <w:marBottom w:val="0"/>
              <w:divBdr>
                <w:top w:val="none" w:sz="0" w:space="0" w:color="auto"/>
                <w:left w:val="none" w:sz="0" w:space="0" w:color="auto"/>
                <w:bottom w:val="none" w:sz="0" w:space="0" w:color="auto"/>
                <w:right w:val="none" w:sz="0" w:space="0" w:color="auto"/>
              </w:divBdr>
              <w:divsChild>
                <w:div w:id="1015300840">
                  <w:marLeft w:val="0"/>
                  <w:marRight w:val="0"/>
                  <w:marTop w:val="0"/>
                  <w:marBottom w:val="0"/>
                  <w:divBdr>
                    <w:top w:val="none" w:sz="0" w:space="0" w:color="auto"/>
                    <w:left w:val="none" w:sz="0" w:space="0" w:color="auto"/>
                    <w:bottom w:val="none" w:sz="0" w:space="0" w:color="auto"/>
                    <w:right w:val="none" w:sz="0" w:space="0" w:color="auto"/>
                  </w:divBdr>
                  <w:divsChild>
                    <w:div w:id="1879853900">
                      <w:marLeft w:val="0"/>
                      <w:marRight w:val="0"/>
                      <w:marTop w:val="0"/>
                      <w:marBottom w:val="0"/>
                      <w:divBdr>
                        <w:top w:val="none" w:sz="0" w:space="0" w:color="auto"/>
                        <w:left w:val="none" w:sz="0" w:space="0" w:color="auto"/>
                        <w:bottom w:val="none" w:sz="0" w:space="0" w:color="auto"/>
                        <w:right w:val="none" w:sz="0" w:space="0" w:color="auto"/>
                      </w:divBdr>
                      <w:divsChild>
                        <w:div w:id="881483031">
                          <w:marLeft w:val="0"/>
                          <w:marRight w:val="0"/>
                          <w:marTop w:val="0"/>
                          <w:marBottom w:val="0"/>
                          <w:divBdr>
                            <w:top w:val="none" w:sz="0" w:space="0" w:color="auto"/>
                            <w:left w:val="none" w:sz="0" w:space="0" w:color="auto"/>
                            <w:bottom w:val="none" w:sz="0" w:space="0" w:color="auto"/>
                            <w:right w:val="none" w:sz="0" w:space="0" w:color="auto"/>
                          </w:divBdr>
                          <w:divsChild>
                            <w:div w:id="1366709952">
                              <w:marLeft w:val="0"/>
                              <w:marRight w:val="0"/>
                              <w:marTop w:val="0"/>
                              <w:marBottom w:val="0"/>
                              <w:divBdr>
                                <w:top w:val="none" w:sz="0" w:space="0" w:color="auto"/>
                                <w:left w:val="none" w:sz="0" w:space="0" w:color="auto"/>
                                <w:bottom w:val="none" w:sz="0" w:space="0" w:color="auto"/>
                                <w:right w:val="none" w:sz="0" w:space="0" w:color="auto"/>
                              </w:divBdr>
                              <w:divsChild>
                                <w:div w:id="1129978941">
                                  <w:marLeft w:val="0"/>
                                  <w:marRight w:val="0"/>
                                  <w:marTop w:val="0"/>
                                  <w:marBottom w:val="0"/>
                                  <w:divBdr>
                                    <w:top w:val="none" w:sz="0" w:space="0" w:color="auto"/>
                                    <w:left w:val="none" w:sz="0" w:space="0" w:color="auto"/>
                                    <w:bottom w:val="none" w:sz="0" w:space="0" w:color="auto"/>
                                    <w:right w:val="none" w:sz="0" w:space="0" w:color="auto"/>
                                  </w:divBdr>
                                  <w:divsChild>
                                    <w:div w:id="1958179062">
                                      <w:marLeft w:val="0"/>
                                      <w:marRight w:val="0"/>
                                      <w:marTop w:val="0"/>
                                      <w:marBottom w:val="0"/>
                                      <w:divBdr>
                                        <w:top w:val="none" w:sz="0" w:space="0" w:color="auto"/>
                                        <w:left w:val="none" w:sz="0" w:space="0" w:color="auto"/>
                                        <w:bottom w:val="none" w:sz="0" w:space="0" w:color="auto"/>
                                        <w:right w:val="none" w:sz="0" w:space="0" w:color="auto"/>
                                      </w:divBdr>
                                      <w:divsChild>
                                        <w:div w:id="341711897">
                                          <w:marLeft w:val="0"/>
                                          <w:marRight w:val="0"/>
                                          <w:marTop w:val="0"/>
                                          <w:marBottom w:val="0"/>
                                          <w:divBdr>
                                            <w:top w:val="none" w:sz="0" w:space="0" w:color="auto"/>
                                            <w:left w:val="none" w:sz="0" w:space="0" w:color="auto"/>
                                            <w:bottom w:val="none" w:sz="0" w:space="0" w:color="auto"/>
                                            <w:right w:val="none" w:sz="0" w:space="0" w:color="auto"/>
                                          </w:divBdr>
                                          <w:divsChild>
                                            <w:div w:id="1369334448">
                                              <w:marLeft w:val="0"/>
                                              <w:marRight w:val="0"/>
                                              <w:marTop w:val="0"/>
                                              <w:marBottom w:val="0"/>
                                              <w:divBdr>
                                                <w:top w:val="none" w:sz="0" w:space="0" w:color="auto"/>
                                                <w:left w:val="none" w:sz="0" w:space="0" w:color="auto"/>
                                                <w:bottom w:val="none" w:sz="0" w:space="0" w:color="auto"/>
                                                <w:right w:val="none" w:sz="0" w:space="0" w:color="auto"/>
                                              </w:divBdr>
                                              <w:divsChild>
                                                <w:div w:id="912743189">
                                                  <w:marLeft w:val="0"/>
                                                  <w:marRight w:val="0"/>
                                                  <w:marTop w:val="0"/>
                                                  <w:marBottom w:val="0"/>
                                                  <w:divBdr>
                                                    <w:top w:val="none" w:sz="0" w:space="0" w:color="auto"/>
                                                    <w:left w:val="none" w:sz="0" w:space="0" w:color="auto"/>
                                                    <w:bottom w:val="none" w:sz="0" w:space="0" w:color="auto"/>
                                                    <w:right w:val="none" w:sz="0" w:space="0" w:color="auto"/>
                                                  </w:divBdr>
                                                  <w:divsChild>
                                                    <w:div w:id="1011760260">
                                                      <w:marLeft w:val="0"/>
                                                      <w:marRight w:val="0"/>
                                                      <w:marTop w:val="0"/>
                                                      <w:marBottom w:val="0"/>
                                                      <w:divBdr>
                                                        <w:top w:val="none" w:sz="0" w:space="0" w:color="auto"/>
                                                        <w:left w:val="none" w:sz="0" w:space="0" w:color="auto"/>
                                                        <w:bottom w:val="none" w:sz="0" w:space="0" w:color="auto"/>
                                                        <w:right w:val="none" w:sz="0" w:space="0" w:color="auto"/>
                                                      </w:divBdr>
                                                      <w:divsChild>
                                                        <w:div w:id="743572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64005486">
      <w:bodyDiv w:val="1"/>
      <w:marLeft w:val="0"/>
      <w:marRight w:val="0"/>
      <w:marTop w:val="0"/>
      <w:marBottom w:val="0"/>
      <w:divBdr>
        <w:top w:val="none" w:sz="0" w:space="0" w:color="auto"/>
        <w:left w:val="none" w:sz="0" w:space="0" w:color="auto"/>
        <w:bottom w:val="none" w:sz="0" w:space="0" w:color="auto"/>
        <w:right w:val="none" w:sz="0" w:space="0" w:color="auto"/>
      </w:divBdr>
      <w:divsChild>
        <w:div w:id="1555774158">
          <w:marLeft w:val="0"/>
          <w:marRight w:val="0"/>
          <w:marTop w:val="0"/>
          <w:marBottom w:val="0"/>
          <w:divBdr>
            <w:top w:val="none" w:sz="0" w:space="0" w:color="auto"/>
            <w:left w:val="none" w:sz="0" w:space="0" w:color="auto"/>
            <w:bottom w:val="none" w:sz="0" w:space="0" w:color="auto"/>
            <w:right w:val="none" w:sz="0" w:space="0" w:color="auto"/>
          </w:divBdr>
          <w:divsChild>
            <w:div w:id="83553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049842">
      <w:bodyDiv w:val="1"/>
      <w:marLeft w:val="0"/>
      <w:marRight w:val="0"/>
      <w:marTop w:val="0"/>
      <w:marBottom w:val="0"/>
      <w:divBdr>
        <w:top w:val="none" w:sz="0" w:space="0" w:color="auto"/>
        <w:left w:val="none" w:sz="0" w:space="0" w:color="auto"/>
        <w:bottom w:val="none" w:sz="0" w:space="0" w:color="auto"/>
        <w:right w:val="none" w:sz="0" w:space="0" w:color="auto"/>
      </w:divBdr>
    </w:div>
    <w:div w:id="540871755">
      <w:bodyDiv w:val="1"/>
      <w:marLeft w:val="0"/>
      <w:marRight w:val="0"/>
      <w:marTop w:val="0"/>
      <w:marBottom w:val="0"/>
      <w:divBdr>
        <w:top w:val="none" w:sz="0" w:space="0" w:color="auto"/>
        <w:left w:val="none" w:sz="0" w:space="0" w:color="auto"/>
        <w:bottom w:val="none" w:sz="0" w:space="0" w:color="auto"/>
        <w:right w:val="none" w:sz="0" w:space="0" w:color="auto"/>
      </w:divBdr>
    </w:div>
    <w:div w:id="540946429">
      <w:bodyDiv w:val="1"/>
      <w:marLeft w:val="0"/>
      <w:marRight w:val="0"/>
      <w:marTop w:val="0"/>
      <w:marBottom w:val="0"/>
      <w:divBdr>
        <w:top w:val="none" w:sz="0" w:space="0" w:color="auto"/>
        <w:left w:val="none" w:sz="0" w:space="0" w:color="auto"/>
        <w:bottom w:val="none" w:sz="0" w:space="0" w:color="auto"/>
        <w:right w:val="none" w:sz="0" w:space="0" w:color="auto"/>
      </w:divBdr>
    </w:div>
    <w:div w:id="564147290">
      <w:bodyDiv w:val="1"/>
      <w:marLeft w:val="0"/>
      <w:marRight w:val="0"/>
      <w:marTop w:val="0"/>
      <w:marBottom w:val="0"/>
      <w:divBdr>
        <w:top w:val="none" w:sz="0" w:space="0" w:color="auto"/>
        <w:left w:val="none" w:sz="0" w:space="0" w:color="auto"/>
        <w:bottom w:val="none" w:sz="0" w:space="0" w:color="auto"/>
        <w:right w:val="none" w:sz="0" w:space="0" w:color="auto"/>
      </w:divBdr>
    </w:div>
    <w:div w:id="610280058">
      <w:bodyDiv w:val="1"/>
      <w:marLeft w:val="0"/>
      <w:marRight w:val="0"/>
      <w:marTop w:val="0"/>
      <w:marBottom w:val="0"/>
      <w:divBdr>
        <w:top w:val="none" w:sz="0" w:space="0" w:color="auto"/>
        <w:left w:val="none" w:sz="0" w:space="0" w:color="auto"/>
        <w:bottom w:val="none" w:sz="0" w:space="0" w:color="auto"/>
        <w:right w:val="none" w:sz="0" w:space="0" w:color="auto"/>
      </w:divBdr>
    </w:div>
    <w:div w:id="620067539">
      <w:bodyDiv w:val="1"/>
      <w:marLeft w:val="0"/>
      <w:marRight w:val="0"/>
      <w:marTop w:val="0"/>
      <w:marBottom w:val="0"/>
      <w:divBdr>
        <w:top w:val="none" w:sz="0" w:space="0" w:color="auto"/>
        <w:left w:val="none" w:sz="0" w:space="0" w:color="auto"/>
        <w:bottom w:val="none" w:sz="0" w:space="0" w:color="auto"/>
        <w:right w:val="none" w:sz="0" w:space="0" w:color="auto"/>
      </w:divBdr>
    </w:div>
    <w:div w:id="627056469">
      <w:bodyDiv w:val="1"/>
      <w:marLeft w:val="0"/>
      <w:marRight w:val="0"/>
      <w:marTop w:val="0"/>
      <w:marBottom w:val="0"/>
      <w:divBdr>
        <w:top w:val="none" w:sz="0" w:space="0" w:color="auto"/>
        <w:left w:val="none" w:sz="0" w:space="0" w:color="auto"/>
        <w:bottom w:val="none" w:sz="0" w:space="0" w:color="auto"/>
        <w:right w:val="none" w:sz="0" w:space="0" w:color="auto"/>
      </w:divBdr>
    </w:div>
    <w:div w:id="635793304">
      <w:bodyDiv w:val="1"/>
      <w:marLeft w:val="0"/>
      <w:marRight w:val="0"/>
      <w:marTop w:val="0"/>
      <w:marBottom w:val="0"/>
      <w:divBdr>
        <w:top w:val="none" w:sz="0" w:space="0" w:color="auto"/>
        <w:left w:val="none" w:sz="0" w:space="0" w:color="auto"/>
        <w:bottom w:val="none" w:sz="0" w:space="0" w:color="auto"/>
        <w:right w:val="none" w:sz="0" w:space="0" w:color="auto"/>
      </w:divBdr>
      <w:divsChild>
        <w:div w:id="1165248656">
          <w:marLeft w:val="0"/>
          <w:marRight w:val="0"/>
          <w:marTop w:val="200"/>
          <w:marBottom w:val="200"/>
          <w:divBdr>
            <w:top w:val="none" w:sz="0" w:space="0" w:color="auto"/>
            <w:left w:val="none" w:sz="0" w:space="0" w:color="auto"/>
            <w:bottom w:val="none" w:sz="0" w:space="0" w:color="auto"/>
            <w:right w:val="none" w:sz="0" w:space="0" w:color="auto"/>
          </w:divBdr>
        </w:div>
        <w:div w:id="1434320976">
          <w:marLeft w:val="0"/>
          <w:marRight w:val="0"/>
          <w:marTop w:val="200"/>
          <w:marBottom w:val="200"/>
          <w:divBdr>
            <w:top w:val="none" w:sz="0" w:space="0" w:color="auto"/>
            <w:left w:val="none" w:sz="0" w:space="0" w:color="auto"/>
            <w:bottom w:val="none" w:sz="0" w:space="0" w:color="auto"/>
            <w:right w:val="none" w:sz="0" w:space="0" w:color="auto"/>
          </w:divBdr>
        </w:div>
        <w:div w:id="2029408689">
          <w:marLeft w:val="0"/>
          <w:marRight w:val="0"/>
          <w:marTop w:val="200"/>
          <w:marBottom w:val="200"/>
          <w:divBdr>
            <w:top w:val="none" w:sz="0" w:space="0" w:color="auto"/>
            <w:left w:val="none" w:sz="0" w:space="0" w:color="auto"/>
            <w:bottom w:val="none" w:sz="0" w:space="0" w:color="auto"/>
            <w:right w:val="none" w:sz="0" w:space="0" w:color="auto"/>
          </w:divBdr>
        </w:div>
      </w:divsChild>
    </w:div>
    <w:div w:id="650333824">
      <w:bodyDiv w:val="1"/>
      <w:marLeft w:val="0"/>
      <w:marRight w:val="0"/>
      <w:marTop w:val="0"/>
      <w:marBottom w:val="0"/>
      <w:divBdr>
        <w:top w:val="none" w:sz="0" w:space="0" w:color="auto"/>
        <w:left w:val="none" w:sz="0" w:space="0" w:color="auto"/>
        <w:bottom w:val="none" w:sz="0" w:space="0" w:color="auto"/>
        <w:right w:val="none" w:sz="0" w:space="0" w:color="auto"/>
      </w:divBdr>
      <w:divsChild>
        <w:div w:id="472645680">
          <w:marLeft w:val="0"/>
          <w:marRight w:val="0"/>
          <w:marTop w:val="0"/>
          <w:marBottom w:val="0"/>
          <w:divBdr>
            <w:top w:val="none" w:sz="0" w:space="0" w:color="auto"/>
            <w:left w:val="none" w:sz="0" w:space="0" w:color="auto"/>
            <w:bottom w:val="none" w:sz="0" w:space="0" w:color="auto"/>
            <w:right w:val="none" w:sz="0" w:space="0" w:color="auto"/>
          </w:divBdr>
          <w:divsChild>
            <w:div w:id="1820074868">
              <w:marLeft w:val="0"/>
              <w:marRight w:val="0"/>
              <w:marTop w:val="0"/>
              <w:marBottom w:val="0"/>
              <w:divBdr>
                <w:top w:val="none" w:sz="0" w:space="0" w:color="auto"/>
                <w:left w:val="none" w:sz="0" w:space="0" w:color="auto"/>
                <w:bottom w:val="none" w:sz="0" w:space="0" w:color="auto"/>
                <w:right w:val="none" w:sz="0" w:space="0" w:color="auto"/>
              </w:divBdr>
              <w:divsChild>
                <w:div w:id="1269855703">
                  <w:marLeft w:val="0"/>
                  <w:marRight w:val="0"/>
                  <w:marTop w:val="0"/>
                  <w:marBottom w:val="0"/>
                  <w:divBdr>
                    <w:top w:val="none" w:sz="0" w:space="0" w:color="auto"/>
                    <w:left w:val="none" w:sz="0" w:space="0" w:color="auto"/>
                    <w:bottom w:val="none" w:sz="0" w:space="0" w:color="auto"/>
                    <w:right w:val="none" w:sz="0" w:space="0" w:color="auto"/>
                  </w:divBdr>
                  <w:divsChild>
                    <w:div w:id="1154495257">
                      <w:marLeft w:val="0"/>
                      <w:marRight w:val="0"/>
                      <w:marTop w:val="0"/>
                      <w:marBottom w:val="0"/>
                      <w:divBdr>
                        <w:top w:val="none" w:sz="0" w:space="0" w:color="auto"/>
                        <w:left w:val="none" w:sz="0" w:space="0" w:color="auto"/>
                        <w:bottom w:val="none" w:sz="0" w:space="0" w:color="auto"/>
                        <w:right w:val="none" w:sz="0" w:space="0" w:color="auto"/>
                      </w:divBdr>
                      <w:divsChild>
                        <w:div w:id="1568494566">
                          <w:marLeft w:val="0"/>
                          <w:marRight w:val="0"/>
                          <w:marTop w:val="0"/>
                          <w:marBottom w:val="0"/>
                          <w:divBdr>
                            <w:top w:val="none" w:sz="0" w:space="0" w:color="auto"/>
                            <w:left w:val="none" w:sz="0" w:space="0" w:color="auto"/>
                            <w:bottom w:val="none" w:sz="0" w:space="0" w:color="auto"/>
                            <w:right w:val="none" w:sz="0" w:space="0" w:color="auto"/>
                          </w:divBdr>
                          <w:divsChild>
                            <w:div w:id="1759056726">
                              <w:marLeft w:val="0"/>
                              <w:marRight w:val="0"/>
                              <w:marTop w:val="0"/>
                              <w:marBottom w:val="0"/>
                              <w:divBdr>
                                <w:top w:val="none" w:sz="0" w:space="0" w:color="auto"/>
                                <w:left w:val="none" w:sz="0" w:space="0" w:color="auto"/>
                                <w:bottom w:val="none" w:sz="0" w:space="0" w:color="auto"/>
                                <w:right w:val="none" w:sz="0" w:space="0" w:color="auto"/>
                              </w:divBdr>
                              <w:divsChild>
                                <w:div w:id="1490755779">
                                  <w:marLeft w:val="0"/>
                                  <w:marRight w:val="0"/>
                                  <w:marTop w:val="0"/>
                                  <w:marBottom w:val="0"/>
                                  <w:divBdr>
                                    <w:top w:val="none" w:sz="0" w:space="0" w:color="auto"/>
                                    <w:left w:val="none" w:sz="0" w:space="0" w:color="auto"/>
                                    <w:bottom w:val="none" w:sz="0" w:space="0" w:color="auto"/>
                                    <w:right w:val="none" w:sz="0" w:space="0" w:color="auto"/>
                                  </w:divBdr>
                                  <w:divsChild>
                                    <w:div w:id="977030382">
                                      <w:marLeft w:val="0"/>
                                      <w:marRight w:val="0"/>
                                      <w:marTop w:val="0"/>
                                      <w:marBottom w:val="0"/>
                                      <w:divBdr>
                                        <w:top w:val="none" w:sz="0" w:space="0" w:color="auto"/>
                                        <w:left w:val="none" w:sz="0" w:space="0" w:color="auto"/>
                                        <w:bottom w:val="none" w:sz="0" w:space="0" w:color="auto"/>
                                        <w:right w:val="none" w:sz="0" w:space="0" w:color="auto"/>
                                      </w:divBdr>
                                      <w:divsChild>
                                        <w:div w:id="1274558866">
                                          <w:marLeft w:val="0"/>
                                          <w:marRight w:val="0"/>
                                          <w:marTop w:val="0"/>
                                          <w:marBottom w:val="0"/>
                                          <w:divBdr>
                                            <w:top w:val="none" w:sz="0" w:space="0" w:color="auto"/>
                                            <w:left w:val="none" w:sz="0" w:space="0" w:color="auto"/>
                                            <w:bottom w:val="none" w:sz="0" w:space="0" w:color="auto"/>
                                            <w:right w:val="none" w:sz="0" w:space="0" w:color="auto"/>
                                          </w:divBdr>
                                          <w:divsChild>
                                            <w:div w:id="251009231">
                                              <w:marLeft w:val="0"/>
                                              <w:marRight w:val="0"/>
                                              <w:marTop w:val="0"/>
                                              <w:marBottom w:val="0"/>
                                              <w:divBdr>
                                                <w:top w:val="none" w:sz="0" w:space="0" w:color="auto"/>
                                                <w:left w:val="none" w:sz="0" w:space="0" w:color="auto"/>
                                                <w:bottom w:val="none" w:sz="0" w:space="0" w:color="auto"/>
                                                <w:right w:val="none" w:sz="0" w:space="0" w:color="auto"/>
                                              </w:divBdr>
                                              <w:divsChild>
                                                <w:div w:id="590506422">
                                                  <w:marLeft w:val="0"/>
                                                  <w:marRight w:val="0"/>
                                                  <w:marTop w:val="0"/>
                                                  <w:marBottom w:val="0"/>
                                                  <w:divBdr>
                                                    <w:top w:val="none" w:sz="0" w:space="0" w:color="auto"/>
                                                    <w:left w:val="none" w:sz="0" w:space="0" w:color="auto"/>
                                                    <w:bottom w:val="none" w:sz="0" w:space="0" w:color="auto"/>
                                                    <w:right w:val="none" w:sz="0" w:space="0" w:color="auto"/>
                                                  </w:divBdr>
                                                  <w:divsChild>
                                                    <w:div w:id="1635212252">
                                                      <w:marLeft w:val="0"/>
                                                      <w:marRight w:val="0"/>
                                                      <w:marTop w:val="0"/>
                                                      <w:marBottom w:val="0"/>
                                                      <w:divBdr>
                                                        <w:top w:val="none" w:sz="0" w:space="0" w:color="auto"/>
                                                        <w:left w:val="none" w:sz="0" w:space="0" w:color="auto"/>
                                                        <w:bottom w:val="none" w:sz="0" w:space="0" w:color="auto"/>
                                                        <w:right w:val="none" w:sz="0" w:space="0" w:color="auto"/>
                                                      </w:divBdr>
                                                      <w:divsChild>
                                                        <w:div w:id="2005548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3486935">
      <w:bodyDiv w:val="1"/>
      <w:marLeft w:val="0"/>
      <w:marRight w:val="0"/>
      <w:marTop w:val="0"/>
      <w:marBottom w:val="0"/>
      <w:divBdr>
        <w:top w:val="none" w:sz="0" w:space="0" w:color="auto"/>
        <w:left w:val="none" w:sz="0" w:space="0" w:color="auto"/>
        <w:bottom w:val="none" w:sz="0" w:space="0" w:color="auto"/>
        <w:right w:val="none" w:sz="0" w:space="0" w:color="auto"/>
      </w:divBdr>
    </w:div>
    <w:div w:id="675577694">
      <w:bodyDiv w:val="1"/>
      <w:marLeft w:val="0"/>
      <w:marRight w:val="0"/>
      <w:marTop w:val="0"/>
      <w:marBottom w:val="0"/>
      <w:divBdr>
        <w:top w:val="none" w:sz="0" w:space="0" w:color="auto"/>
        <w:left w:val="none" w:sz="0" w:space="0" w:color="auto"/>
        <w:bottom w:val="none" w:sz="0" w:space="0" w:color="auto"/>
        <w:right w:val="none" w:sz="0" w:space="0" w:color="auto"/>
      </w:divBdr>
    </w:div>
    <w:div w:id="679744071">
      <w:bodyDiv w:val="1"/>
      <w:marLeft w:val="0"/>
      <w:marRight w:val="0"/>
      <w:marTop w:val="0"/>
      <w:marBottom w:val="0"/>
      <w:divBdr>
        <w:top w:val="none" w:sz="0" w:space="0" w:color="auto"/>
        <w:left w:val="none" w:sz="0" w:space="0" w:color="auto"/>
        <w:bottom w:val="none" w:sz="0" w:space="0" w:color="auto"/>
        <w:right w:val="none" w:sz="0" w:space="0" w:color="auto"/>
      </w:divBdr>
    </w:div>
    <w:div w:id="703293260">
      <w:bodyDiv w:val="1"/>
      <w:marLeft w:val="0"/>
      <w:marRight w:val="0"/>
      <w:marTop w:val="0"/>
      <w:marBottom w:val="0"/>
      <w:divBdr>
        <w:top w:val="none" w:sz="0" w:space="0" w:color="auto"/>
        <w:left w:val="none" w:sz="0" w:space="0" w:color="auto"/>
        <w:bottom w:val="none" w:sz="0" w:space="0" w:color="auto"/>
        <w:right w:val="none" w:sz="0" w:space="0" w:color="auto"/>
      </w:divBdr>
    </w:div>
    <w:div w:id="717701551">
      <w:bodyDiv w:val="1"/>
      <w:marLeft w:val="0"/>
      <w:marRight w:val="0"/>
      <w:marTop w:val="0"/>
      <w:marBottom w:val="0"/>
      <w:divBdr>
        <w:top w:val="none" w:sz="0" w:space="0" w:color="auto"/>
        <w:left w:val="none" w:sz="0" w:space="0" w:color="auto"/>
        <w:bottom w:val="none" w:sz="0" w:space="0" w:color="auto"/>
        <w:right w:val="none" w:sz="0" w:space="0" w:color="auto"/>
      </w:divBdr>
      <w:divsChild>
        <w:div w:id="1306931715">
          <w:marLeft w:val="0"/>
          <w:marRight w:val="0"/>
          <w:marTop w:val="0"/>
          <w:marBottom w:val="0"/>
          <w:divBdr>
            <w:top w:val="none" w:sz="0" w:space="0" w:color="auto"/>
            <w:left w:val="none" w:sz="0" w:space="0" w:color="auto"/>
            <w:bottom w:val="none" w:sz="0" w:space="0" w:color="auto"/>
            <w:right w:val="none" w:sz="0" w:space="0" w:color="auto"/>
          </w:divBdr>
          <w:divsChild>
            <w:div w:id="918100829">
              <w:marLeft w:val="0"/>
              <w:marRight w:val="0"/>
              <w:marTop w:val="0"/>
              <w:marBottom w:val="0"/>
              <w:divBdr>
                <w:top w:val="none" w:sz="0" w:space="0" w:color="auto"/>
                <w:left w:val="none" w:sz="0" w:space="0" w:color="auto"/>
                <w:bottom w:val="none" w:sz="0" w:space="0" w:color="auto"/>
                <w:right w:val="none" w:sz="0" w:space="0" w:color="auto"/>
              </w:divBdr>
              <w:divsChild>
                <w:div w:id="539785322">
                  <w:marLeft w:val="0"/>
                  <w:marRight w:val="0"/>
                  <w:marTop w:val="0"/>
                  <w:marBottom w:val="0"/>
                  <w:divBdr>
                    <w:top w:val="none" w:sz="0" w:space="0" w:color="auto"/>
                    <w:left w:val="none" w:sz="0" w:space="0" w:color="auto"/>
                    <w:bottom w:val="none" w:sz="0" w:space="0" w:color="auto"/>
                    <w:right w:val="none" w:sz="0" w:space="0" w:color="auto"/>
                  </w:divBdr>
                  <w:divsChild>
                    <w:div w:id="1701321951">
                      <w:marLeft w:val="0"/>
                      <w:marRight w:val="0"/>
                      <w:marTop w:val="0"/>
                      <w:marBottom w:val="0"/>
                      <w:divBdr>
                        <w:top w:val="none" w:sz="0" w:space="0" w:color="auto"/>
                        <w:left w:val="none" w:sz="0" w:space="0" w:color="auto"/>
                        <w:bottom w:val="none" w:sz="0" w:space="0" w:color="auto"/>
                        <w:right w:val="none" w:sz="0" w:space="0" w:color="auto"/>
                      </w:divBdr>
                      <w:divsChild>
                        <w:div w:id="432819468">
                          <w:marLeft w:val="0"/>
                          <w:marRight w:val="0"/>
                          <w:marTop w:val="0"/>
                          <w:marBottom w:val="0"/>
                          <w:divBdr>
                            <w:top w:val="none" w:sz="0" w:space="0" w:color="auto"/>
                            <w:left w:val="none" w:sz="0" w:space="0" w:color="auto"/>
                            <w:bottom w:val="none" w:sz="0" w:space="0" w:color="auto"/>
                            <w:right w:val="none" w:sz="0" w:space="0" w:color="auto"/>
                          </w:divBdr>
                          <w:divsChild>
                            <w:div w:id="701134830">
                              <w:marLeft w:val="0"/>
                              <w:marRight w:val="0"/>
                              <w:marTop w:val="0"/>
                              <w:marBottom w:val="0"/>
                              <w:divBdr>
                                <w:top w:val="none" w:sz="0" w:space="0" w:color="auto"/>
                                <w:left w:val="none" w:sz="0" w:space="0" w:color="auto"/>
                                <w:bottom w:val="none" w:sz="0" w:space="0" w:color="auto"/>
                                <w:right w:val="none" w:sz="0" w:space="0" w:color="auto"/>
                              </w:divBdr>
                              <w:divsChild>
                                <w:div w:id="929969243">
                                  <w:marLeft w:val="0"/>
                                  <w:marRight w:val="0"/>
                                  <w:marTop w:val="0"/>
                                  <w:marBottom w:val="0"/>
                                  <w:divBdr>
                                    <w:top w:val="none" w:sz="0" w:space="0" w:color="auto"/>
                                    <w:left w:val="none" w:sz="0" w:space="0" w:color="auto"/>
                                    <w:bottom w:val="none" w:sz="0" w:space="0" w:color="auto"/>
                                    <w:right w:val="none" w:sz="0" w:space="0" w:color="auto"/>
                                  </w:divBdr>
                                  <w:divsChild>
                                    <w:div w:id="1354071010">
                                      <w:marLeft w:val="0"/>
                                      <w:marRight w:val="0"/>
                                      <w:marTop w:val="0"/>
                                      <w:marBottom w:val="0"/>
                                      <w:divBdr>
                                        <w:top w:val="none" w:sz="0" w:space="0" w:color="auto"/>
                                        <w:left w:val="none" w:sz="0" w:space="0" w:color="auto"/>
                                        <w:bottom w:val="none" w:sz="0" w:space="0" w:color="auto"/>
                                        <w:right w:val="none" w:sz="0" w:space="0" w:color="auto"/>
                                      </w:divBdr>
                                      <w:divsChild>
                                        <w:div w:id="910889941">
                                          <w:marLeft w:val="0"/>
                                          <w:marRight w:val="0"/>
                                          <w:marTop w:val="0"/>
                                          <w:marBottom w:val="0"/>
                                          <w:divBdr>
                                            <w:top w:val="none" w:sz="0" w:space="0" w:color="auto"/>
                                            <w:left w:val="none" w:sz="0" w:space="0" w:color="auto"/>
                                            <w:bottom w:val="none" w:sz="0" w:space="0" w:color="auto"/>
                                            <w:right w:val="none" w:sz="0" w:space="0" w:color="auto"/>
                                          </w:divBdr>
                                          <w:divsChild>
                                            <w:div w:id="1427923586">
                                              <w:marLeft w:val="0"/>
                                              <w:marRight w:val="0"/>
                                              <w:marTop w:val="0"/>
                                              <w:marBottom w:val="0"/>
                                              <w:divBdr>
                                                <w:top w:val="none" w:sz="0" w:space="0" w:color="auto"/>
                                                <w:left w:val="none" w:sz="0" w:space="0" w:color="auto"/>
                                                <w:bottom w:val="none" w:sz="0" w:space="0" w:color="auto"/>
                                                <w:right w:val="none" w:sz="0" w:space="0" w:color="auto"/>
                                              </w:divBdr>
                                              <w:divsChild>
                                                <w:div w:id="1997411698">
                                                  <w:marLeft w:val="0"/>
                                                  <w:marRight w:val="0"/>
                                                  <w:marTop w:val="0"/>
                                                  <w:marBottom w:val="0"/>
                                                  <w:divBdr>
                                                    <w:top w:val="none" w:sz="0" w:space="0" w:color="auto"/>
                                                    <w:left w:val="none" w:sz="0" w:space="0" w:color="auto"/>
                                                    <w:bottom w:val="none" w:sz="0" w:space="0" w:color="auto"/>
                                                    <w:right w:val="none" w:sz="0" w:space="0" w:color="auto"/>
                                                  </w:divBdr>
                                                  <w:divsChild>
                                                    <w:div w:id="1601142252">
                                                      <w:marLeft w:val="0"/>
                                                      <w:marRight w:val="0"/>
                                                      <w:marTop w:val="0"/>
                                                      <w:marBottom w:val="0"/>
                                                      <w:divBdr>
                                                        <w:top w:val="none" w:sz="0" w:space="0" w:color="auto"/>
                                                        <w:left w:val="none" w:sz="0" w:space="0" w:color="auto"/>
                                                        <w:bottom w:val="none" w:sz="0" w:space="0" w:color="auto"/>
                                                        <w:right w:val="none" w:sz="0" w:space="0" w:color="auto"/>
                                                      </w:divBdr>
                                                      <w:divsChild>
                                                        <w:div w:id="42134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30693278">
      <w:bodyDiv w:val="1"/>
      <w:marLeft w:val="0"/>
      <w:marRight w:val="0"/>
      <w:marTop w:val="0"/>
      <w:marBottom w:val="0"/>
      <w:divBdr>
        <w:top w:val="none" w:sz="0" w:space="0" w:color="auto"/>
        <w:left w:val="none" w:sz="0" w:space="0" w:color="auto"/>
        <w:bottom w:val="none" w:sz="0" w:space="0" w:color="auto"/>
        <w:right w:val="none" w:sz="0" w:space="0" w:color="auto"/>
      </w:divBdr>
      <w:divsChild>
        <w:div w:id="277681194">
          <w:marLeft w:val="0"/>
          <w:marRight w:val="0"/>
          <w:marTop w:val="0"/>
          <w:marBottom w:val="0"/>
          <w:divBdr>
            <w:top w:val="none" w:sz="0" w:space="0" w:color="auto"/>
            <w:left w:val="none" w:sz="0" w:space="0" w:color="auto"/>
            <w:bottom w:val="none" w:sz="0" w:space="0" w:color="auto"/>
            <w:right w:val="none" w:sz="0" w:space="0" w:color="auto"/>
          </w:divBdr>
          <w:divsChild>
            <w:div w:id="861817645">
              <w:marLeft w:val="0"/>
              <w:marRight w:val="0"/>
              <w:marTop w:val="0"/>
              <w:marBottom w:val="0"/>
              <w:divBdr>
                <w:top w:val="none" w:sz="0" w:space="0" w:color="auto"/>
                <w:left w:val="none" w:sz="0" w:space="0" w:color="auto"/>
                <w:bottom w:val="none" w:sz="0" w:space="0" w:color="auto"/>
                <w:right w:val="none" w:sz="0" w:space="0" w:color="auto"/>
              </w:divBdr>
              <w:divsChild>
                <w:div w:id="480922504">
                  <w:marLeft w:val="0"/>
                  <w:marRight w:val="0"/>
                  <w:marTop w:val="0"/>
                  <w:marBottom w:val="0"/>
                  <w:divBdr>
                    <w:top w:val="none" w:sz="0" w:space="0" w:color="auto"/>
                    <w:left w:val="none" w:sz="0" w:space="0" w:color="auto"/>
                    <w:bottom w:val="none" w:sz="0" w:space="0" w:color="auto"/>
                    <w:right w:val="none" w:sz="0" w:space="0" w:color="auto"/>
                  </w:divBdr>
                  <w:divsChild>
                    <w:div w:id="1150362337">
                      <w:marLeft w:val="0"/>
                      <w:marRight w:val="0"/>
                      <w:marTop w:val="0"/>
                      <w:marBottom w:val="0"/>
                      <w:divBdr>
                        <w:top w:val="none" w:sz="0" w:space="0" w:color="auto"/>
                        <w:left w:val="none" w:sz="0" w:space="0" w:color="auto"/>
                        <w:bottom w:val="none" w:sz="0" w:space="0" w:color="auto"/>
                        <w:right w:val="none" w:sz="0" w:space="0" w:color="auto"/>
                      </w:divBdr>
                      <w:divsChild>
                        <w:div w:id="607590697">
                          <w:marLeft w:val="0"/>
                          <w:marRight w:val="0"/>
                          <w:marTop w:val="0"/>
                          <w:marBottom w:val="0"/>
                          <w:divBdr>
                            <w:top w:val="none" w:sz="0" w:space="0" w:color="auto"/>
                            <w:left w:val="none" w:sz="0" w:space="0" w:color="auto"/>
                            <w:bottom w:val="none" w:sz="0" w:space="0" w:color="auto"/>
                            <w:right w:val="none" w:sz="0" w:space="0" w:color="auto"/>
                          </w:divBdr>
                          <w:divsChild>
                            <w:div w:id="631835499">
                              <w:marLeft w:val="0"/>
                              <w:marRight w:val="0"/>
                              <w:marTop w:val="0"/>
                              <w:marBottom w:val="0"/>
                              <w:divBdr>
                                <w:top w:val="none" w:sz="0" w:space="0" w:color="auto"/>
                                <w:left w:val="none" w:sz="0" w:space="0" w:color="auto"/>
                                <w:bottom w:val="none" w:sz="0" w:space="0" w:color="auto"/>
                                <w:right w:val="none" w:sz="0" w:space="0" w:color="auto"/>
                              </w:divBdr>
                              <w:divsChild>
                                <w:div w:id="119344480">
                                  <w:marLeft w:val="0"/>
                                  <w:marRight w:val="0"/>
                                  <w:marTop w:val="0"/>
                                  <w:marBottom w:val="0"/>
                                  <w:divBdr>
                                    <w:top w:val="none" w:sz="0" w:space="0" w:color="auto"/>
                                    <w:left w:val="none" w:sz="0" w:space="0" w:color="auto"/>
                                    <w:bottom w:val="none" w:sz="0" w:space="0" w:color="auto"/>
                                    <w:right w:val="none" w:sz="0" w:space="0" w:color="auto"/>
                                  </w:divBdr>
                                  <w:divsChild>
                                    <w:div w:id="1672099941">
                                      <w:marLeft w:val="0"/>
                                      <w:marRight w:val="0"/>
                                      <w:marTop w:val="0"/>
                                      <w:marBottom w:val="0"/>
                                      <w:divBdr>
                                        <w:top w:val="none" w:sz="0" w:space="0" w:color="auto"/>
                                        <w:left w:val="none" w:sz="0" w:space="0" w:color="auto"/>
                                        <w:bottom w:val="none" w:sz="0" w:space="0" w:color="auto"/>
                                        <w:right w:val="none" w:sz="0" w:space="0" w:color="auto"/>
                                      </w:divBdr>
                                      <w:divsChild>
                                        <w:div w:id="1796867535">
                                          <w:marLeft w:val="0"/>
                                          <w:marRight w:val="0"/>
                                          <w:marTop w:val="0"/>
                                          <w:marBottom w:val="0"/>
                                          <w:divBdr>
                                            <w:top w:val="none" w:sz="0" w:space="0" w:color="auto"/>
                                            <w:left w:val="none" w:sz="0" w:space="0" w:color="auto"/>
                                            <w:bottom w:val="none" w:sz="0" w:space="0" w:color="auto"/>
                                            <w:right w:val="none" w:sz="0" w:space="0" w:color="auto"/>
                                          </w:divBdr>
                                          <w:divsChild>
                                            <w:div w:id="1909418941">
                                              <w:marLeft w:val="0"/>
                                              <w:marRight w:val="0"/>
                                              <w:marTop w:val="0"/>
                                              <w:marBottom w:val="0"/>
                                              <w:divBdr>
                                                <w:top w:val="none" w:sz="0" w:space="0" w:color="auto"/>
                                                <w:left w:val="none" w:sz="0" w:space="0" w:color="auto"/>
                                                <w:bottom w:val="none" w:sz="0" w:space="0" w:color="auto"/>
                                                <w:right w:val="none" w:sz="0" w:space="0" w:color="auto"/>
                                              </w:divBdr>
                                              <w:divsChild>
                                                <w:div w:id="1177844941">
                                                  <w:marLeft w:val="0"/>
                                                  <w:marRight w:val="0"/>
                                                  <w:marTop w:val="0"/>
                                                  <w:marBottom w:val="0"/>
                                                  <w:divBdr>
                                                    <w:top w:val="none" w:sz="0" w:space="0" w:color="auto"/>
                                                    <w:left w:val="none" w:sz="0" w:space="0" w:color="auto"/>
                                                    <w:bottom w:val="none" w:sz="0" w:space="0" w:color="auto"/>
                                                    <w:right w:val="none" w:sz="0" w:space="0" w:color="auto"/>
                                                  </w:divBdr>
                                                  <w:divsChild>
                                                    <w:div w:id="2031908357">
                                                      <w:marLeft w:val="0"/>
                                                      <w:marRight w:val="0"/>
                                                      <w:marTop w:val="0"/>
                                                      <w:marBottom w:val="0"/>
                                                      <w:divBdr>
                                                        <w:top w:val="none" w:sz="0" w:space="0" w:color="auto"/>
                                                        <w:left w:val="none" w:sz="0" w:space="0" w:color="auto"/>
                                                        <w:bottom w:val="none" w:sz="0" w:space="0" w:color="auto"/>
                                                        <w:right w:val="none" w:sz="0" w:space="0" w:color="auto"/>
                                                      </w:divBdr>
                                                      <w:divsChild>
                                                        <w:div w:id="872423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79645729">
      <w:bodyDiv w:val="1"/>
      <w:marLeft w:val="0"/>
      <w:marRight w:val="0"/>
      <w:marTop w:val="0"/>
      <w:marBottom w:val="0"/>
      <w:divBdr>
        <w:top w:val="none" w:sz="0" w:space="0" w:color="auto"/>
        <w:left w:val="none" w:sz="0" w:space="0" w:color="auto"/>
        <w:bottom w:val="none" w:sz="0" w:space="0" w:color="auto"/>
        <w:right w:val="none" w:sz="0" w:space="0" w:color="auto"/>
      </w:divBdr>
    </w:div>
    <w:div w:id="782070807">
      <w:bodyDiv w:val="1"/>
      <w:marLeft w:val="0"/>
      <w:marRight w:val="0"/>
      <w:marTop w:val="0"/>
      <w:marBottom w:val="0"/>
      <w:divBdr>
        <w:top w:val="none" w:sz="0" w:space="0" w:color="auto"/>
        <w:left w:val="none" w:sz="0" w:space="0" w:color="auto"/>
        <w:bottom w:val="none" w:sz="0" w:space="0" w:color="auto"/>
        <w:right w:val="none" w:sz="0" w:space="0" w:color="auto"/>
      </w:divBdr>
    </w:div>
    <w:div w:id="880018286">
      <w:bodyDiv w:val="1"/>
      <w:marLeft w:val="0"/>
      <w:marRight w:val="0"/>
      <w:marTop w:val="0"/>
      <w:marBottom w:val="0"/>
      <w:divBdr>
        <w:top w:val="none" w:sz="0" w:space="0" w:color="auto"/>
        <w:left w:val="none" w:sz="0" w:space="0" w:color="auto"/>
        <w:bottom w:val="none" w:sz="0" w:space="0" w:color="auto"/>
        <w:right w:val="none" w:sz="0" w:space="0" w:color="auto"/>
      </w:divBdr>
    </w:div>
    <w:div w:id="940382550">
      <w:bodyDiv w:val="1"/>
      <w:marLeft w:val="0"/>
      <w:marRight w:val="0"/>
      <w:marTop w:val="0"/>
      <w:marBottom w:val="0"/>
      <w:divBdr>
        <w:top w:val="none" w:sz="0" w:space="0" w:color="auto"/>
        <w:left w:val="none" w:sz="0" w:space="0" w:color="auto"/>
        <w:bottom w:val="none" w:sz="0" w:space="0" w:color="auto"/>
        <w:right w:val="none" w:sz="0" w:space="0" w:color="auto"/>
      </w:divBdr>
      <w:divsChild>
        <w:div w:id="270356847">
          <w:marLeft w:val="0"/>
          <w:marRight w:val="0"/>
          <w:marTop w:val="0"/>
          <w:marBottom w:val="0"/>
          <w:divBdr>
            <w:top w:val="none" w:sz="0" w:space="0" w:color="auto"/>
            <w:left w:val="none" w:sz="0" w:space="0" w:color="auto"/>
            <w:bottom w:val="none" w:sz="0" w:space="0" w:color="auto"/>
            <w:right w:val="none" w:sz="0" w:space="0" w:color="auto"/>
          </w:divBdr>
          <w:divsChild>
            <w:div w:id="2048094930">
              <w:marLeft w:val="0"/>
              <w:marRight w:val="0"/>
              <w:marTop w:val="0"/>
              <w:marBottom w:val="0"/>
              <w:divBdr>
                <w:top w:val="none" w:sz="0" w:space="0" w:color="auto"/>
                <w:left w:val="none" w:sz="0" w:space="0" w:color="auto"/>
                <w:bottom w:val="none" w:sz="0" w:space="0" w:color="auto"/>
                <w:right w:val="none" w:sz="0" w:space="0" w:color="auto"/>
              </w:divBdr>
              <w:divsChild>
                <w:div w:id="346837171">
                  <w:marLeft w:val="0"/>
                  <w:marRight w:val="0"/>
                  <w:marTop w:val="0"/>
                  <w:marBottom w:val="0"/>
                  <w:divBdr>
                    <w:top w:val="none" w:sz="0" w:space="0" w:color="auto"/>
                    <w:left w:val="none" w:sz="0" w:space="0" w:color="auto"/>
                    <w:bottom w:val="none" w:sz="0" w:space="0" w:color="auto"/>
                    <w:right w:val="none" w:sz="0" w:space="0" w:color="auto"/>
                  </w:divBdr>
                  <w:divsChild>
                    <w:div w:id="402064538">
                      <w:marLeft w:val="0"/>
                      <w:marRight w:val="0"/>
                      <w:marTop w:val="0"/>
                      <w:marBottom w:val="0"/>
                      <w:divBdr>
                        <w:top w:val="none" w:sz="0" w:space="0" w:color="auto"/>
                        <w:left w:val="none" w:sz="0" w:space="0" w:color="auto"/>
                        <w:bottom w:val="none" w:sz="0" w:space="0" w:color="auto"/>
                        <w:right w:val="none" w:sz="0" w:space="0" w:color="auto"/>
                      </w:divBdr>
                      <w:divsChild>
                        <w:div w:id="269901671">
                          <w:marLeft w:val="0"/>
                          <w:marRight w:val="0"/>
                          <w:marTop w:val="0"/>
                          <w:marBottom w:val="0"/>
                          <w:divBdr>
                            <w:top w:val="none" w:sz="0" w:space="0" w:color="auto"/>
                            <w:left w:val="none" w:sz="0" w:space="0" w:color="auto"/>
                            <w:bottom w:val="none" w:sz="0" w:space="0" w:color="auto"/>
                            <w:right w:val="none" w:sz="0" w:space="0" w:color="auto"/>
                          </w:divBdr>
                          <w:divsChild>
                            <w:div w:id="1356344750">
                              <w:marLeft w:val="0"/>
                              <w:marRight w:val="0"/>
                              <w:marTop w:val="0"/>
                              <w:marBottom w:val="0"/>
                              <w:divBdr>
                                <w:top w:val="none" w:sz="0" w:space="0" w:color="auto"/>
                                <w:left w:val="none" w:sz="0" w:space="0" w:color="auto"/>
                                <w:bottom w:val="none" w:sz="0" w:space="0" w:color="auto"/>
                                <w:right w:val="none" w:sz="0" w:space="0" w:color="auto"/>
                              </w:divBdr>
                              <w:divsChild>
                                <w:div w:id="2037341996">
                                  <w:marLeft w:val="0"/>
                                  <w:marRight w:val="0"/>
                                  <w:marTop w:val="0"/>
                                  <w:marBottom w:val="0"/>
                                  <w:divBdr>
                                    <w:top w:val="none" w:sz="0" w:space="0" w:color="auto"/>
                                    <w:left w:val="none" w:sz="0" w:space="0" w:color="auto"/>
                                    <w:bottom w:val="none" w:sz="0" w:space="0" w:color="auto"/>
                                    <w:right w:val="none" w:sz="0" w:space="0" w:color="auto"/>
                                  </w:divBdr>
                                  <w:divsChild>
                                    <w:div w:id="1510411395">
                                      <w:marLeft w:val="0"/>
                                      <w:marRight w:val="0"/>
                                      <w:marTop w:val="0"/>
                                      <w:marBottom w:val="0"/>
                                      <w:divBdr>
                                        <w:top w:val="none" w:sz="0" w:space="0" w:color="auto"/>
                                        <w:left w:val="none" w:sz="0" w:space="0" w:color="auto"/>
                                        <w:bottom w:val="none" w:sz="0" w:space="0" w:color="auto"/>
                                        <w:right w:val="none" w:sz="0" w:space="0" w:color="auto"/>
                                      </w:divBdr>
                                      <w:divsChild>
                                        <w:div w:id="282157716">
                                          <w:marLeft w:val="0"/>
                                          <w:marRight w:val="0"/>
                                          <w:marTop w:val="0"/>
                                          <w:marBottom w:val="0"/>
                                          <w:divBdr>
                                            <w:top w:val="none" w:sz="0" w:space="0" w:color="auto"/>
                                            <w:left w:val="none" w:sz="0" w:space="0" w:color="auto"/>
                                            <w:bottom w:val="none" w:sz="0" w:space="0" w:color="auto"/>
                                            <w:right w:val="none" w:sz="0" w:space="0" w:color="auto"/>
                                          </w:divBdr>
                                          <w:divsChild>
                                            <w:div w:id="383336306">
                                              <w:marLeft w:val="0"/>
                                              <w:marRight w:val="0"/>
                                              <w:marTop w:val="0"/>
                                              <w:marBottom w:val="0"/>
                                              <w:divBdr>
                                                <w:top w:val="none" w:sz="0" w:space="0" w:color="auto"/>
                                                <w:left w:val="none" w:sz="0" w:space="0" w:color="auto"/>
                                                <w:bottom w:val="none" w:sz="0" w:space="0" w:color="auto"/>
                                                <w:right w:val="none" w:sz="0" w:space="0" w:color="auto"/>
                                              </w:divBdr>
                                              <w:divsChild>
                                                <w:div w:id="31805269">
                                                  <w:marLeft w:val="0"/>
                                                  <w:marRight w:val="0"/>
                                                  <w:marTop w:val="0"/>
                                                  <w:marBottom w:val="0"/>
                                                  <w:divBdr>
                                                    <w:top w:val="none" w:sz="0" w:space="0" w:color="auto"/>
                                                    <w:left w:val="none" w:sz="0" w:space="0" w:color="auto"/>
                                                    <w:bottom w:val="none" w:sz="0" w:space="0" w:color="auto"/>
                                                    <w:right w:val="none" w:sz="0" w:space="0" w:color="auto"/>
                                                  </w:divBdr>
                                                  <w:divsChild>
                                                    <w:div w:id="1797134634">
                                                      <w:marLeft w:val="0"/>
                                                      <w:marRight w:val="0"/>
                                                      <w:marTop w:val="0"/>
                                                      <w:marBottom w:val="0"/>
                                                      <w:divBdr>
                                                        <w:top w:val="none" w:sz="0" w:space="0" w:color="auto"/>
                                                        <w:left w:val="none" w:sz="0" w:space="0" w:color="auto"/>
                                                        <w:bottom w:val="none" w:sz="0" w:space="0" w:color="auto"/>
                                                        <w:right w:val="none" w:sz="0" w:space="0" w:color="auto"/>
                                                      </w:divBdr>
                                                      <w:divsChild>
                                                        <w:div w:id="1298410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55716713">
      <w:bodyDiv w:val="1"/>
      <w:marLeft w:val="0"/>
      <w:marRight w:val="0"/>
      <w:marTop w:val="0"/>
      <w:marBottom w:val="0"/>
      <w:divBdr>
        <w:top w:val="none" w:sz="0" w:space="0" w:color="auto"/>
        <w:left w:val="none" w:sz="0" w:space="0" w:color="auto"/>
        <w:bottom w:val="none" w:sz="0" w:space="0" w:color="auto"/>
        <w:right w:val="none" w:sz="0" w:space="0" w:color="auto"/>
      </w:divBdr>
      <w:divsChild>
        <w:div w:id="1871643796">
          <w:marLeft w:val="0"/>
          <w:marRight w:val="0"/>
          <w:marTop w:val="0"/>
          <w:marBottom w:val="0"/>
          <w:divBdr>
            <w:top w:val="none" w:sz="0" w:space="0" w:color="auto"/>
            <w:left w:val="none" w:sz="0" w:space="0" w:color="auto"/>
            <w:bottom w:val="none" w:sz="0" w:space="0" w:color="auto"/>
            <w:right w:val="none" w:sz="0" w:space="0" w:color="auto"/>
          </w:divBdr>
          <w:divsChild>
            <w:div w:id="267472434">
              <w:marLeft w:val="0"/>
              <w:marRight w:val="0"/>
              <w:marTop w:val="0"/>
              <w:marBottom w:val="0"/>
              <w:divBdr>
                <w:top w:val="none" w:sz="0" w:space="0" w:color="auto"/>
                <w:left w:val="none" w:sz="0" w:space="0" w:color="auto"/>
                <w:bottom w:val="none" w:sz="0" w:space="0" w:color="auto"/>
                <w:right w:val="none" w:sz="0" w:space="0" w:color="auto"/>
              </w:divBdr>
              <w:divsChild>
                <w:div w:id="96754535">
                  <w:marLeft w:val="0"/>
                  <w:marRight w:val="0"/>
                  <w:marTop w:val="0"/>
                  <w:marBottom w:val="0"/>
                  <w:divBdr>
                    <w:top w:val="none" w:sz="0" w:space="0" w:color="auto"/>
                    <w:left w:val="none" w:sz="0" w:space="0" w:color="auto"/>
                    <w:bottom w:val="none" w:sz="0" w:space="0" w:color="auto"/>
                    <w:right w:val="none" w:sz="0" w:space="0" w:color="auto"/>
                  </w:divBdr>
                  <w:divsChild>
                    <w:div w:id="246421836">
                      <w:marLeft w:val="0"/>
                      <w:marRight w:val="0"/>
                      <w:marTop w:val="0"/>
                      <w:marBottom w:val="0"/>
                      <w:divBdr>
                        <w:top w:val="none" w:sz="0" w:space="0" w:color="auto"/>
                        <w:left w:val="none" w:sz="0" w:space="0" w:color="auto"/>
                        <w:bottom w:val="none" w:sz="0" w:space="0" w:color="auto"/>
                        <w:right w:val="none" w:sz="0" w:space="0" w:color="auto"/>
                      </w:divBdr>
                      <w:divsChild>
                        <w:div w:id="1038622232">
                          <w:marLeft w:val="0"/>
                          <w:marRight w:val="0"/>
                          <w:marTop w:val="0"/>
                          <w:marBottom w:val="0"/>
                          <w:divBdr>
                            <w:top w:val="none" w:sz="0" w:space="0" w:color="auto"/>
                            <w:left w:val="none" w:sz="0" w:space="0" w:color="auto"/>
                            <w:bottom w:val="none" w:sz="0" w:space="0" w:color="auto"/>
                            <w:right w:val="none" w:sz="0" w:space="0" w:color="auto"/>
                          </w:divBdr>
                          <w:divsChild>
                            <w:div w:id="1889681034">
                              <w:marLeft w:val="0"/>
                              <w:marRight w:val="0"/>
                              <w:marTop w:val="0"/>
                              <w:marBottom w:val="0"/>
                              <w:divBdr>
                                <w:top w:val="none" w:sz="0" w:space="0" w:color="auto"/>
                                <w:left w:val="none" w:sz="0" w:space="0" w:color="auto"/>
                                <w:bottom w:val="none" w:sz="0" w:space="0" w:color="auto"/>
                                <w:right w:val="none" w:sz="0" w:space="0" w:color="auto"/>
                              </w:divBdr>
                              <w:divsChild>
                                <w:div w:id="1276447047">
                                  <w:marLeft w:val="0"/>
                                  <w:marRight w:val="0"/>
                                  <w:marTop w:val="0"/>
                                  <w:marBottom w:val="0"/>
                                  <w:divBdr>
                                    <w:top w:val="none" w:sz="0" w:space="0" w:color="auto"/>
                                    <w:left w:val="none" w:sz="0" w:space="0" w:color="auto"/>
                                    <w:bottom w:val="none" w:sz="0" w:space="0" w:color="auto"/>
                                    <w:right w:val="none" w:sz="0" w:space="0" w:color="auto"/>
                                  </w:divBdr>
                                  <w:divsChild>
                                    <w:div w:id="808203686">
                                      <w:marLeft w:val="0"/>
                                      <w:marRight w:val="0"/>
                                      <w:marTop w:val="0"/>
                                      <w:marBottom w:val="0"/>
                                      <w:divBdr>
                                        <w:top w:val="none" w:sz="0" w:space="0" w:color="auto"/>
                                        <w:left w:val="none" w:sz="0" w:space="0" w:color="auto"/>
                                        <w:bottom w:val="none" w:sz="0" w:space="0" w:color="auto"/>
                                        <w:right w:val="none" w:sz="0" w:space="0" w:color="auto"/>
                                      </w:divBdr>
                                      <w:divsChild>
                                        <w:div w:id="1732189671">
                                          <w:marLeft w:val="0"/>
                                          <w:marRight w:val="0"/>
                                          <w:marTop w:val="0"/>
                                          <w:marBottom w:val="0"/>
                                          <w:divBdr>
                                            <w:top w:val="none" w:sz="0" w:space="0" w:color="auto"/>
                                            <w:left w:val="none" w:sz="0" w:space="0" w:color="auto"/>
                                            <w:bottom w:val="none" w:sz="0" w:space="0" w:color="auto"/>
                                            <w:right w:val="none" w:sz="0" w:space="0" w:color="auto"/>
                                          </w:divBdr>
                                          <w:divsChild>
                                            <w:div w:id="394549036">
                                              <w:marLeft w:val="0"/>
                                              <w:marRight w:val="0"/>
                                              <w:marTop w:val="0"/>
                                              <w:marBottom w:val="0"/>
                                              <w:divBdr>
                                                <w:top w:val="none" w:sz="0" w:space="0" w:color="auto"/>
                                                <w:left w:val="none" w:sz="0" w:space="0" w:color="auto"/>
                                                <w:bottom w:val="none" w:sz="0" w:space="0" w:color="auto"/>
                                                <w:right w:val="none" w:sz="0" w:space="0" w:color="auto"/>
                                              </w:divBdr>
                                              <w:divsChild>
                                                <w:div w:id="391194851">
                                                  <w:marLeft w:val="0"/>
                                                  <w:marRight w:val="0"/>
                                                  <w:marTop w:val="0"/>
                                                  <w:marBottom w:val="0"/>
                                                  <w:divBdr>
                                                    <w:top w:val="none" w:sz="0" w:space="0" w:color="auto"/>
                                                    <w:left w:val="none" w:sz="0" w:space="0" w:color="auto"/>
                                                    <w:bottom w:val="none" w:sz="0" w:space="0" w:color="auto"/>
                                                    <w:right w:val="none" w:sz="0" w:space="0" w:color="auto"/>
                                                  </w:divBdr>
                                                  <w:divsChild>
                                                    <w:div w:id="2052341998">
                                                      <w:marLeft w:val="0"/>
                                                      <w:marRight w:val="0"/>
                                                      <w:marTop w:val="0"/>
                                                      <w:marBottom w:val="0"/>
                                                      <w:divBdr>
                                                        <w:top w:val="none" w:sz="0" w:space="0" w:color="auto"/>
                                                        <w:left w:val="none" w:sz="0" w:space="0" w:color="auto"/>
                                                        <w:bottom w:val="none" w:sz="0" w:space="0" w:color="auto"/>
                                                        <w:right w:val="none" w:sz="0" w:space="0" w:color="auto"/>
                                                      </w:divBdr>
                                                      <w:divsChild>
                                                        <w:div w:id="75956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56378131">
      <w:bodyDiv w:val="1"/>
      <w:marLeft w:val="0"/>
      <w:marRight w:val="0"/>
      <w:marTop w:val="0"/>
      <w:marBottom w:val="0"/>
      <w:divBdr>
        <w:top w:val="none" w:sz="0" w:space="0" w:color="auto"/>
        <w:left w:val="none" w:sz="0" w:space="0" w:color="auto"/>
        <w:bottom w:val="none" w:sz="0" w:space="0" w:color="auto"/>
        <w:right w:val="none" w:sz="0" w:space="0" w:color="auto"/>
      </w:divBdr>
    </w:div>
    <w:div w:id="971328918">
      <w:bodyDiv w:val="1"/>
      <w:marLeft w:val="0"/>
      <w:marRight w:val="0"/>
      <w:marTop w:val="0"/>
      <w:marBottom w:val="0"/>
      <w:divBdr>
        <w:top w:val="none" w:sz="0" w:space="0" w:color="auto"/>
        <w:left w:val="none" w:sz="0" w:space="0" w:color="auto"/>
        <w:bottom w:val="none" w:sz="0" w:space="0" w:color="auto"/>
        <w:right w:val="none" w:sz="0" w:space="0" w:color="auto"/>
      </w:divBdr>
      <w:divsChild>
        <w:div w:id="1710688245">
          <w:marLeft w:val="0"/>
          <w:marRight w:val="0"/>
          <w:marTop w:val="0"/>
          <w:marBottom w:val="0"/>
          <w:divBdr>
            <w:top w:val="none" w:sz="0" w:space="0" w:color="auto"/>
            <w:left w:val="none" w:sz="0" w:space="0" w:color="auto"/>
            <w:bottom w:val="none" w:sz="0" w:space="0" w:color="auto"/>
            <w:right w:val="none" w:sz="0" w:space="0" w:color="auto"/>
          </w:divBdr>
          <w:divsChild>
            <w:div w:id="917403512">
              <w:marLeft w:val="0"/>
              <w:marRight w:val="0"/>
              <w:marTop w:val="0"/>
              <w:marBottom w:val="0"/>
              <w:divBdr>
                <w:top w:val="none" w:sz="0" w:space="0" w:color="auto"/>
                <w:left w:val="none" w:sz="0" w:space="0" w:color="auto"/>
                <w:bottom w:val="none" w:sz="0" w:space="0" w:color="auto"/>
                <w:right w:val="none" w:sz="0" w:space="0" w:color="auto"/>
              </w:divBdr>
              <w:divsChild>
                <w:div w:id="82366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381806">
      <w:bodyDiv w:val="1"/>
      <w:marLeft w:val="0"/>
      <w:marRight w:val="0"/>
      <w:marTop w:val="0"/>
      <w:marBottom w:val="0"/>
      <w:divBdr>
        <w:top w:val="none" w:sz="0" w:space="0" w:color="auto"/>
        <w:left w:val="none" w:sz="0" w:space="0" w:color="auto"/>
        <w:bottom w:val="none" w:sz="0" w:space="0" w:color="auto"/>
        <w:right w:val="none" w:sz="0" w:space="0" w:color="auto"/>
      </w:divBdr>
    </w:div>
    <w:div w:id="983781650">
      <w:bodyDiv w:val="1"/>
      <w:marLeft w:val="0"/>
      <w:marRight w:val="0"/>
      <w:marTop w:val="0"/>
      <w:marBottom w:val="0"/>
      <w:divBdr>
        <w:top w:val="none" w:sz="0" w:space="0" w:color="auto"/>
        <w:left w:val="none" w:sz="0" w:space="0" w:color="auto"/>
        <w:bottom w:val="none" w:sz="0" w:space="0" w:color="auto"/>
        <w:right w:val="none" w:sz="0" w:space="0" w:color="auto"/>
      </w:divBdr>
    </w:div>
    <w:div w:id="995112847">
      <w:bodyDiv w:val="1"/>
      <w:marLeft w:val="0"/>
      <w:marRight w:val="0"/>
      <w:marTop w:val="0"/>
      <w:marBottom w:val="0"/>
      <w:divBdr>
        <w:top w:val="none" w:sz="0" w:space="0" w:color="auto"/>
        <w:left w:val="none" w:sz="0" w:space="0" w:color="auto"/>
        <w:bottom w:val="none" w:sz="0" w:space="0" w:color="auto"/>
        <w:right w:val="none" w:sz="0" w:space="0" w:color="auto"/>
      </w:divBdr>
    </w:div>
    <w:div w:id="998852290">
      <w:bodyDiv w:val="1"/>
      <w:marLeft w:val="0"/>
      <w:marRight w:val="0"/>
      <w:marTop w:val="0"/>
      <w:marBottom w:val="0"/>
      <w:divBdr>
        <w:top w:val="none" w:sz="0" w:space="0" w:color="auto"/>
        <w:left w:val="none" w:sz="0" w:space="0" w:color="auto"/>
        <w:bottom w:val="none" w:sz="0" w:space="0" w:color="auto"/>
        <w:right w:val="none" w:sz="0" w:space="0" w:color="auto"/>
      </w:divBdr>
    </w:div>
    <w:div w:id="1089501480">
      <w:bodyDiv w:val="1"/>
      <w:marLeft w:val="0"/>
      <w:marRight w:val="0"/>
      <w:marTop w:val="0"/>
      <w:marBottom w:val="0"/>
      <w:divBdr>
        <w:top w:val="none" w:sz="0" w:space="0" w:color="auto"/>
        <w:left w:val="none" w:sz="0" w:space="0" w:color="auto"/>
        <w:bottom w:val="none" w:sz="0" w:space="0" w:color="auto"/>
        <w:right w:val="none" w:sz="0" w:space="0" w:color="auto"/>
      </w:divBdr>
    </w:div>
    <w:div w:id="1110391282">
      <w:bodyDiv w:val="1"/>
      <w:marLeft w:val="0"/>
      <w:marRight w:val="0"/>
      <w:marTop w:val="0"/>
      <w:marBottom w:val="0"/>
      <w:divBdr>
        <w:top w:val="none" w:sz="0" w:space="0" w:color="auto"/>
        <w:left w:val="none" w:sz="0" w:space="0" w:color="auto"/>
        <w:bottom w:val="none" w:sz="0" w:space="0" w:color="auto"/>
        <w:right w:val="none" w:sz="0" w:space="0" w:color="auto"/>
      </w:divBdr>
    </w:div>
    <w:div w:id="1135373440">
      <w:bodyDiv w:val="1"/>
      <w:marLeft w:val="0"/>
      <w:marRight w:val="0"/>
      <w:marTop w:val="0"/>
      <w:marBottom w:val="0"/>
      <w:divBdr>
        <w:top w:val="none" w:sz="0" w:space="0" w:color="auto"/>
        <w:left w:val="none" w:sz="0" w:space="0" w:color="auto"/>
        <w:bottom w:val="none" w:sz="0" w:space="0" w:color="auto"/>
        <w:right w:val="none" w:sz="0" w:space="0" w:color="auto"/>
      </w:divBdr>
      <w:divsChild>
        <w:div w:id="1542013695">
          <w:marLeft w:val="0"/>
          <w:marRight w:val="0"/>
          <w:marTop w:val="510"/>
          <w:marBottom w:val="0"/>
          <w:divBdr>
            <w:top w:val="none" w:sz="0" w:space="0" w:color="auto"/>
            <w:left w:val="none" w:sz="0" w:space="0" w:color="auto"/>
            <w:bottom w:val="none" w:sz="0" w:space="0" w:color="auto"/>
            <w:right w:val="none" w:sz="0" w:space="0" w:color="auto"/>
          </w:divBdr>
          <w:divsChild>
            <w:div w:id="1402211638">
              <w:marLeft w:val="0"/>
              <w:marRight w:val="0"/>
              <w:marTop w:val="0"/>
              <w:marBottom w:val="0"/>
              <w:divBdr>
                <w:top w:val="none" w:sz="0" w:space="0" w:color="auto"/>
                <w:left w:val="none" w:sz="0" w:space="0" w:color="auto"/>
                <w:bottom w:val="none" w:sz="0" w:space="0" w:color="auto"/>
                <w:right w:val="none" w:sz="0" w:space="0" w:color="auto"/>
              </w:divBdr>
              <w:divsChild>
                <w:div w:id="1776055600">
                  <w:marLeft w:val="0"/>
                  <w:marRight w:val="0"/>
                  <w:marTop w:val="0"/>
                  <w:marBottom w:val="0"/>
                  <w:divBdr>
                    <w:top w:val="none" w:sz="0" w:space="0" w:color="auto"/>
                    <w:left w:val="none" w:sz="0" w:space="0" w:color="auto"/>
                    <w:bottom w:val="none" w:sz="0" w:space="0" w:color="auto"/>
                    <w:right w:val="none" w:sz="0" w:space="0" w:color="auto"/>
                  </w:divBdr>
                  <w:divsChild>
                    <w:div w:id="111218942">
                      <w:marLeft w:val="0"/>
                      <w:marRight w:val="0"/>
                      <w:marTop w:val="0"/>
                      <w:marBottom w:val="0"/>
                      <w:divBdr>
                        <w:top w:val="none" w:sz="0" w:space="0" w:color="auto"/>
                        <w:left w:val="none" w:sz="0" w:space="0" w:color="auto"/>
                        <w:bottom w:val="none" w:sz="0" w:space="0" w:color="auto"/>
                        <w:right w:val="none" w:sz="0" w:space="0" w:color="auto"/>
                      </w:divBdr>
                      <w:divsChild>
                        <w:div w:id="675615408">
                          <w:marLeft w:val="0"/>
                          <w:marRight w:val="0"/>
                          <w:marTop w:val="0"/>
                          <w:marBottom w:val="0"/>
                          <w:divBdr>
                            <w:top w:val="none" w:sz="0" w:space="0" w:color="auto"/>
                            <w:left w:val="none" w:sz="0" w:space="0" w:color="auto"/>
                            <w:bottom w:val="none" w:sz="0" w:space="0" w:color="auto"/>
                            <w:right w:val="none" w:sz="0" w:space="0" w:color="auto"/>
                          </w:divBdr>
                          <w:divsChild>
                            <w:div w:id="76748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8732522">
          <w:marLeft w:val="0"/>
          <w:marRight w:val="0"/>
          <w:marTop w:val="1800"/>
          <w:marBottom w:val="0"/>
          <w:divBdr>
            <w:top w:val="none" w:sz="0" w:space="0" w:color="auto"/>
            <w:left w:val="none" w:sz="0" w:space="0" w:color="auto"/>
            <w:bottom w:val="none" w:sz="0" w:space="0" w:color="auto"/>
            <w:right w:val="none" w:sz="0" w:space="0" w:color="auto"/>
          </w:divBdr>
          <w:divsChild>
            <w:div w:id="1153839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135462">
      <w:bodyDiv w:val="1"/>
      <w:marLeft w:val="0"/>
      <w:marRight w:val="0"/>
      <w:marTop w:val="0"/>
      <w:marBottom w:val="0"/>
      <w:divBdr>
        <w:top w:val="none" w:sz="0" w:space="0" w:color="auto"/>
        <w:left w:val="none" w:sz="0" w:space="0" w:color="auto"/>
        <w:bottom w:val="none" w:sz="0" w:space="0" w:color="auto"/>
        <w:right w:val="none" w:sz="0" w:space="0" w:color="auto"/>
      </w:divBdr>
    </w:div>
    <w:div w:id="1157497183">
      <w:bodyDiv w:val="1"/>
      <w:marLeft w:val="0"/>
      <w:marRight w:val="0"/>
      <w:marTop w:val="0"/>
      <w:marBottom w:val="0"/>
      <w:divBdr>
        <w:top w:val="none" w:sz="0" w:space="0" w:color="auto"/>
        <w:left w:val="none" w:sz="0" w:space="0" w:color="auto"/>
        <w:bottom w:val="none" w:sz="0" w:space="0" w:color="auto"/>
        <w:right w:val="none" w:sz="0" w:space="0" w:color="auto"/>
      </w:divBdr>
    </w:div>
    <w:div w:id="1161235271">
      <w:bodyDiv w:val="1"/>
      <w:marLeft w:val="0"/>
      <w:marRight w:val="0"/>
      <w:marTop w:val="0"/>
      <w:marBottom w:val="0"/>
      <w:divBdr>
        <w:top w:val="none" w:sz="0" w:space="0" w:color="auto"/>
        <w:left w:val="none" w:sz="0" w:space="0" w:color="auto"/>
        <w:bottom w:val="none" w:sz="0" w:space="0" w:color="auto"/>
        <w:right w:val="none" w:sz="0" w:space="0" w:color="auto"/>
      </w:divBdr>
      <w:divsChild>
        <w:div w:id="1762332391">
          <w:marLeft w:val="0"/>
          <w:marRight w:val="0"/>
          <w:marTop w:val="0"/>
          <w:marBottom w:val="0"/>
          <w:divBdr>
            <w:top w:val="none" w:sz="0" w:space="0" w:color="auto"/>
            <w:left w:val="none" w:sz="0" w:space="0" w:color="auto"/>
            <w:bottom w:val="none" w:sz="0" w:space="0" w:color="auto"/>
            <w:right w:val="none" w:sz="0" w:space="0" w:color="auto"/>
          </w:divBdr>
          <w:divsChild>
            <w:div w:id="1135636150">
              <w:marLeft w:val="0"/>
              <w:marRight w:val="0"/>
              <w:marTop w:val="0"/>
              <w:marBottom w:val="0"/>
              <w:divBdr>
                <w:top w:val="none" w:sz="0" w:space="0" w:color="auto"/>
                <w:left w:val="none" w:sz="0" w:space="0" w:color="auto"/>
                <w:bottom w:val="none" w:sz="0" w:space="0" w:color="auto"/>
                <w:right w:val="none" w:sz="0" w:space="0" w:color="auto"/>
              </w:divBdr>
              <w:divsChild>
                <w:div w:id="1726024690">
                  <w:marLeft w:val="0"/>
                  <w:marRight w:val="0"/>
                  <w:marTop w:val="0"/>
                  <w:marBottom w:val="0"/>
                  <w:divBdr>
                    <w:top w:val="none" w:sz="0" w:space="0" w:color="auto"/>
                    <w:left w:val="none" w:sz="0" w:space="0" w:color="auto"/>
                    <w:bottom w:val="none" w:sz="0" w:space="0" w:color="auto"/>
                    <w:right w:val="none" w:sz="0" w:space="0" w:color="auto"/>
                  </w:divBdr>
                  <w:divsChild>
                    <w:div w:id="1380473551">
                      <w:marLeft w:val="0"/>
                      <w:marRight w:val="0"/>
                      <w:marTop w:val="0"/>
                      <w:marBottom w:val="0"/>
                      <w:divBdr>
                        <w:top w:val="none" w:sz="0" w:space="0" w:color="auto"/>
                        <w:left w:val="none" w:sz="0" w:space="0" w:color="auto"/>
                        <w:bottom w:val="none" w:sz="0" w:space="0" w:color="auto"/>
                        <w:right w:val="none" w:sz="0" w:space="0" w:color="auto"/>
                      </w:divBdr>
                      <w:divsChild>
                        <w:div w:id="457838942">
                          <w:marLeft w:val="0"/>
                          <w:marRight w:val="0"/>
                          <w:marTop w:val="0"/>
                          <w:marBottom w:val="0"/>
                          <w:divBdr>
                            <w:top w:val="none" w:sz="0" w:space="0" w:color="auto"/>
                            <w:left w:val="none" w:sz="0" w:space="0" w:color="auto"/>
                            <w:bottom w:val="none" w:sz="0" w:space="0" w:color="auto"/>
                            <w:right w:val="none" w:sz="0" w:space="0" w:color="auto"/>
                          </w:divBdr>
                          <w:divsChild>
                            <w:div w:id="920258678">
                              <w:marLeft w:val="0"/>
                              <w:marRight w:val="0"/>
                              <w:marTop w:val="0"/>
                              <w:marBottom w:val="0"/>
                              <w:divBdr>
                                <w:top w:val="none" w:sz="0" w:space="0" w:color="auto"/>
                                <w:left w:val="none" w:sz="0" w:space="0" w:color="auto"/>
                                <w:bottom w:val="none" w:sz="0" w:space="0" w:color="auto"/>
                                <w:right w:val="none" w:sz="0" w:space="0" w:color="auto"/>
                              </w:divBdr>
                              <w:divsChild>
                                <w:div w:id="581991544">
                                  <w:marLeft w:val="0"/>
                                  <w:marRight w:val="0"/>
                                  <w:marTop w:val="0"/>
                                  <w:marBottom w:val="0"/>
                                  <w:divBdr>
                                    <w:top w:val="none" w:sz="0" w:space="0" w:color="auto"/>
                                    <w:left w:val="none" w:sz="0" w:space="0" w:color="auto"/>
                                    <w:bottom w:val="none" w:sz="0" w:space="0" w:color="auto"/>
                                    <w:right w:val="none" w:sz="0" w:space="0" w:color="auto"/>
                                  </w:divBdr>
                                  <w:divsChild>
                                    <w:div w:id="1416513772">
                                      <w:marLeft w:val="0"/>
                                      <w:marRight w:val="0"/>
                                      <w:marTop w:val="0"/>
                                      <w:marBottom w:val="0"/>
                                      <w:divBdr>
                                        <w:top w:val="none" w:sz="0" w:space="0" w:color="auto"/>
                                        <w:left w:val="none" w:sz="0" w:space="0" w:color="auto"/>
                                        <w:bottom w:val="none" w:sz="0" w:space="0" w:color="auto"/>
                                        <w:right w:val="none" w:sz="0" w:space="0" w:color="auto"/>
                                      </w:divBdr>
                                      <w:divsChild>
                                        <w:div w:id="1824198159">
                                          <w:marLeft w:val="0"/>
                                          <w:marRight w:val="0"/>
                                          <w:marTop w:val="0"/>
                                          <w:marBottom w:val="0"/>
                                          <w:divBdr>
                                            <w:top w:val="none" w:sz="0" w:space="0" w:color="auto"/>
                                            <w:left w:val="none" w:sz="0" w:space="0" w:color="auto"/>
                                            <w:bottom w:val="none" w:sz="0" w:space="0" w:color="auto"/>
                                            <w:right w:val="none" w:sz="0" w:space="0" w:color="auto"/>
                                          </w:divBdr>
                                          <w:divsChild>
                                            <w:div w:id="927269981">
                                              <w:marLeft w:val="0"/>
                                              <w:marRight w:val="0"/>
                                              <w:marTop w:val="0"/>
                                              <w:marBottom w:val="0"/>
                                              <w:divBdr>
                                                <w:top w:val="none" w:sz="0" w:space="0" w:color="auto"/>
                                                <w:left w:val="none" w:sz="0" w:space="0" w:color="auto"/>
                                                <w:bottom w:val="none" w:sz="0" w:space="0" w:color="auto"/>
                                                <w:right w:val="none" w:sz="0" w:space="0" w:color="auto"/>
                                              </w:divBdr>
                                              <w:divsChild>
                                                <w:div w:id="1465729363">
                                                  <w:marLeft w:val="0"/>
                                                  <w:marRight w:val="0"/>
                                                  <w:marTop w:val="0"/>
                                                  <w:marBottom w:val="0"/>
                                                  <w:divBdr>
                                                    <w:top w:val="none" w:sz="0" w:space="0" w:color="auto"/>
                                                    <w:left w:val="none" w:sz="0" w:space="0" w:color="auto"/>
                                                    <w:bottom w:val="none" w:sz="0" w:space="0" w:color="auto"/>
                                                    <w:right w:val="none" w:sz="0" w:space="0" w:color="auto"/>
                                                  </w:divBdr>
                                                  <w:divsChild>
                                                    <w:div w:id="1815835692">
                                                      <w:marLeft w:val="0"/>
                                                      <w:marRight w:val="0"/>
                                                      <w:marTop w:val="0"/>
                                                      <w:marBottom w:val="0"/>
                                                      <w:divBdr>
                                                        <w:top w:val="none" w:sz="0" w:space="0" w:color="auto"/>
                                                        <w:left w:val="none" w:sz="0" w:space="0" w:color="auto"/>
                                                        <w:bottom w:val="none" w:sz="0" w:space="0" w:color="auto"/>
                                                        <w:right w:val="none" w:sz="0" w:space="0" w:color="auto"/>
                                                      </w:divBdr>
                                                      <w:divsChild>
                                                        <w:div w:id="111386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83781858">
      <w:bodyDiv w:val="1"/>
      <w:marLeft w:val="0"/>
      <w:marRight w:val="0"/>
      <w:marTop w:val="0"/>
      <w:marBottom w:val="0"/>
      <w:divBdr>
        <w:top w:val="none" w:sz="0" w:space="0" w:color="auto"/>
        <w:left w:val="none" w:sz="0" w:space="0" w:color="auto"/>
        <w:bottom w:val="none" w:sz="0" w:space="0" w:color="auto"/>
        <w:right w:val="none" w:sz="0" w:space="0" w:color="auto"/>
      </w:divBdr>
      <w:divsChild>
        <w:div w:id="278488360">
          <w:marLeft w:val="0"/>
          <w:marRight w:val="0"/>
          <w:marTop w:val="0"/>
          <w:marBottom w:val="0"/>
          <w:divBdr>
            <w:top w:val="none" w:sz="0" w:space="0" w:color="auto"/>
            <w:left w:val="none" w:sz="0" w:space="0" w:color="auto"/>
            <w:bottom w:val="none" w:sz="0" w:space="0" w:color="auto"/>
            <w:right w:val="none" w:sz="0" w:space="0" w:color="auto"/>
          </w:divBdr>
          <w:divsChild>
            <w:div w:id="799303411">
              <w:marLeft w:val="0"/>
              <w:marRight w:val="0"/>
              <w:marTop w:val="0"/>
              <w:marBottom w:val="0"/>
              <w:divBdr>
                <w:top w:val="none" w:sz="0" w:space="0" w:color="auto"/>
                <w:left w:val="none" w:sz="0" w:space="0" w:color="auto"/>
                <w:bottom w:val="none" w:sz="0" w:space="0" w:color="auto"/>
                <w:right w:val="none" w:sz="0" w:space="0" w:color="auto"/>
              </w:divBdr>
              <w:divsChild>
                <w:div w:id="1347444911">
                  <w:marLeft w:val="0"/>
                  <w:marRight w:val="0"/>
                  <w:marTop w:val="0"/>
                  <w:marBottom w:val="0"/>
                  <w:divBdr>
                    <w:top w:val="none" w:sz="0" w:space="0" w:color="auto"/>
                    <w:left w:val="none" w:sz="0" w:space="0" w:color="auto"/>
                    <w:bottom w:val="none" w:sz="0" w:space="0" w:color="auto"/>
                    <w:right w:val="none" w:sz="0" w:space="0" w:color="auto"/>
                  </w:divBdr>
                  <w:divsChild>
                    <w:div w:id="742751930">
                      <w:marLeft w:val="0"/>
                      <w:marRight w:val="0"/>
                      <w:marTop w:val="0"/>
                      <w:marBottom w:val="0"/>
                      <w:divBdr>
                        <w:top w:val="none" w:sz="0" w:space="0" w:color="auto"/>
                        <w:left w:val="none" w:sz="0" w:space="0" w:color="auto"/>
                        <w:bottom w:val="none" w:sz="0" w:space="0" w:color="auto"/>
                        <w:right w:val="none" w:sz="0" w:space="0" w:color="auto"/>
                      </w:divBdr>
                      <w:divsChild>
                        <w:div w:id="162362107">
                          <w:marLeft w:val="0"/>
                          <w:marRight w:val="0"/>
                          <w:marTop w:val="0"/>
                          <w:marBottom w:val="0"/>
                          <w:divBdr>
                            <w:top w:val="none" w:sz="0" w:space="0" w:color="auto"/>
                            <w:left w:val="none" w:sz="0" w:space="0" w:color="auto"/>
                            <w:bottom w:val="none" w:sz="0" w:space="0" w:color="auto"/>
                            <w:right w:val="none" w:sz="0" w:space="0" w:color="auto"/>
                          </w:divBdr>
                          <w:divsChild>
                            <w:div w:id="29771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317109">
      <w:bodyDiv w:val="1"/>
      <w:marLeft w:val="0"/>
      <w:marRight w:val="0"/>
      <w:marTop w:val="0"/>
      <w:marBottom w:val="0"/>
      <w:divBdr>
        <w:top w:val="none" w:sz="0" w:space="0" w:color="auto"/>
        <w:left w:val="none" w:sz="0" w:space="0" w:color="auto"/>
        <w:bottom w:val="none" w:sz="0" w:space="0" w:color="auto"/>
        <w:right w:val="none" w:sz="0" w:space="0" w:color="auto"/>
      </w:divBdr>
    </w:div>
    <w:div w:id="1208757459">
      <w:bodyDiv w:val="1"/>
      <w:marLeft w:val="0"/>
      <w:marRight w:val="0"/>
      <w:marTop w:val="0"/>
      <w:marBottom w:val="0"/>
      <w:divBdr>
        <w:top w:val="none" w:sz="0" w:space="0" w:color="auto"/>
        <w:left w:val="none" w:sz="0" w:space="0" w:color="auto"/>
        <w:bottom w:val="none" w:sz="0" w:space="0" w:color="auto"/>
        <w:right w:val="none" w:sz="0" w:space="0" w:color="auto"/>
      </w:divBdr>
      <w:divsChild>
        <w:div w:id="1771389962">
          <w:marLeft w:val="0"/>
          <w:marRight w:val="0"/>
          <w:marTop w:val="0"/>
          <w:marBottom w:val="0"/>
          <w:divBdr>
            <w:top w:val="none" w:sz="0" w:space="0" w:color="auto"/>
            <w:left w:val="none" w:sz="0" w:space="0" w:color="auto"/>
            <w:bottom w:val="none" w:sz="0" w:space="0" w:color="auto"/>
            <w:right w:val="none" w:sz="0" w:space="0" w:color="auto"/>
          </w:divBdr>
          <w:divsChild>
            <w:div w:id="430668831">
              <w:marLeft w:val="0"/>
              <w:marRight w:val="0"/>
              <w:marTop w:val="0"/>
              <w:marBottom w:val="0"/>
              <w:divBdr>
                <w:top w:val="none" w:sz="0" w:space="0" w:color="auto"/>
                <w:left w:val="none" w:sz="0" w:space="0" w:color="auto"/>
                <w:bottom w:val="none" w:sz="0" w:space="0" w:color="auto"/>
                <w:right w:val="none" w:sz="0" w:space="0" w:color="auto"/>
              </w:divBdr>
              <w:divsChild>
                <w:div w:id="422067965">
                  <w:marLeft w:val="0"/>
                  <w:marRight w:val="0"/>
                  <w:marTop w:val="0"/>
                  <w:marBottom w:val="0"/>
                  <w:divBdr>
                    <w:top w:val="none" w:sz="0" w:space="0" w:color="auto"/>
                    <w:left w:val="none" w:sz="0" w:space="0" w:color="auto"/>
                    <w:bottom w:val="none" w:sz="0" w:space="0" w:color="auto"/>
                    <w:right w:val="none" w:sz="0" w:space="0" w:color="auto"/>
                  </w:divBdr>
                  <w:divsChild>
                    <w:div w:id="1248542501">
                      <w:marLeft w:val="0"/>
                      <w:marRight w:val="0"/>
                      <w:marTop w:val="0"/>
                      <w:marBottom w:val="0"/>
                      <w:divBdr>
                        <w:top w:val="none" w:sz="0" w:space="0" w:color="auto"/>
                        <w:left w:val="none" w:sz="0" w:space="0" w:color="auto"/>
                        <w:bottom w:val="none" w:sz="0" w:space="0" w:color="auto"/>
                        <w:right w:val="none" w:sz="0" w:space="0" w:color="auto"/>
                      </w:divBdr>
                      <w:divsChild>
                        <w:div w:id="91362427">
                          <w:marLeft w:val="0"/>
                          <w:marRight w:val="0"/>
                          <w:marTop w:val="0"/>
                          <w:marBottom w:val="0"/>
                          <w:divBdr>
                            <w:top w:val="none" w:sz="0" w:space="0" w:color="auto"/>
                            <w:left w:val="none" w:sz="0" w:space="0" w:color="auto"/>
                            <w:bottom w:val="none" w:sz="0" w:space="0" w:color="auto"/>
                            <w:right w:val="none" w:sz="0" w:space="0" w:color="auto"/>
                          </w:divBdr>
                          <w:divsChild>
                            <w:div w:id="1268390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5144585">
      <w:bodyDiv w:val="1"/>
      <w:marLeft w:val="0"/>
      <w:marRight w:val="0"/>
      <w:marTop w:val="0"/>
      <w:marBottom w:val="0"/>
      <w:divBdr>
        <w:top w:val="none" w:sz="0" w:space="0" w:color="auto"/>
        <w:left w:val="none" w:sz="0" w:space="0" w:color="auto"/>
        <w:bottom w:val="none" w:sz="0" w:space="0" w:color="auto"/>
        <w:right w:val="none" w:sz="0" w:space="0" w:color="auto"/>
      </w:divBdr>
    </w:div>
    <w:div w:id="1242716819">
      <w:bodyDiv w:val="1"/>
      <w:marLeft w:val="0"/>
      <w:marRight w:val="0"/>
      <w:marTop w:val="0"/>
      <w:marBottom w:val="0"/>
      <w:divBdr>
        <w:top w:val="none" w:sz="0" w:space="0" w:color="auto"/>
        <w:left w:val="none" w:sz="0" w:space="0" w:color="auto"/>
        <w:bottom w:val="none" w:sz="0" w:space="0" w:color="auto"/>
        <w:right w:val="none" w:sz="0" w:space="0" w:color="auto"/>
      </w:divBdr>
    </w:div>
    <w:div w:id="1254822877">
      <w:bodyDiv w:val="1"/>
      <w:marLeft w:val="0"/>
      <w:marRight w:val="0"/>
      <w:marTop w:val="0"/>
      <w:marBottom w:val="0"/>
      <w:divBdr>
        <w:top w:val="none" w:sz="0" w:space="0" w:color="auto"/>
        <w:left w:val="none" w:sz="0" w:space="0" w:color="auto"/>
        <w:bottom w:val="none" w:sz="0" w:space="0" w:color="auto"/>
        <w:right w:val="none" w:sz="0" w:space="0" w:color="auto"/>
      </w:divBdr>
    </w:div>
    <w:div w:id="1352488525">
      <w:bodyDiv w:val="1"/>
      <w:marLeft w:val="0"/>
      <w:marRight w:val="0"/>
      <w:marTop w:val="0"/>
      <w:marBottom w:val="0"/>
      <w:divBdr>
        <w:top w:val="none" w:sz="0" w:space="0" w:color="auto"/>
        <w:left w:val="none" w:sz="0" w:space="0" w:color="auto"/>
        <w:bottom w:val="none" w:sz="0" w:space="0" w:color="auto"/>
        <w:right w:val="none" w:sz="0" w:space="0" w:color="auto"/>
      </w:divBdr>
    </w:div>
    <w:div w:id="1380784422">
      <w:bodyDiv w:val="1"/>
      <w:marLeft w:val="0"/>
      <w:marRight w:val="0"/>
      <w:marTop w:val="0"/>
      <w:marBottom w:val="0"/>
      <w:divBdr>
        <w:top w:val="none" w:sz="0" w:space="0" w:color="auto"/>
        <w:left w:val="none" w:sz="0" w:space="0" w:color="auto"/>
        <w:bottom w:val="none" w:sz="0" w:space="0" w:color="auto"/>
        <w:right w:val="none" w:sz="0" w:space="0" w:color="auto"/>
      </w:divBdr>
      <w:divsChild>
        <w:div w:id="681081003">
          <w:marLeft w:val="0"/>
          <w:marRight w:val="0"/>
          <w:marTop w:val="0"/>
          <w:marBottom w:val="0"/>
          <w:divBdr>
            <w:top w:val="none" w:sz="0" w:space="0" w:color="auto"/>
            <w:left w:val="none" w:sz="0" w:space="0" w:color="auto"/>
            <w:bottom w:val="none" w:sz="0" w:space="0" w:color="auto"/>
            <w:right w:val="none" w:sz="0" w:space="0" w:color="auto"/>
          </w:divBdr>
          <w:divsChild>
            <w:div w:id="314573378">
              <w:marLeft w:val="0"/>
              <w:marRight w:val="0"/>
              <w:marTop w:val="0"/>
              <w:marBottom w:val="0"/>
              <w:divBdr>
                <w:top w:val="none" w:sz="0" w:space="0" w:color="auto"/>
                <w:left w:val="none" w:sz="0" w:space="0" w:color="auto"/>
                <w:bottom w:val="none" w:sz="0" w:space="0" w:color="auto"/>
                <w:right w:val="none" w:sz="0" w:space="0" w:color="auto"/>
              </w:divBdr>
              <w:divsChild>
                <w:div w:id="1824397034">
                  <w:marLeft w:val="0"/>
                  <w:marRight w:val="0"/>
                  <w:marTop w:val="0"/>
                  <w:marBottom w:val="0"/>
                  <w:divBdr>
                    <w:top w:val="none" w:sz="0" w:space="0" w:color="auto"/>
                    <w:left w:val="none" w:sz="0" w:space="0" w:color="auto"/>
                    <w:bottom w:val="none" w:sz="0" w:space="0" w:color="auto"/>
                    <w:right w:val="none" w:sz="0" w:space="0" w:color="auto"/>
                  </w:divBdr>
                  <w:divsChild>
                    <w:div w:id="2060394658">
                      <w:marLeft w:val="0"/>
                      <w:marRight w:val="0"/>
                      <w:marTop w:val="0"/>
                      <w:marBottom w:val="0"/>
                      <w:divBdr>
                        <w:top w:val="none" w:sz="0" w:space="0" w:color="auto"/>
                        <w:left w:val="none" w:sz="0" w:space="0" w:color="auto"/>
                        <w:bottom w:val="none" w:sz="0" w:space="0" w:color="auto"/>
                        <w:right w:val="none" w:sz="0" w:space="0" w:color="auto"/>
                      </w:divBdr>
                      <w:divsChild>
                        <w:div w:id="106707008">
                          <w:marLeft w:val="0"/>
                          <w:marRight w:val="0"/>
                          <w:marTop w:val="0"/>
                          <w:marBottom w:val="0"/>
                          <w:divBdr>
                            <w:top w:val="none" w:sz="0" w:space="0" w:color="auto"/>
                            <w:left w:val="none" w:sz="0" w:space="0" w:color="auto"/>
                            <w:bottom w:val="none" w:sz="0" w:space="0" w:color="auto"/>
                            <w:right w:val="none" w:sz="0" w:space="0" w:color="auto"/>
                          </w:divBdr>
                          <w:divsChild>
                            <w:div w:id="22363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0322031">
      <w:bodyDiv w:val="1"/>
      <w:marLeft w:val="0"/>
      <w:marRight w:val="0"/>
      <w:marTop w:val="0"/>
      <w:marBottom w:val="0"/>
      <w:divBdr>
        <w:top w:val="none" w:sz="0" w:space="0" w:color="auto"/>
        <w:left w:val="none" w:sz="0" w:space="0" w:color="auto"/>
        <w:bottom w:val="none" w:sz="0" w:space="0" w:color="auto"/>
        <w:right w:val="none" w:sz="0" w:space="0" w:color="auto"/>
      </w:divBdr>
    </w:div>
    <w:div w:id="1408921480">
      <w:bodyDiv w:val="1"/>
      <w:marLeft w:val="0"/>
      <w:marRight w:val="0"/>
      <w:marTop w:val="0"/>
      <w:marBottom w:val="0"/>
      <w:divBdr>
        <w:top w:val="none" w:sz="0" w:space="0" w:color="auto"/>
        <w:left w:val="none" w:sz="0" w:space="0" w:color="auto"/>
        <w:bottom w:val="none" w:sz="0" w:space="0" w:color="auto"/>
        <w:right w:val="none" w:sz="0" w:space="0" w:color="auto"/>
      </w:divBdr>
    </w:div>
    <w:div w:id="1409038557">
      <w:bodyDiv w:val="1"/>
      <w:marLeft w:val="0"/>
      <w:marRight w:val="0"/>
      <w:marTop w:val="0"/>
      <w:marBottom w:val="0"/>
      <w:divBdr>
        <w:top w:val="none" w:sz="0" w:space="0" w:color="auto"/>
        <w:left w:val="none" w:sz="0" w:space="0" w:color="auto"/>
        <w:bottom w:val="none" w:sz="0" w:space="0" w:color="auto"/>
        <w:right w:val="none" w:sz="0" w:space="0" w:color="auto"/>
      </w:divBdr>
    </w:div>
    <w:div w:id="1427993478">
      <w:bodyDiv w:val="1"/>
      <w:marLeft w:val="0"/>
      <w:marRight w:val="0"/>
      <w:marTop w:val="0"/>
      <w:marBottom w:val="0"/>
      <w:divBdr>
        <w:top w:val="none" w:sz="0" w:space="0" w:color="auto"/>
        <w:left w:val="none" w:sz="0" w:space="0" w:color="auto"/>
        <w:bottom w:val="none" w:sz="0" w:space="0" w:color="auto"/>
        <w:right w:val="none" w:sz="0" w:space="0" w:color="auto"/>
      </w:divBdr>
    </w:div>
    <w:div w:id="1430345868">
      <w:bodyDiv w:val="1"/>
      <w:marLeft w:val="0"/>
      <w:marRight w:val="0"/>
      <w:marTop w:val="0"/>
      <w:marBottom w:val="0"/>
      <w:divBdr>
        <w:top w:val="none" w:sz="0" w:space="0" w:color="auto"/>
        <w:left w:val="none" w:sz="0" w:space="0" w:color="auto"/>
        <w:bottom w:val="none" w:sz="0" w:space="0" w:color="auto"/>
        <w:right w:val="none" w:sz="0" w:space="0" w:color="auto"/>
      </w:divBdr>
    </w:div>
    <w:div w:id="1472555300">
      <w:bodyDiv w:val="1"/>
      <w:marLeft w:val="0"/>
      <w:marRight w:val="0"/>
      <w:marTop w:val="0"/>
      <w:marBottom w:val="0"/>
      <w:divBdr>
        <w:top w:val="none" w:sz="0" w:space="0" w:color="auto"/>
        <w:left w:val="none" w:sz="0" w:space="0" w:color="auto"/>
        <w:bottom w:val="none" w:sz="0" w:space="0" w:color="auto"/>
        <w:right w:val="none" w:sz="0" w:space="0" w:color="auto"/>
      </w:divBdr>
    </w:div>
    <w:div w:id="1478960072">
      <w:bodyDiv w:val="1"/>
      <w:marLeft w:val="0"/>
      <w:marRight w:val="0"/>
      <w:marTop w:val="0"/>
      <w:marBottom w:val="0"/>
      <w:divBdr>
        <w:top w:val="none" w:sz="0" w:space="0" w:color="auto"/>
        <w:left w:val="none" w:sz="0" w:space="0" w:color="auto"/>
        <w:bottom w:val="none" w:sz="0" w:space="0" w:color="auto"/>
        <w:right w:val="none" w:sz="0" w:space="0" w:color="auto"/>
      </w:divBdr>
    </w:div>
    <w:div w:id="1482382942">
      <w:bodyDiv w:val="1"/>
      <w:marLeft w:val="0"/>
      <w:marRight w:val="0"/>
      <w:marTop w:val="0"/>
      <w:marBottom w:val="0"/>
      <w:divBdr>
        <w:top w:val="none" w:sz="0" w:space="0" w:color="auto"/>
        <w:left w:val="none" w:sz="0" w:space="0" w:color="auto"/>
        <w:bottom w:val="none" w:sz="0" w:space="0" w:color="auto"/>
        <w:right w:val="none" w:sz="0" w:space="0" w:color="auto"/>
      </w:divBdr>
      <w:divsChild>
        <w:div w:id="1346597244">
          <w:marLeft w:val="0"/>
          <w:marRight w:val="0"/>
          <w:marTop w:val="0"/>
          <w:marBottom w:val="0"/>
          <w:divBdr>
            <w:top w:val="none" w:sz="0" w:space="0" w:color="auto"/>
            <w:left w:val="none" w:sz="0" w:space="0" w:color="auto"/>
            <w:bottom w:val="none" w:sz="0" w:space="0" w:color="auto"/>
            <w:right w:val="none" w:sz="0" w:space="0" w:color="auto"/>
          </w:divBdr>
          <w:divsChild>
            <w:div w:id="1813865481">
              <w:marLeft w:val="0"/>
              <w:marRight w:val="0"/>
              <w:marTop w:val="0"/>
              <w:marBottom w:val="0"/>
              <w:divBdr>
                <w:top w:val="none" w:sz="0" w:space="0" w:color="auto"/>
                <w:left w:val="none" w:sz="0" w:space="0" w:color="auto"/>
                <w:bottom w:val="none" w:sz="0" w:space="0" w:color="auto"/>
                <w:right w:val="none" w:sz="0" w:space="0" w:color="auto"/>
              </w:divBdr>
              <w:divsChild>
                <w:div w:id="458106642">
                  <w:marLeft w:val="0"/>
                  <w:marRight w:val="0"/>
                  <w:marTop w:val="0"/>
                  <w:marBottom w:val="0"/>
                  <w:divBdr>
                    <w:top w:val="none" w:sz="0" w:space="0" w:color="auto"/>
                    <w:left w:val="none" w:sz="0" w:space="0" w:color="auto"/>
                    <w:bottom w:val="none" w:sz="0" w:space="0" w:color="auto"/>
                    <w:right w:val="none" w:sz="0" w:space="0" w:color="auto"/>
                  </w:divBdr>
                  <w:divsChild>
                    <w:div w:id="1085297060">
                      <w:marLeft w:val="0"/>
                      <w:marRight w:val="0"/>
                      <w:marTop w:val="0"/>
                      <w:marBottom w:val="0"/>
                      <w:divBdr>
                        <w:top w:val="none" w:sz="0" w:space="0" w:color="auto"/>
                        <w:left w:val="none" w:sz="0" w:space="0" w:color="auto"/>
                        <w:bottom w:val="none" w:sz="0" w:space="0" w:color="auto"/>
                        <w:right w:val="none" w:sz="0" w:space="0" w:color="auto"/>
                      </w:divBdr>
                      <w:divsChild>
                        <w:div w:id="1436289290">
                          <w:marLeft w:val="0"/>
                          <w:marRight w:val="0"/>
                          <w:marTop w:val="0"/>
                          <w:marBottom w:val="0"/>
                          <w:divBdr>
                            <w:top w:val="none" w:sz="0" w:space="0" w:color="auto"/>
                            <w:left w:val="none" w:sz="0" w:space="0" w:color="auto"/>
                            <w:bottom w:val="none" w:sz="0" w:space="0" w:color="auto"/>
                            <w:right w:val="none" w:sz="0" w:space="0" w:color="auto"/>
                          </w:divBdr>
                          <w:divsChild>
                            <w:div w:id="1724519891">
                              <w:marLeft w:val="0"/>
                              <w:marRight w:val="0"/>
                              <w:marTop w:val="0"/>
                              <w:marBottom w:val="0"/>
                              <w:divBdr>
                                <w:top w:val="none" w:sz="0" w:space="0" w:color="auto"/>
                                <w:left w:val="none" w:sz="0" w:space="0" w:color="auto"/>
                                <w:bottom w:val="none" w:sz="0" w:space="0" w:color="auto"/>
                                <w:right w:val="none" w:sz="0" w:space="0" w:color="auto"/>
                              </w:divBdr>
                              <w:divsChild>
                                <w:div w:id="1775436646">
                                  <w:marLeft w:val="0"/>
                                  <w:marRight w:val="0"/>
                                  <w:marTop w:val="0"/>
                                  <w:marBottom w:val="0"/>
                                  <w:divBdr>
                                    <w:top w:val="none" w:sz="0" w:space="0" w:color="auto"/>
                                    <w:left w:val="none" w:sz="0" w:space="0" w:color="auto"/>
                                    <w:bottom w:val="none" w:sz="0" w:space="0" w:color="auto"/>
                                    <w:right w:val="none" w:sz="0" w:space="0" w:color="auto"/>
                                  </w:divBdr>
                                  <w:divsChild>
                                    <w:div w:id="1963879644">
                                      <w:marLeft w:val="0"/>
                                      <w:marRight w:val="0"/>
                                      <w:marTop w:val="0"/>
                                      <w:marBottom w:val="0"/>
                                      <w:divBdr>
                                        <w:top w:val="none" w:sz="0" w:space="0" w:color="auto"/>
                                        <w:left w:val="none" w:sz="0" w:space="0" w:color="auto"/>
                                        <w:bottom w:val="none" w:sz="0" w:space="0" w:color="auto"/>
                                        <w:right w:val="none" w:sz="0" w:space="0" w:color="auto"/>
                                      </w:divBdr>
                                      <w:divsChild>
                                        <w:div w:id="1324045961">
                                          <w:marLeft w:val="0"/>
                                          <w:marRight w:val="0"/>
                                          <w:marTop w:val="0"/>
                                          <w:marBottom w:val="0"/>
                                          <w:divBdr>
                                            <w:top w:val="none" w:sz="0" w:space="0" w:color="auto"/>
                                            <w:left w:val="none" w:sz="0" w:space="0" w:color="auto"/>
                                            <w:bottom w:val="none" w:sz="0" w:space="0" w:color="auto"/>
                                            <w:right w:val="none" w:sz="0" w:space="0" w:color="auto"/>
                                          </w:divBdr>
                                          <w:divsChild>
                                            <w:div w:id="1641156407">
                                              <w:marLeft w:val="0"/>
                                              <w:marRight w:val="0"/>
                                              <w:marTop w:val="0"/>
                                              <w:marBottom w:val="0"/>
                                              <w:divBdr>
                                                <w:top w:val="none" w:sz="0" w:space="0" w:color="auto"/>
                                                <w:left w:val="none" w:sz="0" w:space="0" w:color="auto"/>
                                                <w:bottom w:val="none" w:sz="0" w:space="0" w:color="auto"/>
                                                <w:right w:val="none" w:sz="0" w:space="0" w:color="auto"/>
                                              </w:divBdr>
                                              <w:divsChild>
                                                <w:div w:id="1112015534">
                                                  <w:marLeft w:val="0"/>
                                                  <w:marRight w:val="0"/>
                                                  <w:marTop w:val="0"/>
                                                  <w:marBottom w:val="0"/>
                                                  <w:divBdr>
                                                    <w:top w:val="none" w:sz="0" w:space="0" w:color="auto"/>
                                                    <w:left w:val="none" w:sz="0" w:space="0" w:color="auto"/>
                                                    <w:bottom w:val="none" w:sz="0" w:space="0" w:color="auto"/>
                                                    <w:right w:val="none" w:sz="0" w:space="0" w:color="auto"/>
                                                  </w:divBdr>
                                                  <w:divsChild>
                                                    <w:div w:id="154304102">
                                                      <w:marLeft w:val="0"/>
                                                      <w:marRight w:val="0"/>
                                                      <w:marTop w:val="0"/>
                                                      <w:marBottom w:val="0"/>
                                                      <w:divBdr>
                                                        <w:top w:val="none" w:sz="0" w:space="0" w:color="auto"/>
                                                        <w:left w:val="none" w:sz="0" w:space="0" w:color="auto"/>
                                                        <w:bottom w:val="none" w:sz="0" w:space="0" w:color="auto"/>
                                                        <w:right w:val="none" w:sz="0" w:space="0" w:color="auto"/>
                                                      </w:divBdr>
                                                      <w:divsChild>
                                                        <w:div w:id="109104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5467897">
      <w:bodyDiv w:val="1"/>
      <w:marLeft w:val="0"/>
      <w:marRight w:val="0"/>
      <w:marTop w:val="0"/>
      <w:marBottom w:val="0"/>
      <w:divBdr>
        <w:top w:val="none" w:sz="0" w:space="0" w:color="auto"/>
        <w:left w:val="none" w:sz="0" w:space="0" w:color="auto"/>
        <w:bottom w:val="none" w:sz="0" w:space="0" w:color="auto"/>
        <w:right w:val="none" w:sz="0" w:space="0" w:color="auto"/>
      </w:divBdr>
      <w:divsChild>
        <w:div w:id="297344111">
          <w:marLeft w:val="0"/>
          <w:marRight w:val="0"/>
          <w:marTop w:val="0"/>
          <w:marBottom w:val="0"/>
          <w:divBdr>
            <w:top w:val="none" w:sz="0" w:space="0" w:color="auto"/>
            <w:left w:val="none" w:sz="0" w:space="0" w:color="auto"/>
            <w:bottom w:val="none" w:sz="0" w:space="0" w:color="auto"/>
            <w:right w:val="none" w:sz="0" w:space="0" w:color="auto"/>
          </w:divBdr>
          <w:divsChild>
            <w:div w:id="239215846">
              <w:marLeft w:val="0"/>
              <w:marRight w:val="0"/>
              <w:marTop w:val="0"/>
              <w:marBottom w:val="0"/>
              <w:divBdr>
                <w:top w:val="none" w:sz="0" w:space="0" w:color="auto"/>
                <w:left w:val="none" w:sz="0" w:space="0" w:color="auto"/>
                <w:bottom w:val="none" w:sz="0" w:space="0" w:color="auto"/>
                <w:right w:val="none" w:sz="0" w:space="0" w:color="auto"/>
              </w:divBdr>
              <w:divsChild>
                <w:div w:id="597641702">
                  <w:marLeft w:val="0"/>
                  <w:marRight w:val="0"/>
                  <w:marTop w:val="0"/>
                  <w:marBottom w:val="0"/>
                  <w:divBdr>
                    <w:top w:val="none" w:sz="0" w:space="0" w:color="auto"/>
                    <w:left w:val="none" w:sz="0" w:space="0" w:color="auto"/>
                    <w:bottom w:val="none" w:sz="0" w:space="0" w:color="auto"/>
                    <w:right w:val="none" w:sz="0" w:space="0" w:color="auto"/>
                  </w:divBdr>
                  <w:divsChild>
                    <w:div w:id="253320239">
                      <w:marLeft w:val="0"/>
                      <w:marRight w:val="0"/>
                      <w:marTop w:val="0"/>
                      <w:marBottom w:val="0"/>
                      <w:divBdr>
                        <w:top w:val="none" w:sz="0" w:space="0" w:color="auto"/>
                        <w:left w:val="none" w:sz="0" w:space="0" w:color="auto"/>
                        <w:bottom w:val="none" w:sz="0" w:space="0" w:color="auto"/>
                        <w:right w:val="none" w:sz="0" w:space="0" w:color="auto"/>
                      </w:divBdr>
                      <w:divsChild>
                        <w:div w:id="678116106">
                          <w:marLeft w:val="0"/>
                          <w:marRight w:val="0"/>
                          <w:marTop w:val="0"/>
                          <w:marBottom w:val="0"/>
                          <w:divBdr>
                            <w:top w:val="none" w:sz="0" w:space="0" w:color="auto"/>
                            <w:left w:val="none" w:sz="0" w:space="0" w:color="auto"/>
                            <w:bottom w:val="none" w:sz="0" w:space="0" w:color="auto"/>
                            <w:right w:val="none" w:sz="0" w:space="0" w:color="auto"/>
                          </w:divBdr>
                          <w:divsChild>
                            <w:div w:id="2034763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9007758">
      <w:bodyDiv w:val="1"/>
      <w:marLeft w:val="0"/>
      <w:marRight w:val="0"/>
      <w:marTop w:val="0"/>
      <w:marBottom w:val="0"/>
      <w:divBdr>
        <w:top w:val="none" w:sz="0" w:space="0" w:color="auto"/>
        <w:left w:val="none" w:sz="0" w:space="0" w:color="auto"/>
        <w:bottom w:val="none" w:sz="0" w:space="0" w:color="auto"/>
        <w:right w:val="none" w:sz="0" w:space="0" w:color="auto"/>
      </w:divBdr>
    </w:div>
    <w:div w:id="1563785090">
      <w:bodyDiv w:val="1"/>
      <w:marLeft w:val="0"/>
      <w:marRight w:val="0"/>
      <w:marTop w:val="0"/>
      <w:marBottom w:val="0"/>
      <w:divBdr>
        <w:top w:val="none" w:sz="0" w:space="0" w:color="auto"/>
        <w:left w:val="none" w:sz="0" w:space="0" w:color="auto"/>
        <w:bottom w:val="none" w:sz="0" w:space="0" w:color="auto"/>
        <w:right w:val="none" w:sz="0" w:space="0" w:color="auto"/>
      </w:divBdr>
    </w:div>
    <w:div w:id="1578593851">
      <w:bodyDiv w:val="1"/>
      <w:marLeft w:val="0"/>
      <w:marRight w:val="0"/>
      <w:marTop w:val="0"/>
      <w:marBottom w:val="0"/>
      <w:divBdr>
        <w:top w:val="none" w:sz="0" w:space="0" w:color="auto"/>
        <w:left w:val="none" w:sz="0" w:space="0" w:color="auto"/>
        <w:bottom w:val="none" w:sz="0" w:space="0" w:color="auto"/>
        <w:right w:val="none" w:sz="0" w:space="0" w:color="auto"/>
      </w:divBdr>
    </w:div>
    <w:div w:id="1579707554">
      <w:bodyDiv w:val="1"/>
      <w:marLeft w:val="0"/>
      <w:marRight w:val="0"/>
      <w:marTop w:val="0"/>
      <w:marBottom w:val="0"/>
      <w:divBdr>
        <w:top w:val="none" w:sz="0" w:space="0" w:color="auto"/>
        <w:left w:val="none" w:sz="0" w:space="0" w:color="auto"/>
        <w:bottom w:val="none" w:sz="0" w:space="0" w:color="auto"/>
        <w:right w:val="none" w:sz="0" w:space="0" w:color="auto"/>
      </w:divBdr>
    </w:div>
    <w:div w:id="1580098159">
      <w:bodyDiv w:val="1"/>
      <w:marLeft w:val="0"/>
      <w:marRight w:val="0"/>
      <w:marTop w:val="0"/>
      <w:marBottom w:val="0"/>
      <w:divBdr>
        <w:top w:val="none" w:sz="0" w:space="0" w:color="auto"/>
        <w:left w:val="none" w:sz="0" w:space="0" w:color="auto"/>
        <w:bottom w:val="none" w:sz="0" w:space="0" w:color="auto"/>
        <w:right w:val="none" w:sz="0" w:space="0" w:color="auto"/>
      </w:divBdr>
      <w:divsChild>
        <w:div w:id="1222861476">
          <w:marLeft w:val="0"/>
          <w:marRight w:val="0"/>
          <w:marTop w:val="0"/>
          <w:marBottom w:val="0"/>
          <w:divBdr>
            <w:top w:val="none" w:sz="0" w:space="0" w:color="auto"/>
            <w:left w:val="none" w:sz="0" w:space="0" w:color="auto"/>
            <w:bottom w:val="none" w:sz="0" w:space="0" w:color="auto"/>
            <w:right w:val="none" w:sz="0" w:space="0" w:color="auto"/>
          </w:divBdr>
          <w:divsChild>
            <w:div w:id="441345650">
              <w:marLeft w:val="0"/>
              <w:marRight w:val="0"/>
              <w:marTop w:val="0"/>
              <w:marBottom w:val="0"/>
              <w:divBdr>
                <w:top w:val="none" w:sz="0" w:space="0" w:color="auto"/>
                <w:left w:val="none" w:sz="0" w:space="0" w:color="auto"/>
                <w:bottom w:val="none" w:sz="0" w:space="0" w:color="auto"/>
                <w:right w:val="none" w:sz="0" w:space="0" w:color="auto"/>
              </w:divBdr>
              <w:divsChild>
                <w:div w:id="1688826725">
                  <w:marLeft w:val="0"/>
                  <w:marRight w:val="0"/>
                  <w:marTop w:val="0"/>
                  <w:marBottom w:val="0"/>
                  <w:divBdr>
                    <w:top w:val="none" w:sz="0" w:space="0" w:color="auto"/>
                    <w:left w:val="none" w:sz="0" w:space="0" w:color="auto"/>
                    <w:bottom w:val="none" w:sz="0" w:space="0" w:color="auto"/>
                    <w:right w:val="none" w:sz="0" w:space="0" w:color="auto"/>
                  </w:divBdr>
                  <w:divsChild>
                    <w:div w:id="155340875">
                      <w:marLeft w:val="0"/>
                      <w:marRight w:val="0"/>
                      <w:marTop w:val="0"/>
                      <w:marBottom w:val="0"/>
                      <w:divBdr>
                        <w:top w:val="none" w:sz="0" w:space="0" w:color="auto"/>
                        <w:left w:val="none" w:sz="0" w:space="0" w:color="auto"/>
                        <w:bottom w:val="none" w:sz="0" w:space="0" w:color="auto"/>
                        <w:right w:val="none" w:sz="0" w:space="0" w:color="auto"/>
                      </w:divBdr>
                      <w:divsChild>
                        <w:div w:id="1806777555">
                          <w:marLeft w:val="0"/>
                          <w:marRight w:val="0"/>
                          <w:marTop w:val="0"/>
                          <w:marBottom w:val="0"/>
                          <w:divBdr>
                            <w:top w:val="none" w:sz="0" w:space="0" w:color="auto"/>
                            <w:left w:val="none" w:sz="0" w:space="0" w:color="auto"/>
                            <w:bottom w:val="none" w:sz="0" w:space="0" w:color="auto"/>
                            <w:right w:val="none" w:sz="0" w:space="0" w:color="auto"/>
                          </w:divBdr>
                          <w:divsChild>
                            <w:div w:id="1570189625">
                              <w:marLeft w:val="0"/>
                              <w:marRight w:val="0"/>
                              <w:marTop w:val="0"/>
                              <w:marBottom w:val="0"/>
                              <w:divBdr>
                                <w:top w:val="none" w:sz="0" w:space="0" w:color="auto"/>
                                <w:left w:val="none" w:sz="0" w:space="0" w:color="auto"/>
                                <w:bottom w:val="none" w:sz="0" w:space="0" w:color="auto"/>
                                <w:right w:val="none" w:sz="0" w:space="0" w:color="auto"/>
                              </w:divBdr>
                              <w:divsChild>
                                <w:div w:id="27335194">
                                  <w:marLeft w:val="0"/>
                                  <w:marRight w:val="0"/>
                                  <w:marTop w:val="0"/>
                                  <w:marBottom w:val="0"/>
                                  <w:divBdr>
                                    <w:top w:val="none" w:sz="0" w:space="0" w:color="auto"/>
                                    <w:left w:val="none" w:sz="0" w:space="0" w:color="auto"/>
                                    <w:bottom w:val="none" w:sz="0" w:space="0" w:color="auto"/>
                                    <w:right w:val="none" w:sz="0" w:space="0" w:color="auto"/>
                                  </w:divBdr>
                                  <w:divsChild>
                                    <w:div w:id="2033873444">
                                      <w:marLeft w:val="0"/>
                                      <w:marRight w:val="0"/>
                                      <w:marTop w:val="0"/>
                                      <w:marBottom w:val="0"/>
                                      <w:divBdr>
                                        <w:top w:val="none" w:sz="0" w:space="0" w:color="auto"/>
                                        <w:left w:val="none" w:sz="0" w:space="0" w:color="auto"/>
                                        <w:bottom w:val="none" w:sz="0" w:space="0" w:color="auto"/>
                                        <w:right w:val="none" w:sz="0" w:space="0" w:color="auto"/>
                                      </w:divBdr>
                                      <w:divsChild>
                                        <w:div w:id="1144928456">
                                          <w:marLeft w:val="0"/>
                                          <w:marRight w:val="0"/>
                                          <w:marTop w:val="0"/>
                                          <w:marBottom w:val="0"/>
                                          <w:divBdr>
                                            <w:top w:val="none" w:sz="0" w:space="0" w:color="auto"/>
                                            <w:left w:val="none" w:sz="0" w:space="0" w:color="auto"/>
                                            <w:bottom w:val="none" w:sz="0" w:space="0" w:color="auto"/>
                                            <w:right w:val="none" w:sz="0" w:space="0" w:color="auto"/>
                                          </w:divBdr>
                                          <w:divsChild>
                                            <w:div w:id="683439738">
                                              <w:marLeft w:val="0"/>
                                              <w:marRight w:val="0"/>
                                              <w:marTop w:val="0"/>
                                              <w:marBottom w:val="0"/>
                                              <w:divBdr>
                                                <w:top w:val="none" w:sz="0" w:space="0" w:color="auto"/>
                                                <w:left w:val="none" w:sz="0" w:space="0" w:color="auto"/>
                                                <w:bottom w:val="none" w:sz="0" w:space="0" w:color="auto"/>
                                                <w:right w:val="none" w:sz="0" w:space="0" w:color="auto"/>
                                              </w:divBdr>
                                              <w:divsChild>
                                                <w:div w:id="2118016488">
                                                  <w:marLeft w:val="0"/>
                                                  <w:marRight w:val="0"/>
                                                  <w:marTop w:val="0"/>
                                                  <w:marBottom w:val="0"/>
                                                  <w:divBdr>
                                                    <w:top w:val="none" w:sz="0" w:space="0" w:color="auto"/>
                                                    <w:left w:val="none" w:sz="0" w:space="0" w:color="auto"/>
                                                    <w:bottom w:val="none" w:sz="0" w:space="0" w:color="auto"/>
                                                    <w:right w:val="none" w:sz="0" w:space="0" w:color="auto"/>
                                                  </w:divBdr>
                                                  <w:divsChild>
                                                    <w:div w:id="2124298197">
                                                      <w:marLeft w:val="0"/>
                                                      <w:marRight w:val="0"/>
                                                      <w:marTop w:val="0"/>
                                                      <w:marBottom w:val="0"/>
                                                      <w:divBdr>
                                                        <w:top w:val="none" w:sz="0" w:space="0" w:color="auto"/>
                                                        <w:left w:val="none" w:sz="0" w:space="0" w:color="auto"/>
                                                        <w:bottom w:val="none" w:sz="0" w:space="0" w:color="auto"/>
                                                        <w:right w:val="none" w:sz="0" w:space="0" w:color="auto"/>
                                                      </w:divBdr>
                                                      <w:divsChild>
                                                        <w:div w:id="1687557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8226762">
      <w:bodyDiv w:val="1"/>
      <w:marLeft w:val="0"/>
      <w:marRight w:val="0"/>
      <w:marTop w:val="0"/>
      <w:marBottom w:val="0"/>
      <w:divBdr>
        <w:top w:val="none" w:sz="0" w:space="0" w:color="auto"/>
        <w:left w:val="none" w:sz="0" w:space="0" w:color="auto"/>
        <w:bottom w:val="none" w:sz="0" w:space="0" w:color="auto"/>
        <w:right w:val="none" w:sz="0" w:space="0" w:color="auto"/>
      </w:divBdr>
      <w:divsChild>
        <w:div w:id="1242717216">
          <w:marLeft w:val="0"/>
          <w:marRight w:val="0"/>
          <w:marTop w:val="0"/>
          <w:marBottom w:val="0"/>
          <w:divBdr>
            <w:top w:val="none" w:sz="0" w:space="0" w:color="auto"/>
            <w:left w:val="none" w:sz="0" w:space="0" w:color="auto"/>
            <w:bottom w:val="none" w:sz="0" w:space="0" w:color="auto"/>
            <w:right w:val="none" w:sz="0" w:space="0" w:color="auto"/>
          </w:divBdr>
          <w:divsChild>
            <w:div w:id="1058213888">
              <w:marLeft w:val="0"/>
              <w:marRight w:val="0"/>
              <w:marTop w:val="0"/>
              <w:marBottom w:val="0"/>
              <w:divBdr>
                <w:top w:val="none" w:sz="0" w:space="0" w:color="auto"/>
                <w:left w:val="none" w:sz="0" w:space="0" w:color="auto"/>
                <w:bottom w:val="none" w:sz="0" w:space="0" w:color="auto"/>
                <w:right w:val="none" w:sz="0" w:space="0" w:color="auto"/>
              </w:divBdr>
              <w:divsChild>
                <w:div w:id="1321038704">
                  <w:marLeft w:val="0"/>
                  <w:marRight w:val="0"/>
                  <w:marTop w:val="0"/>
                  <w:marBottom w:val="0"/>
                  <w:divBdr>
                    <w:top w:val="none" w:sz="0" w:space="0" w:color="auto"/>
                    <w:left w:val="none" w:sz="0" w:space="0" w:color="auto"/>
                    <w:bottom w:val="none" w:sz="0" w:space="0" w:color="auto"/>
                    <w:right w:val="none" w:sz="0" w:space="0" w:color="auto"/>
                  </w:divBdr>
                  <w:divsChild>
                    <w:div w:id="834305105">
                      <w:marLeft w:val="0"/>
                      <w:marRight w:val="0"/>
                      <w:marTop w:val="0"/>
                      <w:marBottom w:val="0"/>
                      <w:divBdr>
                        <w:top w:val="none" w:sz="0" w:space="0" w:color="auto"/>
                        <w:left w:val="none" w:sz="0" w:space="0" w:color="auto"/>
                        <w:bottom w:val="none" w:sz="0" w:space="0" w:color="auto"/>
                        <w:right w:val="none" w:sz="0" w:space="0" w:color="auto"/>
                      </w:divBdr>
                      <w:divsChild>
                        <w:div w:id="1195191270">
                          <w:marLeft w:val="0"/>
                          <w:marRight w:val="0"/>
                          <w:marTop w:val="0"/>
                          <w:marBottom w:val="0"/>
                          <w:divBdr>
                            <w:top w:val="none" w:sz="0" w:space="0" w:color="auto"/>
                            <w:left w:val="none" w:sz="0" w:space="0" w:color="auto"/>
                            <w:bottom w:val="none" w:sz="0" w:space="0" w:color="auto"/>
                            <w:right w:val="none" w:sz="0" w:space="0" w:color="auto"/>
                          </w:divBdr>
                          <w:divsChild>
                            <w:div w:id="888151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2201012">
      <w:bodyDiv w:val="1"/>
      <w:marLeft w:val="0"/>
      <w:marRight w:val="0"/>
      <w:marTop w:val="0"/>
      <w:marBottom w:val="0"/>
      <w:divBdr>
        <w:top w:val="none" w:sz="0" w:space="0" w:color="auto"/>
        <w:left w:val="none" w:sz="0" w:space="0" w:color="auto"/>
        <w:bottom w:val="none" w:sz="0" w:space="0" w:color="auto"/>
        <w:right w:val="none" w:sz="0" w:space="0" w:color="auto"/>
      </w:divBdr>
    </w:div>
    <w:div w:id="1624842043">
      <w:bodyDiv w:val="1"/>
      <w:marLeft w:val="0"/>
      <w:marRight w:val="0"/>
      <w:marTop w:val="0"/>
      <w:marBottom w:val="0"/>
      <w:divBdr>
        <w:top w:val="none" w:sz="0" w:space="0" w:color="auto"/>
        <w:left w:val="none" w:sz="0" w:space="0" w:color="auto"/>
        <w:bottom w:val="none" w:sz="0" w:space="0" w:color="auto"/>
        <w:right w:val="none" w:sz="0" w:space="0" w:color="auto"/>
      </w:divBdr>
    </w:div>
    <w:div w:id="1635017252">
      <w:bodyDiv w:val="1"/>
      <w:marLeft w:val="0"/>
      <w:marRight w:val="0"/>
      <w:marTop w:val="0"/>
      <w:marBottom w:val="0"/>
      <w:divBdr>
        <w:top w:val="none" w:sz="0" w:space="0" w:color="auto"/>
        <w:left w:val="none" w:sz="0" w:space="0" w:color="auto"/>
        <w:bottom w:val="none" w:sz="0" w:space="0" w:color="auto"/>
        <w:right w:val="none" w:sz="0" w:space="0" w:color="auto"/>
      </w:divBdr>
    </w:div>
    <w:div w:id="1760441947">
      <w:bodyDiv w:val="1"/>
      <w:marLeft w:val="0"/>
      <w:marRight w:val="0"/>
      <w:marTop w:val="0"/>
      <w:marBottom w:val="0"/>
      <w:divBdr>
        <w:top w:val="none" w:sz="0" w:space="0" w:color="auto"/>
        <w:left w:val="none" w:sz="0" w:space="0" w:color="auto"/>
        <w:bottom w:val="none" w:sz="0" w:space="0" w:color="auto"/>
        <w:right w:val="none" w:sz="0" w:space="0" w:color="auto"/>
      </w:divBdr>
    </w:div>
    <w:div w:id="1785732427">
      <w:bodyDiv w:val="1"/>
      <w:marLeft w:val="0"/>
      <w:marRight w:val="0"/>
      <w:marTop w:val="0"/>
      <w:marBottom w:val="0"/>
      <w:divBdr>
        <w:top w:val="none" w:sz="0" w:space="0" w:color="auto"/>
        <w:left w:val="none" w:sz="0" w:space="0" w:color="auto"/>
        <w:bottom w:val="none" w:sz="0" w:space="0" w:color="auto"/>
        <w:right w:val="none" w:sz="0" w:space="0" w:color="auto"/>
      </w:divBdr>
    </w:div>
    <w:div w:id="1791968904">
      <w:bodyDiv w:val="1"/>
      <w:marLeft w:val="0"/>
      <w:marRight w:val="0"/>
      <w:marTop w:val="0"/>
      <w:marBottom w:val="0"/>
      <w:divBdr>
        <w:top w:val="none" w:sz="0" w:space="0" w:color="auto"/>
        <w:left w:val="none" w:sz="0" w:space="0" w:color="auto"/>
        <w:bottom w:val="none" w:sz="0" w:space="0" w:color="auto"/>
        <w:right w:val="none" w:sz="0" w:space="0" w:color="auto"/>
      </w:divBdr>
      <w:divsChild>
        <w:div w:id="472676449">
          <w:marLeft w:val="0"/>
          <w:marRight w:val="0"/>
          <w:marTop w:val="0"/>
          <w:marBottom w:val="0"/>
          <w:divBdr>
            <w:top w:val="none" w:sz="0" w:space="0" w:color="auto"/>
            <w:left w:val="none" w:sz="0" w:space="0" w:color="auto"/>
            <w:bottom w:val="none" w:sz="0" w:space="0" w:color="auto"/>
            <w:right w:val="none" w:sz="0" w:space="0" w:color="auto"/>
          </w:divBdr>
          <w:divsChild>
            <w:div w:id="1212499980">
              <w:marLeft w:val="0"/>
              <w:marRight w:val="0"/>
              <w:marTop w:val="0"/>
              <w:marBottom w:val="0"/>
              <w:divBdr>
                <w:top w:val="none" w:sz="0" w:space="0" w:color="auto"/>
                <w:left w:val="none" w:sz="0" w:space="0" w:color="auto"/>
                <w:bottom w:val="none" w:sz="0" w:space="0" w:color="auto"/>
                <w:right w:val="none" w:sz="0" w:space="0" w:color="auto"/>
              </w:divBdr>
              <w:divsChild>
                <w:div w:id="532764927">
                  <w:marLeft w:val="0"/>
                  <w:marRight w:val="0"/>
                  <w:marTop w:val="0"/>
                  <w:marBottom w:val="0"/>
                  <w:divBdr>
                    <w:top w:val="none" w:sz="0" w:space="0" w:color="auto"/>
                    <w:left w:val="none" w:sz="0" w:space="0" w:color="auto"/>
                    <w:bottom w:val="none" w:sz="0" w:space="0" w:color="auto"/>
                    <w:right w:val="none" w:sz="0" w:space="0" w:color="auto"/>
                  </w:divBdr>
                  <w:divsChild>
                    <w:div w:id="621808598">
                      <w:marLeft w:val="0"/>
                      <w:marRight w:val="0"/>
                      <w:marTop w:val="0"/>
                      <w:marBottom w:val="0"/>
                      <w:divBdr>
                        <w:top w:val="none" w:sz="0" w:space="0" w:color="auto"/>
                        <w:left w:val="none" w:sz="0" w:space="0" w:color="auto"/>
                        <w:bottom w:val="none" w:sz="0" w:space="0" w:color="auto"/>
                        <w:right w:val="none" w:sz="0" w:space="0" w:color="auto"/>
                      </w:divBdr>
                      <w:divsChild>
                        <w:div w:id="936250096">
                          <w:marLeft w:val="0"/>
                          <w:marRight w:val="0"/>
                          <w:marTop w:val="0"/>
                          <w:marBottom w:val="0"/>
                          <w:divBdr>
                            <w:top w:val="none" w:sz="0" w:space="0" w:color="auto"/>
                            <w:left w:val="none" w:sz="0" w:space="0" w:color="auto"/>
                            <w:bottom w:val="none" w:sz="0" w:space="0" w:color="auto"/>
                            <w:right w:val="none" w:sz="0" w:space="0" w:color="auto"/>
                          </w:divBdr>
                          <w:divsChild>
                            <w:div w:id="1580210045">
                              <w:marLeft w:val="0"/>
                              <w:marRight w:val="0"/>
                              <w:marTop w:val="0"/>
                              <w:marBottom w:val="0"/>
                              <w:divBdr>
                                <w:top w:val="none" w:sz="0" w:space="0" w:color="auto"/>
                                <w:left w:val="none" w:sz="0" w:space="0" w:color="auto"/>
                                <w:bottom w:val="none" w:sz="0" w:space="0" w:color="auto"/>
                                <w:right w:val="none" w:sz="0" w:space="0" w:color="auto"/>
                              </w:divBdr>
                              <w:divsChild>
                                <w:div w:id="779302538">
                                  <w:marLeft w:val="0"/>
                                  <w:marRight w:val="0"/>
                                  <w:marTop w:val="0"/>
                                  <w:marBottom w:val="0"/>
                                  <w:divBdr>
                                    <w:top w:val="none" w:sz="0" w:space="0" w:color="auto"/>
                                    <w:left w:val="none" w:sz="0" w:space="0" w:color="auto"/>
                                    <w:bottom w:val="none" w:sz="0" w:space="0" w:color="auto"/>
                                    <w:right w:val="none" w:sz="0" w:space="0" w:color="auto"/>
                                  </w:divBdr>
                                  <w:divsChild>
                                    <w:div w:id="1084840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081459">
          <w:marLeft w:val="0"/>
          <w:marRight w:val="0"/>
          <w:marTop w:val="0"/>
          <w:marBottom w:val="0"/>
          <w:divBdr>
            <w:top w:val="none" w:sz="0" w:space="0" w:color="auto"/>
            <w:left w:val="none" w:sz="0" w:space="0" w:color="auto"/>
            <w:bottom w:val="none" w:sz="0" w:space="0" w:color="auto"/>
            <w:right w:val="none" w:sz="0" w:space="0" w:color="auto"/>
          </w:divBdr>
          <w:divsChild>
            <w:div w:id="543445558">
              <w:marLeft w:val="0"/>
              <w:marRight w:val="0"/>
              <w:marTop w:val="0"/>
              <w:marBottom w:val="0"/>
              <w:divBdr>
                <w:top w:val="none" w:sz="0" w:space="0" w:color="auto"/>
                <w:left w:val="none" w:sz="0" w:space="0" w:color="auto"/>
                <w:bottom w:val="none" w:sz="0" w:space="0" w:color="auto"/>
                <w:right w:val="none" w:sz="0" w:space="0" w:color="auto"/>
              </w:divBdr>
              <w:divsChild>
                <w:div w:id="836657573">
                  <w:marLeft w:val="0"/>
                  <w:marRight w:val="0"/>
                  <w:marTop w:val="0"/>
                  <w:marBottom w:val="0"/>
                  <w:divBdr>
                    <w:top w:val="none" w:sz="0" w:space="0" w:color="auto"/>
                    <w:left w:val="none" w:sz="0" w:space="0" w:color="auto"/>
                    <w:bottom w:val="none" w:sz="0" w:space="0" w:color="auto"/>
                    <w:right w:val="none" w:sz="0" w:space="0" w:color="auto"/>
                  </w:divBdr>
                  <w:divsChild>
                    <w:div w:id="1209535810">
                      <w:marLeft w:val="0"/>
                      <w:marRight w:val="0"/>
                      <w:marTop w:val="0"/>
                      <w:marBottom w:val="0"/>
                      <w:divBdr>
                        <w:top w:val="none" w:sz="0" w:space="0" w:color="auto"/>
                        <w:left w:val="none" w:sz="0" w:space="0" w:color="auto"/>
                        <w:bottom w:val="none" w:sz="0" w:space="0" w:color="auto"/>
                        <w:right w:val="none" w:sz="0" w:space="0" w:color="auto"/>
                      </w:divBdr>
                      <w:divsChild>
                        <w:div w:id="616107935">
                          <w:marLeft w:val="0"/>
                          <w:marRight w:val="0"/>
                          <w:marTop w:val="0"/>
                          <w:marBottom w:val="0"/>
                          <w:divBdr>
                            <w:top w:val="none" w:sz="0" w:space="0" w:color="auto"/>
                            <w:left w:val="none" w:sz="0" w:space="0" w:color="auto"/>
                            <w:bottom w:val="none" w:sz="0" w:space="0" w:color="auto"/>
                            <w:right w:val="none" w:sz="0" w:space="0" w:color="auto"/>
                          </w:divBdr>
                          <w:divsChild>
                            <w:div w:id="218707442">
                              <w:marLeft w:val="0"/>
                              <w:marRight w:val="0"/>
                              <w:marTop w:val="0"/>
                              <w:marBottom w:val="0"/>
                              <w:divBdr>
                                <w:top w:val="none" w:sz="0" w:space="0" w:color="auto"/>
                                <w:left w:val="none" w:sz="0" w:space="0" w:color="auto"/>
                                <w:bottom w:val="none" w:sz="0" w:space="0" w:color="auto"/>
                                <w:right w:val="none" w:sz="0" w:space="0" w:color="auto"/>
                              </w:divBdr>
                              <w:divsChild>
                                <w:div w:id="2076007487">
                                  <w:marLeft w:val="0"/>
                                  <w:marRight w:val="0"/>
                                  <w:marTop w:val="0"/>
                                  <w:marBottom w:val="0"/>
                                  <w:divBdr>
                                    <w:top w:val="none" w:sz="0" w:space="0" w:color="auto"/>
                                    <w:left w:val="none" w:sz="0" w:space="0" w:color="auto"/>
                                    <w:bottom w:val="none" w:sz="0" w:space="0" w:color="auto"/>
                                    <w:right w:val="none" w:sz="0" w:space="0" w:color="auto"/>
                                  </w:divBdr>
                                  <w:divsChild>
                                    <w:div w:id="1434589205">
                                      <w:marLeft w:val="0"/>
                                      <w:marRight w:val="0"/>
                                      <w:marTop w:val="0"/>
                                      <w:marBottom w:val="0"/>
                                      <w:divBdr>
                                        <w:top w:val="none" w:sz="0" w:space="0" w:color="auto"/>
                                        <w:left w:val="none" w:sz="0" w:space="0" w:color="auto"/>
                                        <w:bottom w:val="none" w:sz="0" w:space="0" w:color="auto"/>
                                        <w:right w:val="none" w:sz="0" w:space="0" w:color="auto"/>
                                      </w:divBdr>
                                      <w:divsChild>
                                        <w:div w:id="1427112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5318520">
          <w:marLeft w:val="0"/>
          <w:marRight w:val="0"/>
          <w:marTop w:val="0"/>
          <w:marBottom w:val="0"/>
          <w:divBdr>
            <w:top w:val="none" w:sz="0" w:space="0" w:color="auto"/>
            <w:left w:val="none" w:sz="0" w:space="0" w:color="auto"/>
            <w:bottom w:val="none" w:sz="0" w:space="0" w:color="auto"/>
            <w:right w:val="none" w:sz="0" w:space="0" w:color="auto"/>
          </w:divBdr>
          <w:divsChild>
            <w:div w:id="1204751647">
              <w:marLeft w:val="0"/>
              <w:marRight w:val="0"/>
              <w:marTop w:val="0"/>
              <w:marBottom w:val="0"/>
              <w:divBdr>
                <w:top w:val="none" w:sz="0" w:space="0" w:color="auto"/>
                <w:left w:val="none" w:sz="0" w:space="0" w:color="auto"/>
                <w:bottom w:val="none" w:sz="0" w:space="0" w:color="auto"/>
                <w:right w:val="none" w:sz="0" w:space="0" w:color="auto"/>
              </w:divBdr>
              <w:divsChild>
                <w:div w:id="709500762">
                  <w:marLeft w:val="0"/>
                  <w:marRight w:val="0"/>
                  <w:marTop w:val="0"/>
                  <w:marBottom w:val="0"/>
                  <w:divBdr>
                    <w:top w:val="none" w:sz="0" w:space="0" w:color="auto"/>
                    <w:left w:val="none" w:sz="0" w:space="0" w:color="auto"/>
                    <w:bottom w:val="none" w:sz="0" w:space="0" w:color="auto"/>
                    <w:right w:val="none" w:sz="0" w:space="0" w:color="auto"/>
                  </w:divBdr>
                  <w:divsChild>
                    <w:div w:id="1483110179">
                      <w:marLeft w:val="0"/>
                      <w:marRight w:val="0"/>
                      <w:marTop w:val="0"/>
                      <w:marBottom w:val="0"/>
                      <w:divBdr>
                        <w:top w:val="none" w:sz="0" w:space="0" w:color="auto"/>
                        <w:left w:val="none" w:sz="0" w:space="0" w:color="auto"/>
                        <w:bottom w:val="none" w:sz="0" w:space="0" w:color="auto"/>
                        <w:right w:val="none" w:sz="0" w:space="0" w:color="auto"/>
                      </w:divBdr>
                      <w:divsChild>
                        <w:div w:id="182863969">
                          <w:marLeft w:val="0"/>
                          <w:marRight w:val="0"/>
                          <w:marTop w:val="0"/>
                          <w:marBottom w:val="0"/>
                          <w:divBdr>
                            <w:top w:val="none" w:sz="0" w:space="0" w:color="auto"/>
                            <w:left w:val="none" w:sz="0" w:space="0" w:color="auto"/>
                            <w:bottom w:val="none" w:sz="0" w:space="0" w:color="auto"/>
                            <w:right w:val="none" w:sz="0" w:space="0" w:color="auto"/>
                          </w:divBdr>
                          <w:divsChild>
                            <w:div w:id="1902398723">
                              <w:marLeft w:val="0"/>
                              <w:marRight w:val="0"/>
                              <w:marTop w:val="0"/>
                              <w:marBottom w:val="0"/>
                              <w:divBdr>
                                <w:top w:val="none" w:sz="0" w:space="0" w:color="auto"/>
                                <w:left w:val="none" w:sz="0" w:space="0" w:color="auto"/>
                                <w:bottom w:val="none" w:sz="0" w:space="0" w:color="auto"/>
                                <w:right w:val="none" w:sz="0" w:space="0" w:color="auto"/>
                              </w:divBdr>
                              <w:divsChild>
                                <w:div w:id="1242445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293589">
                  <w:marLeft w:val="0"/>
                  <w:marRight w:val="0"/>
                  <w:marTop w:val="0"/>
                  <w:marBottom w:val="0"/>
                  <w:divBdr>
                    <w:top w:val="none" w:sz="0" w:space="0" w:color="auto"/>
                    <w:left w:val="none" w:sz="0" w:space="0" w:color="auto"/>
                    <w:bottom w:val="none" w:sz="0" w:space="0" w:color="auto"/>
                    <w:right w:val="none" w:sz="0" w:space="0" w:color="auto"/>
                  </w:divBdr>
                  <w:divsChild>
                    <w:div w:id="1082800114">
                      <w:marLeft w:val="0"/>
                      <w:marRight w:val="0"/>
                      <w:marTop w:val="0"/>
                      <w:marBottom w:val="0"/>
                      <w:divBdr>
                        <w:top w:val="none" w:sz="0" w:space="0" w:color="auto"/>
                        <w:left w:val="none" w:sz="0" w:space="0" w:color="auto"/>
                        <w:bottom w:val="none" w:sz="0" w:space="0" w:color="auto"/>
                        <w:right w:val="none" w:sz="0" w:space="0" w:color="auto"/>
                      </w:divBdr>
                      <w:divsChild>
                        <w:div w:id="363479310">
                          <w:marLeft w:val="0"/>
                          <w:marRight w:val="0"/>
                          <w:marTop w:val="0"/>
                          <w:marBottom w:val="0"/>
                          <w:divBdr>
                            <w:top w:val="none" w:sz="0" w:space="0" w:color="auto"/>
                            <w:left w:val="none" w:sz="0" w:space="0" w:color="auto"/>
                            <w:bottom w:val="none" w:sz="0" w:space="0" w:color="auto"/>
                            <w:right w:val="none" w:sz="0" w:space="0" w:color="auto"/>
                          </w:divBdr>
                          <w:divsChild>
                            <w:div w:id="1284117339">
                              <w:marLeft w:val="0"/>
                              <w:marRight w:val="0"/>
                              <w:marTop w:val="0"/>
                              <w:marBottom w:val="0"/>
                              <w:divBdr>
                                <w:top w:val="none" w:sz="0" w:space="0" w:color="auto"/>
                                <w:left w:val="none" w:sz="0" w:space="0" w:color="auto"/>
                                <w:bottom w:val="none" w:sz="0" w:space="0" w:color="auto"/>
                                <w:right w:val="none" w:sz="0" w:space="0" w:color="auto"/>
                              </w:divBdr>
                              <w:divsChild>
                                <w:div w:id="788399099">
                                  <w:marLeft w:val="0"/>
                                  <w:marRight w:val="0"/>
                                  <w:marTop w:val="0"/>
                                  <w:marBottom w:val="0"/>
                                  <w:divBdr>
                                    <w:top w:val="none" w:sz="0" w:space="0" w:color="auto"/>
                                    <w:left w:val="none" w:sz="0" w:space="0" w:color="auto"/>
                                    <w:bottom w:val="none" w:sz="0" w:space="0" w:color="auto"/>
                                    <w:right w:val="none" w:sz="0" w:space="0" w:color="auto"/>
                                  </w:divBdr>
                                  <w:divsChild>
                                    <w:div w:id="147452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5485616">
      <w:bodyDiv w:val="1"/>
      <w:marLeft w:val="0"/>
      <w:marRight w:val="0"/>
      <w:marTop w:val="0"/>
      <w:marBottom w:val="0"/>
      <w:divBdr>
        <w:top w:val="none" w:sz="0" w:space="0" w:color="auto"/>
        <w:left w:val="none" w:sz="0" w:space="0" w:color="auto"/>
        <w:bottom w:val="none" w:sz="0" w:space="0" w:color="auto"/>
        <w:right w:val="none" w:sz="0" w:space="0" w:color="auto"/>
      </w:divBdr>
    </w:div>
    <w:div w:id="1843427640">
      <w:bodyDiv w:val="1"/>
      <w:marLeft w:val="0"/>
      <w:marRight w:val="0"/>
      <w:marTop w:val="0"/>
      <w:marBottom w:val="0"/>
      <w:divBdr>
        <w:top w:val="none" w:sz="0" w:space="0" w:color="auto"/>
        <w:left w:val="none" w:sz="0" w:space="0" w:color="auto"/>
        <w:bottom w:val="none" w:sz="0" w:space="0" w:color="auto"/>
        <w:right w:val="none" w:sz="0" w:space="0" w:color="auto"/>
      </w:divBdr>
    </w:div>
    <w:div w:id="1877311366">
      <w:bodyDiv w:val="1"/>
      <w:marLeft w:val="0"/>
      <w:marRight w:val="0"/>
      <w:marTop w:val="0"/>
      <w:marBottom w:val="0"/>
      <w:divBdr>
        <w:top w:val="none" w:sz="0" w:space="0" w:color="auto"/>
        <w:left w:val="none" w:sz="0" w:space="0" w:color="auto"/>
        <w:bottom w:val="none" w:sz="0" w:space="0" w:color="auto"/>
        <w:right w:val="none" w:sz="0" w:space="0" w:color="auto"/>
      </w:divBdr>
    </w:div>
    <w:div w:id="1901285330">
      <w:bodyDiv w:val="1"/>
      <w:marLeft w:val="0"/>
      <w:marRight w:val="0"/>
      <w:marTop w:val="0"/>
      <w:marBottom w:val="0"/>
      <w:divBdr>
        <w:top w:val="none" w:sz="0" w:space="0" w:color="auto"/>
        <w:left w:val="none" w:sz="0" w:space="0" w:color="auto"/>
        <w:bottom w:val="none" w:sz="0" w:space="0" w:color="auto"/>
        <w:right w:val="none" w:sz="0" w:space="0" w:color="auto"/>
      </w:divBdr>
      <w:divsChild>
        <w:div w:id="2143766472">
          <w:marLeft w:val="0"/>
          <w:marRight w:val="0"/>
          <w:marTop w:val="0"/>
          <w:marBottom w:val="0"/>
          <w:divBdr>
            <w:top w:val="none" w:sz="0" w:space="0" w:color="auto"/>
            <w:left w:val="none" w:sz="0" w:space="0" w:color="auto"/>
            <w:bottom w:val="none" w:sz="0" w:space="0" w:color="auto"/>
            <w:right w:val="none" w:sz="0" w:space="0" w:color="auto"/>
          </w:divBdr>
          <w:divsChild>
            <w:div w:id="669019994">
              <w:marLeft w:val="0"/>
              <w:marRight w:val="0"/>
              <w:marTop w:val="0"/>
              <w:marBottom w:val="0"/>
              <w:divBdr>
                <w:top w:val="none" w:sz="0" w:space="0" w:color="auto"/>
                <w:left w:val="none" w:sz="0" w:space="0" w:color="auto"/>
                <w:bottom w:val="none" w:sz="0" w:space="0" w:color="auto"/>
                <w:right w:val="none" w:sz="0" w:space="0" w:color="auto"/>
              </w:divBdr>
              <w:divsChild>
                <w:div w:id="777682937">
                  <w:marLeft w:val="0"/>
                  <w:marRight w:val="0"/>
                  <w:marTop w:val="0"/>
                  <w:marBottom w:val="0"/>
                  <w:divBdr>
                    <w:top w:val="none" w:sz="0" w:space="0" w:color="auto"/>
                    <w:left w:val="none" w:sz="0" w:space="0" w:color="auto"/>
                    <w:bottom w:val="none" w:sz="0" w:space="0" w:color="auto"/>
                    <w:right w:val="none" w:sz="0" w:space="0" w:color="auto"/>
                  </w:divBdr>
                  <w:divsChild>
                    <w:div w:id="374814361">
                      <w:marLeft w:val="0"/>
                      <w:marRight w:val="0"/>
                      <w:marTop w:val="0"/>
                      <w:marBottom w:val="0"/>
                      <w:divBdr>
                        <w:top w:val="none" w:sz="0" w:space="0" w:color="auto"/>
                        <w:left w:val="none" w:sz="0" w:space="0" w:color="auto"/>
                        <w:bottom w:val="none" w:sz="0" w:space="0" w:color="auto"/>
                        <w:right w:val="none" w:sz="0" w:space="0" w:color="auto"/>
                      </w:divBdr>
                      <w:divsChild>
                        <w:div w:id="558170983">
                          <w:marLeft w:val="0"/>
                          <w:marRight w:val="0"/>
                          <w:marTop w:val="0"/>
                          <w:marBottom w:val="0"/>
                          <w:divBdr>
                            <w:top w:val="none" w:sz="0" w:space="0" w:color="auto"/>
                            <w:left w:val="none" w:sz="0" w:space="0" w:color="auto"/>
                            <w:bottom w:val="none" w:sz="0" w:space="0" w:color="auto"/>
                            <w:right w:val="none" w:sz="0" w:space="0" w:color="auto"/>
                          </w:divBdr>
                          <w:divsChild>
                            <w:div w:id="1045131736">
                              <w:marLeft w:val="0"/>
                              <w:marRight w:val="0"/>
                              <w:marTop w:val="0"/>
                              <w:marBottom w:val="0"/>
                              <w:divBdr>
                                <w:top w:val="none" w:sz="0" w:space="0" w:color="auto"/>
                                <w:left w:val="none" w:sz="0" w:space="0" w:color="auto"/>
                                <w:bottom w:val="none" w:sz="0" w:space="0" w:color="auto"/>
                                <w:right w:val="none" w:sz="0" w:space="0" w:color="auto"/>
                              </w:divBdr>
                              <w:divsChild>
                                <w:div w:id="1176723648">
                                  <w:marLeft w:val="0"/>
                                  <w:marRight w:val="0"/>
                                  <w:marTop w:val="0"/>
                                  <w:marBottom w:val="0"/>
                                  <w:divBdr>
                                    <w:top w:val="none" w:sz="0" w:space="0" w:color="auto"/>
                                    <w:left w:val="none" w:sz="0" w:space="0" w:color="auto"/>
                                    <w:bottom w:val="none" w:sz="0" w:space="0" w:color="auto"/>
                                    <w:right w:val="none" w:sz="0" w:space="0" w:color="auto"/>
                                  </w:divBdr>
                                  <w:divsChild>
                                    <w:div w:id="778720847">
                                      <w:marLeft w:val="0"/>
                                      <w:marRight w:val="0"/>
                                      <w:marTop w:val="0"/>
                                      <w:marBottom w:val="0"/>
                                      <w:divBdr>
                                        <w:top w:val="none" w:sz="0" w:space="0" w:color="auto"/>
                                        <w:left w:val="none" w:sz="0" w:space="0" w:color="auto"/>
                                        <w:bottom w:val="none" w:sz="0" w:space="0" w:color="auto"/>
                                        <w:right w:val="none" w:sz="0" w:space="0" w:color="auto"/>
                                      </w:divBdr>
                                      <w:divsChild>
                                        <w:div w:id="1735203539">
                                          <w:marLeft w:val="0"/>
                                          <w:marRight w:val="0"/>
                                          <w:marTop w:val="0"/>
                                          <w:marBottom w:val="0"/>
                                          <w:divBdr>
                                            <w:top w:val="none" w:sz="0" w:space="0" w:color="auto"/>
                                            <w:left w:val="none" w:sz="0" w:space="0" w:color="auto"/>
                                            <w:bottom w:val="none" w:sz="0" w:space="0" w:color="auto"/>
                                            <w:right w:val="none" w:sz="0" w:space="0" w:color="auto"/>
                                          </w:divBdr>
                                          <w:divsChild>
                                            <w:div w:id="770514108">
                                              <w:marLeft w:val="0"/>
                                              <w:marRight w:val="0"/>
                                              <w:marTop w:val="0"/>
                                              <w:marBottom w:val="0"/>
                                              <w:divBdr>
                                                <w:top w:val="none" w:sz="0" w:space="0" w:color="auto"/>
                                                <w:left w:val="none" w:sz="0" w:space="0" w:color="auto"/>
                                                <w:bottom w:val="none" w:sz="0" w:space="0" w:color="auto"/>
                                                <w:right w:val="none" w:sz="0" w:space="0" w:color="auto"/>
                                              </w:divBdr>
                                              <w:divsChild>
                                                <w:div w:id="1803616617">
                                                  <w:marLeft w:val="0"/>
                                                  <w:marRight w:val="0"/>
                                                  <w:marTop w:val="0"/>
                                                  <w:marBottom w:val="0"/>
                                                  <w:divBdr>
                                                    <w:top w:val="none" w:sz="0" w:space="0" w:color="auto"/>
                                                    <w:left w:val="none" w:sz="0" w:space="0" w:color="auto"/>
                                                    <w:bottom w:val="none" w:sz="0" w:space="0" w:color="auto"/>
                                                    <w:right w:val="none" w:sz="0" w:space="0" w:color="auto"/>
                                                  </w:divBdr>
                                                  <w:divsChild>
                                                    <w:div w:id="1177426208">
                                                      <w:marLeft w:val="0"/>
                                                      <w:marRight w:val="0"/>
                                                      <w:marTop w:val="0"/>
                                                      <w:marBottom w:val="0"/>
                                                      <w:divBdr>
                                                        <w:top w:val="none" w:sz="0" w:space="0" w:color="auto"/>
                                                        <w:left w:val="none" w:sz="0" w:space="0" w:color="auto"/>
                                                        <w:bottom w:val="none" w:sz="0" w:space="0" w:color="auto"/>
                                                        <w:right w:val="none" w:sz="0" w:space="0" w:color="auto"/>
                                                      </w:divBdr>
                                                      <w:divsChild>
                                                        <w:div w:id="1771049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31308068">
      <w:bodyDiv w:val="1"/>
      <w:marLeft w:val="0"/>
      <w:marRight w:val="0"/>
      <w:marTop w:val="0"/>
      <w:marBottom w:val="0"/>
      <w:divBdr>
        <w:top w:val="none" w:sz="0" w:space="0" w:color="auto"/>
        <w:left w:val="none" w:sz="0" w:space="0" w:color="auto"/>
        <w:bottom w:val="none" w:sz="0" w:space="0" w:color="auto"/>
        <w:right w:val="none" w:sz="0" w:space="0" w:color="auto"/>
      </w:divBdr>
    </w:div>
    <w:div w:id="1939407847">
      <w:bodyDiv w:val="1"/>
      <w:marLeft w:val="0"/>
      <w:marRight w:val="0"/>
      <w:marTop w:val="0"/>
      <w:marBottom w:val="0"/>
      <w:divBdr>
        <w:top w:val="none" w:sz="0" w:space="0" w:color="auto"/>
        <w:left w:val="none" w:sz="0" w:space="0" w:color="auto"/>
        <w:bottom w:val="none" w:sz="0" w:space="0" w:color="auto"/>
        <w:right w:val="none" w:sz="0" w:space="0" w:color="auto"/>
      </w:divBdr>
      <w:divsChild>
        <w:div w:id="942956594">
          <w:marLeft w:val="0"/>
          <w:marRight w:val="0"/>
          <w:marTop w:val="0"/>
          <w:marBottom w:val="0"/>
          <w:divBdr>
            <w:top w:val="none" w:sz="0" w:space="0" w:color="auto"/>
            <w:left w:val="none" w:sz="0" w:space="0" w:color="auto"/>
            <w:bottom w:val="none" w:sz="0" w:space="0" w:color="auto"/>
            <w:right w:val="none" w:sz="0" w:space="0" w:color="auto"/>
          </w:divBdr>
          <w:divsChild>
            <w:div w:id="327171141">
              <w:marLeft w:val="0"/>
              <w:marRight w:val="0"/>
              <w:marTop w:val="0"/>
              <w:marBottom w:val="0"/>
              <w:divBdr>
                <w:top w:val="none" w:sz="0" w:space="0" w:color="auto"/>
                <w:left w:val="none" w:sz="0" w:space="0" w:color="auto"/>
                <w:bottom w:val="none" w:sz="0" w:space="0" w:color="auto"/>
                <w:right w:val="none" w:sz="0" w:space="0" w:color="auto"/>
              </w:divBdr>
              <w:divsChild>
                <w:div w:id="219901570">
                  <w:marLeft w:val="0"/>
                  <w:marRight w:val="0"/>
                  <w:marTop w:val="0"/>
                  <w:marBottom w:val="0"/>
                  <w:divBdr>
                    <w:top w:val="none" w:sz="0" w:space="0" w:color="auto"/>
                    <w:left w:val="none" w:sz="0" w:space="0" w:color="auto"/>
                    <w:bottom w:val="none" w:sz="0" w:space="0" w:color="auto"/>
                    <w:right w:val="none" w:sz="0" w:space="0" w:color="auto"/>
                  </w:divBdr>
                  <w:divsChild>
                    <w:div w:id="39406187">
                      <w:marLeft w:val="0"/>
                      <w:marRight w:val="0"/>
                      <w:marTop w:val="0"/>
                      <w:marBottom w:val="0"/>
                      <w:divBdr>
                        <w:top w:val="none" w:sz="0" w:space="0" w:color="auto"/>
                        <w:left w:val="none" w:sz="0" w:space="0" w:color="auto"/>
                        <w:bottom w:val="none" w:sz="0" w:space="0" w:color="auto"/>
                        <w:right w:val="none" w:sz="0" w:space="0" w:color="auto"/>
                      </w:divBdr>
                      <w:divsChild>
                        <w:div w:id="1614748150">
                          <w:marLeft w:val="0"/>
                          <w:marRight w:val="0"/>
                          <w:marTop w:val="0"/>
                          <w:marBottom w:val="0"/>
                          <w:divBdr>
                            <w:top w:val="none" w:sz="0" w:space="0" w:color="auto"/>
                            <w:left w:val="none" w:sz="0" w:space="0" w:color="auto"/>
                            <w:bottom w:val="none" w:sz="0" w:space="0" w:color="auto"/>
                            <w:right w:val="none" w:sz="0" w:space="0" w:color="auto"/>
                          </w:divBdr>
                          <w:divsChild>
                            <w:div w:id="585189260">
                              <w:marLeft w:val="0"/>
                              <w:marRight w:val="0"/>
                              <w:marTop w:val="0"/>
                              <w:marBottom w:val="0"/>
                              <w:divBdr>
                                <w:top w:val="none" w:sz="0" w:space="0" w:color="auto"/>
                                <w:left w:val="none" w:sz="0" w:space="0" w:color="auto"/>
                                <w:bottom w:val="none" w:sz="0" w:space="0" w:color="auto"/>
                                <w:right w:val="none" w:sz="0" w:space="0" w:color="auto"/>
                              </w:divBdr>
                              <w:divsChild>
                                <w:div w:id="636573396">
                                  <w:marLeft w:val="0"/>
                                  <w:marRight w:val="0"/>
                                  <w:marTop w:val="0"/>
                                  <w:marBottom w:val="0"/>
                                  <w:divBdr>
                                    <w:top w:val="none" w:sz="0" w:space="0" w:color="auto"/>
                                    <w:left w:val="none" w:sz="0" w:space="0" w:color="auto"/>
                                    <w:bottom w:val="none" w:sz="0" w:space="0" w:color="auto"/>
                                    <w:right w:val="none" w:sz="0" w:space="0" w:color="auto"/>
                                  </w:divBdr>
                                  <w:divsChild>
                                    <w:div w:id="802964359">
                                      <w:marLeft w:val="0"/>
                                      <w:marRight w:val="0"/>
                                      <w:marTop w:val="0"/>
                                      <w:marBottom w:val="0"/>
                                      <w:divBdr>
                                        <w:top w:val="none" w:sz="0" w:space="0" w:color="auto"/>
                                        <w:left w:val="none" w:sz="0" w:space="0" w:color="auto"/>
                                        <w:bottom w:val="none" w:sz="0" w:space="0" w:color="auto"/>
                                        <w:right w:val="none" w:sz="0" w:space="0" w:color="auto"/>
                                      </w:divBdr>
                                      <w:divsChild>
                                        <w:div w:id="1960723649">
                                          <w:marLeft w:val="0"/>
                                          <w:marRight w:val="0"/>
                                          <w:marTop w:val="0"/>
                                          <w:marBottom w:val="0"/>
                                          <w:divBdr>
                                            <w:top w:val="none" w:sz="0" w:space="0" w:color="auto"/>
                                            <w:left w:val="none" w:sz="0" w:space="0" w:color="auto"/>
                                            <w:bottom w:val="none" w:sz="0" w:space="0" w:color="auto"/>
                                            <w:right w:val="none" w:sz="0" w:space="0" w:color="auto"/>
                                          </w:divBdr>
                                          <w:divsChild>
                                            <w:div w:id="1402096608">
                                              <w:marLeft w:val="0"/>
                                              <w:marRight w:val="0"/>
                                              <w:marTop w:val="0"/>
                                              <w:marBottom w:val="0"/>
                                              <w:divBdr>
                                                <w:top w:val="none" w:sz="0" w:space="0" w:color="auto"/>
                                                <w:left w:val="none" w:sz="0" w:space="0" w:color="auto"/>
                                                <w:bottom w:val="none" w:sz="0" w:space="0" w:color="auto"/>
                                                <w:right w:val="none" w:sz="0" w:space="0" w:color="auto"/>
                                              </w:divBdr>
                                              <w:divsChild>
                                                <w:div w:id="1901865178">
                                                  <w:marLeft w:val="0"/>
                                                  <w:marRight w:val="0"/>
                                                  <w:marTop w:val="0"/>
                                                  <w:marBottom w:val="0"/>
                                                  <w:divBdr>
                                                    <w:top w:val="none" w:sz="0" w:space="0" w:color="auto"/>
                                                    <w:left w:val="none" w:sz="0" w:space="0" w:color="auto"/>
                                                    <w:bottom w:val="none" w:sz="0" w:space="0" w:color="auto"/>
                                                    <w:right w:val="none" w:sz="0" w:space="0" w:color="auto"/>
                                                  </w:divBdr>
                                                  <w:divsChild>
                                                    <w:div w:id="638806283">
                                                      <w:marLeft w:val="0"/>
                                                      <w:marRight w:val="0"/>
                                                      <w:marTop w:val="0"/>
                                                      <w:marBottom w:val="0"/>
                                                      <w:divBdr>
                                                        <w:top w:val="none" w:sz="0" w:space="0" w:color="auto"/>
                                                        <w:left w:val="none" w:sz="0" w:space="0" w:color="auto"/>
                                                        <w:bottom w:val="none" w:sz="0" w:space="0" w:color="auto"/>
                                                        <w:right w:val="none" w:sz="0" w:space="0" w:color="auto"/>
                                                      </w:divBdr>
                                                      <w:divsChild>
                                                        <w:div w:id="510343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56593591">
      <w:bodyDiv w:val="1"/>
      <w:marLeft w:val="0"/>
      <w:marRight w:val="0"/>
      <w:marTop w:val="0"/>
      <w:marBottom w:val="0"/>
      <w:divBdr>
        <w:top w:val="none" w:sz="0" w:space="0" w:color="auto"/>
        <w:left w:val="none" w:sz="0" w:space="0" w:color="auto"/>
        <w:bottom w:val="none" w:sz="0" w:space="0" w:color="auto"/>
        <w:right w:val="none" w:sz="0" w:space="0" w:color="auto"/>
      </w:divBdr>
    </w:div>
    <w:div w:id="1972323639">
      <w:bodyDiv w:val="1"/>
      <w:marLeft w:val="0"/>
      <w:marRight w:val="0"/>
      <w:marTop w:val="0"/>
      <w:marBottom w:val="0"/>
      <w:divBdr>
        <w:top w:val="none" w:sz="0" w:space="0" w:color="auto"/>
        <w:left w:val="none" w:sz="0" w:space="0" w:color="auto"/>
        <w:bottom w:val="none" w:sz="0" w:space="0" w:color="auto"/>
        <w:right w:val="none" w:sz="0" w:space="0" w:color="auto"/>
      </w:divBdr>
      <w:divsChild>
        <w:div w:id="1043285864">
          <w:marLeft w:val="0"/>
          <w:marRight w:val="0"/>
          <w:marTop w:val="0"/>
          <w:marBottom w:val="0"/>
          <w:divBdr>
            <w:top w:val="none" w:sz="0" w:space="0" w:color="auto"/>
            <w:left w:val="none" w:sz="0" w:space="0" w:color="auto"/>
            <w:bottom w:val="none" w:sz="0" w:space="0" w:color="auto"/>
            <w:right w:val="none" w:sz="0" w:space="0" w:color="auto"/>
          </w:divBdr>
          <w:divsChild>
            <w:div w:id="1629315641">
              <w:marLeft w:val="0"/>
              <w:marRight w:val="0"/>
              <w:marTop w:val="0"/>
              <w:marBottom w:val="0"/>
              <w:divBdr>
                <w:top w:val="none" w:sz="0" w:space="0" w:color="auto"/>
                <w:left w:val="none" w:sz="0" w:space="0" w:color="auto"/>
                <w:bottom w:val="none" w:sz="0" w:space="0" w:color="auto"/>
                <w:right w:val="none" w:sz="0" w:space="0" w:color="auto"/>
              </w:divBdr>
              <w:divsChild>
                <w:div w:id="1393772748">
                  <w:marLeft w:val="0"/>
                  <w:marRight w:val="0"/>
                  <w:marTop w:val="0"/>
                  <w:marBottom w:val="0"/>
                  <w:divBdr>
                    <w:top w:val="none" w:sz="0" w:space="0" w:color="auto"/>
                    <w:left w:val="none" w:sz="0" w:space="0" w:color="auto"/>
                    <w:bottom w:val="none" w:sz="0" w:space="0" w:color="auto"/>
                    <w:right w:val="none" w:sz="0" w:space="0" w:color="auto"/>
                  </w:divBdr>
                  <w:divsChild>
                    <w:div w:id="1220898229">
                      <w:marLeft w:val="0"/>
                      <w:marRight w:val="0"/>
                      <w:marTop w:val="0"/>
                      <w:marBottom w:val="0"/>
                      <w:divBdr>
                        <w:top w:val="none" w:sz="0" w:space="0" w:color="auto"/>
                        <w:left w:val="none" w:sz="0" w:space="0" w:color="auto"/>
                        <w:bottom w:val="none" w:sz="0" w:space="0" w:color="auto"/>
                        <w:right w:val="none" w:sz="0" w:space="0" w:color="auto"/>
                      </w:divBdr>
                      <w:divsChild>
                        <w:div w:id="1419983671">
                          <w:marLeft w:val="0"/>
                          <w:marRight w:val="0"/>
                          <w:marTop w:val="0"/>
                          <w:marBottom w:val="0"/>
                          <w:divBdr>
                            <w:top w:val="none" w:sz="0" w:space="0" w:color="auto"/>
                            <w:left w:val="none" w:sz="0" w:space="0" w:color="auto"/>
                            <w:bottom w:val="none" w:sz="0" w:space="0" w:color="auto"/>
                            <w:right w:val="none" w:sz="0" w:space="0" w:color="auto"/>
                          </w:divBdr>
                          <w:divsChild>
                            <w:div w:id="644286063">
                              <w:marLeft w:val="0"/>
                              <w:marRight w:val="0"/>
                              <w:marTop w:val="0"/>
                              <w:marBottom w:val="0"/>
                              <w:divBdr>
                                <w:top w:val="none" w:sz="0" w:space="0" w:color="auto"/>
                                <w:left w:val="none" w:sz="0" w:space="0" w:color="auto"/>
                                <w:bottom w:val="none" w:sz="0" w:space="0" w:color="auto"/>
                                <w:right w:val="none" w:sz="0" w:space="0" w:color="auto"/>
                              </w:divBdr>
                              <w:divsChild>
                                <w:div w:id="1043021145">
                                  <w:marLeft w:val="0"/>
                                  <w:marRight w:val="0"/>
                                  <w:marTop w:val="0"/>
                                  <w:marBottom w:val="0"/>
                                  <w:divBdr>
                                    <w:top w:val="none" w:sz="0" w:space="0" w:color="auto"/>
                                    <w:left w:val="none" w:sz="0" w:space="0" w:color="auto"/>
                                    <w:bottom w:val="none" w:sz="0" w:space="0" w:color="auto"/>
                                    <w:right w:val="none" w:sz="0" w:space="0" w:color="auto"/>
                                  </w:divBdr>
                                  <w:divsChild>
                                    <w:div w:id="874997535">
                                      <w:marLeft w:val="0"/>
                                      <w:marRight w:val="0"/>
                                      <w:marTop w:val="0"/>
                                      <w:marBottom w:val="0"/>
                                      <w:divBdr>
                                        <w:top w:val="none" w:sz="0" w:space="0" w:color="auto"/>
                                        <w:left w:val="none" w:sz="0" w:space="0" w:color="auto"/>
                                        <w:bottom w:val="none" w:sz="0" w:space="0" w:color="auto"/>
                                        <w:right w:val="none" w:sz="0" w:space="0" w:color="auto"/>
                                      </w:divBdr>
                                      <w:divsChild>
                                        <w:div w:id="1313294566">
                                          <w:marLeft w:val="0"/>
                                          <w:marRight w:val="0"/>
                                          <w:marTop w:val="0"/>
                                          <w:marBottom w:val="0"/>
                                          <w:divBdr>
                                            <w:top w:val="none" w:sz="0" w:space="0" w:color="auto"/>
                                            <w:left w:val="none" w:sz="0" w:space="0" w:color="auto"/>
                                            <w:bottom w:val="none" w:sz="0" w:space="0" w:color="auto"/>
                                            <w:right w:val="none" w:sz="0" w:space="0" w:color="auto"/>
                                          </w:divBdr>
                                          <w:divsChild>
                                            <w:div w:id="567303113">
                                              <w:marLeft w:val="0"/>
                                              <w:marRight w:val="0"/>
                                              <w:marTop w:val="0"/>
                                              <w:marBottom w:val="0"/>
                                              <w:divBdr>
                                                <w:top w:val="none" w:sz="0" w:space="0" w:color="auto"/>
                                                <w:left w:val="none" w:sz="0" w:space="0" w:color="auto"/>
                                                <w:bottom w:val="none" w:sz="0" w:space="0" w:color="auto"/>
                                                <w:right w:val="none" w:sz="0" w:space="0" w:color="auto"/>
                                              </w:divBdr>
                                              <w:divsChild>
                                                <w:div w:id="130487165">
                                                  <w:marLeft w:val="0"/>
                                                  <w:marRight w:val="0"/>
                                                  <w:marTop w:val="0"/>
                                                  <w:marBottom w:val="0"/>
                                                  <w:divBdr>
                                                    <w:top w:val="none" w:sz="0" w:space="0" w:color="auto"/>
                                                    <w:left w:val="none" w:sz="0" w:space="0" w:color="auto"/>
                                                    <w:bottom w:val="none" w:sz="0" w:space="0" w:color="auto"/>
                                                    <w:right w:val="none" w:sz="0" w:space="0" w:color="auto"/>
                                                  </w:divBdr>
                                                  <w:divsChild>
                                                    <w:div w:id="120849021">
                                                      <w:marLeft w:val="0"/>
                                                      <w:marRight w:val="0"/>
                                                      <w:marTop w:val="0"/>
                                                      <w:marBottom w:val="0"/>
                                                      <w:divBdr>
                                                        <w:top w:val="none" w:sz="0" w:space="0" w:color="auto"/>
                                                        <w:left w:val="none" w:sz="0" w:space="0" w:color="auto"/>
                                                        <w:bottom w:val="none" w:sz="0" w:space="0" w:color="auto"/>
                                                        <w:right w:val="none" w:sz="0" w:space="0" w:color="auto"/>
                                                      </w:divBdr>
                                                      <w:divsChild>
                                                        <w:div w:id="131401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82610592">
      <w:bodyDiv w:val="1"/>
      <w:marLeft w:val="0"/>
      <w:marRight w:val="0"/>
      <w:marTop w:val="0"/>
      <w:marBottom w:val="0"/>
      <w:divBdr>
        <w:top w:val="none" w:sz="0" w:space="0" w:color="auto"/>
        <w:left w:val="none" w:sz="0" w:space="0" w:color="auto"/>
        <w:bottom w:val="none" w:sz="0" w:space="0" w:color="auto"/>
        <w:right w:val="none" w:sz="0" w:space="0" w:color="auto"/>
      </w:divBdr>
      <w:divsChild>
        <w:div w:id="894584515">
          <w:marLeft w:val="0"/>
          <w:marRight w:val="0"/>
          <w:marTop w:val="200"/>
          <w:marBottom w:val="200"/>
          <w:divBdr>
            <w:top w:val="none" w:sz="0" w:space="0" w:color="auto"/>
            <w:left w:val="none" w:sz="0" w:space="0" w:color="auto"/>
            <w:bottom w:val="none" w:sz="0" w:space="0" w:color="auto"/>
            <w:right w:val="none" w:sz="0" w:space="0" w:color="auto"/>
          </w:divBdr>
        </w:div>
        <w:div w:id="821314663">
          <w:marLeft w:val="0"/>
          <w:marRight w:val="0"/>
          <w:marTop w:val="200"/>
          <w:marBottom w:val="200"/>
          <w:divBdr>
            <w:top w:val="none" w:sz="0" w:space="0" w:color="auto"/>
            <w:left w:val="none" w:sz="0" w:space="0" w:color="auto"/>
            <w:bottom w:val="none" w:sz="0" w:space="0" w:color="auto"/>
            <w:right w:val="none" w:sz="0" w:space="0" w:color="auto"/>
          </w:divBdr>
        </w:div>
        <w:div w:id="1174762009">
          <w:marLeft w:val="0"/>
          <w:marRight w:val="0"/>
          <w:marTop w:val="200"/>
          <w:marBottom w:val="200"/>
          <w:divBdr>
            <w:top w:val="none" w:sz="0" w:space="0" w:color="auto"/>
            <w:left w:val="none" w:sz="0" w:space="0" w:color="auto"/>
            <w:bottom w:val="none" w:sz="0" w:space="0" w:color="auto"/>
            <w:right w:val="none" w:sz="0" w:space="0" w:color="auto"/>
          </w:divBdr>
        </w:div>
        <w:div w:id="1567034335">
          <w:marLeft w:val="0"/>
          <w:marRight w:val="0"/>
          <w:marTop w:val="200"/>
          <w:marBottom w:val="200"/>
          <w:divBdr>
            <w:top w:val="none" w:sz="0" w:space="0" w:color="auto"/>
            <w:left w:val="none" w:sz="0" w:space="0" w:color="auto"/>
            <w:bottom w:val="none" w:sz="0" w:space="0" w:color="auto"/>
            <w:right w:val="none" w:sz="0" w:space="0" w:color="auto"/>
          </w:divBdr>
        </w:div>
      </w:divsChild>
    </w:div>
    <w:div w:id="2045009912">
      <w:bodyDiv w:val="1"/>
      <w:marLeft w:val="0"/>
      <w:marRight w:val="0"/>
      <w:marTop w:val="0"/>
      <w:marBottom w:val="0"/>
      <w:divBdr>
        <w:top w:val="none" w:sz="0" w:space="0" w:color="auto"/>
        <w:left w:val="none" w:sz="0" w:space="0" w:color="auto"/>
        <w:bottom w:val="none" w:sz="0" w:space="0" w:color="auto"/>
        <w:right w:val="none" w:sz="0" w:space="0" w:color="auto"/>
      </w:divBdr>
    </w:div>
    <w:div w:id="2066173925">
      <w:bodyDiv w:val="1"/>
      <w:marLeft w:val="0"/>
      <w:marRight w:val="0"/>
      <w:marTop w:val="0"/>
      <w:marBottom w:val="0"/>
      <w:divBdr>
        <w:top w:val="none" w:sz="0" w:space="0" w:color="auto"/>
        <w:left w:val="none" w:sz="0" w:space="0" w:color="auto"/>
        <w:bottom w:val="none" w:sz="0" w:space="0" w:color="auto"/>
        <w:right w:val="none" w:sz="0" w:space="0" w:color="auto"/>
      </w:divBdr>
      <w:divsChild>
        <w:div w:id="41636813">
          <w:marLeft w:val="0"/>
          <w:marRight w:val="0"/>
          <w:marTop w:val="0"/>
          <w:marBottom w:val="0"/>
          <w:divBdr>
            <w:top w:val="none" w:sz="0" w:space="0" w:color="auto"/>
            <w:left w:val="none" w:sz="0" w:space="0" w:color="auto"/>
            <w:bottom w:val="none" w:sz="0" w:space="0" w:color="auto"/>
            <w:right w:val="none" w:sz="0" w:space="0" w:color="auto"/>
          </w:divBdr>
          <w:divsChild>
            <w:div w:id="2005820640">
              <w:marLeft w:val="0"/>
              <w:marRight w:val="0"/>
              <w:marTop w:val="0"/>
              <w:marBottom w:val="0"/>
              <w:divBdr>
                <w:top w:val="none" w:sz="0" w:space="0" w:color="auto"/>
                <w:left w:val="none" w:sz="0" w:space="0" w:color="auto"/>
                <w:bottom w:val="none" w:sz="0" w:space="0" w:color="auto"/>
                <w:right w:val="none" w:sz="0" w:space="0" w:color="auto"/>
              </w:divBdr>
              <w:divsChild>
                <w:div w:id="1237738062">
                  <w:marLeft w:val="0"/>
                  <w:marRight w:val="0"/>
                  <w:marTop w:val="0"/>
                  <w:marBottom w:val="0"/>
                  <w:divBdr>
                    <w:top w:val="none" w:sz="0" w:space="0" w:color="auto"/>
                    <w:left w:val="none" w:sz="0" w:space="0" w:color="auto"/>
                    <w:bottom w:val="none" w:sz="0" w:space="0" w:color="auto"/>
                    <w:right w:val="none" w:sz="0" w:space="0" w:color="auto"/>
                  </w:divBdr>
                  <w:divsChild>
                    <w:div w:id="738939635">
                      <w:marLeft w:val="0"/>
                      <w:marRight w:val="0"/>
                      <w:marTop w:val="0"/>
                      <w:marBottom w:val="0"/>
                      <w:divBdr>
                        <w:top w:val="none" w:sz="0" w:space="0" w:color="auto"/>
                        <w:left w:val="none" w:sz="0" w:space="0" w:color="auto"/>
                        <w:bottom w:val="none" w:sz="0" w:space="0" w:color="auto"/>
                        <w:right w:val="none" w:sz="0" w:space="0" w:color="auto"/>
                      </w:divBdr>
                      <w:divsChild>
                        <w:div w:id="1341541049">
                          <w:marLeft w:val="0"/>
                          <w:marRight w:val="0"/>
                          <w:marTop w:val="0"/>
                          <w:marBottom w:val="0"/>
                          <w:divBdr>
                            <w:top w:val="none" w:sz="0" w:space="0" w:color="auto"/>
                            <w:left w:val="none" w:sz="0" w:space="0" w:color="auto"/>
                            <w:bottom w:val="none" w:sz="0" w:space="0" w:color="auto"/>
                            <w:right w:val="none" w:sz="0" w:space="0" w:color="auto"/>
                          </w:divBdr>
                          <w:divsChild>
                            <w:div w:id="1828013863">
                              <w:marLeft w:val="0"/>
                              <w:marRight w:val="0"/>
                              <w:marTop w:val="0"/>
                              <w:marBottom w:val="0"/>
                              <w:divBdr>
                                <w:top w:val="none" w:sz="0" w:space="0" w:color="auto"/>
                                <w:left w:val="none" w:sz="0" w:space="0" w:color="auto"/>
                                <w:bottom w:val="none" w:sz="0" w:space="0" w:color="auto"/>
                                <w:right w:val="none" w:sz="0" w:space="0" w:color="auto"/>
                              </w:divBdr>
                              <w:divsChild>
                                <w:div w:id="1413815521">
                                  <w:marLeft w:val="0"/>
                                  <w:marRight w:val="0"/>
                                  <w:marTop w:val="0"/>
                                  <w:marBottom w:val="0"/>
                                  <w:divBdr>
                                    <w:top w:val="none" w:sz="0" w:space="0" w:color="auto"/>
                                    <w:left w:val="none" w:sz="0" w:space="0" w:color="auto"/>
                                    <w:bottom w:val="none" w:sz="0" w:space="0" w:color="auto"/>
                                    <w:right w:val="none" w:sz="0" w:space="0" w:color="auto"/>
                                  </w:divBdr>
                                  <w:divsChild>
                                    <w:div w:id="26566238">
                                      <w:marLeft w:val="0"/>
                                      <w:marRight w:val="0"/>
                                      <w:marTop w:val="0"/>
                                      <w:marBottom w:val="0"/>
                                      <w:divBdr>
                                        <w:top w:val="none" w:sz="0" w:space="0" w:color="auto"/>
                                        <w:left w:val="none" w:sz="0" w:space="0" w:color="auto"/>
                                        <w:bottom w:val="none" w:sz="0" w:space="0" w:color="auto"/>
                                        <w:right w:val="none" w:sz="0" w:space="0" w:color="auto"/>
                                      </w:divBdr>
                                      <w:divsChild>
                                        <w:div w:id="1244217949">
                                          <w:marLeft w:val="0"/>
                                          <w:marRight w:val="0"/>
                                          <w:marTop w:val="0"/>
                                          <w:marBottom w:val="0"/>
                                          <w:divBdr>
                                            <w:top w:val="none" w:sz="0" w:space="0" w:color="auto"/>
                                            <w:left w:val="none" w:sz="0" w:space="0" w:color="auto"/>
                                            <w:bottom w:val="none" w:sz="0" w:space="0" w:color="auto"/>
                                            <w:right w:val="none" w:sz="0" w:space="0" w:color="auto"/>
                                          </w:divBdr>
                                          <w:divsChild>
                                            <w:div w:id="839539820">
                                              <w:marLeft w:val="0"/>
                                              <w:marRight w:val="0"/>
                                              <w:marTop w:val="0"/>
                                              <w:marBottom w:val="0"/>
                                              <w:divBdr>
                                                <w:top w:val="none" w:sz="0" w:space="0" w:color="auto"/>
                                                <w:left w:val="none" w:sz="0" w:space="0" w:color="auto"/>
                                                <w:bottom w:val="none" w:sz="0" w:space="0" w:color="auto"/>
                                                <w:right w:val="none" w:sz="0" w:space="0" w:color="auto"/>
                                              </w:divBdr>
                                              <w:divsChild>
                                                <w:div w:id="225536829">
                                                  <w:marLeft w:val="0"/>
                                                  <w:marRight w:val="0"/>
                                                  <w:marTop w:val="0"/>
                                                  <w:marBottom w:val="0"/>
                                                  <w:divBdr>
                                                    <w:top w:val="none" w:sz="0" w:space="0" w:color="auto"/>
                                                    <w:left w:val="none" w:sz="0" w:space="0" w:color="auto"/>
                                                    <w:bottom w:val="none" w:sz="0" w:space="0" w:color="auto"/>
                                                    <w:right w:val="none" w:sz="0" w:space="0" w:color="auto"/>
                                                  </w:divBdr>
                                                  <w:divsChild>
                                                    <w:div w:id="1538738732">
                                                      <w:marLeft w:val="0"/>
                                                      <w:marRight w:val="0"/>
                                                      <w:marTop w:val="0"/>
                                                      <w:marBottom w:val="0"/>
                                                      <w:divBdr>
                                                        <w:top w:val="none" w:sz="0" w:space="0" w:color="auto"/>
                                                        <w:left w:val="none" w:sz="0" w:space="0" w:color="auto"/>
                                                        <w:bottom w:val="none" w:sz="0" w:space="0" w:color="auto"/>
                                                        <w:right w:val="none" w:sz="0" w:space="0" w:color="auto"/>
                                                      </w:divBdr>
                                                      <w:divsChild>
                                                        <w:div w:id="115541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83872373">
      <w:bodyDiv w:val="1"/>
      <w:marLeft w:val="0"/>
      <w:marRight w:val="0"/>
      <w:marTop w:val="0"/>
      <w:marBottom w:val="0"/>
      <w:divBdr>
        <w:top w:val="none" w:sz="0" w:space="0" w:color="auto"/>
        <w:left w:val="none" w:sz="0" w:space="0" w:color="auto"/>
        <w:bottom w:val="none" w:sz="0" w:space="0" w:color="auto"/>
        <w:right w:val="none" w:sz="0" w:space="0" w:color="auto"/>
      </w:divBdr>
      <w:divsChild>
        <w:div w:id="1286278595">
          <w:marLeft w:val="0"/>
          <w:marRight w:val="0"/>
          <w:marTop w:val="0"/>
          <w:marBottom w:val="0"/>
          <w:divBdr>
            <w:top w:val="none" w:sz="0" w:space="0" w:color="auto"/>
            <w:left w:val="none" w:sz="0" w:space="0" w:color="auto"/>
            <w:bottom w:val="none" w:sz="0" w:space="0" w:color="auto"/>
            <w:right w:val="none" w:sz="0" w:space="0" w:color="auto"/>
          </w:divBdr>
          <w:divsChild>
            <w:div w:id="795098362">
              <w:marLeft w:val="0"/>
              <w:marRight w:val="0"/>
              <w:marTop w:val="0"/>
              <w:marBottom w:val="0"/>
              <w:divBdr>
                <w:top w:val="none" w:sz="0" w:space="0" w:color="auto"/>
                <w:left w:val="none" w:sz="0" w:space="0" w:color="auto"/>
                <w:bottom w:val="none" w:sz="0" w:space="0" w:color="auto"/>
                <w:right w:val="none" w:sz="0" w:space="0" w:color="auto"/>
              </w:divBdr>
              <w:divsChild>
                <w:div w:id="1237201418">
                  <w:marLeft w:val="0"/>
                  <w:marRight w:val="0"/>
                  <w:marTop w:val="0"/>
                  <w:marBottom w:val="0"/>
                  <w:divBdr>
                    <w:top w:val="none" w:sz="0" w:space="0" w:color="auto"/>
                    <w:left w:val="none" w:sz="0" w:space="0" w:color="auto"/>
                    <w:bottom w:val="none" w:sz="0" w:space="0" w:color="auto"/>
                    <w:right w:val="none" w:sz="0" w:space="0" w:color="auto"/>
                  </w:divBdr>
                  <w:divsChild>
                    <w:div w:id="1759792078">
                      <w:marLeft w:val="0"/>
                      <w:marRight w:val="0"/>
                      <w:marTop w:val="0"/>
                      <w:marBottom w:val="0"/>
                      <w:divBdr>
                        <w:top w:val="none" w:sz="0" w:space="0" w:color="auto"/>
                        <w:left w:val="none" w:sz="0" w:space="0" w:color="auto"/>
                        <w:bottom w:val="none" w:sz="0" w:space="0" w:color="auto"/>
                        <w:right w:val="none" w:sz="0" w:space="0" w:color="auto"/>
                      </w:divBdr>
                      <w:divsChild>
                        <w:div w:id="443043665">
                          <w:marLeft w:val="0"/>
                          <w:marRight w:val="0"/>
                          <w:marTop w:val="0"/>
                          <w:marBottom w:val="0"/>
                          <w:divBdr>
                            <w:top w:val="none" w:sz="0" w:space="0" w:color="auto"/>
                            <w:left w:val="none" w:sz="0" w:space="0" w:color="auto"/>
                            <w:bottom w:val="none" w:sz="0" w:space="0" w:color="auto"/>
                            <w:right w:val="none" w:sz="0" w:space="0" w:color="auto"/>
                          </w:divBdr>
                          <w:divsChild>
                            <w:div w:id="1720351797">
                              <w:marLeft w:val="0"/>
                              <w:marRight w:val="0"/>
                              <w:marTop w:val="0"/>
                              <w:marBottom w:val="0"/>
                              <w:divBdr>
                                <w:top w:val="none" w:sz="0" w:space="0" w:color="auto"/>
                                <w:left w:val="none" w:sz="0" w:space="0" w:color="auto"/>
                                <w:bottom w:val="none" w:sz="0" w:space="0" w:color="auto"/>
                                <w:right w:val="none" w:sz="0" w:space="0" w:color="auto"/>
                              </w:divBdr>
                              <w:divsChild>
                                <w:div w:id="1856918863">
                                  <w:marLeft w:val="0"/>
                                  <w:marRight w:val="0"/>
                                  <w:marTop w:val="0"/>
                                  <w:marBottom w:val="0"/>
                                  <w:divBdr>
                                    <w:top w:val="none" w:sz="0" w:space="0" w:color="auto"/>
                                    <w:left w:val="none" w:sz="0" w:space="0" w:color="auto"/>
                                    <w:bottom w:val="none" w:sz="0" w:space="0" w:color="auto"/>
                                    <w:right w:val="none" w:sz="0" w:space="0" w:color="auto"/>
                                  </w:divBdr>
                                  <w:divsChild>
                                    <w:div w:id="1008796405">
                                      <w:marLeft w:val="0"/>
                                      <w:marRight w:val="0"/>
                                      <w:marTop w:val="0"/>
                                      <w:marBottom w:val="0"/>
                                      <w:divBdr>
                                        <w:top w:val="none" w:sz="0" w:space="0" w:color="auto"/>
                                        <w:left w:val="none" w:sz="0" w:space="0" w:color="auto"/>
                                        <w:bottom w:val="none" w:sz="0" w:space="0" w:color="auto"/>
                                        <w:right w:val="none" w:sz="0" w:space="0" w:color="auto"/>
                                      </w:divBdr>
                                      <w:divsChild>
                                        <w:div w:id="1463189157">
                                          <w:marLeft w:val="0"/>
                                          <w:marRight w:val="0"/>
                                          <w:marTop w:val="0"/>
                                          <w:marBottom w:val="0"/>
                                          <w:divBdr>
                                            <w:top w:val="none" w:sz="0" w:space="0" w:color="auto"/>
                                            <w:left w:val="none" w:sz="0" w:space="0" w:color="auto"/>
                                            <w:bottom w:val="none" w:sz="0" w:space="0" w:color="auto"/>
                                            <w:right w:val="none" w:sz="0" w:space="0" w:color="auto"/>
                                          </w:divBdr>
                                          <w:divsChild>
                                            <w:div w:id="1463310941">
                                              <w:marLeft w:val="0"/>
                                              <w:marRight w:val="0"/>
                                              <w:marTop w:val="0"/>
                                              <w:marBottom w:val="0"/>
                                              <w:divBdr>
                                                <w:top w:val="none" w:sz="0" w:space="0" w:color="auto"/>
                                                <w:left w:val="none" w:sz="0" w:space="0" w:color="auto"/>
                                                <w:bottom w:val="none" w:sz="0" w:space="0" w:color="auto"/>
                                                <w:right w:val="none" w:sz="0" w:space="0" w:color="auto"/>
                                              </w:divBdr>
                                              <w:divsChild>
                                                <w:div w:id="129251371">
                                                  <w:marLeft w:val="0"/>
                                                  <w:marRight w:val="0"/>
                                                  <w:marTop w:val="0"/>
                                                  <w:marBottom w:val="0"/>
                                                  <w:divBdr>
                                                    <w:top w:val="none" w:sz="0" w:space="0" w:color="auto"/>
                                                    <w:left w:val="none" w:sz="0" w:space="0" w:color="auto"/>
                                                    <w:bottom w:val="none" w:sz="0" w:space="0" w:color="auto"/>
                                                    <w:right w:val="none" w:sz="0" w:space="0" w:color="auto"/>
                                                  </w:divBdr>
                                                  <w:divsChild>
                                                    <w:div w:id="1122574825">
                                                      <w:marLeft w:val="0"/>
                                                      <w:marRight w:val="0"/>
                                                      <w:marTop w:val="0"/>
                                                      <w:marBottom w:val="0"/>
                                                      <w:divBdr>
                                                        <w:top w:val="none" w:sz="0" w:space="0" w:color="auto"/>
                                                        <w:left w:val="none" w:sz="0" w:space="0" w:color="auto"/>
                                                        <w:bottom w:val="none" w:sz="0" w:space="0" w:color="auto"/>
                                                        <w:right w:val="none" w:sz="0" w:space="0" w:color="auto"/>
                                                      </w:divBdr>
                                                      <w:divsChild>
                                                        <w:div w:id="68027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24575273">
      <w:bodyDiv w:val="1"/>
      <w:marLeft w:val="0"/>
      <w:marRight w:val="0"/>
      <w:marTop w:val="0"/>
      <w:marBottom w:val="0"/>
      <w:divBdr>
        <w:top w:val="none" w:sz="0" w:space="0" w:color="auto"/>
        <w:left w:val="none" w:sz="0" w:space="0" w:color="auto"/>
        <w:bottom w:val="none" w:sz="0" w:space="0" w:color="auto"/>
        <w:right w:val="none" w:sz="0" w:space="0" w:color="auto"/>
      </w:divBdr>
    </w:div>
    <w:div w:id="2138405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9" Type="http://schemas.openxmlformats.org/officeDocument/2006/relationships/hyperlink" Target="http://www.golos.com.ua/article/361064" TargetMode="External"/><Relationship Id="rId21" Type="http://schemas.openxmlformats.org/officeDocument/2006/relationships/chart" Target="charts/chart11.xml"/><Relationship Id="rId34" Type="http://schemas.openxmlformats.org/officeDocument/2006/relationships/hyperlink" Target="https://doi.org/10.31393/bba38-2020-01" TargetMode="External"/><Relationship Id="rId42" Type="http://schemas.openxmlformats.org/officeDocument/2006/relationships/hyperlink" Target="https://scholar.google.com.ua/scholar?oi=bibs&amp;cluster=1919638196245751241&amp;btnI=1&amp;hl=ru" TargetMode="External"/><Relationship Id="rId47" Type="http://schemas.openxmlformats.org/officeDocument/2006/relationships/hyperlink" Target="https://scholar.google.com.ua/scholar?oi=bibs&amp;cluster=4660668342143925815&amp;btnI=1&amp;hl=uk" TargetMode="External"/><Relationship Id="rId50"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6.xml"/><Relationship Id="rId29" Type="http://schemas.openxmlformats.org/officeDocument/2006/relationships/chart" Target="charts/chart19.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hyperlink" Target="https://doi.org/10.1016/j.riem.2016.03.001" TargetMode="External"/><Relationship Id="rId37" Type="http://schemas.openxmlformats.org/officeDocument/2006/relationships/hyperlink" Target="https://doi.org/10.1016/j.nepr.2014.11.%20008" TargetMode="External"/><Relationship Id="rId40" Type="http://schemas.openxmlformats.org/officeDocument/2006/relationships/hyperlink" Target="https://life.pravda.com.ua/society/63779a1f541da/" TargetMode="External"/><Relationship Id="rId45" Type="http://schemas.openxmlformats.org/officeDocument/2006/relationships/hyperlink" Target="http://epidruchniki.com/content/898_45_Test_Samoocinka_psihichnih_staniv_%20G_Aizenk.html" TargetMode="Externa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8.xml"/><Relationship Id="rId36" Type="http://schemas.openxmlformats.org/officeDocument/2006/relationships/hyperlink" Target="http://www.golos.com.ua/article/361064" TargetMode="External"/><Relationship Id="rId49" Type="http://schemas.openxmlformats.org/officeDocument/2006/relationships/footer" Target="footer1.xml"/><Relationship Id="rId10" Type="http://schemas.openxmlformats.org/officeDocument/2006/relationships/hyperlink" Target="https://softlist.com.ua/catalog/product-microsoft-office-2021/" TargetMode="External"/><Relationship Id="rId19" Type="http://schemas.openxmlformats.org/officeDocument/2006/relationships/chart" Target="charts/chart9.xml"/><Relationship Id="rId31" Type="http://schemas.openxmlformats.org/officeDocument/2006/relationships/hyperlink" Target="https://doi.org/10.21833/ijaas.2019.05.013" TargetMode="External"/><Relationship Id="rId44" Type="http://schemas.openxmlformats.org/officeDocument/2006/relationships/hyperlink" Target="https://doi.org/10.32838/2709-3093/2021.1/03"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31393/bba38-2020-01" TargetMode="Externa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hyperlink" Target="https://doi.org/10.1016/j.eujim.2019.101002" TargetMode="External"/><Relationship Id="rId35" Type="http://schemas.openxmlformats.org/officeDocument/2006/relationships/hyperlink" Target="https://doi.org/10.30525/978-9934-26-024-7-20" TargetMode="External"/><Relationship Id="rId43" Type="http://schemas.openxmlformats.org/officeDocument/2006/relationships/hyperlink" Target="http://www.apsijournal.com/index.php/psyjournal" TargetMode="External"/><Relationship Id="rId48" Type="http://schemas.openxmlformats.org/officeDocument/2006/relationships/header" Target="header1.xml"/><Relationship Id="rId8" Type="http://schemas.openxmlformats.org/officeDocument/2006/relationships/hyperlink" Target="https://doi.org/10.1016/j.nedt.2019.104329" TargetMode="Externa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hyperlink" Target="https://doi.org/10.1016/j.nedt.2019.104329" TargetMode="External"/><Relationship Id="rId38" Type="http://schemas.openxmlformats.org/officeDocument/2006/relationships/hyperlink" Target="https://doi.org/10.1186/s12909-020-02294-z" TargetMode="External"/><Relationship Id="rId46" Type="http://schemas.openxmlformats.org/officeDocument/2006/relationships/hyperlink" Target="https://doi.org/10.1007/s40596-014-0205-9" TargetMode="External"/><Relationship Id="rId20" Type="http://schemas.openxmlformats.org/officeDocument/2006/relationships/chart" Target="charts/chart10.xml"/><Relationship Id="rId41" Type="http://schemas.openxmlformats.org/officeDocument/2006/relationships/hyperlink" Target="https://scholar.google.com/scholar?oi=bibs&amp;cluster=583551769762593062&amp;btnI=1&amp;hl=en"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Microsoft_Excel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_____Microsoft_Excel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_____Microsoft_Excel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_____Microsoft_Excel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_____Microsoft_Excel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_____Microsoft_Excel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_____Microsoft_Excel17.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_____Microsoft_Excel18.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Низький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1 курс</c:v>
                </c:pt>
                <c:pt idx="1">
                  <c:v>2 курс</c:v>
                </c:pt>
                <c:pt idx="2">
                  <c:v>3 курс</c:v>
                </c:pt>
                <c:pt idx="3">
                  <c:v>4 курс</c:v>
                </c:pt>
              </c:strCache>
            </c:strRef>
          </c:cat>
          <c:val>
            <c:numRef>
              <c:f>Лист1!$B$2:$B$5</c:f>
              <c:numCache>
                <c:formatCode>General</c:formatCode>
                <c:ptCount val="4"/>
                <c:pt idx="0">
                  <c:v>1</c:v>
                </c:pt>
                <c:pt idx="1">
                  <c:v>4</c:v>
                </c:pt>
                <c:pt idx="2">
                  <c:v>4</c:v>
                </c:pt>
                <c:pt idx="3">
                  <c:v>2</c:v>
                </c:pt>
              </c:numCache>
            </c:numRef>
          </c:val>
          <c:extLst>
            <c:ext xmlns:c16="http://schemas.microsoft.com/office/drawing/2014/chart" uri="{C3380CC4-5D6E-409C-BE32-E72D297353CC}">
              <c16:uniqueId val="{00000000-EC15-4B5D-A766-C50B1DE220CC}"/>
            </c:ext>
          </c:extLst>
        </c:ser>
        <c:ser>
          <c:idx val="1"/>
          <c:order val="1"/>
          <c:tx>
            <c:strRef>
              <c:f>Лист1!$C$1</c:f>
              <c:strCache>
                <c:ptCount val="1"/>
                <c:pt idx="0">
                  <c:v>Середній рівень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1 курс</c:v>
                </c:pt>
                <c:pt idx="1">
                  <c:v>2 курс</c:v>
                </c:pt>
                <c:pt idx="2">
                  <c:v>3 курс</c:v>
                </c:pt>
                <c:pt idx="3">
                  <c:v>4 курс</c:v>
                </c:pt>
              </c:strCache>
            </c:strRef>
          </c:cat>
          <c:val>
            <c:numRef>
              <c:f>Лист1!$C$2:$C$5</c:f>
              <c:numCache>
                <c:formatCode>General</c:formatCode>
                <c:ptCount val="4"/>
                <c:pt idx="0">
                  <c:v>4</c:v>
                </c:pt>
                <c:pt idx="1">
                  <c:v>2</c:v>
                </c:pt>
                <c:pt idx="2">
                  <c:v>3</c:v>
                </c:pt>
                <c:pt idx="3">
                  <c:v>4</c:v>
                </c:pt>
              </c:numCache>
            </c:numRef>
          </c:val>
          <c:extLst>
            <c:ext xmlns:c16="http://schemas.microsoft.com/office/drawing/2014/chart" uri="{C3380CC4-5D6E-409C-BE32-E72D297353CC}">
              <c16:uniqueId val="{00000001-EC15-4B5D-A766-C50B1DE220CC}"/>
            </c:ext>
          </c:extLst>
        </c:ser>
        <c:ser>
          <c:idx val="2"/>
          <c:order val="2"/>
          <c:tx>
            <c:strRef>
              <c:f>Лист1!$D$1</c:f>
              <c:strCache>
                <c:ptCount val="1"/>
                <c:pt idx="0">
                  <c:v>Високий рівень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1 курс</c:v>
                </c:pt>
                <c:pt idx="1">
                  <c:v>2 курс</c:v>
                </c:pt>
                <c:pt idx="2">
                  <c:v>3 курс</c:v>
                </c:pt>
                <c:pt idx="3">
                  <c:v>4 курс</c:v>
                </c:pt>
              </c:strCache>
            </c:strRef>
          </c:cat>
          <c:val>
            <c:numRef>
              <c:f>Лист1!$D$2:$D$5</c:f>
              <c:numCache>
                <c:formatCode>General</c:formatCode>
                <c:ptCount val="4"/>
                <c:pt idx="0">
                  <c:v>4</c:v>
                </c:pt>
                <c:pt idx="1">
                  <c:v>2</c:v>
                </c:pt>
                <c:pt idx="2">
                  <c:v>3</c:v>
                </c:pt>
                <c:pt idx="3">
                  <c:v>4</c:v>
                </c:pt>
              </c:numCache>
            </c:numRef>
          </c:val>
          <c:extLst>
            <c:ext xmlns:c16="http://schemas.microsoft.com/office/drawing/2014/chart" uri="{C3380CC4-5D6E-409C-BE32-E72D297353CC}">
              <c16:uniqueId val="{00000002-EC15-4B5D-A766-C50B1DE220CC}"/>
            </c:ext>
          </c:extLst>
        </c:ser>
        <c:dLbls>
          <c:showLegendKey val="0"/>
          <c:showVal val="0"/>
          <c:showCatName val="0"/>
          <c:showSerName val="0"/>
          <c:showPercent val="0"/>
          <c:showBubbleSize val="0"/>
        </c:dLbls>
        <c:gapWidth val="150"/>
        <c:overlap val="100"/>
        <c:axId val="494721296"/>
        <c:axId val="494725872"/>
      </c:barChart>
      <c:catAx>
        <c:axId val="494721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94725872"/>
        <c:crosses val="autoZero"/>
        <c:auto val="1"/>
        <c:lblAlgn val="ctr"/>
        <c:lblOffset val="100"/>
        <c:noMultiLvlLbl val="0"/>
      </c:catAx>
      <c:valAx>
        <c:axId val="49472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94721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304-4A18-B2E0-DBB311FF0BF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304-4A18-B2E0-DBB311FF0BF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304-4A18-B2E0-DBB311FF0BF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3</c:v>
                </c:pt>
                <c:pt idx="1">
                  <c:v>3</c:v>
                </c:pt>
                <c:pt idx="2">
                  <c:v>2</c:v>
                </c:pt>
              </c:numCache>
            </c:numRef>
          </c:val>
          <c:extLst>
            <c:ext xmlns:c16="http://schemas.microsoft.com/office/drawing/2014/chart" uri="{C3380CC4-5D6E-409C-BE32-E72D297353CC}">
              <c16:uniqueId val="{00000006-D304-4A18-B2E0-DBB311FF0BF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7C4-4D6A-9C96-6C22FB7FA0E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7C4-4D6A-9C96-6C22FB7FA0E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7C4-4D6A-9C96-6C22FB7FA0E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3</c:v>
                </c:pt>
                <c:pt idx="1">
                  <c:v>4</c:v>
                </c:pt>
                <c:pt idx="2">
                  <c:v>3</c:v>
                </c:pt>
              </c:numCache>
            </c:numRef>
          </c:val>
          <c:extLst>
            <c:ext xmlns:c16="http://schemas.microsoft.com/office/drawing/2014/chart" uri="{C3380CC4-5D6E-409C-BE32-E72D297353CC}">
              <c16:uniqueId val="{00000006-27C4-4D6A-9C96-6C22FB7FA0E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9B7-41CB-B83E-A7D00B9A567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9B7-41CB-B83E-A7D00B9A567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9B7-41CB-B83E-A7D00B9A567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2</c:v>
                </c:pt>
                <c:pt idx="1">
                  <c:v>4</c:v>
                </c:pt>
                <c:pt idx="2">
                  <c:v>4</c:v>
                </c:pt>
              </c:numCache>
            </c:numRef>
          </c:val>
          <c:extLst>
            <c:ext xmlns:c16="http://schemas.microsoft.com/office/drawing/2014/chart" uri="{C3380CC4-5D6E-409C-BE32-E72D297353CC}">
              <c16:uniqueId val="{00000006-39B7-41CB-B83E-A7D00B9A567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Лист1!$A$2:$A$5</c:f>
              <c:numCache>
                <c:formatCode>General</c:formatCode>
                <c:ptCount val="4"/>
                <c:pt idx="0">
                  <c:v>1</c:v>
                </c:pt>
                <c:pt idx="1">
                  <c:v>2</c:v>
                </c:pt>
                <c:pt idx="2">
                  <c:v>3</c:v>
                </c:pt>
                <c:pt idx="3">
                  <c:v>4</c:v>
                </c:pt>
              </c:numCache>
            </c:numRef>
          </c:cat>
          <c:val>
            <c:numRef>
              <c:f>Лист1!$B$2:$B$5</c:f>
              <c:numCache>
                <c:formatCode>General</c:formatCode>
                <c:ptCount val="4"/>
                <c:pt idx="0">
                  <c:v>41</c:v>
                </c:pt>
                <c:pt idx="1">
                  <c:v>36.369999999999997</c:v>
                </c:pt>
                <c:pt idx="2">
                  <c:v>37.9</c:v>
                </c:pt>
                <c:pt idx="3">
                  <c:v>43.7</c:v>
                </c:pt>
              </c:numCache>
            </c:numRef>
          </c:val>
          <c:extLst>
            <c:ext xmlns:c16="http://schemas.microsoft.com/office/drawing/2014/chart" uri="{C3380CC4-5D6E-409C-BE32-E72D297353CC}">
              <c16:uniqueId val="{00000000-D1D2-473C-A565-CA8882AEE2D9}"/>
            </c:ext>
          </c:extLst>
        </c:ser>
        <c:dLbls>
          <c:showLegendKey val="0"/>
          <c:showVal val="0"/>
          <c:showCatName val="0"/>
          <c:showSerName val="0"/>
          <c:showPercent val="0"/>
          <c:showBubbleSize val="0"/>
        </c:dLbls>
        <c:gapWidth val="219"/>
        <c:overlap val="-27"/>
        <c:axId val="596446672"/>
        <c:axId val="596452912"/>
      </c:barChart>
      <c:catAx>
        <c:axId val="596446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96452912"/>
        <c:crosses val="autoZero"/>
        <c:auto val="1"/>
        <c:lblAlgn val="ctr"/>
        <c:lblOffset val="100"/>
        <c:noMultiLvlLbl val="0"/>
      </c:catAx>
      <c:valAx>
        <c:axId val="596452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96446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explosion val="9"/>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757-4DC4-BC6A-6ECAED69BBB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757-4DC4-BC6A-6ECAED69BBB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757-4DC4-BC6A-6ECAED69BBB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9</c:v>
                </c:pt>
                <c:pt idx="1">
                  <c:v>15</c:v>
                </c:pt>
                <c:pt idx="2">
                  <c:v>13</c:v>
                </c:pt>
              </c:numCache>
            </c:numRef>
          </c:val>
          <c:extLst>
            <c:ext xmlns:c16="http://schemas.microsoft.com/office/drawing/2014/chart" uri="{C3380CC4-5D6E-409C-BE32-E72D297353CC}">
              <c16:uniqueId val="{00000006-C757-4DC4-BC6A-6ECAED69BBB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5618060400677766E-2"/>
          <c:y val="3.160270880361174E-2"/>
          <c:w val="0.91147054719425891"/>
          <c:h val="0.74233234389719349"/>
        </c:manualLayout>
      </c:layout>
      <c:barChart>
        <c:barDir val="col"/>
        <c:grouping val="stacked"/>
        <c:varyColors val="0"/>
        <c:ser>
          <c:idx val="0"/>
          <c:order val="0"/>
          <c:tx>
            <c:strRef>
              <c:f>Лист1!$B$1</c:f>
              <c:strCache>
                <c:ptCount val="1"/>
                <c:pt idx="0">
                  <c:v>Низький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Лист1!$B$2:$B$5</c:f>
              <c:numCache>
                <c:formatCode>General</c:formatCode>
                <c:ptCount val="4"/>
                <c:pt idx="0">
                  <c:v>7</c:v>
                </c:pt>
                <c:pt idx="1">
                  <c:v>6</c:v>
                </c:pt>
                <c:pt idx="2">
                  <c:v>7</c:v>
                </c:pt>
                <c:pt idx="3">
                  <c:v>11</c:v>
                </c:pt>
              </c:numCache>
            </c:numRef>
          </c:val>
          <c:extLst>
            <c:ext xmlns:c16="http://schemas.microsoft.com/office/drawing/2014/chart" uri="{C3380CC4-5D6E-409C-BE32-E72D297353CC}">
              <c16:uniqueId val="{00000000-9B34-40A5-96F1-681F0AB4F0F8}"/>
            </c:ext>
          </c:extLst>
        </c:ser>
        <c:ser>
          <c:idx val="1"/>
          <c:order val="1"/>
          <c:tx>
            <c:strRef>
              <c:f>Лист1!$C$1</c:f>
              <c:strCache>
                <c:ptCount val="1"/>
                <c:pt idx="0">
                  <c:v>Середній рівень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Лист1!$C$2:$C$5</c:f>
              <c:numCache>
                <c:formatCode>General</c:formatCode>
                <c:ptCount val="4"/>
                <c:pt idx="0">
                  <c:v>20</c:v>
                </c:pt>
                <c:pt idx="1">
                  <c:v>20</c:v>
                </c:pt>
                <c:pt idx="2">
                  <c:v>24</c:v>
                </c:pt>
                <c:pt idx="3">
                  <c:v>22</c:v>
                </c:pt>
              </c:numCache>
            </c:numRef>
          </c:val>
          <c:extLst>
            <c:ext xmlns:c16="http://schemas.microsoft.com/office/drawing/2014/chart" uri="{C3380CC4-5D6E-409C-BE32-E72D297353CC}">
              <c16:uniqueId val="{00000001-9B34-40A5-96F1-681F0AB4F0F8}"/>
            </c:ext>
          </c:extLst>
        </c:ser>
        <c:ser>
          <c:idx val="2"/>
          <c:order val="2"/>
          <c:tx>
            <c:strRef>
              <c:f>Лист1!$D$1</c:f>
              <c:strCache>
                <c:ptCount val="1"/>
                <c:pt idx="0">
                  <c:v>Високий рівень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Тривожність</c:v>
                </c:pt>
                <c:pt idx="1">
                  <c:v>Фрустрація</c:v>
                </c:pt>
                <c:pt idx="2">
                  <c:v>Агресивність</c:v>
                </c:pt>
                <c:pt idx="3">
                  <c:v>Ригідність</c:v>
                </c:pt>
              </c:strCache>
            </c:strRef>
          </c:cat>
          <c:val>
            <c:numRef>
              <c:f>Лист1!$D$2:$D$5</c:f>
              <c:numCache>
                <c:formatCode>General</c:formatCode>
                <c:ptCount val="4"/>
                <c:pt idx="0">
                  <c:v>10</c:v>
                </c:pt>
                <c:pt idx="1">
                  <c:v>11</c:v>
                </c:pt>
                <c:pt idx="2">
                  <c:v>6</c:v>
                </c:pt>
                <c:pt idx="3">
                  <c:v>4</c:v>
                </c:pt>
              </c:numCache>
            </c:numRef>
          </c:val>
          <c:extLst>
            <c:ext xmlns:c16="http://schemas.microsoft.com/office/drawing/2014/chart" uri="{C3380CC4-5D6E-409C-BE32-E72D297353CC}">
              <c16:uniqueId val="{00000002-9B34-40A5-96F1-681F0AB4F0F8}"/>
            </c:ext>
          </c:extLst>
        </c:ser>
        <c:dLbls>
          <c:showLegendKey val="0"/>
          <c:showVal val="0"/>
          <c:showCatName val="0"/>
          <c:showSerName val="0"/>
          <c:showPercent val="0"/>
          <c:showBubbleSize val="0"/>
        </c:dLbls>
        <c:gapWidth val="150"/>
        <c:overlap val="100"/>
        <c:axId val="494721296"/>
        <c:axId val="494725872"/>
      </c:barChart>
      <c:catAx>
        <c:axId val="494721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94725872"/>
        <c:crosses val="autoZero"/>
        <c:auto val="1"/>
        <c:lblAlgn val="ctr"/>
        <c:lblOffset val="100"/>
        <c:noMultiLvlLbl val="0"/>
      </c:catAx>
      <c:valAx>
        <c:axId val="49472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94721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4D2-4E04-880C-CE8B06BA60E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4D2-4E04-880C-CE8B06BA60E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4D2-4E04-880C-CE8B06BA60E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19</c:v>
                </c:pt>
                <c:pt idx="1">
                  <c:v>54</c:v>
                </c:pt>
                <c:pt idx="2">
                  <c:v>27</c:v>
                </c:pt>
              </c:numCache>
            </c:numRef>
          </c:val>
          <c:extLst>
            <c:ext xmlns:c16="http://schemas.microsoft.com/office/drawing/2014/chart" uri="{C3380CC4-5D6E-409C-BE32-E72D297353CC}">
              <c16:uniqueId val="{00000006-B4D2-4E04-880C-CE8B06BA60E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2E6-4E91-AA9C-64DB5D68620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2E6-4E91-AA9C-64DB5D68620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2E6-4E91-AA9C-64DB5D68620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11</c:v>
                </c:pt>
                <c:pt idx="1">
                  <c:v>20</c:v>
                </c:pt>
                <c:pt idx="2">
                  <c:v>6</c:v>
                </c:pt>
              </c:numCache>
            </c:numRef>
          </c:val>
          <c:extLst>
            <c:ext xmlns:c16="http://schemas.microsoft.com/office/drawing/2014/chart" uri="{C3380CC4-5D6E-409C-BE32-E72D297353CC}">
              <c16:uniqueId val="{00000006-72E6-4E91-AA9C-64DB5D68620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4A6-43CD-8DA0-729F32AF3E3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4A6-43CD-8DA0-729F32AF3E3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4A6-43CD-8DA0-729F32AF3E3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11</c:v>
                </c:pt>
                <c:pt idx="1">
                  <c:v>20</c:v>
                </c:pt>
                <c:pt idx="2">
                  <c:v>6</c:v>
                </c:pt>
              </c:numCache>
            </c:numRef>
          </c:val>
          <c:extLst>
            <c:ext xmlns:c16="http://schemas.microsoft.com/office/drawing/2014/chart" uri="{C3380CC4-5D6E-409C-BE32-E72D297353CC}">
              <c16:uniqueId val="{00000006-F4A6-43CD-8DA0-729F32AF3E3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946-46DF-81EE-510A9E95155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946-46DF-81EE-510A9E95155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946-46DF-81EE-510A9E95155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11</c:v>
                </c:pt>
                <c:pt idx="1">
                  <c:v>20</c:v>
                </c:pt>
                <c:pt idx="2">
                  <c:v>6</c:v>
                </c:pt>
              </c:numCache>
            </c:numRef>
          </c:val>
          <c:extLst>
            <c:ext xmlns:c16="http://schemas.microsoft.com/office/drawing/2014/chart" uri="{C3380CC4-5D6E-409C-BE32-E72D297353CC}">
              <c16:uniqueId val="{00000006-3946-46DF-81EE-510A9E95155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49C-4D8A-B144-CD83F70696D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49C-4D8A-B144-CD83F70696D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49C-4D8A-B144-CD83F70696D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1</c:v>
                </c:pt>
                <c:pt idx="1">
                  <c:v>4</c:v>
                </c:pt>
                <c:pt idx="2">
                  <c:v>4</c:v>
                </c:pt>
              </c:numCache>
            </c:numRef>
          </c:val>
          <c:extLst>
            <c:ext xmlns:c16="http://schemas.microsoft.com/office/drawing/2014/chart" uri="{C3380CC4-5D6E-409C-BE32-E72D297353CC}">
              <c16:uniqueId val="{00000006-449C-4D8A-B144-CD83F70696D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473-459B-934A-E4940B88C27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473-459B-934A-E4940B88C27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473-459B-934A-E4940B88C27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4</c:v>
                </c:pt>
                <c:pt idx="1">
                  <c:v>2</c:v>
                </c:pt>
                <c:pt idx="2">
                  <c:v>2</c:v>
                </c:pt>
              </c:numCache>
            </c:numRef>
          </c:val>
          <c:extLst>
            <c:ext xmlns:c16="http://schemas.microsoft.com/office/drawing/2014/chart" uri="{C3380CC4-5D6E-409C-BE32-E72D297353CC}">
              <c16:uniqueId val="{00000006-7473-459B-934A-E4940B88C27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E8C-410C-BDE6-28683997888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E8C-410C-BDE6-28683997888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E8C-410C-BDE6-28683997888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4</c:v>
                </c:pt>
                <c:pt idx="1">
                  <c:v>3</c:v>
                </c:pt>
                <c:pt idx="2">
                  <c:v>3</c:v>
                </c:pt>
              </c:numCache>
            </c:numRef>
          </c:val>
          <c:extLst>
            <c:ext xmlns:c16="http://schemas.microsoft.com/office/drawing/2014/chart" uri="{C3380CC4-5D6E-409C-BE32-E72D297353CC}">
              <c16:uniqueId val="{00000006-2E8C-410C-BDE6-28683997888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D17-46BE-B1C8-0FBE5A26A53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D17-46BE-B1C8-0FBE5A26A53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D17-46BE-B1C8-0FBE5A26A53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2</c:v>
                </c:pt>
                <c:pt idx="1">
                  <c:v>4</c:v>
                </c:pt>
                <c:pt idx="2">
                  <c:v>4</c:v>
                </c:pt>
              </c:numCache>
            </c:numRef>
          </c:val>
          <c:extLst>
            <c:ext xmlns:c16="http://schemas.microsoft.com/office/drawing/2014/chart" uri="{C3380CC4-5D6E-409C-BE32-E72D297353CC}">
              <c16:uniqueId val="{00000006-7D17-46BE-B1C8-0FBE5A26A53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5AE-4E0C-873E-1B7025F74DA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5AE-4E0C-873E-1B7025F74DA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E5AE-4E0C-873E-1B7025F74DA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11</c:v>
                </c:pt>
                <c:pt idx="1">
                  <c:v>13</c:v>
                </c:pt>
                <c:pt idx="2">
                  <c:v>13</c:v>
                </c:pt>
              </c:numCache>
            </c:numRef>
          </c:val>
          <c:extLst>
            <c:ext xmlns:c16="http://schemas.microsoft.com/office/drawing/2014/chart" uri="{C3380CC4-5D6E-409C-BE32-E72D297353CC}">
              <c16:uniqueId val="{00000000-4EB4-476A-A2FD-6AB1597EA3A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355-4646-8292-A9B482BE409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355-4646-8292-A9B482BE409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355-4646-8292-A9B482BE40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9</c:v>
                </c:pt>
                <c:pt idx="1">
                  <c:v>15</c:v>
                </c:pt>
                <c:pt idx="2">
                  <c:v>13</c:v>
                </c:pt>
              </c:numCache>
            </c:numRef>
          </c:val>
          <c:extLst>
            <c:ext xmlns:c16="http://schemas.microsoft.com/office/drawing/2014/chart" uri="{C3380CC4-5D6E-409C-BE32-E72D297353CC}">
              <c16:uniqueId val="{00000006-A355-4646-8292-A9B482BE409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Низький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1 курс</c:v>
                </c:pt>
                <c:pt idx="1">
                  <c:v>2 курс</c:v>
                </c:pt>
                <c:pt idx="2">
                  <c:v>3 курс</c:v>
                </c:pt>
                <c:pt idx="3">
                  <c:v>4 курс</c:v>
                </c:pt>
              </c:strCache>
            </c:strRef>
          </c:cat>
          <c:val>
            <c:numRef>
              <c:f>Лист1!$B$2:$B$5</c:f>
              <c:numCache>
                <c:formatCode>General</c:formatCode>
                <c:ptCount val="4"/>
                <c:pt idx="0">
                  <c:v>1</c:v>
                </c:pt>
                <c:pt idx="1">
                  <c:v>3</c:v>
                </c:pt>
                <c:pt idx="2">
                  <c:v>3</c:v>
                </c:pt>
                <c:pt idx="3">
                  <c:v>2</c:v>
                </c:pt>
              </c:numCache>
            </c:numRef>
          </c:val>
          <c:extLst>
            <c:ext xmlns:c16="http://schemas.microsoft.com/office/drawing/2014/chart" uri="{C3380CC4-5D6E-409C-BE32-E72D297353CC}">
              <c16:uniqueId val="{00000000-EC32-46D5-A93F-E9AADA0E8166}"/>
            </c:ext>
          </c:extLst>
        </c:ser>
        <c:ser>
          <c:idx val="1"/>
          <c:order val="1"/>
          <c:tx>
            <c:strRef>
              <c:f>Лист1!$C$1</c:f>
              <c:strCache>
                <c:ptCount val="1"/>
                <c:pt idx="0">
                  <c:v>Середній рівень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1 курс</c:v>
                </c:pt>
                <c:pt idx="1">
                  <c:v>2 курс</c:v>
                </c:pt>
                <c:pt idx="2">
                  <c:v>3 курс</c:v>
                </c:pt>
                <c:pt idx="3">
                  <c:v>4 курс</c:v>
                </c:pt>
              </c:strCache>
            </c:strRef>
          </c:cat>
          <c:val>
            <c:numRef>
              <c:f>Лист1!$C$2:$C$5</c:f>
              <c:numCache>
                <c:formatCode>General</c:formatCode>
                <c:ptCount val="4"/>
                <c:pt idx="0">
                  <c:v>4</c:v>
                </c:pt>
                <c:pt idx="1">
                  <c:v>3</c:v>
                </c:pt>
                <c:pt idx="2">
                  <c:v>4</c:v>
                </c:pt>
                <c:pt idx="3">
                  <c:v>4</c:v>
                </c:pt>
              </c:numCache>
            </c:numRef>
          </c:val>
          <c:extLst>
            <c:ext xmlns:c16="http://schemas.microsoft.com/office/drawing/2014/chart" uri="{C3380CC4-5D6E-409C-BE32-E72D297353CC}">
              <c16:uniqueId val="{00000001-EC32-46D5-A93F-E9AADA0E8166}"/>
            </c:ext>
          </c:extLst>
        </c:ser>
        <c:ser>
          <c:idx val="2"/>
          <c:order val="2"/>
          <c:tx>
            <c:strRef>
              <c:f>Лист1!$D$1</c:f>
              <c:strCache>
                <c:ptCount val="1"/>
                <c:pt idx="0">
                  <c:v>Високий рівень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1 курс</c:v>
                </c:pt>
                <c:pt idx="1">
                  <c:v>2 курс</c:v>
                </c:pt>
                <c:pt idx="2">
                  <c:v>3 курс</c:v>
                </c:pt>
                <c:pt idx="3">
                  <c:v>4 курс</c:v>
                </c:pt>
              </c:strCache>
            </c:strRef>
          </c:cat>
          <c:val>
            <c:numRef>
              <c:f>Лист1!$D$2:$D$5</c:f>
              <c:numCache>
                <c:formatCode>General</c:formatCode>
                <c:ptCount val="4"/>
                <c:pt idx="0">
                  <c:v>4</c:v>
                </c:pt>
                <c:pt idx="1">
                  <c:v>2</c:v>
                </c:pt>
                <c:pt idx="2">
                  <c:v>3</c:v>
                </c:pt>
                <c:pt idx="3">
                  <c:v>4</c:v>
                </c:pt>
              </c:numCache>
            </c:numRef>
          </c:val>
          <c:extLst>
            <c:ext xmlns:c16="http://schemas.microsoft.com/office/drawing/2014/chart" uri="{C3380CC4-5D6E-409C-BE32-E72D297353CC}">
              <c16:uniqueId val="{00000002-EC32-46D5-A93F-E9AADA0E8166}"/>
            </c:ext>
          </c:extLst>
        </c:ser>
        <c:dLbls>
          <c:showLegendKey val="0"/>
          <c:showVal val="0"/>
          <c:showCatName val="0"/>
          <c:showSerName val="0"/>
          <c:showPercent val="0"/>
          <c:showBubbleSize val="0"/>
        </c:dLbls>
        <c:gapWidth val="150"/>
        <c:overlap val="100"/>
        <c:axId val="494721296"/>
        <c:axId val="494725872"/>
      </c:barChart>
      <c:catAx>
        <c:axId val="494721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94725872"/>
        <c:crosses val="autoZero"/>
        <c:auto val="1"/>
        <c:lblAlgn val="ctr"/>
        <c:lblOffset val="100"/>
        <c:noMultiLvlLbl val="0"/>
      </c:catAx>
      <c:valAx>
        <c:axId val="49472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94721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Рівень</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447-42C6-A3DC-A32BDD34A0B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447-42C6-A3DC-A32BDD34A0B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447-42C6-A3DC-A32BDD34A0B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Низький</c:v>
                </c:pt>
                <c:pt idx="1">
                  <c:v>Середній</c:v>
                </c:pt>
                <c:pt idx="2">
                  <c:v>Високий</c:v>
                </c:pt>
              </c:strCache>
            </c:strRef>
          </c:cat>
          <c:val>
            <c:numRef>
              <c:f>Лист1!$B$2:$B$4</c:f>
              <c:numCache>
                <c:formatCode>General</c:formatCode>
                <c:ptCount val="3"/>
                <c:pt idx="0">
                  <c:v>1</c:v>
                </c:pt>
                <c:pt idx="1">
                  <c:v>4</c:v>
                </c:pt>
                <c:pt idx="2">
                  <c:v>13</c:v>
                </c:pt>
              </c:numCache>
            </c:numRef>
          </c:val>
          <c:extLst>
            <c:ext xmlns:c16="http://schemas.microsoft.com/office/drawing/2014/chart" uri="{C3380CC4-5D6E-409C-BE32-E72D297353CC}">
              <c16:uniqueId val="{00000006-A447-42C6-A3DC-A32BDD34A0B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992B12-B410-4794-83A4-7F4FC355B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6630</TotalTime>
  <Pages>1</Pages>
  <Words>73454</Words>
  <Characters>41870</Characters>
  <Application>Microsoft Office Word</Application>
  <DocSecurity>0</DocSecurity>
  <Lines>348</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Надія Рега</cp:lastModifiedBy>
  <cp:revision>885</cp:revision>
  <dcterms:created xsi:type="dcterms:W3CDTF">2022-12-03T14:19:00Z</dcterms:created>
  <dcterms:modified xsi:type="dcterms:W3CDTF">2025-06-02T06:21:00Z</dcterms:modified>
</cp:coreProperties>
</file>